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5806" cy="163677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806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2A2A3D"/>
        </w:rPr>
        <w:t>Ministerial</w:t>
      </w:r>
      <w:r>
        <w:rPr>
          <w:color w:val="2A2A3D"/>
          <w:spacing w:val="-20"/>
        </w:rPr>
        <w:t> </w:t>
      </w:r>
      <w:r>
        <w:rPr>
          <w:color w:val="2A2A3D"/>
          <w:spacing w:val="-2"/>
        </w:rPr>
        <w:t>Advisor</w:t>
      </w:r>
    </w:p>
    <w:p>
      <w:pPr>
        <w:pStyle w:val="BodyText"/>
        <w:spacing w:before="191"/>
        <w:ind w:left="0"/>
        <w:rPr>
          <w:b/>
          <w:sz w:val="36"/>
        </w:rPr>
      </w:pPr>
    </w:p>
    <w:p>
      <w:pPr>
        <w:pStyle w:val="Heading1"/>
      </w:pPr>
      <w:r>
        <w:rPr>
          <w:color w:val="E8731B"/>
        </w:rPr>
        <w:t>About</w:t>
      </w:r>
      <w:r>
        <w:rPr>
          <w:color w:val="E8731B"/>
          <w:spacing w:val="-1"/>
        </w:rPr>
        <w:t> </w:t>
      </w:r>
      <w:r>
        <w:rPr>
          <w:color w:val="E8731B"/>
          <w:spacing w:val="-5"/>
        </w:rPr>
        <w:t>us</w:t>
      </w:r>
    </w:p>
    <w:p>
      <w:pPr>
        <w:pStyle w:val="BodyText"/>
        <w:spacing w:before="6"/>
        <w:ind w:left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713105</wp:posOffset>
                </wp:positionH>
                <wp:positionV relativeFrom="paragraph">
                  <wp:posOffset>104638</wp:posOffset>
                </wp:positionV>
                <wp:extent cx="6372225" cy="5702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72225" cy="570230"/>
                        </a:xfrm>
                        <a:prstGeom prst="rect">
                          <a:avLst/>
                        </a:prstGeom>
                        <a:solidFill>
                          <a:srgbClr val="DFE0E1"/>
                        </a:solidFill>
                      </wps:spPr>
                      <wps:txbx>
                        <w:txbxContent>
                          <w:p>
                            <w:pPr>
                              <w:spacing w:before="175"/>
                              <w:ind w:left="23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agency’s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purpose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shift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evidence,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invests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earlier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and</w:t>
                            </w:r>
                          </w:p>
                          <w:p>
                            <w:pPr>
                              <w:spacing w:before="0"/>
                              <w:ind w:left="233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effectively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improve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lives</w:t>
                            </w:r>
                            <w:r>
                              <w:rPr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Zealanders.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150002pt;margin-top:8.239219pt;width:501.75pt;height:44.9pt;mso-position-horizontal-relative:page;mso-position-vertical-relative:paragraph;z-index:-15728640;mso-wrap-distance-left:0;mso-wrap-distance-right:0" type="#_x0000_t202" id="docshape4" filled="true" fillcolor="#dfe0e1" stroked="false">
                <v:textbox inset="0,0,0,0">
                  <w:txbxContent>
                    <w:p>
                      <w:pPr>
                        <w:spacing w:before="175"/>
                        <w:ind w:left="23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Our</w:t>
                      </w:r>
                      <w:r>
                        <w:rPr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agency’s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purpose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shift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system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using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data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evidence,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so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system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invests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earlier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and</w:t>
                      </w:r>
                    </w:p>
                    <w:p>
                      <w:pPr>
                        <w:spacing w:before="0"/>
                        <w:ind w:left="233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more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effectively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improve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lives</w:t>
                      </w:r>
                      <w:r>
                        <w:rPr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New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Zealanders.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15"/>
        <w:ind w:left="991" w:right="0" w:firstLine="0"/>
        <w:jc w:val="left"/>
        <w:rPr>
          <w:b/>
          <w:sz w:val="28"/>
        </w:rPr>
      </w:pPr>
      <w:r>
        <w:rPr>
          <w:b/>
          <w:color w:val="25557E"/>
          <w:sz w:val="28"/>
        </w:rPr>
        <w:t>Our</w:t>
      </w:r>
      <w:r>
        <w:rPr>
          <w:b/>
          <w:color w:val="25557E"/>
          <w:spacing w:val="-2"/>
          <w:sz w:val="28"/>
        </w:rPr>
        <w:t> </w:t>
      </w:r>
      <w:r>
        <w:rPr>
          <w:b/>
          <w:color w:val="25557E"/>
          <w:sz w:val="28"/>
        </w:rPr>
        <w:t>values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–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how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we</w:t>
      </w:r>
      <w:r>
        <w:rPr>
          <w:b/>
          <w:color w:val="25557E"/>
          <w:spacing w:val="-6"/>
          <w:sz w:val="28"/>
        </w:rPr>
        <w:t> </w:t>
      </w:r>
      <w:r>
        <w:rPr>
          <w:b/>
          <w:color w:val="25557E"/>
          <w:sz w:val="28"/>
        </w:rPr>
        <w:t>do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things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around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pacing w:val="-4"/>
          <w:sz w:val="28"/>
        </w:rPr>
        <w:t>here</w:t>
      </w:r>
    </w:p>
    <w:p>
      <w:pPr>
        <w:pStyle w:val="BodyText"/>
        <w:spacing w:before="7"/>
        <w:ind w:left="0"/>
        <w:rPr>
          <w:b/>
          <w:sz w:val="5"/>
        </w:rPr>
      </w:pPr>
      <w:r>
        <w:rPr>
          <w:b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807187</wp:posOffset>
            </wp:positionH>
            <wp:positionV relativeFrom="paragraph">
              <wp:posOffset>155260</wp:posOffset>
            </wp:positionV>
            <wp:extent cx="897369" cy="904875"/>
            <wp:effectExtent l="0" t="0" r="0" b="0"/>
            <wp:wrapTopAndBottom/>
            <wp:docPr id="6" name="Image 6" descr="A close up of a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close 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2310801</wp:posOffset>
            </wp:positionH>
            <wp:positionV relativeFrom="paragraph">
              <wp:posOffset>115873</wp:posOffset>
            </wp:positionV>
            <wp:extent cx="888409" cy="940974"/>
            <wp:effectExtent l="0" t="0" r="0" b="0"/>
            <wp:wrapTopAndBottom/>
            <wp:docPr id="7" name="Image 7" descr="A picture containing umbrella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icture containing umbrella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09" cy="94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3907252</wp:posOffset>
            </wp:positionH>
            <wp:positionV relativeFrom="paragraph">
              <wp:posOffset>58802</wp:posOffset>
            </wp:positionV>
            <wp:extent cx="948838" cy="1020699"/>
            <wp:effectExtent l="0" t="0" r="0" b="0"/>
            <wp:wrapTopAndBottom/>
            <wp:docPr id="8" name="Image 8" descr="A picture containing graphics, clock, room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 picture containing graphics, clock, room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38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5393958</wp:posOffset>
            </wp:positionH>
            <wp:positionV relativeFrom="paragraph">
              <wp:posOffset>149101</wp:posOffset>
            </wp:positionV>
            <wp:extent cx="889453" cy="909827"/>
            <wp:effectExtent l="0" t="0" r="0" b="0"/>
            <wp:wrapTopAndBottom/>
            <wp:docPr id="9" name="Image 9" descr="A picture containing clock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5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b/>
          <w:sz w:val="6"/>
        </w:rPr>
      </w:pPr>
    </w:p>
    <w:tbl>
      <w:tblPr>
        <w:tblW w:w="0" w:type="auto"/>
        <w:jc w:val="left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1995"/>
        <w:gridCol w:w="396"/>
        <w:gridCol w:w="1984"/>
        <w:gridCol w:w="445"/>
        <w:gridCol w:w="2166"/>
      </w:tblGrid>
      <w:tr>
        <w:trPr>
          <w:trHeight w:val="801" w:hRule="atLeast"/>
        </w:trPr>
        <w:tc>
          <w:tcPr>
            <w:tcW w:w="2415" w:type="dxa"/>
          </w:tcPr>
          <w:p>
            <w:pPr>
              <w:pStyle w:val="TableParagraph"/>
              <w:spacing w:line="203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Tāngata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995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Manawa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Māui</w:t>
            </w:r>
          </w:p>
          <w:p>
            <w:pPr>
              <w:pStyle w:val="TableParagraph"/>
              <w:ind w:right="41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catalyst for change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Taunakitanga</w:t>
            </w:r>
          </w:p>
          <w:p>
            <w:pPr>
              <w:pStyle w:val="TableParagraph"/>
              <w:ind w:left="19" w:right="537"/>
              <w:rPr>
                <w:sz w:val="20"/>
              </w:rPr>
            </w:pPr>
            <w:r>
              <w:rPr>
                <w:sz w:val="20"/>
              </w:rPr>
              <w:t>We influence through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evidence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Puaretanga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transparent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nature</w:t>
            </w:r>
          </w:p>
        </w:tc>
      </w:tr>
      <w:tr>
        <w:trPr>
          <w:trHeight w:val="1337" w:hRule="atLeast"/>
        </w:trPr>
        <w:tc>
          <w:tcPr>
            <w:tcW w:w="2415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59840" cy="6350"/>
                      <wp:effectExtent l="9525" t="0" r="0" b="317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59840" cy="6350"/>
                                <a:chExt cx="12598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1259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0">
                                      <a:moveTo>
                                        <a:pt x="0" y="0"/>
                                      </a:moveTo>
                                      <a:lnTo>
                                        <a:pt x="12598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2pt;height:.5pt;mso-position-horizontal-relative:char;mso-position-vertical-relative:line" id="docshapegroup5" coordorigin="0,0" coordsize="1984,10">
                      <v:line style="position:absolute" from="0,5" to="1984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left="3" w:right="75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people.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will do better, sooner and for longer, when we partner with others to develop</w:t>
            </w:r>
          </w:p>
          <w:p>
            <w:pPr>
              <w:pStyle w:val="TableParagraph"/>
              <w:spacing w:line="220" w:lineRule="exact"/>
              <w:ind w:left="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services.</w:t>
            </w:r>
          </w:p>
        </w:tc>
        <w:tc>
          <w:tcPr>
            <w:tcW w:w="1995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right="645"/>
              <w:rPr>
                <w:sz w:val="20"/>
              </w:rPr>
            </w:pPr>
            <w:r>
              <w:rPr>
                <w:sz w:val="20"/>
              </w:rPr>
              <w:t>We challenge 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quo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constructively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seek better ways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things.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left="19" w:right="416"/>
              <w:rPr>
                <w:sz w:val="20"/>
              </w:rPr>
            </w:pPr>
            <w:r>
              <w:rPr>
                <w:sz w:val="20"/>
              </w:rPr>
              <w:t>We use evidence to influence positive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New Zealanders.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90955" cy="6350"/>
                      <wp:effectExtent l="9525" t="0" r="0" b="31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90955" cy="6350"/>
                                <a:chExt cx="129095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75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0">
                                      <a:moveTo>
                                        <a:pt x="0" y="0"/>
                                      </a:moveTo>
                                      <a:lnTo>
                                        <a:pt x="129095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1.65pt;height:.5pt;mso-position-horizontal-relative:char;mso-position-vertical-relative:line" id="docshapegroup6" coordorigin="0,0" coordsize="2033,10">
                      <v:line style="position:absolute" from="0,5" to="2033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We will share what we’re doing,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we’re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it, and what we learn</w:t>
            </w:r>
          </w:p>
        </w:tc>
      </w:tr>
    </w:tbl>
    <w:p>
      <w:pPr>
        <w:pStyle w:val="Heading1"/>
        <w:spacing w:before="248"/>
      </w:pPr>
      <w:r>
        <w:rPr>
          <w:color w:val="E8731B"/>
        </w:rPr>
        <w:t>About</w:t>
      </w:r>
      <w:r>
        <w:rPr>
          <w:color w:val="E8731B"/>
          <w:spacing w:val="-5"/>
        </w:rPr>
        <w:t> </w:t>
      </w:r>
      <w:r>
        <w:rPr>
          <w:color w:val="E8731B"/>
        </w:rPr>
        <w:t>working</w:t>
      </w:r>
      <w:r>
        <w:rPr>
          <w:color w:val="E8731B"/>
          <w:spacing w:val="-4"/>
        </w:rPr>
        <w:t> </w:t>
      </w:r>
      <w:r>
        <w:rPr>
          <w:color w:val="E8731B"/>
        </w:rPr>
        <w:t>in</w:t>
      </w:r>
      <w:r>
        <w:rPr>
          <w:color w:val="E8731B"/>
          <w:spacing w:val="-2"/>
        </w:rPr>
        <w:t> </w:t>
      </w:r>
      <w:r>
        <w:rPr>
          <w:color w:val="E8731B"/>
        </w:rPr>
        <w:t>the Public</w:t>
      </w:r>
      <w:r>
        <w:rPr>
          <w:color w:val="E8731B"/>
          <w:spacing w:val="-3"/>
        </w:rPr>
        <w:t> </w:t>
      </w:r>
      <w:r>
        <w:rPr>
          <w:color w:val="E8731B"/>
          <w:spacing w:val="-2"/>
        </w:rPr>
        <w:t>Service</w:t>
      </w:r>
    </w:p>
    <w:p>
      <w:pPr>
        <w:spacing w:before="196"/>
        <w:ind w:left="991" w:right="0" w:firstLine="0"/>
        <w:jc w:val="left"/>
        <w:rPr>
          <w:sz w:val="22"/>
        </w:rPr>
      </w:pPr>
      <w:r>
        <w:rPr>
          <w:sz w:val="22"/>
        </w:rPr>
        <w:t>Ka</w:t>
      </w:r>
      <w:r>
        <w:rPr>
          <w:spacing w:val="-5"/>
          <w:sz w:val="22"/>
        </w:rPr>
        <w:t> </w:t>
      </w:r>
      <w:r>
        <w:rPr>
          <w:sz w:val="22"/>
        </w:rPr>
        <w:t>mahitahi</w:t>
      </w:r>
      <w:r>
        <w:rPr>
          <w:spacing w:val="-4"/>
          <w:sz w:val="22"/>
        </w:rPr>
        <w:t> </w:t>
      </w:r>
      <w:r>
        <w:rPr>
          <w:sz w:val="22"/>
        </w:rPr>
        <w:t>mātou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4"/>
          <w:sz w:val="22"/>
        </w:rPr>
        <w:t> </w:t>
      </w:r>
      <w:r>
        <w:rPr>
          <w:sz w:val="22"/>
        </w:rPr>
        <w:t>ratonga</w:t>
      </w:r>
      <w:r>
        <w:rPr>
          <w:spacing w:val="-3"/>
          <w:sz w:val="22"/>
        </w:rPr>
        <w:t> </w:t>
      </w:r>
      <w:r>
        <w:rPr>
          <w:sz w:val="22"/>
        </w:rPr>
        <w:t>tūmatanui</w:t>
      </w:r>
      <w:r>
        <w:rPr>
          <w:spacing w:val="-2"/>
          <w:sz w:val="22"/>
        </w:rPr>
        <w:t> </w:t>
      </w:r>
      <w:r>
        <w:rPr>
          <w:sz w:val="22"/>
        </w:rPr>
        <w:t>kia</w:t>
      </w:r>
      <w:r>
        <w:rPr>
          <w:spacing w:val="-5"/>
          <w:sz w:val="22"/>
        </w:rPr>
        <w:t> </w:t>
      </w:r>
      <w:r>
        <w:rPr>
          <w:sz w:val="22"/>
        </w:rPr>
        <w:t>hei</w:t>
      </w:r>
      <w:r>
        <w:rPr>
          <w:spacing w:val="-2"/>
          <w:sz w:val="22"/>
        </w:rPr>
        <w:t> </w:t>
      </w:r>
      <w:r>
        <w:rPr>
          <w:sz w:val="22"/>
        </w:rPr>
        <w:t>painga</w:t>
      </w:r>
      <w:r>
        <w:rPr>
          <w:spacing w:val="-3"/>
          <w:sz w:val="22"/>
        </w:rPr>
        <w:t> </w:t>
      </w:r>
      <w:r>
        <w:rPr>
          <w:sz w:val="22"/>
        </w:rPr>
        <w:t>mō</w:t>
      </w:r>
      <w:r>
        <w:rPr>
          <w:spacing w:val="-4"/>
          <w:sz w:val="22"/>
        </w:rPr>
        <w:t> </w:t>
      </w:r>
      <w:r>
        <w:rPr>
          <w:sz w:val="22"/>
        </w:rPr>
        <w:t>ngā</w:t>
      </w:r>
      <w:r>
        <w:rPr>
          <w:spacing w:val="-2"/>
          <w:sz w:val="22"/>
        </w:rPr>
        <w:t> </w:t>
      </w:r>
      <w:r>
        <w:rPr>
          <w:sz w:val="22"/>
        </w:rPr>
        <w:t>tāngata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Aotearoa</w:t>
      </w:r>
    </w:p>
    <w:p>
      <w:pPr>
        <w:spacing w:before="0"/>
        <w:ind w:left="991" w:right="1096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āianei,</w:t>
      </w:r>
      <w:r>
        <w:rPr>
          <w:spacing w:val="-1"/>
          <w:sz w:val="22"/>
        </w:rPr>
        <w:t> </w:t>
      </w:r>
      <w:r>
        <w:rPr>
          <w:sz w:val="22"/>
        </w:rPr>
        <w:t>ā,</w:t>
      </w:r>
      <w:r>
        <w:rPr>
          <w:spacing w:val="-1"/>
          <w:sz w:val="22"/>
        </w:rPr>
        <w:t> </w:t>
      </w:r>
      <w:r>
        <w:rPr>
          <w:sz w:val="22"/>
        </w:rPr>
        <w:t>hei</w:t>
      </w:r>
      <w:r>
        <w:rPr>
          <w:spacing w:val="-1"/>
          <w:sz w:val="22"/>
        </w:rPr>
        <w:t> </w:t>
      </w:r>
      <w:r>
        <w:rPr>
          <w:sz w:val="22"/>
        </w:rPr>
        <w:t>ngā</w:t>
      </w:r>
      <w:r>
        <w:rPr>
          <w:spacing w:val="-1"/>
          <w:sz w:val="22"/>
        </w:rPr>
        <w:t> </w:t>
      </w:r>
      <w:r>
        <w:rPr>
          <w:sz w:val="22"/>
        </w:rPr>
        <w:t>rā</w:t>
      </w:r>
      <w:r>
        <w:rPr>
          <w:spacing w:val="-3"/>
          <w:sz w:val="22"/>
        </w:rPr>
        <w:t> </w:t>
      </w:r>
      <w:r>
        <w:rPr>
          <w:sz w:val="22"/>
        </w:rPr>
        <w:t>ki</w:t>
      </w:r>
      <w:r>
        <w:rPr>
          <w:spacing w:val="-1"/>
          <w:sz w:val="22"/>
        </w:rPr>
        <w:t> </w:t>
      </w:r>
      <w:r>
        <w:rPr>
          <w:sz w:val="22"/>
        </w:rPr>
        <w:t>tua</w:t>
      </w:r>
      <w:r>
        <w:rPr>
          <w:spacing w:val="-3"/>
          <w:sz w:val="22"/>
        </w:rPr>
        <w:t> </w:t>
      </w:r>
      <w:r>
        <w:rPr>
          <w:sz w:val="22"/>
        </w:rPr>
        <w:t>hoki.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3"/>
          <w:sz w:val="22"/>
        </w:rPr>
        <w:t> </w:t>
      </w:r>
      <w:r>
        <w:rPr>
          <w:sz w:val="22"/>
        </w:rPr>
        <w:t>kawenga</w:t>
      </w:r>
      <w:r>
        <w:rPr>
          <w:spacing w:val="-1"/>
          <w:sz w:val="22"/>
        </w:rPr>
        <w:t> </w:t>
      </w:r>
      <w:r>
        <w:rPr>
          <w:sz w:val="22"/>
        </w:rPr>
        <w:t>tino whaitake</w:t>
      </w:r>
      <w:r>
        <w:rPr>
          <w:spacing w:val="-3"/>
          <w:sz w:val="22"/>
        </w:rPr>
        <w:t> </w:t>
      </w:r>
      <w:r>
        <w:rPr>
          <w:sz w:val="22"/>
        </w:rPr>
        <w:t>tā</w:t>
      </w:r>
      <w:r>
        <w:rPr>
          <w:spacing w:val="-3"/>
          <w:sz w:val="22"/>
        </w:rPr>
        <w:t> </w:t>
      </w:r>
      <w:r>
        <w:rPr>
          <w:sz w:val="22"/>
        </w:rPr>
        <w:t>mātou</w:t>
      </w:r>
      <w:r>
        <w:rPr>
          <w:spacing w:val="-2"/>
          <w:sz w:val="22"/>
        </w:rPr>
        <w:t> </w:t>
      </w:r>
      <w:r>
        <w:rPr>
          <w:sz w:val="22"/>
        </w:rPr>
        <w:t>hei</w:t>
      </w:r>
      <w:r>
        <w:rPr>
          <w:spacing w:val="-3"/>
          <w:sz w:val="22"/>
        </w:rPr>
        <w:t> </w:t>
      </w:r>
      <w:r>
        <w:rPr>
          <w:sz w:val="22"/>
        </w:rPr>
        <w:t>tautoko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te</w:t>
      </w:r>
      <w:r>
        <w:rPr>
          <w:spacing w:val="-3"/>
          <w:sz w:val="22"/>
        </w:rPr>
        <w:t> </w:t>
      </w:r>
      <w:r>
        <w:rPr>
          <w:sz w:val="22"/>
        </w:rPr>
        <w:t>Karauna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runga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āna hononga ki a ngāi Māori i raro i te Tiriti o Waitangi. Ka tautoko mātou i te kāwanatanga manapori. Ka</w:t>
      </w:r>
    </w:p>
    <w:p>
      <w:pPr>
        <w:spacing w:before="1"/>
        <w:ind w:left="991" w:right="1096" w:firstLine="0"/>
        <w:jc w:val="left"/>
        <w:rPr>
          <w:sz w:val="22"/>
        </w:rPr>
      </w:pPr>
      <w:r>
        <w:rPr>
          <w:sz w:val="22"/>
        </w:rPr>
        <w:t>whakakotahingia</w:t>
      </w:r>
      <w:r>
        <w:rPr>
          <w:spacing w:val="-4"/>
          <w:sz w:val="22"/>
        </w:rPr>
        <w:t> </w:t>
      </w:r>
      <w:r>
        <w:rPr>
          <w:sz w:val="22"/>
        </w:rPr>
        <w:t>mātou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te</w:t>
      </w:r>
      <w:r>
        <w:rPr>
          <w:spacing w:val="-1"/>
          <w:sz w:val="22"/>
        </w:rPr>
        <w:t> </w:t>
      </w:r>
      <w:r>
        <w:rPr>
          <w:sz w:val="22"/>
        </w:rPr>
        <w:t>wairua</w:t>
      </w:r>
      <w:r>
        <w:rPr>
          <w:spacing w:val="-3"/>
          <w:sz w:val="22"/>
        </w:rPr>
        <w:t> </w:t>
      </w:r>
      <w:r>
        <w:rPr>
          <w:sz w:val="22"/>
        </w:rPr>
        <w:t>whakarato ki</w:t>
      </w:r>
      <w:r>
        <w:rPr>
          <w:spacing w:val="-3"/>
          <w:sz w:val="22"/>
        </w:rPr>
        <w:t> </w:t>
      </w:r>
      <w:r>
        <w:rPr>
          <w:sz w:val="22"/>
        </w:rPr>
        <w:t>ō</w:t>
      </w:r>
      <w:r>
        <w:rPr>
          <w:spacing w:val="-2"/>
          <w:sz w:val="22"/>
        </w:rPr>
        <w:t> </w:t>
      </w:r>
      <w:r>
        <w:rPr>
          <w:sz w:val="22"/>
        </w:rPr>
        <w:t>mātou</w:t>
      </w:r>
      <w:r>
        <w:rPr>
          <w:spacing w:val="-2"/>
          <w:sz w:val="22"/>
        </w:rPr>
        <w:t> </w:t>
      </w:r>
      <w:r>
        <w:rPr>
          <w:sz w:val="22"/>
        </w:rPr>
        <w:t>hapori,</w:t>
      </w:r>
      <w:r>
        <w:rPr>
          <w:spacing w:val="-1"/>
          <w:sz w:val="22"/>
        </w:rPr>
        <w:t> </w:t>
      </w:r>
      <w:r>
        <w:rPr>
          <w:sz w:val="22"/>
        </w:rPr>
        <w:t>ā,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arahina</w:t>
      </w:r>
      <w:r>
        <w:rPr>
          <w:spacing w:val="-1"/>
          <w:sz w:val="22"/>
        </w:rPr>
        <w:t> </w:t>
      </w:r>
      <w:r>
        <w:rPr>
          <w:sz w:val="22"/>
        </w:rPr>
        <w:t>ana</w:t>
      </w:r>
      <w:r>
        <w:rPr>
          <w:spacing w:val="-1"/>
          <w:sz w:val="22"/>
        </w:rPr>
        <w:t> </w:t>
      </w:r>
      <w:r>
        <w:rPr>
          <w:sz w:val="22"/>
        </w:rPr>
        <w:t>mātou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ngā</w:t>
      </w:r>
      <w:r>
        <w:rPr>
          <w:spacing w:val="-3"/>
          <w:sz w:val="22"/>
        </w:rPr>
        <w:t> </w:t>
      </w:r>
      <w:r>
        <w:rPr>
          <w:sz w:val="22"/>
        </w:rPr>
        <w:t>mātāpono me ngā tikanga matua o te ratonga tūmatanui i roto i ā mātou mahi.</w:t>
      </w:r>
    </w:p>
    <w:p>
      <w:pPr>
        <w:spacing w:before="169"/>
        <w:ind w:left="991" w:right="1096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collectively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meaningful</w:t>
      </w:r>
      <w:r>
        <w:rPr>
          <w:spacing w:val="-2"/>
          <w:sz w:val="22"/>
        </w:rPr>
        <w:t> </w:t>
      </w:r>
      <w:r>
        <w:rPr>
          <w:sz w:val="22"/>
        </w:rPr>
        <w:t>difference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Zealanders</w:t>
      </w:r>
      <w:r>
        <w:rPr>
          <w:spacing w:val="-2"/>
          <w:sz w:val="22"/>
        </w:rPr>
        <w:t> </w:t>
      </w:r>
      <w:r>
        <w:rPr>
          <w:sz w:val="22"/>
        </w:rPr>
        <w:t>now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 the future.</w:t>
      </w:r>
      <w:r>
        <w:rPr>
          <w:spacing w:val="40"/>
          <w:sz w:val="22"/>
        </w:rPr>
        <w:t> </w:t>
      </w:r>
      <w:r>
        <w:rPr>
          <w:sz w:val="22"/>
        </w:rPr>
        <w:t>We have an important role in supporting the Crown in its relationships with Māori under the Treaty of Waitangi.</w:t>
      </w:r>
      <w:r>
        <w:rPr>
          <w:spacing w:val="40"/>
          <w:sz w:val="22"/>
        </w:rPr>
        <w:t> </w:t>
      </w:r>
      <w:r>
        <w:rPr>
          <w:sz w:val="22"/>
        </w:rPr>
        <w:t>We support democratic government.</w:t>
      </w:r>
      <w:r>
        <w:rPr>
          <w:spacing w:val="40"/>
          <w:sz w:val="22"/>
        </w:rPr>
        <w:t> </w:t>
      </w:r>
      <w:r>
        <w:rPr>
          <w:sz w:val="22"/>
        </w:rPr>
        <w:t>We are unified by a spirit of service to our communities and guided by the core principles and values of the public service in our work.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10" w:h="16840"/>
          <w:pgMar w:header="0" w:footer="615" w:top="260" w:bottom="800" w:left="141" w:right="141"/>
          <w:pgNumType w:start="1"/>
        </w:sectPr>
      </w:pPr>
    </w:p>
    <w:p>
      <w:pPr>
        <w:pStyle w:val="Heading1"/>
        <w:spacing w:before="17"/>
      </w:pPr>
      <w:r>
        <w:rPr>
          <w:color w:val="E8731B"/>
        </w:rPr>
        <w:t>About</w:t>
      </w:r>
      <w:r>
        <w:rPr>
          <w:color w:val="E8731B"/>
          <w:spacing w:val="-3"/>
        </w:rPr>
        <w:t> </w:t>
      </w:r>
      <w:r>
        <w:rPr>
          <w:color w:val="E8731B"/>
        </w:rPr>
        <w:t>the</w:t>
      </w:r>
      <w:r>
        <w:rPr>
          <w:color w:val="E8731B"/>
          <w:spacing w:val="1"/>
        </w:rPr>
        <w:t> </w:t>
      </w:r>
      <w:r>
        <w:rPr>
          <w:color w:val="E8731B"/>
          <w:spacing w:val="-2"/>
        </w:rPr>
        <w:t>position</w:t>
      </w:r>
    </w:p>
    <w:p>
      <w:pPr>
        <w:pStyle w:val="BodyText"/>
        <w:spacing w:before="108"/>
        <w:ind w:left="0"/>
        <w:rPr>
          <w:b/>
          <w:sz w:val="20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4"/>
        <w:gridCol w:w="7190"/>
      </w:tblGrid>
      <w:tr>
        <w:trPr>
          <w:trHeight w:val="791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232"/>
              <w:ind w:left="228"/>
              <w:rPr>
                <w:b/>
                <w:sz w:val="28"/>
              </w:rPr>
            </w:pPr>
            <w:r>
              <w:rPr>
                <w:b/>
                <w:color w:val="25557E"/>
                <w:sz w:val="28"/>
              </w:rPr>
              <w:t>The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purpose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of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this</w:t>
            </w:r>
            <w:r>
              <w:rPr>
                <w:b/>
                <w:color w:val="25557E"/>
                <w:spacing w:val="-3"/>
                <w:sz w:val="28"/>
              </w:rPr>
              <w:t> </w:t>
            </w:r>
            <w:r>
              <w:rPr>
                <w:b/>
                <w:color w:val="25557E"/>
                <w:spacing w:val="-2"/>
                <w:sz w:val="28"/>
              </w:rPr>
              <w:t>position</w:t>
            </w:r>
          </w:p>
        </w:tc>
      </w:tr>
      <w:tr>
        <w:trPr>
          <w:trHeight w:val="1389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178"/>
              <w:ind w:left="228" w:right="2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Ministerial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Advisor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closely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Ministerial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Advisor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 requests (e.g. Official Information Act requests, and Parliamentary questions). The role provides additional capacity for this team and ensures quality, consisten.;/cy, and timeliness of responses, ensures procedural standards are met, and builds effective stakeholder relationships.</w:t>
            </w:r>
          </w:p>
        </w:tc>
      </w:tr>
      <w:tr>
        <w:trPr>
          <w:trHeight w:val="448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96"/>
              <w:ind w:left="228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96"/>
              <w:ind w:left="520"/>
              <w:rPr>
                <w:sz w:val="22"/>
              </w:rPr>
            </w:pPr>
            <w:r>
              <w:rPr>
                <w:sz w:val="22"/>
              </w:rPr>
              <w:t>Engagement,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Ministerial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Communications,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Wellington</w:t>
            </w:r>
          </w:p>
        </w:tc>
      </w:tr>
      <w:tr>
        <w:trPr>
          <w:trHeight w:val="474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43"/>
              <w:ind w:left="228"/>
              <w:rPr>
                <w:sz w:val="22"/>
              </w:rPr>
            </w:pPr>
            <w:r>
              <w:rPr>
                <w:sz w:val="22"/>
              </w:rPr>
              <w:t>Reporting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43"/>
              <w:ind w:left="520"/>
              <w:rPr>
                <w:sz w:val="22"/>
              </w:rPr>
            </w:pPr>
            <w:r>
              <w:rPr>
                <w:sz w:val="22"/>
              </w:rPr>
              <w:t>Manager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Engagement,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Ministerials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Communications</w:t>
            </w:r>
          </w:p>
        </w:tc>
      </w:tr>
      <w:tr>
        <w:trPr>
          <w:trHeight w:val="1605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122"/>
              <w:ind w:left="228"/>
              <w:rPr>
                <w:sz w:val="22"/>
              </w:rPr>
            </w:pPr>
            <w:r>
              <w:rPr>
                <w:sz w:val="22"/>
              </w:rPr>
              <w:t>Salary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band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122"/>
              <w:ind w:left="520"/>
              <w:rPr>
                <w:sz w:val="22"/>
              </w:rPr>
            </w:pPr>
            <w:r>
              <w:rPr>
                <w:sz w:val="22"/>
              </w:rPr>
              <w:t>Band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$76,081 -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$89,507 -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$107,408</w:t>
            </w:r>
          </w:p>
          <w:p>
            <w:pPr>
              <w:pStyle w:val="TableParagraph"/>
              <w:spacing w:before="170"/>
              <w:ind w:left="520"/>
              <w:rPr>
                <w:sz w:val="22"/>
              </w:rPr>
            </w:pPr>
            <w:r>
              <w:rPr>
                <w:sz w:val="22"/>
              </w:rPr>
              <w:t>Starting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negotiated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experience, with offers generally made between $76,081 - $89,507.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0"/>
        </w:r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495" w:hRule="atLeast"/>
        </w:trPr>
        <w:tc>
          <w:tcPr>
            <w:tcW w:w="10118" w:type="dxa"/>
            <w:tcBorders>
              <w:top w:val="single" w:sz="8" w:space="0" w:color="25557E"/>
              <w:bottom w:val="single" w:sz="8" w:space="0" w:color="25557E"/>
            </w:tcBorders>
          </w:tcPr>
          <w:p>
            <w:pPr>
              <w:pStyle w:val="TableParagraph"/>
              <w:spacing w:before="114"/>
              <w:ind w:left="115"/>
              <w:rPr>
                <w:b/>
                <w:sz w:val="22"/>
              </w:rPr>
            </w:pPr>
            <w:r>
              <w:rPr>
                <w:b/>
                <w:color w:val="25557E"/>
                <w:sz w:val="22"/>
              </w:rPr>
              <w:t>What</w:t>
            </w:r>
            <w:r>
              <w:rPr>
                <w:b/>
                <w:color w:val="25557E"/>
                <w:spacing w:val="-2"/>
                <w:sz w:val="22"/>
              </w:rPr>
              <w:t> </w:t>
            </w:r>
            <w:r>
              <w:rPr>
                <w:b/>
                <w:color w:val="25557E"/>
                <w:sz w:val="22"/>
              </w:rPr>
              <w:t>you</w:t>
            </w:r>
            <w:r>
              <w:rPr>
                <w:b/>
                <w:color w:val="25557E"/>
                <w:spacing w:val="-2"/>
                <w:sz w:val="22"/>
              </w:rPr>
              <w:t> </w:t>
            </w:r>
            <w:r>
              <w:rPr>
                <w:b/>
                <w:color w:val="25557E"/>
                <w:sz w:val="22"/>
              </w:rPr>
              <w:t>will</w:t>
            </w:r>
            <w:r>
              <w:rPr>
                <w:b/>
                <w:color w:val="25557E"/>
                <w:spacing w:val="-4"/>
                <w:sz w:val="22"/>
              </w:rPr>
              <w:t> </w:t>
            </w:r>
            <w:r>
              <w:rPr>
                <w:b/>
                <w:color w:val="25557E"/>
                <w:sz w:val="22"/>
              </w:rPr>
              <w:t>do</w:t>
            </w:r>
            <w:r>
              <w:rPr>
                <w:b/>
                <w:color w:val="25557E"/>
                <w:spacing w:val="-3"/>
                <w:sz w:val="22"/>
              </w:rPr>
              <w:t> </w:t>
            </w:r>
            <w:r>
              <w:rPr>
                <w:b/>
                <w:color w:val="25557E"/>
                <w:sz w:val="22"/>
              </w:rPr>
              <w:t>to</w:t>
            </w:r>
            <w:r>
              <w:rPr>
                <w:b/>
                <w:color w:val="25557E"/>
                <w:spacing w:val="-2"/>
                <w:sz w:val="22"/>
              </w:rPr>
              <w:t> contribute</w:t>
            </w:r>
          </w:p>
        </w:tc>
      </w:tr>
      <w:tr>
        <w:trPr>
          <w:trHeight w:val="2239" w:hRule="atLeast"/>
        </w:trPr>
        <w:tc>
          <w:tcPr>
            <w:tcW w:w="10118" w:type="dxa"/>
            <w:tcBorders>
              <w:top w:val="single" w:sz="8" w:space="0" w:color="25557E"/>
              <w:bottom w:val="single" w:sz="4" w:space="0" w:color="C6C8C8"/>
            </w:tcBorders>
          </w:tcPr>
          <w:p>
            <w:pPr>
              <w:pStyle w:val="TableParagraph"/>
              <w:spacing w:before="9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Ministerial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statutory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reporting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  <w:tab w:pos="398" w:val="left" w:leader="none"/>
              </w:tabs>
              <w:spacing w:line="240" w:lineRule="auto" w:before="27" w:after="0"/>
              <w:ind w:left="398" w:right="488" w:hanging="284"/>
              <w:jc w:val="left"/>
              <w:rPr>
                <w:rFonts w:ascii="Symbol" w:hAnsi="Symbol"/>
                <w:color w:val="25557E"/>
                <w:sz w:val="22"/>
              </w:rPr>
            </w:pPr>
            <w:r>
              <w:rPr>
                <w:sz w:val="22"/>
              </w:rPr>
              <w:t>Respond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coordinate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ministerial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correspondence,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briefings,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requests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 OIAs and PQs, and undertake activities related to SIA’s organisational and statutory reporting </w:t>
            </w:r>
            <w:r>
              <w:rPr>
                <w:spacing w:val="-2"/>
                <w:sz w:val="22"/>
              </w:rPr>
              <w:t>requirements.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7" w:val="left" w:leader="none"/>
              </w:tabs>
              <w:spacing w:line="240" w:lineRule="auto" w:before="88" w:after="0"/>
              <w:ind w:left="397" w:right="0" w:hanging="282"/>
              <w:jc w:val="left"/>
              <w:rPr>
                <w:rFonts w:ascii="Symbol" w:hAnsi="Symbol"/>
                <w:color w:val="25557E"/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Minister.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7" w:val="left" w:leader="none"/>
              </w:tabs>
              <w:spacing w:line="240" w:lineRule="auto" w:before="84" w:after="0"/>
              <w:ind w:left="397" w:right="0" w:hanging="282"/>
              <w:jc w:val="left"/>
              <w:rPr>
                <w:rFonts w:ascii="Symbol" w:hAnsi="Symbol"/>
                <w:color w:val="25557E"/>
                <w:sz w:val="20"/>
              </w:rPr>
            </w:pPr>
            <w:r>
              <w:rPr>
                <w:sz w:val="22"/>
              </w:rPr>
              <w:t>Support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brief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Minister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Chief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required.</w:t>
            </w:r>
          </w:p>
        </w:tc>
      </w:tr>
      <w:tr>
        <w:trPr>
          <w:trHeight w:val="1108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Process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Standards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</w:tabs>
              <w:spacing w:line="240" w:lineRule="auto" w:before="31" w:after="0"/>
              <w:ind w:left="47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analysis,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supplied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verified.</w:t>
            </w:r>
          </w:p>
        </w:tc>
      </w:tr>
      <w:tr>
        <w:trPr>
          <w:trHeight w:val="1533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Quality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assurance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communications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240" w:lineRule="auto" w:before="27" w:after="0"/>
              <w:ind w:left="397" w:right="0" w:hanging="282"/>
              <w:jc w:val="left"/>
              <w:rPr>
                <w:rFonts w:ascii="Symbol" w:hAnsi="Symbol"/>
                <w:color w:val="25557E"/>
                <w:sz w:val="22"/>
              </w:rPr>
            </w:pPr>
            <w:r>
              <w:rPr>
                <w:sz w:val="22"/>
              </w:rPr>
              <w:t>Help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Minister’s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accurate,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easy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  <w:p>
            <w:pPr>
              <w:pStyle w:val="TableParagraph"/>
              <w:spacing w:before="3"/>
              <w:ind w:left="398"/>
              <w:rPr>
                <w:sz w:val="22"/>
              </w:rPr>
            </w:pPr>
            <w:r>
              <w:rPr>
                <w:spacing w:val="-2"/>
                <w:sz w:val="22"/>
              </w:rPr>
              <w:t>understand.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240" w:lineRule="auto" w:before="86" w:after="0"/>
              <w:ind w:left="397" w:right="0" w:hanging="282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2"/>
              </w:rPr>
              <w:t>Assist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updating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website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collateral.</w:t>
            </w:r>
          </w:p>
        </w:tc>
      </w:tr>
      <w:tr>
        <w:trPr>
          <w:trHeight w:val="897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Capability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development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support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5" w:val="left" w:leader="none"/>
              </w:tabs>
              <w:spacing w:line="240" w:lineRule="auto" w:before="31" w:after="0"/>
              <w:ind w:left="47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enhance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practice.</w:t>
            </w:r>
          </w:p>
        </w:tc>
      </w:tr>
      <w:tr>
        <w:trPr>
          <w:trHeight w:val="1530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2"/>
                <w:sz w:val="22"/>
              </w:rPr>
              <w:t> management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6" w:val="left" w:leader="none"/>
                <w:tab w:pos="398" w:val="left" w:leader="none"/>
              </w:tabs>
              <w:spacing w:line="240" w:lineRule="auto" w:before="27" w:after="0"/>
              <w:ind w:left="398" w:right="731" w:hanging="284"/>
              <w:jc w:val="left"/>
              <w:rPr>
                <w:rFonts w:ascii="Symbol" w:hAnsi="Symbol"/>
                <w:color w:val="25557E"/>
                <w:sz w:val="22"/>
              </w:rPr>
            </w:pPr>
            <w:r>
              <w:rPr>
                <w:sz w:val="22"/>
              </w:rPr>
              <w:t>Actively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risks,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escalation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 </w:t>
            </w:r>
            <w:r>
              <w:rPr>
                <w:spacing w:val="-2"/>
                <w:sz w:val="22"/>
              </w:rPr>
              <w:t>necessary.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7" w:val="left" w:leader="none"/>
              </w:tabs>
              <w:spacing w:line="240" w:lineRule="auto" w:before="89" w:after="0"/>
              <w:ind w:left="397" w:right="0" w:hanging="282"/>
              <w:jc w:val="left"/>
              <w:rPr>
                <w:rFonts w:ascii="Symbol" w:hAnsi="Symbol"/>
                <w:color w:val="25557E"/>
                <w:sz w:val="24"/>
              </w:rPr>
            </w:pPr>
            <w:r>
              <w:rPr>
                <w:sz w:val="22"/>
              </w:rPr>
              <w:t>Ensure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analysis,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supplied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verified.</w:t>
            </w:r>
          </w:p>
        </w:tc>
      </w:tr>
      <w:tr>
        <w:trPr>
          <w:trHeight w:val="518" w:hRule="atLeast"/>
        </w:trPr>
        <w:tc>
          <w:tcPr>
            <w:tcW w:w="10118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Health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safety</w:t>
            </w:r>
          </w:p>
        </w:tc>
      </w:tr>
    </w:tbl>
    <w:p>
      <w:pPr>
        <w:pStyle w:val="TableParagraph"/>
        <w:spacing w:after="0"/>
        <w:rPr>
          <w:b/>
          <w:sz w:val="22"/>
        </w:rPr>
        <w:sectPr>
          <w:pgSz w:w="11910" w:h="16840"/>
          <w:pgMar w:header="0" w:footer="615" w:top="1100" w:bottom="800" w:left="141" w:right="141"/>
        </w:sectPr>
      </w:pPr>
    </w:p>
    <w:p>
      <w:pPr>
        <w:pStyle w:val="BodyText"/>
        <w:spacing w:line="28" w:lineRule="exac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421120" cy="1841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421120" cy="18415"/>
                          <a:chExt cx="6421120" cy="184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421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1120" h="18415">
                                <a:moveTo>
                                  <a:pt x="6420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420612" y="18288"/>
                                </a:lnTo>
                                <a:lnTo>
                                  <a:pt x="6420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78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5.6pt;height:1.45pt;mso-position-horizontal-relative:char;mso-position-vertical-relative:line" id="docshapegroup7" coordorigin="0,0" coordsize="10112,29">
                <v:rect style="position:absolute;left:0;top:0;width:10112;height:29" id="docshape8" filled="true" fillcolor="#51789f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ListParagraph"/>
        <w:numPr>
          <w:ilvl w:val="0"/>
          <w:numId w:val="6"/>
        </w:numPr>
        <w:tabs>
          <w:tab w:pos="1460" w:val="left" w:leader="none"/>
        </w:tabs>
        <w:spacing w:line="240" w:lineRule="auto" w:before="140" w:after="0"/>
        <w:ind w:left="1460" w:right="0" w:hanging="360"/>
        <w:jc w:val="left"/>
        <w:rPr>
          <w:sz w:val="22"/>
        </w:rPr>
      </w:pP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responsibility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meeting</w:t>
      </w:r>
      <w:r>
        <w:rPr>
          <w:spacing w:val="-6"/>
          <w:sz w:val="22"/>
        </w:rPr>
        <w:t> </w:t>
      </w:r>
      <w:r>
        <w:rPr>
          <w:sz w:val="22"/>
        </w:rPr>
        <w:t>SIA’s</w:t>
      </w:r>
      <w:r>
        <w:rPr>
          <w:spacing w:val="-5"/>
          <w:sz w:val="22"/>
        </w:rPr>
        <w:t> </w:t>
      </w:r>
      <w:r>
        <w:rPr>
          <w:sz w:val="22"/>
        </w:rPr>
        <w:t>obligations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workplace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safety.</w:t>
      </w:r>
    </w:p>
    <w:p>
      <w:pPr>
        <w:pStyle w:val="BodyText"/>
        <w:spacing w:before="3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710183</wp:posOffset>
                </wp:positionH>
                <wp:positionV relativeFrom="paragraph">
                  <wp:posOffset>126002</wp:posOffset>
                </wp:positionV>
                <wp:extent cx="643001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3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6350">
                              <a:moveTo>
                                <a:pt x="642975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9755" y="6096"/>
                              </a:lnTo>
                              <a:lnTo>
                                <a:pt x="6429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8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9.921445pt;width:506.28pt;height:.48pt;mso-position-horizontal-relative:page;mso-position-vertical-relative:paragraph;z-index:-15724544;mso-wrap-distance-left:0;mso-wrap-distance-right:0" id="docshape9" filled="true" fillcolor="#c6c8c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2"/>
        <w:ind w:left="0"/>
        <w:rPr>
          <w:sz w:val="36"/>
        </w:rPr>
      </w:pPr>
    </w:p>
    <w:p>
      <w:pPr>
        <w:pStyle w:val="Heading1"/>
      </w:pPr>
      <w:r>
        <w:rPr>
          <w:color w:val="E8731B"/>
        </w:rPr>
        <w:t>About</w:t>
      </w:r>
      <w:r>
        <w:rPr>
          <w:color w:val="E8731B"/>
          <w:spacing w:val="-6"/>
        </w:rPr>
        <w:t> </w:t>
      </w:r>
      <w:r>
        <w:rPr>
          <w:color w:val="E8731B"/>
        </w:rPr>
        <w:t>you</w:t>
      </w:r>
      <w:r>
        <w:rPr>
          <w:color w:val="E8731B"/>
          <w:spacing w:val="-1"/>
        </w:rPr>
        <w:t> </w:t>
      </w:r>
      <w:r>
        <w:rPr>
          <w:color w:val="E8731B"/>
        </w:rPr>
        <w:t>–</w:t>
      </w:r>
      <w:r>
        <w:rPr>
          <w:color w:val="E8731B"/>
          <w:spacing w:val="-1"/>
        </w:rPr>
        <w:t> </w:t>
      </w:r>
      <w:r>
        <w:rPr>
          <w:color w:val="E8731B"/>
        </w:rPr>
        <w:t>what</w:t>
      </w:r>
      <w:r>
        <w:rPr>
          <w:color w:val="E8731B"/>
          <w:spacing w:val="-1"/>
        </w:rPr>
        <w:t> </w:t>
      </w:r>
      <w:r>
        <w:rPr>
          <w:color w:val="E8731B"/>
        </w:rPr>
        <w:t>you will</w:t>
      </w:r>
      <w:r>
        <w:rPr>
          <w:color w:val="E8731B"/>
          <w:spacing w:val="-1"/>
        </w:rPr>
        <w:t> </w:t>
      </w:r>
      <w:r>
        <w:rPr>
          <w:color w:val="E8731B"/>
        </w:rPr>
        <w:t>bring</w:t>
      </w:r>
      <w:r>
        <w:rPr>
          <w:color w:val="E8731B"/>
          <w:spacing w:val="-2"/>
        </w:rPr>
        <w:t> specifically</w:t>
      </w:r>
    </w:p>
    <w:p>
      <w:pPr>
        <w:pStyle w:val="Heading2"/>
        <w:spacing w:before="196"/>
      </w:pPr>
      <w:r>
        <w:rPr>
          <w:color w:val="25557E"/>
          <w:spacing w:val="-2"/>
        </w:rPr>
        <w:t>Qualifications</w:t>
      </w:r>
    </w:p>
    <w:p>
      <w:pPr>
        <w:pStyle w:val="BodyText"/>
        <w:spacing w:before="142"/>
      </w:pPr>
      <w:r>
        <w:rPr/>
        <w:t>Relevant</w:t>
      </w:r>
      <w:r>
        <w:rPr>
          <w:spacing w:val="-5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ministerial</w:t>
      </w:r>
      <w:r>
        <w:rPr>
          <w:spacing w:val="-2"/>
        </w:rPr>
        <w:t> </w:t>
      </w:r>
      <w:r>
        <w:rPr>
          <w:spacing w:val="-4"/>
        </w:rPr>
        <w:t>role</w:t>
      </w:r>
    </w:p>
    <w:p>
      <w:pPr>
        <w:pStyle w:val="BodyText"/>
        <w:spacing w:before="113"/>
        <w:ind w:left="0"/>
      </w:pPr>
    </w:p>
    <w:p>
      <w:pPr>
        <w:pStyle w:val="Heading2"/>
      </w:pPr>
      <w:r>
        <w:rPr>
          <w:color w:val="25557E"/>
        </w:rPr>
        <w:t>Experience</w:t>
      </w:r>
      <w:r>
        <w:rPr>
          <w:color w:val="25557E"/>
          <w:spacing w:val="-6"/>
        </w:rPr>
        <w:t> </w:t>
      </w:r>
      <w:r>
        <w:rPr>
          <w:color w:val="25557E"/>
        </w:rPr>
        <w:t>and</w:t>
      </w:r>
      <w:r>
        <w:rPr>
          <w:color w:val="25557E"/>
          <w:spacing w:val="-4"/>
        </w:rPr>
        <w:t> </w:t>
      </w:r>
      <w:r>
        <w:rPr>
          <w:color w:val="25557E"/>
          <w:spacing w:val="-2"/>
        </w:rPr>
        <w:t>Knowledge</w:t>
      </w:r>
    </w:p>
    <w:p>
      <w:pPr>
        <w:pStyle w:val="BodyText"/>
        <w:spacing w:before="138"/>
      </w:pPr>
      <w:r>
        <w:rPr/>
        <w:t>Proven</w:t>
      </w:r>
      <w:r>
        <w:rPr>
          <w:spacing w:val="-6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working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Advisor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context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working</w:t>
      </w:r>
      <w:r>
        <w:rPr>
          <w:spacing w:val="-3"/>
        </w:rPr>
        <w:t> </w:t>
      </w:r>
      <w:r>
        <w:rPr/>
        <w:t>effectively</w:t>
      </w:r>
      <w:r>
        <w:rPr>
          <w:spacing w:val="-5"/>
        </w:rPr>
        <w:t> </w:t>
      </w:r>
      <w:r>
        <w:rPr>
          <w:spacing w:val="-4"/>
        </w:rPr>
        <w:t>with</w:t>
      </w:r>
    </w:p>
    <w:p>
      <w:pPr>
        <w:pStyle w:val="BodyText"/>
        <w:spacing w:before="31"/>
      </w:pPr>
      <w:r>
        <w:rPr/>
        <w:t>Ministers’</w:t>
      </w:r>
      <w:r>
        <w:rPr>
          <w:spacing w:val="-4"/>
        </w:rPr>
        <w:t> </w:t>
      </w:r>
      <w:r>
        <w:rPr/>
        <w:t>offices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Government</w:t>
      </w:r>
      <w:r>
        <w:rPr>
          <w:spacing w:val="-4"/>
        </w:rPr>
        <w:t> </w:t>
      </w:r>
      <w:r>
        <w:rPr>
          <w:spacing w:val="-2"/>
        </w:rPr>
        <w:t>officials.</w:t>
      </w:r>
    </w:p>
    <w:p>
      <w:pPr>
        <w:pStyle w:val="BodyText"/>
        <w:spacing w:line="331" w:lineRule="auto" w:before="111"/>
        <w:ind w:right="2216"/>
      </w:pPr>
      <w:r>
        <w:rPr/>
        <w:t>Experience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advice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support</w:t>
      </w:r>
      <w:r>
        <w:rPr>
          <w:spacing w:val="-4"/>
        </w:rPr>
        <w:t> </w:t>
      </w:r>
      <w:r>
        <w:rPr/>
        <w:t>at an</w:t>
      </w:r>
      <w:r>
        <w:rPr>
          <w:spacing w:val="-6"/>
        </w:rPr>
        <w:t> </w:t>
      </w:r>
      <w:r>
        <w:rPr/>
        <w:t>Advisor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senior</w:t>
      </w:r>
      <w:r>
        <w:rPr>
          <w:spacing w:val="-4"/>
        </w:rPr>
        <w:t> </w:t>
      </w:r>
      <w:r>
        <w:rPr/>
        <w:t>leaders. Proven and sound interpersonal skills.</w:t>
      </w:r>
    </w:p>
    <w:p>
      <w:pPr>
        <w:pStyle w:val="BodyText"/>
        <w:spacing w:before="2"/>
      </w:pP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machinery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government.</w:t>
      </w:r>
    </w:p>
    <w:p>
      <w:pPr>
        <w:pStyle w:val="BodyText"/>
        <w:spacing w:before="113"/>
      </w:pPr>
      <w:r>
        <w:rPr/>
        <w:t>Understanding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Act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parliamentary</w:t>
      </w:r>
      <w:r>
        <w:rPr>
          <w:spacing w:val="-5"/>
        </w:rPr>
        <w:t> </w:t>
      </w:r>
      <w:r>
        <w:rPr>
          <w:spacing w:val="-2"/>
        </w:rPr>
        <w:t>processes.</w:t>
      </w:r>
    </w:p>
    <w:p>
      <w:pPr>
        <w:pStyle w:val="BodyText"/>
        <w:spacing w:line="331" w:lineRule="auto" w:before="110"/>
        <w:ind w:right="1096"/>
      </w:pPr>
      <w:r>
        <w:rPr/>
        <w:t>Experience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website</w:t>
      </w:r>
      <w:r>
        <w:rPr>
          <w:spacing w:val="-5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release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correspondence. Relationship management skills.</w:t>
      </w:r>
    </w:p>
    <w:p>
      <w:pPr>
        <w:pStyle w:val="BodyText"/>
        <w:spacing w:before="3"/>
      </w:pPr>
      <w:r>
        <w:rPr/>
        <w:t>An</w:t>
      </w:r>
      <w:r>
        <w:rPr>
          <w:spacing w:val="-3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Te</w:t>
      </w:r>
      <w:r>
        <w:rPr>
          <w:spacing w:val="-2"/>
        </w:rPr>
        <w:t> </w:t>
      </w:r>
      <w:r>
        <w:rPr/>
        <w:t>Tiriti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Waitangi.</w:t>
      </w:r>
    </w:p>
    <w:p>
      <w:pPr>
        <w:pStyle w:val="BodyText"/>
        <w:spacing w:before="132"/>
        <w:ind w:left="0"/>
      </w:pPr>
    </w:p>
    <w:p>
      <w:pPr>
        <w:pStyle w:val="Heading2"/>
      </w:pPr>
      <w:r>
        <w:rPr>
          <w:color w:val="25557E"/>
          <w:spacing w:val="-2"/>
        </w:rPr>
        <w:t>Characteristics</w:t>
      </w:r>
    </w:p>
    <w:p>
      <w:pPr>
        <w:pStyle w:val="BodyText"/>
        <w:spacing w:line="264" w:lineRule="auto" w:before="141"/>
        <w:ind w:right="1096"/>
      </w:pPr>
      <w:r>
        <w:rPr/>
        <w:t>Engaging</w:t>
      </w:r>
      <w:r>
        <w:rPr>
          <w:spacing w:val="-5"/>
        </w:rPr>
        <w:t> </w:t>
      </w:r>
      <w:r>
        <w:rPr/>
        <w:t>others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others,</w:t>
      </w:r>
      <w:r>
        <w:rPr>
          <w:spacing w:val="-3"/>
        </w:rPr>
        <w:t> </w:t>
      </w:r>
      <w:r>
        <w:rPr/>
        <w:t>listens,</w:t>
      </w:r>
      <w:r>
        <w:rPr>
          <w:spacing w:val="-5"/>
        </w:rPr>
        <w:t> </w:t>
      </w:r>
      <w:r>
        <w:rPr/>
        <w:t>reads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situations,</w:t>
      </w:r>
      <w:r>
        <w:rPr>
          <w:spacing w:val="-3"/>
        </w:rPr>
        <w:t> </w:t>
      </w:r>
      <w:r>
        <w:rPr/>
        <w:t>communicates </w:t>
      </w:r>
      <w:r>
        <w:rPr>
          <w:spacing w:val="-2"/>
        </w:rPr>
        <w:t>tactfully.</w:t>
      </w:r>
    </w:p>
    <w:p>
      <w:pPr>
        <w:pStyle w:val="BodyText"/>
        <w:spacing w:before="82"/>
      </w:pPr>
      <w:r>
        <w:rPr/>
        <w:t>Achieving</w:t>
      </w:r>
      <w:r>
        <w:rPr>
          <w:spacing w:val="-7"/>
        </w:rPr>
        <w:t> </w:t>
      </w:r>
      <w:r>
        <w:rPr/>
        <w:t>ambitious</w:t>
      </w:r>
      <w:r>
        <w:rPr>
          <w:spacing w:val="-6"/>
        </w:rPr>
        <w:t> </w:t>
      </w:r>
      <w:r>
        <w:rPr/>
        <w:t>goals –</w:t>
      </w:r>
      <w:r>
        <w:rPr>
          <w:spacing w:val="-3"/>
        </w:rPr>
        <w:t> </w:t>
      </w:r>
      <w:r>
        <w:rPr/>
        <w:t>committed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tenacious,</w:t>
      </w:r>
      <w:r>
        <w:rPr>
          <w:spacing w:val="-4"/>
        </w:rPr>
        <w:t> </w:t>
      </w:r>
      <w:r>
        <w:rPr>
          <w:spacing w:val="-2"/>
        </w:rPr>
        <w:t>ambitious.</w:t>
      </w:r>
    </w:p>
    <w:p>
      <w:pPr>
        <w:pStyle w:val="BodyText"/>
        <w:spacing w:line="266" w:lineRule="auto" w:before="108"/>
        <w:ind w:right="1096"/>
      </w:pPr>
      <w:r>
        <w:rPr/>
        <w:t>Curious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thinks</w:t>
      </w:r>
      <w:r>
        <w:rPr>
          <w:spacing w:val="-3"/>
        </w:rPr>
        <w:t> </w:t>
      </w:r>
      <w:r>
        <w:rPr/>
        <w:t>analytically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critically,</w:t>
      </w:r>
      <w:r>
        <w:rPr>
          <w:spacing w:val="-5"/>
        </w:rPr>
        <w:t> </w:t>
      </w:r>
      <w:r>
        <w:rPr/>
        <w:t>displays</w:t>
      </w:r>
      <w:r>
        <w:rPr>
          <w:spacing w:val="-3"/>
        </w:rPr>
        <w:t> </w:t>
      </w:r>
      <w:r>
        <w:rPr/>
        <w:t>curiosity,</w:t>
      </w:r>
      <w:r>
        <w:rPr>
          <w:spacing w:val="-6"/>
        </w:rPr>
        <w:t> </w:t>
      </w:r>
      <w:r>
        <w:rPr/>
        <w:t>mitigates</w:t>
      </w:r>
      <w:r>
        <w:rPr>
          <w:spacing w:val="-3"/>
        </w:rPr>
        <w:t> </w:t>
      </w:r>
      <w:r>
        <w:rPr/>
        <w:t>analytical</w:t>
      </w:r>
      <w:r>
        <w:rPr>
          <w:spacing w:val="-3"/>
        </w:rPr>
        <w:t> </w:t>
      </w:r>
      <w:r>
        <w:rPr/>
        <w:t>and decision- making biases.</w:t>
      </w:r>
    </w:p>
    <w:p>
      <w:pPr>
        <w:pStyle w:val="BodyText"/>
        <w:spacing w:line="331" w:lineRule="auto" w:before="77"/>
        <w:ind w:right="2216"/>
      </w:pPr>
      <w:r>
        <w:rPr/>
        <w:t>Honest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courageous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shows</w:t>
      </w:r>
      <w:r>
        <w:rPr>
          <w:spacing w:val="-3"/>
        </w:rPr>
        <w:t> </w:t>
      </w:r>
      <w:r>
        <w:rPr/>
        <w:t>courage,</w:t>
      </w:r>
      <w:r>
        <w:rPr>
          <w:spacing w:val="-2"/>
        </w:rPr>
        <w:t> </w:t>
      </w:r>
      <w:r>
        <w:rPr/>
        <w:t>shows</w:t>
      </w:r>
      <w:r>
        <w:rPr>
          <w:spacing w:val="-8"/>
        </w:rPr>
        <w:t> </w:t>
      </w:r>
      <w:r>
        <w:rPr/>
        <w:t>decisiveness,</w:t>
      </w:r>
      <w:r>
        <w:rPr>
          <w:spacing w:val="-3"/>
        </w:rPr>
        <w:t> </w:t>
      </w:r>
      <w:r>
        <w:rPr/>
        <w:t>leads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integrity. Resilient – displays resilience, demonstrates composure.</w:t>
      </w:r>
    </w:p>
    <w:p>
      <w:pPr>
        <w:pStyle w:val="BodyText"/>
        <w:spacing w:line="264" w:lineRule="auto"/>
        <w:ind w:right="1096"/>
      </w:pPr>
      <w:r>
        <w:rPr/>
        <w:t>Self-aware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agile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encourages</w:t>
      </w:r>
      <w:r>
        <w:rPr>
          <w:spacing w:val="-4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/>
        <w:t>performance,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self-assess,</w:t>
      </w:r>
      <w:r>
        <w:rPr>
          <w:spacing w:val="-3"/>
        </w:rPr>
        <w:t> </w:t>
      </w:r>
      <w:r>
        <w:rPr/>
        <w:t>adapts approach, shows commitment to development.</w:t>
      </w:r>
    </w:p>
    <w:p>
      <w:pPr>
        <w:pStyle w:val="BodyText"/>
        <w:spacing w:before="167"/>
        <w:ind w:left="0"/>
      </w:pPr>
    </w:p>
    <w:p>
      <w:pPr>
        <w:pStyle w:val="Heading2"/>
      </w:pPr>
      <w:r>
        <w:rPr>
          <w:color w:val="25557E"/>
          <w:spacing w:val="-2"/>
        </w:rPr>
        <w:t>Capabilities</w:t>
      </w:r>
    </w:p>
    <w:p>
      <w:pPr>
        <w:pStyle w:val="BodyText"/>
        <w:spacing w:before="141"/>
      </w:pPr>
      <w:r>
        <w:rPr/>
        <w:t>Implements</w:t>
      </w:r>
      <w:r>
        <w:rPr>
          <w:spacing w:val="-5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aligns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SIA’s</w:t>
      </w:r>
      <w:r>
        <w:rPr>
          <w:spacing w:val="-6"/>
        </w:rPr>
        <w:t> </w:t>
      </w:r>
      <w:r>
        <w:rPr>
          <w:spacing w:val="-2"/>
        </w:rPr>
        <w:t>vision.</w:t>
      </w:r>
    </w:p>
    <w:p>
      <w:pPr>
        <w:pStyle w:val="BodyText"/>
        <w:spacing w:line="264" w:lineRule="auto" w:before="110"/>
        <w:ind w:right="1096"/>
      </w:pPr>
      <w:r>
        <w:rPr/>
        <w:t>Communicates</w:t>
      </w:r>
      <w:r>
        <w:rPr>
          <w:spacing w:val="-3"/>
        </w:rPr>
        <w:t> </w:t>
      </w:r>
      <w:r>
        <w:rPr/>
        <w:t>clearly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tailors'</w:t>
      </w:r>
      <w:r>
        <w:rPr>
          <w:spacing w:val="-1"/>
        </w:rPr>
        <w:t> </w:t>
      </w:r>
      <w:r>
        <w:rPr/>
        <w:t>messages</w:t>
      </w:r>
      <w:r>
        <w:rPr>
          <w:spacing w:val="-3"/>
        </w:rPr>
        <w:t> </w:t>
      </w:r>
      <w:r>
        <w:rPr/>
        <w:t>so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clear,</w:t>
      </w:r>
      <w:r>
        <w:rPr>
          <w:spacing w:val="-3"/>
        </w:rPr>
        <w:t> </w:t>
      </w:r>
      <w:r>
        <w:rPr/>
        <w:t>succinct,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resonate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 different audiences.</w:t>
      </w:r>
    </w:p>
    <w:p>
      <w:pPr>
        <w:pStyle w:val="BodyText"/>
        <w:spacing w:line="264" w:lineRule="auto" w:before="80"/>
        <w:ind w:right="1096"/>
      </w:pPr>
      <w:r>
        <w:rPr/>
        <w:t>Supports</w:t>
      </w:r>
      <w:r>
        <w:rPr>
          <w:spacing w:val="-5"/>
        </w:rPr>
        <w:t> </w:t>
      </w:r>
      <w:r>
        <w:rPr/>
        <w:t>organisational</w:t>
      </w:r>
      <w:r>
        <w:rPr>
          <w:spacing w:val="-5"/>
        </w:rPr>
        <w:t> </w:t>
      </w:r>
      <w:r>
        <w:rPr/>
        <w:t>performance –</w:t>
      </w:r>
      <w:r>
        <w:rPr>
          <w:spacing w:val="-2"/>
        </w:rPr>
        <w:t> </w:t>
      </w:r>
      <w:r>
        <w:rPr/>
        <w:t>suggests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acts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opportunities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differently and improves processes to achieve gains in effectiveness and efficiency.</w:t>
      </w:r>
    </w:p>
    <w:p>
      <w:pPr>
        <w:pStyle w:val="BodyText"/>
        <w:spacing w:after="0" w:line="264" w:lineRule="auto"/>
        <w:sectPr>
          <w:pgSz w:w="11910" w:h="16840"/>
          <w:pgMar w:header="0" w:footer="615" w:top="1120" w:bottom="800" w:left="141" w:right="141"/>
        </w:sectPr>
      </w:pPr>
    </w:p>
    <w:p>
      <w:pPr>
        <w:pStyle w:val="BodyText"/>
        <w:spacing w:line="264" w:lineRule="auto" w:before="40"/>
        <w:ind w:right="1096"/>
      </w:pPr>
      <w:r>
        <w:rPr/>
        <w:t>Builds relationships – builds internal relationships by contributing to their team, working collaboratively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others</w:t>
      </w:r>
      <w:r>
        <w:rPr>
          <w:spacing w:val="-3"/>
        </w:rPr>
        <w:t> </w:t>
      </w:r>
      <w:r>
        <w:rPr/>
        <w:t>across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taking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organisation-wide</w:t>
      </w:r>
      <w:r>
        <w:rPr>
          <w:spacing w:val="-2"/>
        </w:rPr>
        <w:t> </w:t>
      </w:r>
      <w:r>
        <w:rPr/>
        <w:t>view.</w:t>
      </w:r>
      <w:r>
        <w:rPr>
          <w:spacing w:val="-4"/>
        </w:rPr>
        <w:t> </w:t>
      </w:r>
      <w:r>
        <w:rPr/>
        <w:t>Builds external</w:t>
      </w:r>
      <w:r>
        <w:rPr>
          <w:spacing w:val="-8"/>
        </w:rPr>
        <w:t> </w:t>
      </w:r>
      <w:r>
        <w:rPr/>
        <w:t>relationships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interacts</w:t>
      </w:r>
      <w:r>
        <w:rPr>
          <w:spacing w:val="-3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customers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external</w:t>
      </w:r>
      <w:r>
        <w:rPr>
          <w:spacing w:val="-5"/>
        </w:rPr>
        <w:t> </w:t>
      </w:r>
      <w:r>
        <w:rPr>
          <w:spacing w:val="-2"/>
        </w:rPr>
        <w:t>stakeholders.</w:t>
      </w:r>
    </w:p>
    <w:p>
      <w:pPr>
        <w:pStyle w:val="BodyText"/>
        <w:spacing w:line="264" w:lineRule="auto" w:before="80"/>
        <w:ind w:right="1096"/>
      </w:pPr>
      <w:r>
        <w:rPr/>
        <w:t>Inclusive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welcomes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values</w:t>
      </w:r>
      <w:r>
        <w:rPr>
          <w:spacing w:val="-3"/>
        </w:rPr>
        <w:t> </w:t>
      </w:r>
      <w:r>
        <w:rPr/>
        <w:t>diversity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contributes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environment where differences are acknowledged and respected.</w:t>
      </w:r>
    </w:p>
    <w:p>
      <w:pPr>
        <w:pStyle w:val="BodyText"/>
        <w:spacing w:line="264" w:lineRule="auto" w:before="80"/>
        <w:ind w:right="1096"/>
      </w:pPr>
      <w:r>
        <w:rPr/>
        <w:t>Shows</w:t>
      </w:r>
      <w:r>
        <w:rPr>
          <w:spacing w:val="-5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awareness –</w:t>
      </w:r>
      <w:r>
        <w:rPr>
          <w:spacing w:val="-2"/>
        </w:rPr>
        <w:t> </w:t>
      </w:r>
      <w:r>
        <w:rPr/>
        <w:t>displays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essentials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 and the public sector work and ensures that written documentation and verbal presentations reflect relevant political sensitivities.</w:t>
      </w:r>
    </w:p>
    <w:p>
      <w:pPr>
        <w:pStyle w:val="BodyText"/>
        <w:spacing w:line="266" w:lineRule="auto" w:before="77"/>
        <w:ind w:right="1096"/>
      </w:pPr>
      <w:r>
        <w:rPr/>
        <w:t>Manages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delivers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work</w:t>
      </w:r>
      <w:r>
        <w:rPr>
          <w:spacing w:val="-5"/>
        </w:rPr>
        <w:t> </w:t>
      </w:r>
      <w:r>
        <w:rPr/>
        <w:t>priorities –</w:t>
      </w:r>
      <w:r>
        <w:rPr>
          <w:spacing w:val="-1"/>
        </w:rPr>
        <w:t> </w:t>
      </w:r>
      <w:r>
        <w:rPr/>
        <w:t>plans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organises</w:t>
      </w:r>
      <w:r>
        <w:rPr>
          <w:spacing w:val="-4"/>
        </w:rPr>
        <w:t> </w:t>
      </w:r>
      <w:r>
        <w:rPr/>
        <w:t>self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deliver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commitments to required timeframes and quality standards.</w:t>
      </w:r>
    </w:p>
    <w:p>
      <w:pPr>
        <w:pStyle w:val="BodyText"/>
        <w:spacing w:line="266" w:lineRule="auto" w:before="75"/>
        <w:ind w:right="1096"/>
      </w:pPr>
      <w:r>
        <w:rPr/>
        <w:t>Develops</w:t>
      </w:r>
      <w:r>
        <w:rPr>
          <w:spacing w:val="-3"/>
        </w:rPr>
        <w:t> </w:t>
      </w:r>
      <w:r>
        <w:rPr/>
        <w:t>others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shares</w:t>
      </w:r>
      <w:r>
        <w:rPr>
          <w:spacing w:val="-5"/>
        </w:rPr>
        <w:t> </w:t>
      </w:r>
      <w:r>
        <w:rPr/>
        <w:t>own</w:t>
      </w:r>
      <w:r>
        <w:rPr>
          <w:spacing w:val="-2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demonstrates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teaches</w:t>
      </w:r>
      <w:r>
        <w:rPr>
          <w:spacing w:val="-3"/>
        </w:rPr>
        <w:t> </w:t>
      </w:r>
      <w:r>
        <w:rPr/>
        <w:t>specific technical skills.</w:t>
      </w:r>
    </w:p>
    <w:p>
      <w:pPr>
        <w:pStyle w:val="BodyText"/>
        <w:spacing w:before="212"/>
        <w:ind w:left="0"/>
      </w:pPr>
    </w:p>
    <w:p>
      <w:pPr>
        <w:pStyle w:val="Heading2"/>
      </w:pPr>
      <w:r>
        <w:rPr>
          <w:color w:val="25557E"/>
        </w:rPr>
        <w:t>Other</w:t>
      </w:r>
      <w:r>
        <w:rPr>
          <w:color w:val="25557E"/>
          <w:spacing w:val="-4"/>
        </w:rPr>
        <w:t> </w:t>
      </w:r>
      <w:r>
        <w:rPr>
          <w:color w:val="25557E"/>
          <w:spacing w:val="-2"/>
        </w:rPr>
        <w:t>requirements</w:t>
      </w:r>
    </w:p>
    <w:p>
      <w:pPr>
        <w:pStyle w:val="BodyText"/>
        <w:spacing w:before="143"/>
      </w:pPr>
      <w:r>
        <w:rPr/>
        <w:t>Willing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responsibilities</w:t>
      </w:r>
      <w:r>
        <w:rPr>
          <w:spacing w:val="-5"/>
        </w:rPr>
        <w:t> </w:t>
      </w:r>
      <w:r>
        <w:rPr/>
        <w:t>(within</w:t>
      </w:r>
      <w:r>
        <w:rPr>
          <w:spacing w:val="-4"/>
        </w:rPr>
        <w:t> </w:t>
      </w:r>
      <w:r>
        <w:rPr/>
        <w:t>limits)</w:t>
      </w:r>
      <w:r>
        <w:rPr>
          <w:spacing w:val="-7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prescribed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>
          <w:spacing w:val="-2"/>
        </w:rPr>
        <w:t>description.</w:t>
      </w:r>
    </w:p>
    <w:sectPr>
      <w:pgSz w:w="11910" w:h="16840"/>
      <w:pgMar w:header="0" w:footer="615" w:top="1100" w:bottom="80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701040</wp:posOffset>
              </wp:positionH>
              <wp:positionV relativeFrom="page">
                <wp:posOffset>10120883</wp:posOffset>
              </wp:positionV>
              <wp:extent cx="615823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5823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270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158230" y="12192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C6C8C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96.919983pt;width:484.9pt;height:.96002pt;mso-position-horizontal-relative:page;mso-position-vertical-relative:page;z-index:-15851008" id="docshape1" filled="true" fillcolor="#c6c8c8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715772</wp:posOffset>
              </wp:positionH>
              <wp:positionV relativeFrom="page">
                <wp:posOffset>10220578</wp:posOffset>
              </wp:positionV>
              <wp:extent cx="188150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15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Social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Investment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Agency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Toi</w:t>
                          </w:r>
                          <w:r>
                            <w:rPr>
                              <w:b/>
                              <w:color w:val="898A8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Hau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pacing w:val="-2"/>
                              <w:sz w:val="16"/>
                            </w:rPr>
                            <w:t>Tāngata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360001pt;margin-top:804.769958pt;width:148.15pt;height:10.050pt;mso-position-horizontal-relative:page;mso-position-vertical-relative:page;z-index:-15850496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98A89"/>
                        <w:sz w:val="16"/>
                      </w:rPr>
                      <w:t>Social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Investment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Agency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|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Toi</w:t>
                    </w:r>
                    <w:r>
                      <w:rPr>
                        <w:b/>
                        <w:color w:val="898A89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Hau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pacing w:val="-2"/>
                        <w:sz w:val="16"/>
                      </w:rPr>
                      <w:t>Tāngata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6346697</wp:posOffset>
              </wp:positionH>
              <wp:positionV relativeFrom="page">
                <wp:posOffset>10217530</wp:posOffset>
              </wp:positionV>
              <wp:extent cx="508634" cy="130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8634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98A89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898A89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z w:val="16"/>
                            </w:rPr>
                            <w:t>2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9.73999pt;margin-top:804.529968pt;width:40.050pt;height:10.3pt;mso-position-horizontal-relative:page;mso-position-vertical-relative:page;z-index:-15849984" type="#_x0000_t202" id="docshape3" filled="false" stroked="false">
              <v:textbox inset="0,0,0,0">
                <w:txbxContent>
                  <w:p>
                    <w:pPr>
                      <w:spacing w:line="188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98A89"/>
                        <w:sz w:val="16"/>
                      </w:rPr>
                      <w:t>PAGE</w:t>
                    </w:r>
                    <w:r>
                      <w:rPr>
                        <w:color w:val="898A89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z w:val="16"/>
                      </w:rPr>
                      <w:instrText> PAGE </w:instrText>
                    </w:r>
                    <w:r>
                      <w:rPr>
                        <w:color w:val="898A89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z w:val="16"/>
                      </w:rPr>
                      <w:t>2</w:t>
                    </w:r>
                    <w:r>
                      <w:rPr>
                        <w:color w:val="898A89"/>
                        <w:sz w:val="16"/>
                      </w:rPr>
                      <w:fldChar w:fldCharType="end"/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t>of</w:t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t>4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14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98" w:hanging="284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4" w:hanging="2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98" w:hanging="284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4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98" w:hanging="284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4" w:hanging="28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9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91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4"/>
      <w:ind w:left="991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14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Grangier</dc:creator>
  <dc:title>Fact sheet</dc:title>
  <dcterms:created xsi:type="dcterms:W3CDTF">2025-06-05T03:15:08Z</dcterms:created>
  <dcterms:modified xsi:type="dcterms:W3CDTF">2025-06-05T03:15:08Z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2025-06-05T00:00:00Z</vt:filetime>
  </property>
  <property fmtid="{D5CDD505-2E9C-101B-9397-08002B2CF9AE}" pid="5" name="MSIP_Label_5a96e5af-8d67-4c00-8226-9513c2a2e5a4_ActionId">
    <vt:lpwstr>24a076e6-5e15-49a9-811f-e9db216f1137</vt:lpwstr>
  </property>
  <property fmtid="{D5CDD505-2E9C-101B-9397-08002B2CF9AE}" pid="6" name="MSIP_Label_5a96e5af-8d67-4c00-8226-9513c2a2e5a4_ContentBits">
    <vt:lpwstr>0</vt:lpwstr>
  </property>
  <property fmtid="{D5CDD505-2E9C-101B-9397-08002B2CF9AE}" pid="7" name="MSIP_Label_5a96e5af-8d67-4c00-8226-9513c2a2e5a4_Enabled">
    <vt:lpwstr>true</vt:lpwstr>
  </property>
  <property fmtid="{D5CDD505-2E9C-101B-9397-08002B2CF9AE}" pid="8" name="MSIP_Label_5a96e5af-8d67-4c00-8226-9513c2a2e5a4_Method">
    <vt:lpwstr>Privileged</vt:lpwstr>
  </property>
  <property fmtid="{D5CDD505-2E9C-101B-9397-08002B2CF9AE}" pid="9" name="MSIP_Label_5a96e5af-8d67-4c00-8226-9513c2a2e5a4_Name">
    <vt:lpwstr>Unclassified</vt:lpwstr>
  </property>
  <property fmtid="{D5CDD505-2E9C-101B-9397-08002B2CF9AE}" pid="10" name="MSIP_Label_5a96e5af-8d67-4c00-8226-9513c2a2e5a4_SetDate">
    <vt:lpwstr>2024-06-26T19:46:20Z</vt:lpwstr>
  </property>
  <property fmtid="{D5CDD505-2E9C-101B-9397-08002B2CF9AE}" pid="11" name="MSIP_Label_5a96e5af-8d67-4c00-8226-9513c2a2e5a4_SiteId">
    <vt:lpwstr>e40c4f52-99bd-4d4f-bf7e-d001a2ca6556</vt:lpwstr>
  </property>
  <property fmtid="{D5CDD505-2E9C-101B-9397-08002B2CF9AE}" pid="12" name="Producer">
    <vt:lpwstr>Microsoft® Word for Microsoft 365</vt:lpwstr>
  </property>
</Properties>
</file>