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39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5806" cy="163677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5806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2A2A3D"/>
          <w:spacing w:val="-2"/>
        </w:rPr>
        <w:t>Director</w:t>
      </w:r>
      <w:r>
        <w:rPr>
          <w:color w:val="2A2A3D"/>
          <w:spacing w:val="-4"/>
        </w:rPr>
        <w:t> </w:t>
      </w:r>
      <w:r>
        <w:rPr>
          <w:color w:val="2A2A3D"/>
          <w:spacing w:val="-2"/>
        </w:rPr>
        <w:t>Transformation</w:t>
      </w:r>
      <w:r>
        <w:rPr>
          <w:color w:val="2A2A3D"/>
          <w:spacing w:val="-5"/>
        </w:rPr>
        <w:t> </w:t>
      </w:r>
      <w:r>
        <w:rPr>
          <w:color w:val="2A2A3D"/>
          <w:spacing w:val="-4"/>
        </w:rPr>
        <w:t>(FT)</w:t>
      </w:r>
    </w:p>
    <w:p>
      <w:pPr>
        <w:pStyle w:val="BodyText"/>
        <w:spacing w:before="191"/>
        <w:ind w:left="0" w:firstLine="0"/>
        <w:rPr>
          <w:b/>
          <w:sz w:val="36"/>
        </w:rPr>
      </w:pPr>
    </w:p>
    <w:p>
      <w:pPr>
        <w:pStyle w:val="Heading1"/>
        <w:spacing w:before="1"/>
      </w:pPr>
      <w:r>
        <w:rPr>
          <w:color w:val="E8731B"/>
        </w:rPr>
        <w:t>About</w:t>
      </w:r>
      <w:r>
        <w:rPr>
          <w:color w:val="E8731B"/>
          <w:spacing w:val="-1"/>
        </w:rPr>
        <w:t> </w:t>
      </w:r>
      <w:r>
        <w:rPr>
          <w:color w:val="E8731B"/>
          <w:spacing w:val="-5"/>
        </w:rPr>
        <w:t>us</w:t>
      </w:r>
    </w:p>
    <w:p>
      <w:pPr>
        <w:pStyle w:val="BodyText"/>
        <w:spacing w:before="6"/>
        <w:ind w:left="0" w:firstLine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713105</wp:posOffset>
                </wp:positionH>
                <wp:positionV relativeFrom="paragraph">
                  <wp:posOffset>104638</wp:posOffset>
                </wp:positionV>
                <wp:extent cx="6372225" cy="57023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72225" cy="570230"/>
                        </a:xfrm>
                        <a:prstGeom prst="rect">
                          <a:avLst/>
                        </a:prstGeom>
                        <a:solidFill>
                          <a:srgbClr val="DFE0E1"/>
                        </a:solidFill>
                      </wps:spPr>
                      <wps:txbx>
                        <w:txbxContent>
                          <w:p>
                            <w:pPr>
                              <w:spacing w:before="175"/>
                              <w:ind w:left="233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agency’s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purpose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shift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evidence,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invests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earlier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and</w:t>
                            </w:r>
                          </w:p>
                          <w:p>
                            <w:pPr>
                              <w:spacing w:before="0"/>
                              <w:ind w:left="233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effectively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improve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lives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Zealanders.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150002pt;margin-top:8.239219pt;width:501.75pt;height:44.9pt;mso-position-horizontal-relative:page;mso-position-vertical-relative:paragraph;z-index:-15728640;mso-wrap-distance-left:0;mso-wrap-distance-right:0" type="#_x0000_t202" id="docshape4" filled="true" fillcolor="#dfe0e1" stroked="false">
                <v:textbox inset="0,0,0,0">
                  <w:txbxContent>
                    <w:p>
                      <w:pPr>
                        <w:spacing w:before="175"/>
                        <w:ind w:left="233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Our</w:t>
                      </w:r>
                      <w:r>
                        <w:rPr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agency’s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purpose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is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shift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system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using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data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evidence,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so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that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system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invests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earlier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and</w:t>
                      </w:r>
                    </w:p>
                    <w:p>
                      <w:pPr>
                        <w:spacing w:before="0"/>
                        <w:ind w:left="233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more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effectively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improve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lives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New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Zealanders.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115"/>
        <w:ind w:left="991" w:right="0" w:firstLine="0"/>
        <w:jc w:val="left"/>
        <w:rPr>
          <w:b/>
          <w:sz w:val="28"/>
        </w:rPr>
      </w:pPr>
      <w:r>
        <w:rPr>
          <w:b/>
          <w:color w:val="25557E"/>
          <w:sz w:val="28"/>
        </w:rPr>
        <w:t>Our</w:t>
      </w:r>
      <w:r>
        <w:rPr>
          <w:b/>
          <w:color w:val="25557E"/>
          <w:spacing w:val="-2"/>
          <w:sz w:val="28"/>
        </w:rPr>
        <w:t> </w:t>
      </w:r>
      <w:r>
        <w:rPr>
          <w:b/>
          <w:color w:val="25557E"/>
          <w:sz w:val="28"/>
        </w:rPr>
        <w:t>values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–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how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we</w:t>
      </w:r>
      <w:r>
        <w:rPr>
          <w:b/>
          <w:color w:val="25557E"/>
          <w:spacing w:val="-6"/>
          <w:sz w:val="28"/>
        </w:rPr>
        <w:t> </w:t>
      </w:r>
      <w:r>
        <w:rPr>
          <w:b/>
          <w:color w:val="25557E"/>
          <w:sz w:val="28"/>
        </w:rPr>
        <w:t>do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things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around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pacing w:val="-4"/>
          <w:sz w:val="28"/>
        </w:rPr>
        <w:t>here</w:t>
      </w:r>
    </w:p>
    <w:p>
      <w:pPr>
        <w:pStyle w:val="BodyText"/>
        <w:spacing w:before="7"/>
        <w:ind w:left="0" w:firstLine="0"/>
        <w:rPr>
          <w:b/>
          <w:sz w:val="5"/>
        </w:rPr>
      </w:pPr>
      <w:r>
        <w:rPr>
          <w:b/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807187</wp:posOffset>
            </wp:positionH>
            <wp:positionV relativeFrom="paragraph">
              <wp:posOffset>155260</wp:posOffset>
            </wp:positionV>
            <wp:extent cx="897369" cy="904875"/>
            <wp:effectExtent l="0" t="0" r="0" b="0"/>
            <wp:wrapTopAndBottom/>
            <wp:docPr id="6" name="Image 6" descr="A close up of a 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A close up of a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6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2310801</wp:posOffset>
            </wp:positionH>
            <wp:positionV relativeFrom="paragraph">
              <wp:posOffset>115873</wp:posOffset>
            </wp:positionV>
            <wp:extent cx="888409" cy="940974"/>
            <wp:effectExtent l="0" t="0" r="0" b="0"/>
            <wp:wrapTopAndBottom/>
            <wp:docPr id="7" name="Image 7" descr="A picture containing umbrella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 picture containing umbrella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409" cy="94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3907252</wp:posOffset>
            </wp:positionH>
            <wp:positionV relativeFrom="paragraph">
              <wp:posOffset>58802</wp:posOffset>
            </wp:positionV>
            <wp:extent cx="948838" cy="1020699"/>
            <wp:effectExtent l="0" t="0" r="0" b="0"/>
            <wp:wrapTopAndBottom/>
            <wp:docPr id="8" name="Image 8" descr="A picture containing graphics, clock, room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A picture containing graphics, clock, room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838" cy="102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5393958</wp:posOffset>
            </wp:positionH>
            <wp:positionV relativeFrom="paragraph">
              <wp:posOffset>149101</wp:posOffset>
            </wp:positionV>
            <wp:extent cx="889453" cy="909827"/>
            <wp:effectExtent l="0" t="0" r="0" b="0"/>
            <wp:wrapTopAndBottom/>
            <wp:docPr id="9" name="Image 9" descr="A picture containing clock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A picture containing clock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45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 w:firstLine="0"/>
        <w:rPr>
          <w:b/>
          <w:sz w:val="6"/>
        </w:rPr>
      </w:pPr>
    </w:p>
    <w:tbl>
      <w:tblPr>
        <w:tblW w:w="0" w:type="auto"/>
        <w:jc w:val="left"/>
        <w:tblInd w:w="1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1995"/>
        <w:gridCol w:w="396"/>
        <w:gridCol w:w="1984"/>
        <w:gridCol w:w="445"/>
        <w:gridCol w:w="2166"/>
      </w:tblGrid>
      <w:tr>
        <w:trPr>
          <w:trHeight w:val="801" w:hRule="atLeast"/>
        </w:trPr>
        <w:tc>
          <w:tcPr>
            <w:tcW w:w="2415" w:type="dxa"/>
          </w:tcPr>
          <w:p>
            <w:pPr>
              <w:pStyle w:val="TableParagraph"/>
              <w:spacing w:line="203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Tāngata</w:t>
            </w: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1995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Manawa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Māui</w:t>
            </w:r>
          </w:p>
          <w:p>
            <w:pPr>
              <w:pStyle w:val="TableParagraph"/>
              <w:ind w:right="414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catalyst for change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Taunakitanga</w:t>
            </w:r>
          </w:p>
          <w:p>
            <w:pPr>
              <w:pStyle w:val="TableParagraph"/>
              <w:ind w:left="19" w:right="537"/>
              <w:rPr>
                <w:sz w:val="20"/>
              </w:rPr>
            </w:pPr>
            <w:r>
              <w:rPr>
                <w:sz w:val="20"/>
              </w:rPr>
              <w:t>We influence through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evidence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Puaretanga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transparent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nature</w:t>
            </w:r>
          </w:p>
        </w:tc>
      </w:tr>
      <w:tr>
        <w:trPr>
          <w:trHeight w:val="1337" w:hRule="atLeast"/>
        </w:trPr>
        <w:tc>
          <w:tcPr>
            <w:tcW w:w="2415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59840" cy="6350"/>
                      <wp:effectExtent l="9525" t="0" r="0" b="317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59840" cy="6350"/>
                                <a:chExt cx="125984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175"/>
                                  <a:ext cx="1259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 h="0">
                                      <a:moveTo>
                                        <a:pt x="0" y="0"/>
                                      </a:moveTo>
                                      <a:lnTo>
                                        <a:pt x="125983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9.2pt;height:.5pt;mso-position-horizontal-relative:char;mso-position-vertical-relative:line" id="docshapegroup5" coordorigin="0,0" coordsize="1984,10">
                      <v:line style="position:absolute" from="0,5" to="1984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left="3" w:right="75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people.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will do better, sooner and for longer, when we partner with others to develop</w:t>
            </w:r>
          </w:p>
          <w:p>
            <w:pPr>
              <w:pStyle w:val="TableParagraph"/>
              <w:spacing w:line="220" w:lineRule="exact"/>
              <w:ind w:left="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services.</w:t>
            </w:r>
          </w:p>
        </w:tc>
        <w:tc>
          <w:tcPr>
            <w:tcW w:w="1995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right="645"/>
              <w:rPr>
                <w:sz w:val="20"/>
              </w:rPr>
            </w:pPr>
            <w:r>
              <w:rPr>
                <w:sz w:val="20"/>
              </w:rPr>
              <w:t>We challenge 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quo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constructively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seek better ways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things.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left="19" w:right="416"/>
              <w:rPr>
                <w:sz w:val="20"/>
              </w:rPr>
            </w:pPr>
            <w:r>
              <w:rPr>
                <w:sz w:val="20"/>
              </w:rPr>
              <w:t>We use evidence to influence positive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 New Zealanders.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90955" cy="6350"/>
                      <wp:effectExtent l="9525" t="0" r="0" b="317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90955" cy="6350"/>
                                <a:chExt cx="129095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175"/>
                                  <a:ext cx="1290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0">
                                      <a:moveTo>
                                        <a:pt x="0" y="0"/>
                                      </a:moveTo>
                                      <a:lnTo>
                                        <a:pt x="129095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1.65pt;height:.5pt;mso-position-horizontal-relative:char;mso-position-vertical-relative:line" id="docshapegroup6" coordorigin="0,0" coordsize="2033,10">
                      <v:line style="position:absolute" from="0,5" to="2033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We will share what we’re doing,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we’re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it, and what we learn</w:t>
            </w:r>
          </w:p>
        </w:tc>
      </w:tr>
    </w:tbl>
    <w:p>
      <w:pPr>
        <w:pStyle w:val="Heading1"/>
        <w:spacing w:before="248"/>
      </w:pPr>
      <w:r>
        <w:rPr>
          <w:color w:val="E8731B"/>
        </w:rPr>
        <w:t>About</w:t>
      </w:r>
      <w:r>
        <w:rPr>
          <w:color w:val="E8731B"/>
          <w:spacing w:val="-5"/>
        </w:rPr>
        <w:t> </w:t>
      </w:r>
      <w:r>
        <w:rPr>
          <w:color w:val="E8731B"/>
        </w:rPr>
        <w:t>working</w:t>
      </w:r>
      <w:r>
        <w:rPr>
          <w:color w:val="E8731B"/>
          <w:spacing w:val="-4"/>
        </w:rPr>
        <w:t> </w:t>
      </w:r>
      <w:r>
        <w:rPr>
          <w:color w:val="E8731B"/>
        </w:rPr>
        <w:t>in</w:t>
      </w:r>
      <w:r>
        <w:rPr>
          <w:color w:val="E8731B"/>
          <w:spacing w:val="-2"/>
        </w:rPr>
        <w:t> </w:t>
      </w:r>
      <w:r>
        <w:rPr>
          <w:color w:val="E8731B"/>
        </w:rPr>
        <w:t>the Public</w:t>
      </w:r>
      <w:r>
        <w:rPr>
          <w:color w:val="E8731B"/>
          <w:spacing w:val="-3"/>
        </w:rPr>
        <w:t> </w:t>
      </w:r>
      <w:r>
        <w:rPr>
          <w:color w:val="E8731B"/>
          <w:spacing w:val="-2"/>
        </w:rPr>
        <w:t>Service</w:t>
      </w:r>
    </w:p>
    <w:p>
      <w:pPr>
        <w:spacing w:before="196"/>
        <w:ind w:left="991" w:right="0" w:firstLine="0"/>
        <w:jc w:val="left"/>
        <w:rPr>
          <w:sz w:val="22"/>
        </w:rPr>
      </w:pPr>
      <w:r>
        <w:rPr>
          <w:sz w:val="22"/>
        </w:rPr>
        <w:t>Ka</w:t>
      </w:r>
      <w:r>
        <w:rPr>
          <w:spacing w:val="-5"/>
          <w:sz w:val="22"/>
        </w:rPr>
        <w:t> </w:t>
      </w:r>
      <w:r>
        <w:rPr>
          <w:sz w:val="22"/>
        </w:rPr>
        <w:t>mahitahi</w:t>
      </w:r>
      <w:r>
        <w:rPr>
          <w:spacing w:val="-4"/>
          <w:sz w:val="22"/>
        </w:rPr>
        <w:t> </w:t>
      </w:r>
      <w:r>
        <w:rPr>
          <w:sz w:val="22"/>
        </w:rPr>
        <w:t>mātou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te</w:t>
      </w:r>
      <w:r>
        <w:rPr>
          <w:spacing w:val="-4"/>
          <w:sz w:val="22"/>
        </w:rPr>
        <w:t> </w:t>
      </w:r>
      <w:r>
        <w:rPr>
          <w:sz w:val="22"/>
        </w:rPr>
        <w:t>ratonga</w:t>
      </w:r>
      <w:r>
        <w:rPr>
          <w:spacing w:val="-3"/>
          <w:sz w:val="22"/>
        </w:rPr>
        <w:t> </w:t>
      </w:r>
      <w:r>
        <w:rPr>
          <w:sz w:val="22"/>
        </w:rPr>
        <w:t>tūmatanui</w:t>
      </w:r>
      <w:r>
        <w:rPr>
          <w:spacing w:val="-2"/>
          <w:sz w:val="22"/>
        </w:rPr>
        <w:t> </w:t>
      </w:r>
      <w:r>
        <w:rPr>
          <w:sz w:val="22"/>
        </w:rPr>
        <w:t>kia</w:t>
      </w:r>
      <w:r>
        <w:rPr>
          <w:spacing w:val="-5"/>
          <w:sz w:val="22"/>
        </w:rPr>
        <w:t> </w:t>
      </w:r>
      <w:r>
        <w:rPr>
          <w:sz w:val="22"/>
        </w:rPr>
        <w:t>hei</w:t>
      </w:r>
      <w:r>
        <w:rPr>
          <w:spacing w:val="-2"/>
          <w:sz w:val="22"/>
        </w:rPr>
        <w:t> </w:t>
      </w:r>
      <w:r>
        <w:rPr>
          <w:sz w:val="22"/>
        </w:rPr>
        <w:t>painga</w:t>
      </w:r>
      <w:r>
        <w:rPr>
          <w:spacing w:val="-3"/>
          <w:sz w:val="22"/>
        </w:rPr>
        <w:t> </w:t>
      </w:r>
      <w:r>
        <w:rPr>
          <w:sz w:val="22"/>
        </w:rPr>
        <w:t>mō</w:t>
      </w:r>
      <w:r>
        <w:rPr>
          <w:spacing w:val="-4"/>
          <w:sz w:val="22"/>
        </w:rPr>
        <w:t> </w:t>
      </w:r>
      <w:r>
        <w:rPr>
          <w:sz w:val="22"/>
        </w:rPr>
        <w:t>ngā</w:t>
      </w:r>
      <w:r>
        <w:rPr>
          <w:spacing w:val="-2"/>
          <w:sz w:val="22"/>
        </w:rPr>
        <w:t> </w:t>
      </w:r>
      <w:r>
        <w:rPr>
          <w:sz w:val="22"/>
        </w:rPr>
        <w:t>tāngata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Aotearoa</w:t>
      </w:r>
    </w:p>
    <w:p>
      <w:pPr>
        <w:spacing w:before="0"/>
        <w:ind w:left="991" w:right="959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āianei,</w:t>
      </w:r>
      <w:r>
        <w:rPr>
          <w:spacing w:val="-1"/>
          <w:sz w:val="22"/>
        </w:rPr>
        <w:t> </w:t>
      </w:r>
      <w:r>
        <w:rPr>
          <w:sz w:val="22"/>
        </w:rPr>
        <w:t>ā,</w:t>
      </w:r>
      <w:r>
        <w:rPr>
          <w:spacing w:val="-1"/>
          <w:sz w:val="22"/>
        </w:rPr>
        <w:t> </w:t>
      </w:r>
      <w:r>
        <w:rPr>
          <w:sz w:val="22"/>
        </w:rPr>
        <w:t>hei</w:t>
      </w:r>
      <w:r>
        <w:rPr>
          <w:spacing w:val="-1"/>
          <w:sz w:val="22"/>
        </w:rPr>
        <w:t> </w:t>
      </w:r>
      <w:r>
        <w:rPr>
          <w:sz w:val="22"/>
        </w:rPr>
        <w:t>ngā</w:t>
      </w:r>
      <w:r>
        <w:rPr>
          <w:spacing w:val="-1"/>
          <w:sz w:val="22"/>
        </w:rPr>
        <w:t> </w:t>
      </w:r>
      <w:r>
        <w:rPr>
          <w:sz w:val="22"/>
        </w:rPr>
        <w:t>rā</w:t>
      </w:r>
      <w:r>
        <w:rPr>
          <w:spacing w:val="-3"/>
          <w:sz w:val="22"/>
        </w:rPr>
        <w:t> </w:t>
      </w:r>
      <w:r>
        <w:rPr>
          <w:sz w:val="22"/>
        </w:rPr>
        <w:t>ki</w:t>
      </w:r>
      <w:r>
        <w:rPr>
          <w:spacing w:val="-1"/>
          <w:sz w:val="22"/>
        </w:rPr>
        <w:t> </w:t>
      </w:r>
      <w:r>
        <w:rPr>
          <w:sz w:val="22"/>
        </w:rPr>
        <w:t>tua</w:t>
      </w:r>
      <w:r>
        <w:rPr>
          <w:spacing w:val="-3"/>
          <w:sz w:val="22"/>
        </w:rPr>
        <w:t> </w:t>
      </w:r>
      <w:r>
        <w:rPr>
          <w:sz w:val="22"/>
        </w:rPr>
        <w:t>hoki.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spacing w:val="-3"/>
          <w:sz w:val="22"/>
        </w:rPr>
        <w:t> </w:t>
      </w:r>
      <w:r>
        <w:rPr>
          <w:sz w:val="22"/>
        </w:rPr>
        <w:t>kawenga</w:t>
      </w:r>
      <w:r>
        <w:rPr>
          <w:spacing w:val="-1"/>
          <w:sz w:val="22"/>
        </w:rPr>
        <w:t> </w:t>
      </w:r>
      <w:r>
        <w:rPr>
          <w:sz w:val="22"/>
        </w:rPr>
        <w:t>tino whaitake</w:t>
      </w:r>
      <w:r>
        <w:rPr>
          <w:spacing w:val="-3"/>
          <w:sz w:val="22"/>
        </w:rPr>
        <w:t> </w:t>
      </w:r>
      <w:r>
        <w:rPr>
          <w:sz w:val="22"/>
        </w:rPr>
        <w:t>tā</w:t>
      </w:r>
      <w:r>
        <w:rPr>
          <w:spacing w:val="-3"/>
          <w:sz w:val="22"/>
        </w:rPr>
        <w:t> </w:t>
      </w:r>
      <w:r>
        <w:rPr>
          <w:sz w:val="22"/>
        </w:rPr>
        <w:t>mātou</w:t>
      </w:r>
      <w:r>
        <w:rPr>
          <w:spacing w:val="-2"/>
          <w:sz w:val="22"/>
        </w:rPr>
        <w:t> </w:t>
      </w:r>
      <w:r>
        <w:rPr>
          <w:sz w:val="22"/>
        </w:rPr>
        <w:t>hei</w:t>
      </w:r>
      <w:r>
        <w:rPr>
          <w:spacing w:val="-3"/>
          <w:sz w:val="22"/>
        </w:rPr>
        <w:t> </w:t>
      </w:r>
      <w:r>
        <w:rPr>
          <w:sz w:val="22"/>
        </w:rPr>
        <w:t>tautoko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te</w:t>
      </w:r>
      <w:r>
        <w:rPr>
          <w:spacing w:val="-3"/>
          <w:sz w:val="22"/>
        </w:rPr>
        <w:t> </w:t>
      </w:r>
      <w:r>
        <w:rPr>
          <w:sz w:val="22"/>
        </w:rPr>
        <w:t>Karauna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runga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āna hononga ki a ngāi Māori i raro i te Tiriti o Waitangi. Ka tautoko mātou i te kāwanatanga manapori. Ka</w:t>
      </w:r>
    </w:p>
    <w:p>
      <w:pPr>
        <w:spacing w:before="1"/>
        <w:ind w:left="991" w:right="959" w:firstLine="0"/>
        <w:jc w:val="left"/>
        <w:rPr>
          <w:sz w:val="22"/>
        </w:rPr>
      </w:pPr>
      <w:r>
        <w:rPr>
          <w:sz w:val="22"/>
        </w:rPr>
        <w:t>whakakotahingia</w:t>
      </w:r>
      <w:r>
        <w:rPr>
          <w:spacing w:val="-4"/>
          <w:sz w:val="22"/>
        </w:rPr>
        <w:t> </w:t>
      </w:r>
      <w:r>
        <w:rPr>
          <w:sz w:val="22"/>
        </w:rPr>
        <w:t>mātou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te</w:t>
      </w:r>
      <w:r>
        <w:rPr>
          <w:spacing w:val="-1"/>
          <w:sz w:val="22"/>
        </w:rPr>
        <w:t> </w:t>
      </w:r>
      <w:r>
        <w:rPr>
          <w:sz w:val="22"/>
        </w:rPr>
        <w:t>wairua</w:t>
      </w:r>
      <w:r>
        <w:rPr>
          <w:spacing w:val="-3"/>
          <w:sz w:val="22"/>
        </w:rPr>
        <w:t> </w:t>
      </w:r>
      <w:r>
        <w:rPr>
          <w:sz w:val="22"/>
        </w:rPr>
        <w:t>whakarato ki</w:t>
      </w:r>
      <w:r>
        <w:rPr>
          <w:spacing w:val="-3"/>
          <w:sz w:val="22"/>
        </w:rPr>
        <w:t> </w:t>
      </w:r>
      <w:r>
        <w:rPr>
          <w:sz w:val="22"/>
        </w:rPr>
        <w:t>ō</w:t>
      </w:r>
      <w:r>
        <w:rPr>
          <w:spacing w:val="-2"/>
          <w:sz w:val="22"/>
        </w:rPr>
        <w:t> </w:t>
      </w:r>
      <w:r>
        <w:rPr>
          <w:sz w:val="22"/>
        </w:rPr>
        <w:t>mātou</w:t>
      </w:r>
      <w:r>
        <w:rPr>
          <w:spacing w:val="-2"/>
          <w:sz w:val="22"/>
        </w:rPr>
        <w:t> </w:t>
      </w:r>
      <w:r>
        <w:rPr>
          <w:sz w:val="22"/>
        </w:rPr>
        <w:t>hapori,</w:t>
      </w:r>
      <w:r>
        <w:rPr>
          <w:spacing w:val="-1"/>
          <w:sz w:val="22"/>
        </w:rPr>
        <w:t> </w:t>
      </w:r>
      <w:r>
        <w:rPr>
          <w:sz w:val="22"/>
        </w:rPr>
        <w:t>ā,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arahina</w:t>
      </w:r>
      <w:r>
        <w:rPr>
          <w:spacing w:val="-1"/>
          <w:sz w:val="22"/>
        </w:rPr>
        <w:t> </w:t>
      </w:r>
      <w:r>
        <w:rPr>
          <w:sz w:val="22"/>
        </w:rPr>
        <w:t>ana</w:t>
      </w:r>
      <w:r>
        <w:rPr>
          <w:spacing w:val="-1"/>
          <w:sz w:val="22"/>
        </w:rPr>
        <w:t> </w:t>
      </w:r>
      <w:r>
        <w:rPr>
          <w:sz w:val="22"/>
        </w:rPr>
        <w:t>mātou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ngā</w:t>
      </w:r>
      <w:r>
        <w:rPr>
          <w:spacing w:val="-3"/>
          <w:sz w:val="22"/>
        </w:rPr>
        <w:t> </w:t>
      </w:r>
      <w:r>
        <w:rPr>
          <w:sz w:val="22"/>
        </w:rPr>
        <w:t>mātāpono me ngā tikanga matua o te ratonga tūmatanui i roto i ā mātou mahi.</w:t>
      </w:r>
    </w:p>
    <w:p>
      <w:pPr>
        <w:spacing w:before="169"/>
        <w:ind w:left="991" w:right="959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collectively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meaningful</w:t>
      </w:r>
      <w:r>
        <w:rPr>
          <w:spacing w:val="-2"/>
          <w:sz w:val="22"/>
        </w:rPr>
        <w:t> </w:t>
      </w:r>
      <w:r>
        <w:rPr>
          <w:sz w:val="22"/>
        </w:rPr>
        <w:t>difference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Zealanders</w:t>
      </w:r>
      <w:r>
        <w:rPr>
          <w:spacing w:val="-2"/>
          <w:sz w:val="22"/>
        </w:rPr>
        <w:t> </w:t>
      </w:r>
      <w:r>
        <w:rPr>
          <w:sz w:val="22"/>
        </w:rPr>
        <w:t>now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 the future.</w:t>
      </w:r>
      <w:r>
        <w:rPr>
          <w:spacing w:val="40"/>
          <w:sz w:val="22"/>
        </w:rPr>
        <w:t> </w:t>
      </w:r>
      <w:r>
        <w:rPr>
          <w:sz w:val="22"/>
        </w:rPr>
        <w:t>We have an important role in supporting the Crown in its relationships with Māori under the Treaty of Waitangi.</w:t>
      </w:r>
      <w:r>
        <w:rPr>
          <w:spacing w:val="40"/>
          <w:sz w:val="22"/>
        </w:rPr>
        <w:t> </w:t>
      </w:r>
      <w:r>
        <w:rPr>
          <w:sz w:val="22"/>
        </w:rPr>
        <w:t>We support democratic government.</w:t>
      </w:r>
      <w:r>
        <w:rPr>
          <w:spacing w:val="40"/>
          <w:sz w:val="22"/>
        </w:rPr>
        <w:t> </w:t>
      </w:r>
      <w:r>
        <w:rPr>
          <w:sz w:val="22"/>
        </w:rPr>
        <w:t>We are unified by a spirit of service to our communities and guided by the core principles and values of the public service in our work.</w:t>
      </w:r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1910" w:h="16840"/>
          <w:pgMar w:header="0" w:footer="615" w:top="260" w:bottom="800" w:left="141" w:right="141"/>
          <w:pgNumType w:start="1"/>
        </w:sectPr>
      </w:pPr>
    </w:p>
    <w:p>
      <w:pPr>
        <w:pStyle w:val="Heading1"/>
        <w:spacing w:before="17"/>
      </w:pPr>
      <w:r>
        <w:rPr>
          <w:color w:val="E8731B"/>
        </w:rPr>
        <w:t>About</w:t>
      </w:r>
      <w:r>
        <w:rPr>
          <w:color w:val="E8731B"/>
          <w:spacing w:val="-3"/>
        </w:rPr>
        <w:t> </w:t>
      </w:r>
      <w:r>
        <w:rPr>
          <w:color w:val="E8731B"/>
        </w:rPr>
        <w:t>the</w:t>
      </w:r>
      <w:r>
        <w:rPr>
          <w:color w:val="E8731B"/>
          <w:spacing w:val="1"/>
        </w:rPr>
        <w:t> </w:t>
      </w:r>
      <w:r>
        <w:rPr>
          <w:color w:val="E8731B"/>
          <w:spacing w:val="-2"/>
        </w:rPr>
        <w:t>position</w:t>
      </w:r>
    </w:p>
    <w:p>
      <w:pPr>
        <w:pStyle w:val="BodyText"/>
        <w:spacing w:before="108"/>
        <w:ind w:left="0" w:firstLine="0"/>
        <w:rPr>
          <w:b/>
          <w:sz w:val="20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4"/>
        <w:gridCol w:w="7190"/>
      </w:tblGrid>
      <w:tr>
        <w:trPr>
          <w:trHeight w:val="765" w:hRule="atLeast"/>
        </w:trPr>
        <w:tc>
          <w:tcPr>
            <w:tcW w:w="9594" w:type="dxa"/>
            <w:gridSpan w:val="2"/>
            <w:shd w:val="clear" w:color="auto" w:fill="DFE0E1"/>
          </w:tcPr>
          <w:p>
            <w:pPr>
              <w:pStyle w:val="TableParagraph"/>
              <w:spacing w:before="232"/>
              <w:ind w:left="228"/>
              <w:rPr>
                <w:b/>
                <w:sz w:val="28"/>
              </w:rPr>
            </w:pPr>
            <w:r>
              <w:rPr>
                <w:b/>
                <w:color w:val="25557E"/>
                <w:sz w:val="28"/>
              </w:rPr>
              <w:t>The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purpose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of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this</w:t>
            </w:r>
            <w:r>
              <w:rPr>
                <w:b/>
                <w:color w:val="25557E"/>
                <w:spacing w:val="-3"/>
                <w:sz w:val="28"/>
              </w:rPr>
              <w:t> </w:t>
            </w:r>
            <w:r>
              <w:rPr>
                <w:b/>
                <w:color w:val="25557E"/>
                <w:spacing w:val="-2"/>
                <w:sz w:val="28"/>
              </w:rPr>
              <w:t>position</w:t>
            </w:r>
          </w:p>
        </w:tc>
      </w:tr>
      <w:tr>
        <w:trPr>
          <w:trHeight w:val="4643" w:hRule="atLeast"/>
        </w:trPr>
        <w:tc>
          <w:tcPr>
            <w:tcW w:w="9594" w:type="dxa"/>
            <w:gridSpan w:val="2"/>
            <w:shd w:val="clear" w:color="auto" w:fill="DFE0E1"/>
          </w:tcPr>
          <w:p>
            <w:pPr>
              <w:pStyle w:val="TableParagraph"/>
              <w:spacing w:before="152"/>
              <w:ind w:left="228" w:right="24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Transformation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(FT)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driving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initiatives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SIF, ensuring successful execution of our transformation program in alignment with public sector priorities.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This role holds extensive business and sector knowledge coupled with extensive programme leadership and exceptional senior-stakeholder engagement skills in order to: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48" w:val="left" w:leader="none"/>
              </w:tabs>
              <w:spacing w:line="278" w:lineRule="auto" w:before="121" w:after="0"/>
              <w:ind w:left="948" w:right="358" w:hanging="360"/>
              <w:jc w:val="left"/>
              <w:rPr>
                <w:sz w:val="22"/>
              </w:rPr>
            </w:pPr>
            <w:r>
              <w:rPr>
                <w:sz w:val="22"/>
              </w:rPr>
              <w:t>Lead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identify,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initiatives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 priority area.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48" w:val="left" w:leader="none"/>
              </w:tabs>
              <w:spacing w:line="278" w:lineRule="auto" w:before="160" w:after="0"/>
              <w:ind w:left="948" w:right="390" w:hanging="360"/>
              <w:jc w:val="left"/>
              <w:rPr>
                <w:sz w:val="22"/>
              </w:rPr>
            </w:pPr>
            <w:r>
              <w:rPr>
                <w:sz w:val="22"/>
              </w:rPr>
              <w:t>Maintain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accountability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initiatives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outcomes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achieved within their priority area.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48" w:val="left" w:leader="none"/>
              </w:tabs>
              <w:spacing w:line="278" w:lineRule="auto" w:before="160" w:after="0"/>
              <w:ind w:left="948" w:right="719" w:hanging="360"/>
              <w:jc w:val="left"/>
              <w:rPr>
                <w:sz w:val="22"/>
              </w:rPr>
            </w:pPr>
            <w:r>
              <w:rPr>
                <w:sz w:val="22"/>
              </w:rPr>
              <w:t>Build, maintain and lead relationships and stakeholder engagement with partner organisations,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agencies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bodies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priority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48" w:val="left" w:leader="none"/>
              </w:tabs>
              <w:spacing w:line="276" w:lineRule="auto" w:before="159" w:after="0"/>
              <w:ind w:left="948" w:right="945" w:hanging="360"/>
              <w:jc w:val="left"/>
              <w:rPr>
                <w:sz w:val="22"/>
              </w:rPr>
            </w:pPr>
            <w:r>
              <w:rPr>
                <w:sz w:val="22"/>
              </w:rPr>
              <w:t>Ensure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cross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priority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connections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interdependencies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defined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leveraged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achieve SIA and SIF intended outcomes.</w:t>
            </w:r>
          </w:p>
        </w:tc>
      </w:tr>
      <w:tr>
        <w:trPr>
          <w:trHeight w:val="681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60"/>
              <w:rPr>
                <w:b/>
                <w:sz w:val="22"/>
              </w:rPr>
            </w:pPr>
          </w:p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location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60"/>
              <w:rPr>
                <w:b/>
                <w:sz w:val="22"/>
              </w:rPr>
            </w:pPr>
          </w:p>
          <w:p>
            <w:pPr>
              <w:pStyle w:val="TableParagraph"/>
              <w:ind w:left="520"/>
              <w:rPr>
                <w:sz w:val="22"/>
              </w:rPr>
            </w:pPr>
            <w:r>
              <w:rPr>
                <w:sz w:val="22"/>
              </w:rPr>
              <w:t>Wellington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Transformation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Office</w:t>
            </w:r>
          </w:p>
        </w:tc>
      </w:tr>
      <w:tr>
        <w:trPr>
          <w:trHeight w:val="474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43"/>
              <w:ind w:left="228"/>
              <w:rPr>
                <w:sz w:val="22"/>
              </w:rPr>
            </w:pPr>
            <w:r>
              <w:rPr>
                <w:sz w:val="22"/>
              </w:rPr>
              <w:t>Reporting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43"/>
              <w:ind w:left="520"/>
              <w:rPr>
                <w:sz w:val="22"/>
              </w:rPr>
            </w:pPr>
            <w:r>
              <w:rPr>
                <w:sz w:val="22"/>
              </w:rPr>
              <w:t>DCE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Performance</w:t>
            </w:r>
          </w:p>
        </w:tc>
      </w:tr>
      <w:tr>
        <w:trPr>
          <w:trHeight w:val="1754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122"/>
              <w:ind w:left="228"/>
              <w:rPr>
                <w:sz w:val="22"/>
              </w:rPr>
            </w:pPr>
            <w:r>
              <w:rPr>
                <w:sz w:val="22"/>
              </w:rPr>
              <w:t>Salary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band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122"/>
              <w:ind w:left="520"/>
              <w:rPr>
                <w:sz w:val="22"/>
              </w:rPr>
            </w:pPr>
            <w:r>
              <w:rPr>
                <w:sz w:val="22"/>
              </w:rPr>
              <w:t>Band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21: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$196,690-</w:t>
            </w:r>
            <w:r>
              <w:rPr>
                <w:spacing w:val="-2"/>
                <w:sz w:val="22"/>
              </w:rPr>
              <w:t>$277,680</w:t>
            </w:r>
          </w:p>
          <w:p>
            <w:pPr>
              <w:pStyle w:val="TableParagraph"/>
              <w:spacing w:before="266"/>
              <w:ind w:left="520"/>
              <w:rPr>
                <w:sz w:val="22"/>
              </w:rPr>
            </w:pPr>
            <w:r>
              <w:rPr>
                <w:sz w:val="22"/>
              </w:rPr>
              <w:t>Starting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salaries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negotiated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experience, with offers generally made between $196,690- $231,400.</w:t>
            </w:r>
          </w:p>
        </w:tc>
      </w:tr>
    </w:tbl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3"/>
        <w:ind w:left="0" w:firstLine="0"/>
        <w:rPr>
          <w:b/>
          <w:sz w:val="20"/>
        </w:rPr>
      </w:pPr>
    </w:p>
    <w:tbl>
      <w:tblPr>
        <w:tblW w:w="0" w:type="auto"/>
        <w:jc w:val="left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8"/>
      </w:tblGrid>
      <w:tr>
        <w:trPr>
          <w:trHeight w:val="469" w:hRule="atLeast"/>
        </w:trPr>
        <w:tc>
          <w:tcPr>
            <w:tcW w:w="10118" w:type="dxa"/>
            <w:tcBorders>
              <w:top w:val="single" w:sz="8" w:space="0" w:color="25557E"/>
              <w:bottom w:val="single" w:sz="8" w:space="0" w:color="25557E"/>
            </w:tcBorders>
          </w:tcPr>
          <w:p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color w:val="25557E"/>
                <w:sz w:val="20"/>
              </w:rPr>
              <w:t>What</w:t>
            </w:r>
            <w:r>
              <w:rPr>
                <w:b/>
                <w:color w:val="25557E"/>
                <w:spacing w:val="-4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you</w:t>
            </w:r>
            <w:r>
              <w:rPr>
                <w:b/>
                <w:color w:val="25557E"/>
                <w:spacing w:val="-2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will</w:t>
            </w:r>
            <w:r>
              <w:rPr>
                <w:b/>
                <w:color w:val="25557E"/>
                <w:spacing w:val="-5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do</w:t>
            </w:r>
            <w:r>
              <w:rPr>
                <w:b/>
                <w:color w:val="25557E"/>
                <w:spacing w:val="-3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to</w:t>
            </w:r>
            <w:r>
              <w:rPr>
                <w:b/>
                <w:color w:val="25557E"/>
                <w:spacing w:val="-3"/>
                <w:sz w:val="20"/>
              </w:rPr>
              <w:t> </w:t>
            </w:r>
            <w:r>
              <w:rPr>
                <w:b/>
                <w:color w:val="25557E"/>
                <w:spacing w:val="-2"/>
                <w:sz w:val="20"/>
              </w:rPr>
              <w:t>contribute</w:t>
            </w:r>
          </w:p>
        </w:tc>
      </w:tr>
      <w:tr>
        <w:trPr>
          <w:trHeight w:val="4324" w:hRule="atLeast"/>
        </w:trPr>
        <w:tc>
          <w:tcPr>
            <w:tcW w:w="10118" w:type="dxa"/>
            <w:tcBorders>
              <w:top w:val="single" w:sz="8" w:space="0" w:color="25557E"/>
              <w:bottom w:val="single" w:sz="4" w:space="0" w:color="C6C8C8"/>
            </w:tcBorders>
          </w:tcPr>
          <w:p>
            <w:pPr>
              <w:pStyle w:val="TableParagraph"/>
              <w:spacing w:before="97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Management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4" w:after="0"/>
              <w:ind w:left="475" w:right="252" w:hanging="360"/>
              <w:jc w:val="left"/>
              <w:rPr>
                <w:sz w:val="24"/>
              </w:rPr>
            </w:pPr>
            <w:r>
              <w:rPr>
                <w:sz w:val="24"/>
              </w:rPr>
              <w:t>Provide leadership and oversight on the development and implementation of an ambitious transformation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enables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responsive,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innovative,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forward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effective services in line with our priorities.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7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framework.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6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organisational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delivered effectively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manner.</w:t>
            </w:r>
          </w:p>
          <w:p>
            <w:pPr>
              <w:pStyle w:val="TableParagraph"/>
              <w:spacing w:before="119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Leadership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Management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6" w:after="0"/>
              <w:ind w:left="475" w:right="239" w:hanging="360"/>
              <w:jc w:val="left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collaboratively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responsibility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drive forward a range of initiatives which are required to ensure changes are embedded in a sustainable way throughout SIA.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4"/>
        </w:rPr>
        <w:sectPr>
          <w:pgSz w:w="11910" w:h="16840"/>
          <w:pgMar w:header="0" w:footer="615" w:top="1100" w:bottom="800" w:left="141" w:right="141"/>
        </w:sectPr>
      </w:pPr>
    </w:p>
    <w:p>
      <w:pPr>
        <w:pStyle w:val="BodyText"/>
        <w:spacing w:line="28" w:lineRule="exact" w:before="0"/>
        <w:ind w:left="991" w:firstLine="0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421120" cy="1841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421120" cy="18415"/>
                          <a:chExt cx="6421120" cy="184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421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1120" h="18415">
                                <a:moveTo>
                                  <a:pt x="6420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420612" y="18288"/>
                                </a:lnTo>
                                <a:lnTo>
                                  <a:pt x="6420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78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5.6pt;height:1.45pt;mso-position-horizontal-relative:char;mso-position-vertical-relative:line" id="docshapegroup7" coordorigin="0,0" coordsize="10112,29">
                <v:rect style="position:absolute;left:0;top:0;width:10112;height:29" id="docshape8" filled="true" fillcolor="#51789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109" w:after="0"/>
        <w:ind w:left="1460" w:right="1135" w:hanging="360"/>
        <w:jc w:val="left"/>
        <w:rPr>
          <w:sz w:val="24"/>
        </w:rPr>
      </w:pPr>
      <w:r>
        <w:rPr>
          <w:sz w:val="24"/>
        </w:rPr>
        <w:t>Set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direction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operate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strategic</w:t>
      </w:r>
      <w:r>
        <w:rPr>
          <w:spacing w:val="-3"/>
          <w:sz w:val="24"/>
        </w:rPr>
        <w:t> </w:t>
      </w:r>
      <w:r>
        <w:rPr>
          <w:sz w:val="24"/>
        </w:rPr>
        <w:t>leader providing</w:t>
      </w:r>
      <w:r>
        <w:rPr>
          <w:spacing w:val="-4"/>
          <w:sz w:val="24"/>
        </w:rPr>
        <w:t> </w:t>
      </w:r>
      <w:r>
        <w:rPr>
          <w:sz w:val="24"/>
        </w:rPr>
        <w:t>leadership,</w:t>
      </w:r>
      <w:r>
        <w:rPr>
          <w:spacing w:val="-3"/>
          <w:sz w:val="24"/>
        </w:rPr>
        <w:t> </w:t>
      </w:r>
      <w:r>
        <w:rPr>
          <w:sz w:val="24"/>
        </w:rPr>
        <w:t>direction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insight across the organisation.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88" w:after="0"/>
        <w:ind w:left="14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key</w:t>
      </w:r>
      <w:r>
        <w:rPr>
          <w:spacing w:val="-4"/>
          <w:sz w:val="24"/>
        </w:rPr>
        <w:t> </w:t>
      </w:r>
      <w:r>
        <w:rPr>
          <w:sz w:val="24"/>
        </w:rPr>
        <w:t>programmes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change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transformation</w:t>
      </w:r>
      <w:r>
        <w:rPr>
          <w:spacing w:val="-2"/>
          <w:sz w:val="24"/>
        </w:rPr>
        <w:t> </w:t>
      </w:r>
      <w:r>
        <w:rPr>
          <w:sz w:val="24"/>
        </w:rPr>
        <w:t>cutting</w:t>
      </w:r>
      <w:r>
        <w:rPr>
          <w:spacing w:val="-4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SIA.</w:t>
      </w:r>
    </w:p>
    <w:p>
      <w:pPr>
        <w:pStyle w:val="BodyText"/>
        <w:spacing w:before="143"/>
        <w:ind w:left="0" w:firstLine="0"/>
      </w:pPr>
    </w:p>
    <w:p>
      <w:pPr>
        <w:pStyle w:val="Heading3"/>
      </w:pPr>
      <w:r>
        <w:rPr/>
        <w:t>Stakeholder</w:t>
      </w:r>
      <w:r>
        <w:rPr>
          <w:spacing w:val="-2"/>
        </w:rPr>
        <w:t> Management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87" w:after="0"/>
        <w:ind w:left="1460" w:right="0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4"/>
          <w:sz w:val="24"/>
        </w:rPr>
        <w:t> </w:t>
      </w:r>
      <w:r>
        <w:rPr>
          <w:sz w:val="24"/>
        </w:rPr>
        <w:t>internal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external</w:t>
      </w:r>
      <w:r>
        <w:rPr>
          <w:spacing w:val="-3"/>
          <w:sz w:val="24"/>
        </w:rPr>
        <w:t> </w:t>
      </w:r>
      <w:r>
        <w:rPr>
          <w:sz w:val="24"/>
        </w:rPr>
        <w:t>communications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manage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SIA’s</w:t>
      </w:r>
      <w:r>
        <w:rPr>
          <w:spacing w:val="-6"/>
          <w:sz w:val="24"/>
        </w:rPr>
        <w:t> </w:t>
      </w:r>
      <w:r>
        <w:rPr>
          <w:sz w:val="24"/>
        </w:rPr>
        <w:t>reputation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externally.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2" w:lineRule="auto" w:before="81" w:after="0"/>
        <w:ind w:left="1460" w:right="956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stakeholders</w:t>
      </w:r>
      <w:r>
        <w:rPr>
          <w:spacing w:val="-6"/>
          <w:sz w:val="24"/>
        </w:rPr>
        <w:t> </w:t>
      </w:r>
      <w:r>
        <w:rPr>
          <w:sz w:val="24"/>
        </w:rPr>
        <w:t>affected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identified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consulted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6"/>
          <w:sz w:val="24"/>
        </w:rPr>
        <w:t> </w:t>
      </w:r>
      <w:r>
        <w:rPr>
          <w:sz w:val="24"/>
        </w:rPr>
        <w:t>appropriate and as required.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2" w:lineRule="auto" w:before="79" w:after="0"/>
        <w:ind w:left="1460" w:right="1036" w:hanging="360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maintain</w:t>
      </w:r>
      <w:r>
        <w:rPr>
          <w:spacing w:val="-6"/>
          <w:sz w:val="24"/>
        </w:rPr>
        <w:t> </w:t>
      </w:r>
      <w:r>
        <w:rPr>
          <w:sz w:val="24"/>
        </w:rPr>
        <w:t>professional</w:t>
      </w:r>
      <w:r>
        <w:rPr>
          <w:spacing w:val="-4"/>
          <w:sz w:val="24"/>
        </w:rPr>
        <w:t> </w:t>
      </w:r>
      <w:r>
        <w:rPr>
          <w:sz w:val="24"/>
        </w:rPr>
        <w:t>relationships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internal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external</w:t>
      </w:r>
      <w:r>
        <w:rPr>
          <w:spacing w:val="-4"/>
          <w:sz w:val="24"/>
        </w:rPr>
        <w:t> </w:t>
      </w:r>
      <w:r>
        <w:rPr>
          <w:sz w:val="24"/>
        </w:rPr>
        <w:t>stakeholders</w:t>
      </w:r>
      <w:r>
        <w:rPr>
          <w:spacing w:val="-6"/>
          <w:sz w:val="24"/>
        </w:rPr>
        <w:t> </w:t>
      </w:r>
      <w:r>
        <w:rPr>
          <w:sz w:val="24"/>
        </w:rPr>
        <w:t>with effective communication methods.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82" w:after="0"/>
        <w:ind w:left="1460" w:right="0" w:hanging="360"/>
        <w:jc w:val="left"/>
        <w:rPr>
          <w:sz w:val="24"/>
        </w:rPr>
      </w:pPr>
      <w:r>
        <w:rPr>
          <w:sz w:val="24"/>
        </w:rPr>
        <w:t>Actively</w:t>
      </w:r>
      <w:r>
        <w:rPr>
          <w:spacing w:val="-6"/>
          <w:sz w:val="24"/>
        </w:rPr>
        <w:t> </w:t>
      </w:r>
      <w:r>
        <w:rPr>
          <w:sz w:val="24"/>
        </w:rPr>
        <w:t>manage</w:t>
      </w:r>
      <w:r>
        <w:rPr>
          <w:spacing w:val="-2"/>
          <w:sz w:val="24"/>
        </w:rPr>
        <w:t> </w:t>
      </w:r>
      <w:r>
        <w:rPr>
          <w:sz w:val="24"/>
        </w:rPr>
        <w:t>stakeholders'</w:t>
      </w:r>
      <w:r>
        <w:rPr>
          <w:spacing w:val="-1"/>
          <w:sz w:val="24"/>
        </w:rPr>
        <w:t> </w:t>
      </w:r>
      <w:r>
        <w:rPr>
          <w:sz w:val="24"/>
        </w:rPr>
        <w:t>expectations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maintaining</w:t>
      </w:r>
      <w:r>
        <w:rPr>
          <w:spacing w:val="-6"/>
          <w:sz w:val="24"/>
        </w:rPr>
        <w:t> </w:t>
      </w:r>
      <w:r>
        <w:rPr>
          <w:sz w:val="24"/>
        </w:rPr>
        <w:t>timelines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delivery.</w:t>
      </w:r>
    </w:p>
    <w:p>
      <w:pPr>
        <w:pStyle w:val="BodyText"/>
        <w:spacing w:before="144"/>
        <w:ind w:left="0" w:firstLine="0"/>
      </w:pPr>
    </w:p>
    <w:p>
      <w:pPr>
        <w:pStyle w:val="Heading3"/>
      </w:pPr>
      <w:r>
        <w:rPr>
          <w:spacing w:val="-2"/>
        </w:rPr>
        <w:t>Planning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85" w:after="0"/>
        <w:ind w:left="1460" w:right="722" w:hanging="360"/>
        <w:jc w:val="left"/>
        <w:rPr>
          <w:sz w:val="24"/>
        </w:rPr>
      </w:pPr>
      <w:r>
        <w:rPr>
          <w:sz w:val="24"/>
        </w:rPr>
        <w:t>Contribute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key</w:t>
      </w:r>
      <w:r>
        <w:rPr>
          <w:spacing w:val="-6"/>
          <w:sz w:val="24"/>
        </w:rPr>
        <w:t> </w:t>
      </w:r>
      <w:r>
        <w:rPr>
          <w:sz w:val="24"/>
        </w:rPr>
        <w:t>portfolio,</w:t>
      </w:r>
      <w:r>
        <w:rPr>
          <w:spacing w:val="-3"/>
          <w:sz w:val="24"/>
        </w:rPr>
        <w:t> </w:t>
      </w:r>
      <w:r>
        <w:rPr>
          <w:sz w:val="24"/>
        </w:rPr>
        <w:t>programme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management standards,</w:t>
      </w:r>
      <w:r>
        <w:rPr>
          <w:spacing w:val="-4"/>
          <w:sz w:val="24"/>
        </w:rPr>
        <w:t> </w:t>
      </w:r>
      <w:r>
        <w:rPr>
          <w:sz w:val="24"/>
        </w:rPr>
        <w:t>guidelines,</w:t>
      </w:r>
      <w:r>
        <w:rPr>
          <w:spacing w:val="-6"/>
          <w:sz w:val="24"/>
        </w:rPr>
        <w:t> </w:t>
      </w:r>
      <w:r>
        <w:rPr>
          <w:sz w:val="24"/>
        </w:rPr>
        <w:t>process, roles and responsibilities.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88" w:after="0"/>
        <w:ind w:left="1460" w:right="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escalations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contentions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managed.</w:t>
      </w:r>
    </w:p>
    <w:p>
      <w:pPr>
        <w:pStyle w:val="BodyText"/>
        <w:spacing w:before="143"/>
        <w:ind w:left="0" w:firstLine="0"/>
      </w:pPr>
    </w:p>
    <w:p>
      <w:pPr>
        <w:pStyle w:val="Heading3"/>
        <w:spacing w:before="0"/>
      </w:pPr>
      <w:r>
        <w:rPr/>
        <w:t>Supply</w:t>
      </w:r>
      <w:r>
        <w:rPr>
          <w:spacing w:val="-3"/>
        </w:rPr>
        <w:t> </w:t>
      </w:r>
      <w:r>
        <w:rPr/>
        <w:t>&amp; </w:t>
      </w:r>
      <w:r>
        <w:rPr>
          <w:spacing w:val="-2"/>
        </w:rPr>
        <w:t>Demand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83" w:after="0"/>
        <w:ind w:left="1460" w:right="1051" w:hanging="360"/>
        <w:jc w:val="left"/>
        <w:rPr>
          <w:sz w:val="24"/>
        </w:rPr>
      </w:pPr>
      <w:r>
        <w:rPr>
          <w:sz w:val="24"/>
        </w:rPr>
        <w:t>Lead the strategic thinking on workforce issues developing effective ways of implementing modern</w:t>
      </w:r>
      <w:r>
        <w:rPr>
          <w:spacing w:val="-4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strategies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organisational</w:t>
      </w:r>
      <w:r>
        <w:rPr>
          <w:spacing w:val="-5"/>
          <w:sz w:val="24"/>
        </w:rPr>
        <w:t> </w:t>
      </w:r>
      <w:r>
        <w:rPr>
          <w:sz w:val="24"/>
        </w:rPr>
        <w:t>improvement to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5"/>
          <w:sz w:val="24"/>
        </w:rPr>
        <w:t> </w:t>
      </w:r>
      <w:r>
        <w:rPr>
          <w:sz w:val="24"/>
        </w:rPr>
        <w:t>are supported and enabled to deliver successfully.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2" w:lineRule="auto" w:before="86" w:after="0"/>
        <w:ind w:left="1460" w:right="1182" w:hanging="360"/>
        <w:jc w:val="left"/>
        <w:rPr>
          <w:sz w:val="24"/>
        </w:rPr>
      </w:pPr>
      <w:r>
        <w:rPr>
          <w:sz w:val="24"/>
        </w:rPr>
        <w:t>Prioritise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resources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assets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delivery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SIA's</w:t>
      </w:r>
      <w:r>
        <w:rPr>
          <w:spacing w:val="-5"/>
          <w:sz w:val="24"/>
        </w:rPr>
        <w:t> </w:t>
      </w:r>
      <w:r>
        <w:rPr>
          <w:sz w:val="24"/>
        </w:rPr>
        <w:t>transformation</w:t>
      </w:r>
      <w:r>
        <w:rPr>
          <w:spacing w:val="-2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operations.</w:t>
      </w:r>
    </w:p>
    <w:p>
      <w:pPr>
        <w:pStyle w:val="BodyText"/>
        <w:spacing w:before="140"/>
        <w:ind w:left="0" w:firstLine="0"/>
      </w:pPr>
    </w:p>
    <w:p>
      <w:pPr>
        <w:pStyle w:val="Heading3"/>
        <w:spacing w:before="0"/>
      </w:pPr>
      <w:r>
        <w:rPr/>
        <w:t>Governance,</w:t>
      </w:r>
      <w:r>
        <w:rPr>
          <w:spacing w:val="-3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2"/>
        </w:rPr>
        <w:t>Accountability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88" w:after="0"/>
        <w:ind w:left="1460" w:right="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> </w:t>
      </w:r>
      <w:r>
        <w:rPr>
          <w:sz w:val="24"/>
        </w:rPr>
        <w:t>SIA</w:t>
      </w:r>
      <w:r>
        <w:rPr>
          <w:spacing w:val="-3"/>
          <w:sz w:val="24"/>
        </w:rPr>
        <w:t> </w:t>
      </w:r>
      <w:r>
        <w:rPr>
          <w:sz w:val="24"/>
        </w:rPr>
        <w:t>receives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money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expenditure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benefits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realised.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83" w:after="0"/>
        <w:ind w:left="1460" w:right="694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strong</w:t>
      </w:r>
      <w:r>
        <w:rPr>
          <w:spacing w:val="-5"/>
          <w:sz w:val="24"/>
        </w:rPr>
        <w:t> </w:t>
      </w:r>
      <w:r>
        <w:rPr>
          <w:sz w:val="24"/>
        </w:rPr>
        <w:t>vision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delivery</w:t>
      </w:r>
      <w:r>
        <w:rPr>
          <w:spacing w:val="-6"/>
          <w:sz w:val="24"/>
        </w:rPr>
        <w:t> </w:t>
      </w:r>
      <w:r>
        <w:rPr>
          <w:sz w:val="24"/>
        </w:rPr>
        <w:t>ethos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SIA's</w:t>
      </w:r>
      <w:r>
        <w:rPr>
          <w:spacing w:val="-3"/>
          <w:sz w:val="24"/>
        </w:rPr>
        <w:t> </w:t>
      </w:r>
      <w:r>
        <w:rPr>
          <w:sz w:val="24"/>
        </w:rPr>
        <w:t>transformation,</w:t>
      </w:r>
      <w:r>
        <w:rPr>
          <w:spacing w:val="-5"/>
          <w:sz w:val="24"/>
        </w:rPr>
        <w:t> </w:t>
      </w:r>
      <w:r>
        <w:rPr>
          <w:sz w:val="24"/>
        </w:rPr>
        <w:t>bringing</w:t>
      </w:r>
      <w:r>
        <w:rPr>
          <w:spacing w:val="-3"/>
          <w:sz w:val="24"/>
        </w:rPr>
        <w:t> </w:t>
      </w:r>
      <w:r>
        <w:rPr>
          <w:sz w:val="24"/>
        </w:rPr>
        <w:t>innovation,</w:t>
      </w:r>
      <w:r>
        <w:rPr>
          <w:spacing w:val="-3"/>
          <w:sz w:val="24"/>
        </w:rPr>
        <w:t> </w:t>
      </w:r>
      <w:r>
        <w:rPr>
          <w:sz w:val="24"/>
        </w:rPr>
        <w:t>creativity and forward-thinking approaches, whilst ensuring that strategies are well evidenced and </w:t>
      </w:r>
      <w:r>
        <w:rPr>
          <w:spacing w:val="-2"/>
          <w:sz w:val="24"/>
        </w:rPr>
        <w:t>evaluated.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85" w:after="0"/>
        <w:ind w:left="1460" w:right="877" w:hanging="360"/>
        <w:jc w:val="left"/>
        <w:rPr>
          <w:sz w:val="24"/>
        </w:rPr>
      </w:pPr>
      <w:r>
        <w:rPr>
          <w:sz w:val="24"/>
        </w:rPr>
        <w:t>Champion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delivery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SIA's</w:t>
      </w:r>
      <w:r>
        <w:rPr>
          <w:spacing w:val="-7"/>
          <w:sz w:val="24"/>
        </w:rPr>
        <w:t> </w:t>
      </w:r>
      <w:r>
        <w:rPr>
          <w:sz w:val="24"/>
        </w:rPr>
        <w:t>transformation</w:t>
      </w:r>
      <w:r>
        <w:rPr>
          <w:spacing w:val="-5"/>
          <w:sz w:val="24"/>
        </w:rPr>
        <w:t> </w:t>
      </w:r>
      <w:r>
        <w:rPr>
          <w:sz w:val="24"/>
        </w:rPr>
        <w:t>programme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strategy,</w:t>
      </w:r>
      <w:r>
        <w:rPr>
          <w:spacing w:val="-6"/>
          <w:sz w:val="24"/>
        </w:rPr>
        <w:t> </w:t>
      </w:r>
      <w:r>
        <w:rPr>
          <w:sz w:val="24"/>
        </w:rPr>
        <w:t>delivering against our priorities.</w:t>
      </w:r>
    </w:p>
    <w:p>
      <w:pPr>
        <w:pStyle w:val="BodyText"/>
        <w:spacing w:before="146"/>
        <w:ind w:left="0" w:firstLine="0"/>
      </w:pPr>
    </w:p>
    <w:p>
      <w:pPr>
        <w:pStyle w:val="Heading3"/>
      </w:pPr>
      <w:r>
        <w:rPr>
          <w:spacing w:val="-2"/>
        </w:rPr>
        <w:t>Finance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85" w:after="0"/>
        <w:ind w:left="1460" w:right="0" w:hanging="360"/>
        <w:jc w:val="left"/>
        <w:rPr>
          <w:sz w:val="24"/>
        </w:rPr>
      </w:pPr>
      <w:r>
        <w:rPr>
          <w:sz w:val="24"/>
        </w:rPr>
        <w:t>Accountable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tight</w:t>
      </w:r>
      <w:r>
        <w:rPr>
          <w:spacing w:val="-4"/>
          <w:sz w:val="24"/>
        </w:rPr>
        <w:t> </w:t>
      </w:r>
      <w:r>
        <w:rPr>
          <w:sz w:val="24"/>
        </w:rPr>
        <w:t>budgetary</w:t>
      </w:r>
      <w:r>
        <w:rPr>
          <w:spacing w:val="-4"/>
          <w:sz w:val="24"/>
        </w:rPr>
        <w:t> </w:t>
      </w:r>
      <w:r>
        <w:rPr>
          <w:sz w:val="24"/>
        </w:rPr>
        <w:t>control,</w:t>
      </w:r>
      <w:r>
        <w:rPr>
          <w:spacing w:val="-5"/>
          <w:sz w:val="24"/>
        </w:rPr>
        <w:t> </w:t>
      </w:r>
      <w:r>
        <w:rPr>
          <w:sz w:val="24"/>
        </w:rPr>
        <w:t>demonstrating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standard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probity.</w:t>
      </w:r>
    </w:p>
    <w:p>
      <w:pPr>
        <w:pStyle w:val="BodyText"/>
        <w:spacing w:before="143"/>
        <w:ind w:left="0" w:firstLine="0"/>
      </w:pPr>
    </w:p>
    <w:p>
      <w:pPr>
        <w:pStyle w:val="Heading3"/>
      </w:pPr>
      <w:r>
        <w:rPr/>
        <w:t>Best</w:t>
      </w:r>
      <w:r>
        <w:rPr>
          <w:spacing w:val="-4"/>
        </w:rPr>
        <w:t> </w:t>
      </w:r>
      <w:r>
        <w:rPr/>
        <w:t>Practice/Centre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Excellence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40" w:lineRule="auto" w:before="85" w:after="0"/>
        <w:ind w:left="1460" w:right="1000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> </w:t>
      </w:r>
      <w:r>
        <w:rPr>
          <w:sz w:val="24"/>
        </w:rPr>
        <w:t>inspirational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professional</w:t>
      </w:r>
      <w:r>
        <w:rPr>
          <w:spacing w:val="-4"/>
          <w:sz w:val="24"/>
        </w:rPr>
        <w:t> </w:t>
      </w:r>
      <w:r>
        <w:rPr>
          <w:sz w:val="24"/>
        </w:rPr>
        <w:t>leadership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staff,</w:t>
      </w:r>
      <w:r>
        <w:rPr>
          <w:spacing w:val="-5"/>
          <w:sz w:val="24"/>
        </w:rPr>
        <w:t> </w:t>
      </w:r>
      <w:r>
        <w:rPr>
          <w:sz w:val="24"/>
        </w:rPr>
        <w:t>demonstrating</w:t>
      </w:r>
      <w:r>
        <w:rPr>
          <w:spacing w:val="-7"/>
          <w:sz w:val="24"/>
        </w:rPr>
        <w:t> </w:t>
      </w:r>
      <w:r>
        <w:rPr>
          <w:sz w:val="24"/>
        </w:rPr>
        <w:t>organisational</w:t>
      </w:r>
      <w:r>
        <w:rPr>
          <w:spacing w:val="-4"/>
          <w:sz w:val="24"/>
        </w:rPr>
        <w:t> </w:t>
      </w:r>
      <w:r>
        <w:rPr>
          <w:sz w:val="24"/>
        </w:rPr>
        <w:t>values and behaviours and holding others to account.</w:t>
      </w:r>
    </w:p>
    <w:p>
      <w:pPr>
        <w:pStyle w:val="BodyText"/>
        <w:spacing w:before="122"/>
        <w:ind w:left="0" w:firstLine="0"/>
      </w:pPr>
    </w:p>
    <w:p>
      <w:pPr>
        <w:spacing w:before="0"/>
        <w:ind w:left="1100" w:right="0" w:firstLine="0"/>
        <w:jc w:val="left"/>
        <w:rPr>
          <w:b/>
          <w:sz w:val="24"/>
        </w:rPr>
      </w:pPr>
      <w:r>
        <w:rPr>
          <w:b/>
          <w:sz w:val="24"/>
        </w:rPr>
        <w:t>People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Management</w:t>
      </w:r>
    </w:p>
    <w:p>
      <w:pPr>
        <w:pStyle w:val="BodyText"/>
        <w:spacing w:before="4"/>
        <w:ind w:left="0" w:firstLine="0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710183</wp:posOffset>
                </wp:positionH>
                <wp:positionV relativeFrom="paragraph">
                  <wp:posOffset>126300</wp:posOffset>
                </wp:positionV>
                <wp:extent cx="6430010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430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0010" h="6350">
                              <a:moveTo>
                                <a:pt x="642975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9755" y="6095"/>
                              </a:lnTo>
                              <a:lnTo>
                                <a:pt x="6429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8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9.944921pt;width:506.28pt;height:.47998pt;mso-position-horizontal-relative:page;mso-position-vertical-relative:paragraph;z-index:-15724544;mso-wrap-distance-left:0;mso-wrap-distance-right:0" id="docshape9" filled="true" fillcolor="#c6c8c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b/>
          <w:sz w:val="14"/>
        </w:rPr>
        <w:sectPr>
          <w:pgSz w:w="11910" w:h="16840"/>
          <w:pgMar w:header="0" w:footer="615" w:top="1120" w:bottom="800" w:left="141" w:right="141"/>
        </w:sectPr>
      </w:pPr>
    </w:p>
    <w:tbl>
      <w:tblPr>
        <w:tblW w:w="0" w:type="auto"/>
        <w:jc w:val="left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8"/>
      </w:tblGrid>
      <w:tr>
        <w:trPr>
          <w:trHeight w:val="3316" w:hRule="atLeast"/>
        </w:trPr>
        <w:tc>
          <w:tcPr>
            <w:tcW w:w="10118" w:type="dxa"/>
            <w:tcBorders>
              <w:top w:val="single" w:sz="12" w:space="0" w:color="51789F"/>
              <w:bottom w:val="single" w:sz="4" w:space="0" w:color="C6C8C8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</w:tabs>
              <w:spacing w:line="240" w:lineRule="auto" w:before="113" w:after="0"/>
              <w:ind w:left="475" w:right="922" w:hanging="360"/>
              <w:jc w:val="lef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guidance,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coaching,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managing recruitment and onboarding to strengthen team capabilities.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</w:tabs>
              <w:spacing w:line="240" w:lineRule="auto" w:before="86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Oversee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aligns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make</w:t>
            </w:r>
          </w:p>
          <w:p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adjustments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needed.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</w:tabs>
              <w:spacing w:line="240" w:lineRule="auto" w:before="85" w:after="0"/>
              <w:ind w:left="475" w:right="873" w:hanging="36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expectations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respected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expertise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delivery, fostering a culture of accountability.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</w:tabs>
              <w:spacing w:line="240" w:lineRule="auto" w:before="85" w:after="0"/>
              <w:ind w:left="475" w:right="130" w:hanging="360"/>
              <w:jc w:val="left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allocation,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balancing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workloads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Agency priorities efficiently.</w:t>
            </w:r>
          </w:p>
        </w:tc>
      </w:tr>
      <w:tr>
        <w:trPr>
          <w:trHeight w:val="1881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Risk </w:t>
            </w:r>
            <w:r>
              <w:rPr>
                <w:b/>
                <w:spacing w:val="-2"/>
                <w:sz w:val="24"/>
              </w:rPr>
              <w:t>Management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5" w:val="left" w:leader="none"/>
              </w:tabs>
              <w:spacing w:line="240" w:lineRule="auto" w:before="28" w:after="0"/>
              <w:ind w:left="475" w:right="439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Actively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escalation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issues when necessary.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5" w:val="left" w:leader="none"/>
              </w:tabs>
              <w:spacing w:line="240" w:lineRule="auto" w:before="87" w:after="0"/>
              <w:ind w:left="475" w:right="0" w:hanging="360"/>
              <w:jc w:val="left"/>
              <w:rPr>
                <w:rFonts w:ascii="Symbol" w:hAnsi="Symbol"/>
                <w:color w:val="25557E"/>
                <w:sz w:val="20"/>
              </w:rPr>
            </w:pPr>
            <w:r>
              <w:rPr>
                <w:sz w:val="24"/>
              </w:rPr>
              <w:t>Ensure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verified.</w:t>
            </w:r>
          </w:p>
        </w:tc>
      </w:tr>
      <w:tr>
        <w:trPr>
          <w:trHeight w:val="1069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 </w:t>
            </w:r>
            <w:r>
              <w:rPr>
                <w:b/>
                <w:spacing w:val="-2"/>
                <w:sz w:val="24"/>
              </w:rPr>
              <w:t>safety</w:t>
            </w:r>
          </w:p>
          <w:p>
            <w:pPr>
              <w:pStyle w:val="TableParagraph"/>
              <w:spacing w:before="29"/>
              <w:ind w:left="115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responsibility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SIA’s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obligations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workplace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safety.</w:t>
            </w:r>
          </w:p>
        </w:tc>
      </w:tr>
    </w:tbl>
    <w:p>
      <w:pPr>
        <w:pStyle w:val="BodyText"/>
        <w:spacing w:before="71"/>
        <w:ind w:left="0" w:firstLine="0"/>
        <w:rPr>
          <w:b/>
          <w:sz w:val="36"/>
        </w:rPr>
      </w:pPr>
    </w:p>
    <w:p>
      <w:pPr>
        <w:pStyle w:val="Heading1"/>
      </w:pPr>
      <w:r>
        <w:rPr>
          <w:color w:val="E8731B"/>
        </w:rPr>
        <w:t>About</w:t>
      </w:r>
      <w:r>
        <w:rPr>
          <w:color w:val="E8731B"/>
          <w:spacing w:val="-6"/>
        </w:rPr>
        <w:t> </w:t>
      </w:r>
      <w:r>
        <w:rPr>
          <w:color w:val="E8731B"/>
        </w:rPr>
        <w:t>you</w:t>
      </w:r>
      <w:r>
        <w:rPr>
          <w:color w:val="E8731B"/>
          <w:spacing w:val="-1"/>
        </w:rPr>
        <w:t> </w:t>
      </w:r>
      <w:r>
        <w:rPr>
          <w:color w:val="E8731B"/>
        </w:rPr>
        <w:t>–</w:t>
      </w:r>
      <w:r>
        <w:rPr>
          <w:color w:val="E8731B"/>
          <w:spacing w:val="-1"/>
        </w:rPr>
        <w:t> </w:t>
      </w:r>
      <w:r>
        <w:rPr>
          <w:color w:val="E8731B"/>
        </w:rPr>
        <w:t>what</w:t>
      </w:r>
      <w:r>
        <w:rPr>
          <w:color w:val="E8731B"/>
          <w:spacing w:val="-1"/>
        </w:rPr>
        <w:t> </w:t>
      </w:r>
      <w:r>
        <w:rPr>
          <w:color w:val="E8731B"/>
        </w:rPr>
        <w:t>you will</w:t>
      </w:r>
      <w:r>
        <w:rPr>
          <w:color w:val="E8731B"/>
          <w:spacing w:val="-1"/>
        </w:rPr>
        <w:t> </w:t>
      </w:r>
      <w:r>
        <w:rPr>
          <w:color w:val="E8731B"/>
        </w:rPr>
        <w:t>bring</w:t>
      </w:r>
      <w:r>
        <w:rPr>
          <w:color w:val="E8731B"/>
          <w:spacing w:val="-2"/>
        </w:rPr>
        <w:t> specifically</w:t>
      </w:r>
    </w:p>
    <w:p>
      <w:pPr>
        <w:pStyle w:val="Heading2"/>
        <w:spacing w:before="196"/>
      </w:pPr>
      <w:r>
        <w:rPr>
          <w:color w:val="25557E"/>
          <w:spacing w:val="-2"/>
        </w:rPr>
        <w:t>Qualifications</w:t>
      </w:r>
    </w:p>
    <w:p>
      <w:pPr>
        <w:spacing w:before="167"/>
        <w:ind w:left="991" w:right="0" w:firstLine="0"/>
        <w:jc w:val="left"/>
        <w:rPr>
          <w:sz w:val="22"/>
        </w:rPr>
      </w:pPr>
      <w:r>
        <w:rPr>
          <w:sz w:val="22"/>
        </w:rPr>
        <w:t>Relevant</w:t>
      </w:r>
      <w:r>
        <w:rPr>
          <w:spacing w:val="-5"/>
          <w:sz w:val="22"/>
        </w:rPr>
        <w:t> </w:t>
      </w:r>
      <w:r>
        <w:rPr>
          <w:sz w:val="22"/>
        </w:rPr>
        <w:t>tertiary</w:t>
      </w:r>
      <w:r>
        <w:rPr>
          <w:spacing w:val="-4"/>
          <w:sz w:val="22"/>
        </w:rPr>
        <w:t> </w:t>
      </w:r>
      <w:r>
        <w:rPr>
          <w:sz w:val="22"/>
        </w:rPr>
        <w:t>qualification</w:t>
      </w:r>
      <w:r>
        <w:rPr>
          <w:spacing w:val="-6"/>
          <w:sz w:val="22"/>
        </w:rPr>
        <w:t> </w:t>
      </w:r>
      <w:r>
        <w:rPr>
          <w:sz w:val="22"/>
        </w:rPr>
        <w:t>and/or</w:t>
      </w:r>
      <w:r>
        <w:rPr>
          <w:spacing w:val="-5"/>
          <w:sz w:val="22"/>
        </w:rPr>
        <w:t> </w:t>
      </w:r>
      <w:r>
        <w:rPr>
          <w:sz w:val="22"/>
        </w:rPr>
        <w:t>technical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qualification</w:t>
      </w:r>
    </w:p>
    <w:p>
      <w:pPr>
        <w:pStyle w:val="BodyText"/>
        <w:spacing w:before="156"/>
        <w:ind w:left="0" w:firstLine="0"/>
        <w:rPr>
          <w:sz w:val="22"/>
        </w:rPr>
      </w:pPr>
    </w:p>
    <w:p>
      <w:pPr>
        <w:pStyle w:val="Heading2"/>
        <w:spacing w:before="1"/>
      </w:pPr>
      <w:r>
        <w:rPr>
          <w:color w:val="25557E"/>
        </w:rPr>
        <w:t>Experience,</w:t>
      </w:r>
      <w:r>
        <w:rPr>
          <w:color w:val="25557E"/>
          <w:spacing w:val="-7"/>
        </w:rPr>
        <w:t> </w:t>
      </w:r>
      <w:r>
        <w:rPr>
          <w:color w:val="25557E"/>
        </w:rPr>
        <w:t>knowledge</w:t>
      </w:r>
      <w:r>
        <w:rPr>
          <w:color w:val="25557E"/>
          <w:spacing w:val="-6"/>
        </w:rPr>
        <w:t> </w:t>
      </w:r>
      <w:r>
        <w:rPr>
          <w:color w:val="25557E"/>
        </w:rPr>
        <w:t>&amp;</w:t>
      </w:r>
      <w:r>
        <w:rPr>
          <w:color w:val="25557E"/>
          <w:spacing w:val="-6"/>
        </w:rPr>
        <w:t> </w:t>
      </w:r>
      <w:r>
        <w:rPr>
          <w:color w:val="25557E"/>
          <w:spacing w:val="-2"/>
        </w:rPr>
        <w:t>skills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113" w:after="0"/>
        <w:ind w:left="1352" w:right="0" w:hanging="361"/>
        <w:jc w:val="left"/>
        <w:rPr>
          <w:sz w:val="24"/>
        </w:rPr>
      </w:pPr>
      <w:r>
        <w:rPr>
          <w:sz w:val="24"/>
        </w:rPr>
        <w:t>Relevant</w:t>
      </w:r>
      <w:r>
        <w:rPr>
          <w:spacing w:val="-7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leading</w:t>
      </w:r>
      <w:r>
        <w:rPr>
          <w:spacing w:val="-5"/>
          <w:sz w:val="24"/>
        </w:rPr>
        <w:t> </w:t>
      </w:r>
      <w:r>
        <w:rPr>
          <w:sz w:val="24"/>
        </w:rPr>
        <w:t>significant</w:t>
      </w:r>
      <w:r>
        <w:rPr>
          <w:spacing w:val="-5"/>
          <w:sz w:val="24"/>
        </w:rPr>
        <w:t> </w:t>
      </w: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transformation</w:t>
      </w:r>
      <w:r>
        <w:rPr>
          <w:spacing w:val="-5"/>
          <w:sz w:val="24"/>
        </w:rPr>
        <w:t> </w:t>
      </w:r>
      <w:r>
        <w:rPr>
          <w:sz w:val="24"/>
        </w:rPr>
        <w:t>programmes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activities.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3" w:after="0"/>
        <w:ind w:left="1352" w:right="1121" w:hanging="361"/>
        <w:jc w:val="left"/>
        <w:rPr>
          <w:i/>
          <w:sz w:val="24"/>
        </w:rPr>
      </w:pPr>
      <w:r>
        <w:rPr>
          <w:sz w:val="24"/>
        </w:rPr>
        <w:t>A thorough understanding of the Public Sector environment and a demonstrated understanding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regulatory</w:t>
      </w:r>
      <w:r>
        <w:rPr>
          <w:spacing w:val="-6"/>
          <w:sz w:val="24"/>
        </w:rPr>
        <w:t> </w:t>
      </w:r>
      <w:r>
        <w:rPr>
          <w:sz w:val="24"/>
        </w:rPr>
        <w:t>processes,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-4"/>
          <w:sz w:val="24"/>
        </w:rPr>
        <w:t> </w:t>
      </w:r>
      <w:r>
        <w:rPr>
          <w:sz w:val="24"/>
        </w:rPr>
        <w:t>decision-making</w:t>
      </w:r>
      <w:r>
        <w:rPr>
          <w:spacing w:val="-3"/>
          <w:sz w:val="24"/>
        </w:rPr>
        <w:t> </w:t>
      </w:r>
      <w:r>
        <w:rPr>
          <w:sz w:val="24"/>
        </w:rPr>
        <w:t>and operating procedures, is desirable </w:t>
      </w:r>
      <w:r>
        <w:rPr>
          <w:i/>
          <w:sz w:val="24"/>
        </w:rPr>
        <w:t>(note applicants from the private sector will need to</w:t>
      </w:r>
      <w:r>
        <w:rPr>
          <w:i/>
          <w:sz w:val="24"/>
        </w:rPr>
        <w:t> demonstrate experience of working with, and gaining an understanding of, government agencies and the machinery of government).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2" w:lineRule="auto" w:before="85" w:after="0"/>
        <w:ind w:left="1352" w:right="1941" w:hanging="361"/>
        <w:jc w:val="left"/>
        <w:rPr>
          <w:sz w:val="24"/>
        </w:rPr>
      </w:pPr>
      <w:r>
        <w:rPr>
          <w:sz w:val="24"/>
        </w:rPr>
        <w:t>Demonstrable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credible</w:t>
      </w:r>
      <w:r>
        <w:rPr>
          <w:spacing w:val="-2"/>
          <w:sz w:val="24"/>
        </w:rPr>
        <w:t> </w:t>
      </w:r>
      <w:r>
        <w:rPr>
          <w:sz w:val="24"/>
        </w:rPr>
        <w:t>leader</w:t>
      </w:r>
      <w:r>
        <w:rPr>
          <w:spacing w:val="-2"/>
          <w:sz w:val="24"/>
        </w:rPr>
        <w:t> </w:t>
      </w:r>
      <w:r>
        <w:rPr>
          <w:sz w:val="24"/>
        </w:rPr>
        <w:t>(maybe</w:t>
      </w:r>
      <w:r>
        <w:rPr>
          <w:spacing w:val="-4"/>
          <w:sz w:val="24"/>
        </w:rPr>
        <w:t> </w:t>
      </w:r>
      <w:r>
        <w:rPr>
          <w:sz w:val="24"/>
        </w:rPr>
        <w:t>transformation</w:t>
      </w:r>
      <w:r>
        <w:rPr>
          <w:spacing w:val="-4"/>
          <w:sz w:val="24"/>
        </w:rPr>
        <w:t> </w:t>
      </w:r>
      <w:r>
        <w:rPr>
          <w:sz w:val="24"/>
        </w:rPr>
        <w:t>leader)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key stakeholders across the sector.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2" w:lineRule="auto" w:before="80" w:after="0"/>
        <w:ind w:left="1352" w:right="1493" w:hanging="361"/>
        <w:jc w:val="left"/>
        <w:rPr>
          <w:sz w:val="24"/>
        </w:rPr>
      </w:pPr>
      <w:r>
        <w:rPr>
          <w:sz w:val="24"/>
        </w:rPr>
        <w:t>Strong</w:t>
      </w:r>
      <w:r>
        <w:rPr>
          <w:spacing w:val="-6"/>
          <w:sz w:val="24"/>
        </w:rPr>
        <w:t> </w:t>
      </w:r>
      <w:r>
        <w:rPr>
          <w:sz w:val="24"/>
        </w:rPr>
        <w:t>programme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knowledge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management disciplines and proven delivery in a public sector environment.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2" w:lineRule="auto" w:before="79" w:after="0"/>
        <w:ind w:left="1352" w:right="1141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-4"/>
          <w:sz w:val="24"/>
        </w:rPr>
        <w:t> </w:t>
      </w:r>
      <w:r>
        <w:rPr>
          <w:sz w:val="24"/>
        </w:rPr>
        <w:t>strategically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analytically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translate</w:t>
      </w:r>
      <w:r>
        <w:rPr>
          <w:spacing w:val="-5"/>
          <w:sz w:val="24"/>
        </w:rPr>
        <w:t> </w:t>
      </w:r>
      <w:r>
        <w:rPr>
          <w:sz w:val="24"/>
        </w:rPr>
        <w:t>ideas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concepts</w:t>
      </w:r>
      <w:r>
        <w:rPr>
          <w:spacing w:val="-5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concrete </w:t>
      </w:r>
      <w:r>
        <w:rPr>
          <w:spacing w:val="-2"/>
          <w:sz w:val="24"/>
        </w:rPr>
        <w:t>actions.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2" w:after="0"/>
        <w:ind w:left="1352" w:right="0" w:hanging="361"/>
        <w:jc w:val="left"/>
        <w:rPr>
          <w:sz w:val="24"/>
        </w:rPr>
      </w:pPr>
      <w:r>
        <w:rPr>
          <w:sz w:val="24"/>
        </w:rPr>
        <w:t>Strong</w:t>
      </w:r>
      <w:r>
        <w:rPr>
          <w:spacing w:val="-7"/>
          <w:sz w:val="24"/>
        </w:rPr>
        <w:t> </w:t>
      </w:r>
      <w:r>
        <w:rPr>
          <w:sz w:val="24"/>
        </w:rPr>
        <w:t>stakeholder</w:t>
      </w:r>
      <w:r>
        <w:rPr>
          <w:spacing w:val="-2"/>
          <w:sz w:val="24"/>
        </w:rPr>
        <w:t> </w:t>
      </w:r>
      <w:r>
        <w:rPr>
          <w:sz w:val="24"/>
        </w:rPr>
        <w:t>engagement</w:t>
      </w:r>
      <w:r>
        <w:rPr>
          <w:spacing w:val="-5"/>
          <w:sz w:val="24"/>
        </w:rPr>
        <w:t> </w:t>
      </w:r>
      <w:r>
        <w:rPr>
          <w:sz w:val="24"/>
        </w:rPr>
        <w:t>/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senior</w:t>
      </w:r>
      <w:r>
        <w:rPr>
          <w:spacing w:val="-2"/>
          <w:sz w:val="24"/>
        </w:rPr>
        <w:t> leaders.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5" w:after="0"/>
        <w:ind w:left="1352" w:right="0" w:hanging="361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-6"/>
          <w:sz w:val="24"/>
        </w:rPr>
        <w:t> </w:t>
      </w:r>
      <w:r>
        <w:rPr>
          <w:sz w:val="24"/>
        </w:rPr>
        <w:t>influencing</w:t>
      </w:r>
      <w:r>
        <w:rPr>
          <w:spacing w:val="-5"/>
          <w:sz w:val="24"/>
        </w:rPr>
        <w:t> </w:t>
      </w:r>
      <w:r>
        <w:rPr>
          <w:sz w:val="24"/>
        </w:rPr>
        <w:t>skills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drive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transformation.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6" w:after="0"/>
        <w:ind w:left="1352" w:right="0" w:hanging="361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developing</w:t>
      </w:r>
      <w:r>
        <w:rPr>
          <w:spacing w:val="-5"/>
          <w:sz w:val="24"/>
        </w:rPr>
        <w:t> </w:t>
      </w:r>
      <w:r>
        <w:rPr>
          <w:sz w:val="24"/>
        </w:rPr>
        <w:t>frameworks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models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simplify</w:t>
      </w:r>
      <w:r>
        <w:rPr>
          <w:spacing w:val="-4"/>
          <w:sz w:val="24"/>
        </w:rPr>
        <w:t> </w:t>
      </w:r>
      <w:r>
        <w:rPr>
          <w:sz w:val="24"/>
        </w:rPr>
        <w:t>complex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concepts.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615" w:top="1100" w:bottom="800" w:left="141" w:right="141"/>
        </w:sectPr>
      </w:pP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75" w:after="0"/>
        <w:ind w:left="1352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identify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appropriately</w:t>
      </w:r>
      <w:r>
        <w:rPr>
          <w:spacing w:val="-5"/>
          <w:sz w:val="24"/>
        </w:rPr>
        <w:t> </w:t>
      </w:r>
      <w:r>
        <w:rPr>
          <w:sz w:val="24"/>
        </w:rPr>
        <w:t>manage</w:t>
      </w:r>
      <w:r>
        <w:rPr>
          <w:spacing w:val="-4"/>
          <w:sz w:val="24"/>
        </w:rPr>
        <w:t> risk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2" w:lineRule="auto" w:before="84" w:after="0"/>
        <w:ind w:left="1352" w:right="1805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quickly</w:t>
      </w:r>
      <w:r>
        <w:rPr>
          <w:spacing w:val="-4"/>
          <w:sz w:val="24"/>
        </w:rPr>
        <w:t> </w:t>
      </w:r>
      <w:r>
        <w:rPr>
          <w:sz w:val="24"/>
        </w:rPr>
        <w:t>establish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build</w:t>
      </w:r>
      <w:r>
        <w:rPr>
          <w:spacing w:val="-3"/>
          <w:sz w:val="24"/>
        </w:rPr>
        <w:t> </w:t>
      </w:r>
      <w:r>
        <w:rPr>
          <w:sz w:val="24"/>
        </w:rPr>
        <w:t>strong</w:t>
      </w:r>
      <w:r>
        <w:rPr>
          <w:spacing w:val="-5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relationships,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senior </w:t>
      </w:r>
      <w:r>
        <w:rPr>
          <w:spacing w:val="-2"/>
          <w:sz w:val="24"/>
        </w:rPr>
        <w:t>managers.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1" w:after="0"/>
        <w:ind w:left="1352" w:right="0" w:hanging="361"/>
        <w:jc w:val="left"/>
        <w:rPr>
          <w:sz w:val="24"/>
        </w:rPr>
      </w:pPr>
      <w:r>
        <w:rPr>
          <w:sz w:val="24"/>
        </w:rPr>
        <w:t>Flexibility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adapt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fast-moving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environment.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6" w:after="0"/>
        <w:ind w:left="1352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assimilate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work.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5" w:after="0"/>
        <w:ind w:left="1352" w:right="0" w:hanging="361"/>
        <w:jc w:val="left"/>
        <w:rPr>
          <w:sz w:val="24"/>
        </w:rPr>
      </w:pPr>
      <w:r>
        <w:rPr>
          <w:sz w:val="24"/>
        </w:rPr>
        <w:t>Excellent</w:t>
      </w:r>
      <w:r>
        <w:rPr>
          <w:spacing w:val="-5"/>
          <w:sz w:val="24"/>
        </w:rPr>
        <w:t> </w:t>
      </w:r>
      <w:r>
        <w:rPr>
          <w:sz w:val="24"/>
        </w:rPr>
        <w:t>communication</w:t>
      </w:r>
      <w:r>
        <w:rPr>
          <w:spacing w:val="-5"/>
          <w:sz w:val="24"/>
        </w:rPr>
        <w:t> </w:t>
      </w:r>
      <w:r>
        <w:rPr>
          <w:sz w:val="24"/>
        </w:rPr>
        <w:t>skills,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(preferably)</w:t>
      </w:r>
      <w:r>
        <w:rPr>
          <w:spacing w:val="-5"/>
          <w:sz w:val="24"/>
        </w:rPr>
        <w:t> </w:t>
      </w:r>
      <w:r>
        <w:rPr>
          <w:sz w:val="24"/>
        </w:rPr>
        <w:t>strong</w:t>
      </w:r>
      <w:r>
        <w:rPr>
          <w:spacing w:val="-6"/>
          <w:sz w:val="24"/>
        </w:rPr>
        <w:t> </w:t>
      </w:r>
      <w:r>
        <w:rPr>
          <w:sz w:val="24"/>
        </w:rPr>
        <w:t>facilitation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skills.</w:t>
      </w:r>
    </w:p>
    <w:p>
      <w:pPr>
        <w:pStyle w:val="BodyText"/>
        <w:spacing w:before="195"/>
        <w:ind w:left="0" w:firstLine="0"/>
      </w:pPr>
    </w:p>
    <w:p>
      <w:pPr>
        <w:pStyle w:val="Heading2"/>
      </w:pPr>
      <w:r>
        <w:rPr>
          <w:color w:val="25557E"/>
          <w:spacing w:val="-2"/>
        </w:rPr>
        <w:t>Characteristics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113" w:after="0"/>
        <w:ind w:left="1352" w:right="1346" w:hanging="361"/>
        <w:jc w:val="left"/>
        <w:rPr>
          <w:sz w:val="24"/>
        </w:rPr>
      </w:pPr>
      <w:r>
        <w:rPr>
          <w:sz w:val="24"/>
        </w:rPr>
        <w:t>Engaging</w:t>
      </w:r>
      <w:r>
        <w:rPr>
          <w:spacing w:val="-5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connects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others,</w:t>
      </w:r>
      <w:r>
        <w:rPr>
          <w:spacing w:val="-3"/>
          <w:sz w:val="24"/>
        </w:rPr>
        <w:t> </w:t>
      </w:r>
      <w:r>
        <w:rPr>
          <w:sz w:val="24"/>
        </w:rPr>
        <w:t>listens,</w:t>
      </w:r>
      <w:r>
        <w:rPr>
          <w:spacing w:val="-5"/>
          <w:sz w:val="24"/>
        </w:rPr>
        <w:t> </w:t>
      </w:r>
      <w:r>
        <w:rPr>
          <w:sz w:val="24"/>
        </w:rPr>
        <w:t>reads</w:t>
      </w:r>
      <w:r>
        <w:rPr>
          <w:spacing w:val="-5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situations,</w:t>
      </w:r>
      <w:r>
        <w:rPr>
          <w:spacing w:val="-3"/>
          <w:sz w:val="24"/>
        </w:rPr>
        <w:t> </w:t>
      </w:r>
      <w:r>
        <w:rPr>
          <w:sz w:val="24"/>
        </w:rPr>
        <w:t>communicates </w:t>
      </w:r>
      <w:r>
        <w:rPr>
          <w:spacing w:val="-2"/>
          <w:sz w:val="24"/>
        </w:rPr>
        <w:t>tactfully.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8" w:after="0"/>
        <w:ind w:left="1352" w:right="0" w:hanging="361"/>
        <w:jc w:val="left"/>
        <w:rPr>
          <w:sz w:val="24"/>
        </w:rPr>
      </w:pPr>
      <w:r>
        <w:rPr>
          <w:sz w:val="24"/>
        </w:rPr>
        <w:t>Achieving</w:t>
      </w:r>
      <w:r>
        <w:rPr>
          <w:spacing w:val="-7"/>
          <w:sz w:val="24"/>
        </w:rPr>
        <w:t> </w:t>
      </w:r>
      <w:r>
        <w:rPr>
          <w:sz w:val="24"/>
        </w:rPr>
        <w:t>ambitious</w:t>
      </w:r>
      <w:r>
        <w:rPr>
          <w:spacing w:val="-6"/>
          <w:sz w:val="24"/>
        </w:rPr>
        <w:t> </w:t>
      </w:r>
      <w:r>
        <w:rPr>
          <w:sz w:val="24"/>
        </w:rPr>
        <w:t>goals –</w:t>
      </w:r>
      <w:r>
        <w:rPr>
          <w:spacing w:val="-3"/>
          <w:sz w:val="24"/>
        </w:rPr>
        <w:t> </w:t>
      </w:r>
      <w:r>
        <w:rPr>
          <w:sz w:val="24"/>
        </w:rPr>
        <w:t>committed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tenacious,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ambitious.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3" w:after="0"/>
        <w:ind w:left="1352" w:right="1236" w:hanging="361"/>
        <w:jc w:val="left"/>
        <w:rPr>
          <w:sz w:val="24"/>
        </w:rPr>
      </w:pPr>
      <w:r>
        <w:rPr>
          <w:sz w:val="24"/>
        </w:rPr>
        <w:t>Curious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thinks</w:t>
      </w:r>
      <w:r>
        <w:rPr>
          <w:spacing w:val="-4"/>
          <w:sz w:val="24"/>
        </w:rPr>
        <w:t> </w:t>
      </w:r>
      <w:r>
        <w:rPr>
          <w:sz w:val="24"/>
        </w:rPr>
        <w:t>analytically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critically,</w:t>
      </w:r>
      <w:r>
        <w:rPr>
          <w:spacing w:val="-6"/>
          <w:sz w:val="24"/>
        </w:rPr>
        <w:t> </w:t>
      </w:r>
      <w:r>
        <w:rPr>
          <w:sz w:val="24"/>
        </w:rPr>
        <w:t>displays</w:t>
      </w:r>
      <w:r>
        <w:rPr>
          <w:spacing w:val="-4"/>
          <w:sz w:val="24"/>
        </w:rPr>
        <w:t> </w:t>
      </w:r>
      <w:r>
        <w:rPr>
          <w:sz w:val="24"/>
        </w:rPr>
        <w:t>curiosity,</w:t>
      </w:r>
      <w:r>
        <w:rPr>
          <w:spacing w:val="-7"/>
          <w:sz w:val="24"/>
        </w:rPr>
        <w:t> </w:t>
      </w:r>
      <w:r>
        <w:rPr>
          <w:sz w:val="24"/>
        </w:rPr>
        <w:t>mitigates</w:t>
      </w:r>
      <w:r>
        <w:rPr>
          <w:spacing w:val="-4"/>
          <w:sz w:val="24"/>
        </w:rPr>
        <w:t> </w:t>
      </w:r>
      <w:r>
        <w:rPr>
          <w:sz w:val="24"/>
        </w:rPr>
        <w:t>analytical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decision making biases.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6" w:after="0"/>
        <w:ind w:left="1352" w:right="0" w:hanging="361"/>
        <w:jc w:val="left"/>
        <w:rPr>
          <w:sz w:val="24"/>
        </w:rPr>
      </w:pPr>
      <w:r>
        <w:rPr>
          <w:sz w:val="24"/>
        </w:rPr>
        <w:t>Honest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courageous</w:t>
      </w:r>
      <w:r>
        <w:rPr>
          <w:spacing w:val="-4"/>
          <w:sz w:val="24"/>
        </w:rPr>
        <w:t> </w:t>
      </w:r>
      <w:r>
        <w:rPr>
          <w:sz w:val="24"/>
        </w:rPr>
        <w:t>– shows</w:t>
      </w:r>
      <w:r>
        <w:rPr>
          <w:spacing w:val="-2"/>
          <w:sz w:val="24"/>
        </w:rPr>
        <w:t> </w:t>
      </w:r>
      <w:r>
        <w:rPr>
          <w:sz w:val="24"/>
        </w:rPr>
        <w:t>courage,</w:t>
      </w:r>
      <w:r>
        <w:rPr>
          <w:spacing w:val="-1"/>
          <w:sz w:val="24"/>
        </w:rPr>
        <w:t> </w:t>
      </w:r>
      <w:r>
        <w:rPr>
          <w:sz w:val="24"/>
        </w:rPr>
        <w:t>shows</w:t>
      </w:r>
      <w:r>
        <w:rPr>
          <w:spacing w:val="-6"/>
          <w:sz w:val="24"/>
        </w:rPr>
        <w:t> </w:t>
      </w:r>
      <w:r>
        <w:rPr>
          <w:sz w:val="24"/>
        </w:rPr>
        <w:t>decisiveness,</w:t>
      </w:r>
      <w:r>
        <w:rPr>
          <w:spacing w:val="-2"/>
          <w:sz w:val="24"/>
        </w:rPr>
        <w:t> </w:t>
      </w:r>
      <w:r>
        <w:rPr>
          <w:sz w:val="24"/>
        </w:rPr>
        <w:t>leads</w:t>
      </w:r>
      <w:r>
        <w:rPr>
          <w:spacing w:val="-4"/>
          <w:sz w:val="24"/>
        </w:rPr>
        <w:t> </w:t>
      </w:r>
      <w:r>
        <w:rPr>
          <w:sz w:val="24"/>
        </w:rPr>
        <w:t>with </w:t>
      </w:r>
      <w:r>
        <w:rPr>
          <w:spacing w:val="-2"/>
          <w:sz w:val="24"/>
        </w:rPr>
        <w:t>integrity.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5" w:after="0"/>
        <w:ind w:left="1352" w:right="0" w:hanging="361"/>
        <w:jc w:val="left"/>
        <w:rPr>
          <w:sz w:val="24"/>
        </w:rPr>
      </w:pPr>
      <w:r>
        <w:rPr>
          <w:sz w:val="24"/>
        </w:rPr>
        <w:t>Resilient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displays</w:t>
      </w:r>
      <w:r>
        <w:rPr>
          <w:spacing w:val="-6"/>
          <w:sz w:val="24"/>
        </w:rPr>
        <w:t> </w:t>
      </w:r>
      <w:r>
        <w:rPr>
          <w:sz w:val="24"/>
        </w:rPr>
        <w:t>resilience,</w:t>
      </w:r>
      <w:r>
        <w:rPr>
          <w:spacing w:val="-6"/>
          <w:sz w:val="24"/>
        </w:rPr>
        <w:t> </w:t>
      </w:r>
      <w:r>
        <w:rPr>
          <w:sz w:val="24"/>
        </w:rPr>
        <w:t>demonstrates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composure.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3" w:after="0"/>
        <w:ind w:left="1352" w:right="0" w:hanging="361"/>
        <w:jc w:val="left"/>
        <w:rPr>
          <w:sz w:val="24"/>
        </w:rPr>
      </w:pPr>
      <w:r>
        <w:rPr>
          <w:sz w:val="24"/>
        </w:rPr>
        <w:t>Comfortable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ambiguity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‘grey</w:t>
      </w:r>
      <w:r>
        <w:rPr>
          <w:spacing w:val="-2"/>
          <w:sz w:val="24"/>
        </w:rPr>
        <w:t> </w:t>
      </w:r>
      <w:r>
        <w:rPr>
          <w:sz w:val="24"/>
        </w:rPr>
        <w:t>area’s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navigate</w:t>
      </w:r>
      <w:r>
        <w:rPr>
          <w:spacing w:val="-7"/>
          <w:sz w:val="24"/>
        </w:rPr>
        <w:t> </w:t>
      </w:r>
      <w:r>
        <w:rPr>
          <w:sz w:val="24"/>
        </w:rPr>
        <w:t>complex</w:t>
      </w:r>
      <w:r>
        <w:rPr>
          <w:spacing w:val="-2"/>
          <w:sz w:val="24"/>
        </w:rPr>
        <w:t> situations,</w:t>
      </w:r>
    </w:p>
    <w:p>
      <w:pPr>
        <w:pStyle w:val="BodyText"/>
        <w:spacing w:before="0"/>
        <w:ind w:firstLine="0"/>
      </w:pPr>
      <w:r>
        <w:rPr/>
        <w:t>adapt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change.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5" w:after="0"/>
        <w:ind w:left="1352" w:right="1587" w:hanging="361"/>
        <w:jc w:val="left"/>
        <w:rPr>
          <w:sz w:val="24"/>
        </w:rPr>
      </w:pPr>
      <w:r>
        <w:rPr>
          <w:sz w:val="24"/>
        </w:rPr>
        <w:t>Self-aware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agile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encourages</w:t>
      </w:r>
      <w:r>
        <w:rPr>
          <w:spacing w:val="-4"/>
          <w:sz w:val="24"/>
        </w:rPr>
        <w:t> </w:t>
      </w:r>
      <w:r>
        <w:rPr>
          <w:sz w:val="24"/>
        </w:rPr>
        <w:t>feedback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performance,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self-assess,</w:t>
      </w:r>
      <w:r>
        <w:rPr>
          <w:spacing w:val="-3"/>
          <w:sz w:val="24"/>
        </w:rPr>
        <w:t> </w:t>
      </w:r>
      <w:r>
        <w:rPr>
          <w:sz w:val="24"/>
        </w:rPr>
        <w:t>adapts approach, shows commitment to development.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8" w:after="0"/>
        <w:ind w:left="1352" w:right="0" w:hanging="36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understanding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Mātauranga</w:t>
      </w:r>
      <w:r>
        <w:rPr>
          <w:spacing w:val="-6"/>
          <w:sz w:val="24"/>
        </w:rPr>
        <w:t> </w:t>
      </w:r>
      <w:r>
        <w:rPr>
          <w:sz w:val="24"/>
        </w:rPr>
        <w:t>Māori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tikanga.</w:t>
      </w:r>
    </w:p>
    <w:p>
      <w:pPr>
        <w:pStyle w:val="BodyText"/>
        <w:spacing w:before="195"/>
        <w:ind w:left="0" w:firstLine="0"/>
      </w:pPr>
    </w:p>
    <w:p>
      <w:pPr>
        <w:pStyle w:val="Heading2"/>
      </w:pPr>
      <w:r>
        <w:rPr>
          <w:color w:val="25557E"/>
          <w:spacing w:val="-2"/>
        </w:rPr>
        <w:t>Capabilities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115" w:after="0"/>
        <w:ind w:left="1352" w:right="0" w:hanging="361"/>
        <w:jc w:val="left"/>
        <w:rPr>
          <w:sz w:val="24"/>
        </w:rPr>
      </w:pPr>
      <w:r>
        <w:rPr>
          <w:sz w:val="24"/>
        </w:rPr>
        <w:t>Implements</w:t>
      </w:r>
      <w:r>
        <w:rPr>
          <w:spacing w:val="-3"/>
          <w:sz w:val="24"/>
        </w:rPr>
        <w:t> </w:t>
      </w:r>
      <w:r>
        <w:rPr>
          <w:sz w:val="24"/>
        </w:rPr>
        <w:t>strategy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aligns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strategic</w:t>
      </w:r>
      <w:r>
        <w:rPr>
          <w:spacing w:val="-3"/>
          <w:sz w:val="24"/>
        </w:rPr>
        <w:t> </w:t>
      </w:r>
      <w:r>
        <w:rPr>
          <w:sz w:val="24"/>
        </w:rPr>
        <w:t>objectives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SIA’s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vision.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3" w:after="0"/>
        <w:ind w:left="1352" w:right="1322" w:hanging="361"/>
        <w:jc w:val="left"/>
        <w:rPr>
          <w:sz w:val="24"/>
        </w:rPr>
      </w:pPr>
      <w:r>
        <w:rPr>
          <w:sz w:val="24"/>
        </w:rPr>
        <w:t>Communicates</w:t>
      </w:r>
      <w:r>
        <w:rPr>
          <w:spacing w:val="-3"/>
          <w:sz w:val="24"/>
        </w:rPr>
        <w:t> </w:t>
      </w:r>
      <w:r>
        <w:rPr>
          <w:sz w:val="24"/>
        </w:rPr>
        <w:t>clearly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tailors</w:t>
      </w:r>
      <w:r>
        <w:rPr>
          <w:spacing w:val="-3"/>
          <w:sz w:val="24"/>
        </w:rPr>
        <w:t> </w:t>
      </w:r>
      <w:r>
        <w:rPr>
          <w:sz w:val="24"/>
        </w:rPr>
        <w:t>messages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clear,</w:t>
      </w:r>
      <w:r>
        <w:rPr>
          <w:spacing w:val="-5"/>
          <w:sz w:val="24"/>
        </w:rPr>
        <w:t> </w:t>
      </w:r>
      <w:r>
        <w:rPr>
          <w:sz w:val="24"/>
        </w:rPr>
        <w:t>succinct,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resonate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their different audiences.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6" w:after="0"/>
        <w:ind w:left="1352" w:right="1804" w:hanging="361"/>
        <w:jc w:val="left"/>
        <w:rPr>
          <w:sz w:val="24"/>
        </w:rPr>
      </w:pPr>
      <w:r>
        <w:rPr>
          <w:sz w:val="24"/>
        </w:rPr>
        <w:t>Supports</w:t>
      </w:r>
      <w:r>
        <w:rPr>
          <w:spacing w:val="-5"/>
          <w:sz w:val="24"/>
        </w:rPr>
        <w:t> </w:t>
      </w:r>
      <w:r>
        <w:rPr>
          <w:sz w:val="24"/>
        </w:rPr>
        <w:t>organisational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suggests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acts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opportunities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things differently and improves processes to achieve gains in effectiveness and efficiency.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3" w:after="0"/>
        <w:ind w:left="1352" w:right="1588" w:hanging="361"/>
        <w:jc w:val="left"/>
        <w:rPr>
          <w:sz w:val="24"/>
        </w:rPr>
      </w:pPr>
      <w:r>
        <w:rPr>
          <w:sz w:val="24"/>
        </w:rPr>
        <w:t>Builds relationships – builds internal relationships by contributing to their team, working collaboratively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across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organisation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organisation-wide</w:t>
      </w:r>
      <w:r>
        <w:rPr>
          <w:spacing w:val="-3"/>
          <w:sz w:val="24"/>
        </w:rPr>
        <w:t> </w:t>
      </w:r>
      <w:r>
        <w:rPr>
          <w:sz w:val="24"/>
        </w:rPr>
        <w:t>view. Builds external relationships and interacts effectively with customers and other external </w:t>
      </w:r>
      <w:r>
        <w:rPr>
          <w:spacing w:val="-2"/>
          <w:sz w:val="24"/>
        </w:rPr>
        <w:t>stakeholders.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2" w:lineRule="auto" w:before="85" w:after="0"/>
        <w:ind w:left="1352" w:right="1039" w:hanging="361"/>
        <w:jc w:val="left"/>
        <w:rPr>
          <w:sz w:val="24"/>
        </w:rPr>
      </w:pPr>
      <w:r>
        <w:rPr>
          <w:sz w:val="24"/>
        </w:rPr>
        <w:t>Inclusive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welcomes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values</w:t>
      </w:r>
      <w:r>
        <w:rPr>
          <w:spacing w:val="-3"/>
          <w:sz w:val="24"/>
        </w:rPr>
        <w:t> </w:t>
      </w:r>
      <w:r>
        <w:rPr>
          <w:sz w:val="24"/>
        </w:rPr>
        <w:t>diversity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contributes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inclusive</w:t>
      </w:r>
      <w:r>
        <w:rPr>
          <w:spacing w:val="-5"/>
          <w:sz w:val="24"/>
        </w:rPr>
        <w:t> </w:t>
      </w:r>
      <w:r>
        <w:rPr>
          <w:sz w:val="24"/>
        </w:rPr>
        <w:t>working</w:t>
      </w:r>
      <w:r>
        <w:rPr>
          <w:spacing w:val="-5"/>
          <w:sz w:val="24"/>
        </w:rPr>
        <w:t> </w:t>
      </w:r>
      <w:r>
        <w:rPr>
          <w:sz w:val="24"/>
        </w:rPr>
        <w:t>environment where differences are acknowledged and respected.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0" w:lineRule="auto" w:before="80" w:after="0"/>
        <w:ind w:left="1352" w:right="1323" w:hanging="361"/>
        <w:jc w:val="left"/>
        <w:rPr>
          <w:sz w:val="24"/>
        </w:rPr>
      </w:pPr>
      <w:r>
        <w:rPr>
          <w:sz w:val="24"/>
        </w:rPr>
        <w:t>Shows political awareness – displays an understanding of the essentials of how the government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sector work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ensures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documentation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verbal presentations reflect relevant political sensitivities.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2" w:lineRule="auto" w:before="85" w:after="0"/>
        <w:ind w:left="1352" w:right="2290" w:hanging="361"/>
        <w:jc w:val="left"/>
        <w:rPr>
          <w:sz w:val="24"/>
        </w:rPr>
      </w:pPr>
      <w:r>
        <w:rPr>
          <w:sz w:val="24"/>
        </w:rPr>
        <w:t>Manages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delivers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priorities –</w:t>
      </w:r>
      <w:r>
        <w:rPr>
          <w:spacing w:val="-1"/>
          <w:sz w:val="24"/>
        </w:rPr>
        <w:t> </w:t>
      </w:r>
      <w:r>
        <w:rPr>
          <w:sz w:val="24"/>
        </w:rPr>
        <w:t>plans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organises</w:t>
      </w:r>
      <w:r>
        <w:rPr>
          <w:spacing w:val="-4"/>
          <w:sz w:val="24"/>
        </w:rPr>
        <w:t> </w:t>
      </w:r>
      <w:r>
        <w:rPr>
          <w:sz w:val="24"/>
        </w:rPr>
        <w:t>self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deliver</w:t>
      </w:r>
      <w:r>
        <w:rPr>
          <w:spacing w:val="-1"/>
          <w:sz w:val="24"/>
        </w:rPr>
        <w:t> </w:t>
      </w:r>
      <w:r>
        <w:rPr>
          <w:sz w:val="24"/>
        </w:rPr>
        <w:t>work commitments to required timeframes and quality standards.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242" w:lineRule="auto" w:before="79" w:after="0"/>
        <w:ind w:left="1352" w:right="1021" w:hanging="361"/>
        <w:jc w:val="left"/>
        <w:rPr>
          <w:sz w:val="24"/>
        </w:rPr>
      </w:pPr>
      <w:r>
        <w:rPr>
          <w:sz w:val="24"/>
        </w:rPr>
        <w:t>Develops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shares</w:t>
      </w:r>
      <w:r>
        <w:rPr>
          <w:spacing w:val="-5"/>
          <w:sz w:val="24"/>
        </w:rPr>
        <w:t> </w:t>
      </w:r>
      <w:r>
        <w:rPr>
          <w:sz w:val="24"/>
        </w:rPr>
        <w:t>own</w:t>
      </w:r>
      <w:r>
        <w:rPr>
          <w:spacing w:val="-3"/>
          <w:sz w:val="24"/>
        </w:rPr>
        <w:t> </w:t>
      </w:r>
      <w:r>
        <w:rPr>
          <w:sz w:val="24"/>
        </w:rPr>
        <w:t>experiences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demonstrates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teaches</w:t>
      </w:r>
      <w:r>
        <w:rPr>
          <w:spacing w:val="-3"/>
          <w:sz w:val="24"/>
        </w:rPr>
        <w:t> </w:t>
      </w:r>
      <w:r>
        <w:rPr>
          <w:sz w:val="24"/>
        </w:rPr>
        <w:t>specific technical skills.</w:t>
      </w:r>
    </w:p>
    <w:p>
      <w:pPr>
        <w:pStyle w:val="ListParagraph"/>
        <w:spacing w:after="0" w:line="242" w:lineRule="auto"/>
        <w:jc w:val="left"/>
        <w:rPr>
          <w:sz w:val="24"/>
        </w:rPr>
        <w:sectPr>
          <w:pgSz w:w="11910" w:h="16840"/>
          <w:pgMar w:header="0" w:footer="615" w:top="1040" w:bottom="800" w:left="141" w:right="141"/>
        </w:sectPr>
      </w:pPr>
    </w:p>
    <w:p>
      <w:pPr>
        <w:pStyle w:val="Heading2"/>
        <w:spacing w:before="14"/>
      </w:pPr>
      <w:r>
        <w:rPr>
          <w:color w:val="25557E"/>
        </w:rPr>
        <w:t>Other</w:t>
      </w:r>
      <w:r>
        <w:rPr>
          <w:color w:val="25557E"/>
          <w:spacing w:val="-4"/>
        </w:rPr>
        <w:t> </w:t>
      </w:r>
      <w:r>
        <w:rPr>
          <w:color w:val="25557E"/>
          <w:spacing w:val="-2"/>
        </w:rPr>
        <w:t>requirements</w:t>
      </w:r>
    </w:p>
    <w:p>
      <w:pPr>
        <w:pStyle w:val="BodyText"/>
        <w:spacing w:before="143"/>
        <w:ind w:left="991" w:firstLine="0"/>
      </w:pPr>
      <w:r>
        <w:rPr/>
        <w:t>Willing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responsibilities</w:t>
      </w:r>
      <w:r>
        <w:rPr>
          <w:spacing w:val="-5"/>
        </w:rPr>
        <w:t> </w:t>
      </w:r>
      <w:r>
        <w:rPr/>
        <w:t>(within</w:t>
      </w:r>
      <w:r>
        <w:rPr>
          <w:spacing w:val="-4"/>
        </w:rPr>
        <w:t> </w:t>
      </w:r>
      <w:r>
        <w:rPr/>
        <w:t>limits)</w:t>
      </w:r>
      <w:r>
        <w:rPr>
          <w:spacing w:val="-7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prescribed</w:t>
      </w:r>
      <w:r>
        <w:rPr>
          <w:spacing w:val="-4"/>
        </w:rPr>
        <w:t> </w:t>
      </w:r>
      <w:r>
        <w:rPr/>
        <w:t>position</w:t>
      </w:r>
      <w:r>
        <w:rPr>
          <w:spacing w:val="-4"/>
        </w:rPr>
        <w:t> </w:t>
      </w:r>
      <w:r>
        <w:rPr>
          <w:spacing w:val="-2"/>
        </w:rPr>
        <w:t>description.</w:t>
      </w:r>
    </w:p>
    <w:sectPr>
      <w:pgSz w:w="11910" w:h="16840"/>
      <w:pgMar w:header="0" w:footer="615" w:top="1580" w:bottom="80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701040</wp:posOffset>
              </wp:positionH>
              <wp:positionV relativeFrom="page">
                <wp:posOffset>10120883</wp:posOffset>
              </wp:positionV>
              <wp:extent cx="615823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5823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1270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158230" y="12192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C6C8C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96.919983pt;width:484.9pt;height:.96002pt;mso-position-horizontal-relative:page;mso-position-vertical-relative:page;z-index:-15875072" id="docshape1" filled="true" fillcolor="#c6c8c8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715772</wp:posOffset>
              </wp:positionH>
              <wp:positionV relativeFrom="page">
                <wp:posOffset>10220578</wp:posOffset>
              </wp:positionV>
              <wp:extent cx="1881505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15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Social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Investment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Agency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Toi</w:t>
                          </w:r>
                          <w:r>
                            <w:rPr>
                              <w:b/>
                              <w:color w:val="898A89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Hau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pacing w:val="-2"/>
                              <w:sz w:val="16"/>
                            </w:rPr>
                            <w:t>Tāngata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.360001pt;margin-top:804.769958pt;width:148.15pt;height:10.050pt;mso-position-horizontal-relative:page;mso-position-vertical-relative:page;z-index:-15874560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98A89"/>
                        <w:sz w:val="16"/>
                      </w:rPr>
                      <w:t>Social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Investment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Agency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|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Toi</w:t>
                    </w:r>
                    <w:r>
                      <w:rPr>
                        <w:b/>
                        <w:color w:val="898A89"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Hau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pacing w:val="-2"/>
                        <w:sz w:val="16"/>
                      </w:rPr>
                      <w:t>Tāngata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6346697</wp:posOffset>
              </wp:positionH>
              <wp:positionV relativeFrom="page">
                <wp:posOffset>10217530</wp:posOffset>
              </wp:positionV>
              <wp:extent cx="508634" cy="1308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08634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898A89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898A89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z w:val="16"/>
                            </w:rPr>
                            <w:t>2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t>of</w:t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9.73999pt;margin-top:804.529968pt;width:40.050pt;height:10.3pt;mso-position-horizontal-relative:page;mso-position-vertical-relative:page;z-index:-15874048" type="#_x0000_t202" id="docshape3" filled="false" stroked="false">
              <v:textbox inset="0,0,0,0">
                <w:txbxContent>
                  <w:p>
                    <w:pPr>
                      <w:spacing w:line="188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98A89"/>
                        <w:sz w:val="16"/>
                      </w:rPr>
                      <w:t>PAGE</w:t>
                    </w:r>
                    <w:r>
                      <w:rPr>
                        <w:color w:val="898A89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z w:val="16"/>
                      </w:rPr>
                      <w:instrText> PAGE </w:instrText>
                    </w:r>
                    <w:r>
                      <w:rPr>
                        <w:color w:val="898A89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z w:val="16"/>
                      </w:rPr>
                      <w:t>2</w:t>
                    </w:r>
                    <w:r>
                      <w:rPr>
                        <w:color w:val="898A89"/>
                        <w:sz w:val="16"/>
                      </w:rPr>
                      <w:fldChar w:fldCharType="end"/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t>of</w:t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t>6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46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352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1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3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5"/>
      <w:ind w:left="1352" w:hanging="36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91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91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100"/>
      <w:outlineLvl w:val="3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4"/>
      <w:ind w:left="991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5"/>
      <w:ind w:left="1352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Grangier</dc:creator>
  <dc:title>Fact sheet</dc:title>
  <dcterms:created xsi:type="dcterms:W3CDTF">2025-06-05T03:12:07Z</dcterms:created>
  <dcterms:modified xsi:type="dcterms:W3CDTF">2025-06-05T03:12:07Z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2025-06-05T00:00:00Z</vt:filetime>
  </property>
  <property fmtid="{D5CDD505-2E9C-101B-9397-08002B2CF9AE}" pid="5" name="MSIP_Label_5a96e5af-8d67-4c00-8226-9513c2a2e5a4_ActionId">
    <vt:lpwstr>24a076e6-5e15-49a9-811f-e9db216f1137</vt:lpwstr>
  </property>
  <property fmtid="{D5CDD505-2E9C-101B-9397-08002B2CF9AE}" pid="6" name="MSIP_Label_5a96e5af-8d67-4c00-8226-9513c2a2e5a4_ContentBits">
    <vt:lpwstr>0</vt:lpwstr>
  </property>
  <property fmtid="{D5CDD505-2E9C-101B-9397-08002B2CF9AE}" pid="7" name="MSIP_Label_5a96e5af-8d67-4c00-8226-9513c2a2e5a4_Enabled">
    <vt:lpwstr>true</vt:lpwstr>
  </property>
  <property fmtid="{D5CDD505-2E9C-101B-9397-08002B2CF9AE}" pid="8" name="MSIP_Label_5a96e5af-8d67-4c00-8226-9513c2a2e5a4_Method">
    <vt:lpwstr>Privileged</vt:lpwstr>
  </property>
  <property fmtid="{D5CDD505-2E9C-101B-9397-08002B2CF9AE}" pid="9" name="MSIP_Label_5a96e5af-8d67-4c00-8226-9513c2a2e5a4_Name">
    <vt:lpwstr>Unclassified</vt:lpwstr>
  </property>
  <property fmtid="{D5CDD505-2E9C-101B-9397-08002B2CF9AE}" pid="10" name="MSIP_Label_5a96e5af-8d67-4c00-8226-9513c2a2e5a4_SetDate">
    <vt:lpwstr>2024-06-26T19:46:20Z</vt:lpwstr>
  </property>
  <property fmtid="{D5CDD505-2E9C-101B-9397-08002B2CF9AE}" pid="11" name="MSIP_Label_5a96e5af-8d67-4c00-8226-9513c2a2e5a4_SiteId">
    <vt:lpwstr>e40c4f52-99bd-4d4f-bf7e-d001a2ca6556</vt:lpwstr>
  </property>
  <property fmtid="{D5CDD505-2E9C-101B-9397-08002B2CF9AE}" pid="12" name="Producer">
    <vt:lpwstr>Microsoft® Word for Microsoft 365</vt:lpwstr>
  </property>
</Properties>
</file>