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816BB" w:rsidR="00693FA4" w:rsidP="00693FA4" w:rsidRDefault="00693FA4" w14:paraId="5F24DAA0" w14:textId="388891BA">
      <w:pPr>
        <w:rPr>
          <w:rFonts w:cstheme="minorHAnsi"/>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Pr="000816BB" w:rsidR="00C5514F" w:rsidTr="00693FA4" w14:paraId="7E9E455A" w14:textId="77777777">
        <w:tc>
          <w:tcPr>
            <w:tcW w:w="5000" w:type="pct"/>
          </w:tcPr>
          <w:p w:rsidRPr="000816BB" w:rsidR="00C5514F" w:rsidP="00BB6DAD" w:rsidRDefault="00092205" w14:paraId="4F014419" w14:textId="4D04C162">
            <w:pPr>
              <w:pStyle w:val="Heading1"/>
              <w:spacing w:after="0"/>
              <w:rPr>
                <w:rFonts w:asciiTheme="minorHAnsi" w:hAnsiTheme="minorHAnsi" w:cstheme="minorHAnsi"/>
              </w:rPr>
            </w:pPr>
            <w:sdt>
              <w:sdtPr>
                <w:rPr>
                  <w:rFonts w:asciiTheme="minorHAnsi" w:hAnsiTheme="minorHAnsi" w:cstheme="minorHAnsi"/>
                </w:rPr>
                <w:id w:val="-2103257180"/>
                <w:placeholder>
                  <w:docPart w:val="A5F0872461A85F4EA469C5DE39AE9421"/>
                </w:placeholder>
                <w:date>
                  <w:dateFormat w:val="d/MM/yyyy"/>
                  <w:lid w:val="en-NZ"/>
                  <w:storeMappedDataAs w:val="dateTime"/>
                  <w:calendar w:val="gregorian"/>
                </w:date>
              </w:sdtPr>
              <w:sdtEndPr/>
              <w:sdtContent>
                <w:r w:rsidR="008C492A">
                  <w:rPr>
                    <w:rFonts w:asciiTheme="minorHAnsi" w:hAnsiTheme="minorHAnsi" w:cstheme="minorHAnsi"/>
                  </w:rPr>
                  <w:t>Administrator</w:t>
                </w:r>
              </w:sdtContent>
            </w:sdt>
          </w:p>
        </w:tc>
      </w:tr>
    </w:tbl>
    <w:p w:rsidRPr="000816BB" w:rsidR="0091675B" w:rsidP="0069422A" w:rsidRDefault="0091675B" w14:paraId="18D77879" w14:textId="4BD8251E">
      <w:pPr>
        <w:rPr>
          <w:rFonts w:cstheme="minorHAnsi"/>
        </w:rPr>
        <w:sectPr w:rsidRPr="000816BB" w:rsidR="0091675B" w:rsidSect="00B655A4">
          <w:headerReference w:type="default" r:id="rId13"/>
          <w:footerReference w:type="default" r:id="rId14"/>
          <w:headerReference w:type="first" r:id="rId15"/>
          <w:footerReference w:type="first" r:id="rId16"/>
          <w:pgSz w:w="11906" w:h="16838" w:orient="portrait" w:code="9"/>
          <w:pgMar w:top="1134" w:right="1134" w:bottom="1134" w:left="1134" w:header="1417" w:footer="567" w:gutter="0"/>
          <w:cols w:space="708"/>
          <w:titlePg/>
          <w:docGrid w:linePitch="360"/>
        </w:sectPr>
      </w:pPr>
    </w:p>
    <w:p w:rsidRPr="000816BB" w:rsidR="00E35F4F" w:rsidP="00B55AC1" w:rsidRDefault="00693FA4" w14:paraId="24C8579A" w14:textId="14EE40CF">
      <w:pPr>
        <w:pStyle w:val="Heading2"/>
        <w:spacing w:after="0" w:line="0" w:lineRule="atLeast"/>
        <w:rPr>
          <w:rFonts w:asciiTheme="minorHAnsi" w:hAnsiTheme="minorHAnsi" w:cstheme="minorHAnsi"/>
        </w:rPr>
      </w:pPr>
      <w:r w:rsidRPr="000816BB">
        <w:rPr>
          <w:rFonts w:asciiTheme="minorHAnsi" w:hAnsiTheme="minorHAnsi" w:cstheme="minorHAnsi"/>
          <w:noProof/>
        </w:rPr>
        <mc:AlternateContent>
          <mc:Choice Requires="wps">
            <w:drawing>
              <wp:anchor distT="71755" distB="71755" distL="114300" distR="114300" simplePos="0" relativeHeight="251658240"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rsidRPr="00B86765" w:rsidR="005A1F22" w:rsidP="005A1F22" w:rsidRDefault="005A1F22" w14:paraId="350E25E5" w14:textId="77777777">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rsidRPr="00BB6DAD" w:rsidR="00DF4E18" w:rsidP="00BB6DAD" w:rsidRDefault="00DF4E18" w14:paraId="35B559D8" w14:textId="1988ED8E">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B9CC8C7">
              <v:shapetype id="_x0000_t202" coordsize="21600,21600" o:spt="202" path="m,l,21600r21600,l21600,xe" w14:anchorId="2B542382">
                <v:stroke joinstyle="miter"/>
                <v:path gradientshapeok="t" o:connecttype="rect"/>
              </v:shapetype>
              <v:shape id="Text Box 2" style="position:absolute;margin-left:-.55pt;margin-top:30.2pt;width:501.75pt;height:44.9pt;z-index:251658240;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spid="_x0000_s1026" fillcolor="#e0e1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v:textbox inset="4mm,3mm,4mm,3mm">
                  <w:txbxContent>
                    <w:p w:rsidRPr="00B86765" w:rsidR="005A1F22" w:rsidP="005A1F22" w:rsidRDefault="005A1F22" w14:paraId="1520FD0A" w14:textId="77777777">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rsidRPr="00BB6DAD" w:rsidR="00DF4E18" w:rsidP="00BB6DAD" w:rsidRDefault="00DF4E18" w14:paraId="672A6659" w14:textId="1988ED8E">
                      <w:pPr>
                        <w:spacing w:after="0" w:line="200" w:lineRule="atLeast"/>
                        <w:rPr>
                          <w:rFonts w:ascii="Times New Roman" w:hAnsi="Times New Roman"/>
                          <w:sz w:val="22"/>
                          <w:szCs w:val="22"/>
                          <w:lang w:eastAsia="en-GB"/>
                        </w:rPr>
                      </w:pPr>
                    </w:p>
                  </w:txbxContent>
                </v:textbox>
                <w10:wrap type="topAndBottom"/>
              </v:shape>
            </w:pict>
          </mc:Fallback>
        </mc:AlternateContent>
      </w:r>
      <w:r w:rsidRPr="000816BB" w:rsidR="006C1865">
        <w:rPr>
          <w:rFonts w:asciiTheme="minorHAnsi" w:hAnsiTheme="minorHAnsi" w:cstheme="minorHAnsi"/>
        </w:rPr>
        <w:t>About us</w:t>
      </w:r>
    </w:p>
    <w:p w:rsidR="00E05761" w:rsidP="00693FA4" w:rsidRDefault="00E05761" w14:paraId="59E94A78" w14:textId="77777777">
      <w:pPr>
        <w:pStyle w:val="Heading3"/>
        <w:rPr>
          <w:rFonts w:asciiTheme="minorHAnsi" w:hAnsiTheme="minorHAnsi" w:cstheme="minorHAnsi"/>
        </w:rPr>
      </w:pPr>
    </w:p>
    <w:p w:rsidRPr="000816BB" w:rsidR="00657F57" w:rsidP="00693FA4" w:rsidRDefault="00E35F4F" w14:paraId="23B5F7F6" w14:textId="3076D580">
      <w:pPr>
        <w:pStyle w:val="Heading3"/>
        <w:rPr>
          <w:rFonts w:asciiTheme="minorHAnsi" w:hAnsiTheme="minorHAnsi" w:cstheme="minorHAnsi"/>
        </w:rPr>
      </w:pPr>
      <w:r w:rsidRPr="000816BB">
        <w:rPr>
          <w:rFonts w:asciiTheme="minorHAnsi" w:hAnsiTheme="minorHAnsi" w:cstheme="minorHAnsi"/>
        </w:rPr>
        <w:t>Our values – how we do things around here</w:t>
      </w:r>
    </w:p>
    <w:p w:rsidRPr="00E05761" w:rsidR="00E05761" w:rsidP="00E05761" w:rsidRDefault="00E05761" w14:paraId="5B743AAF" w14:textId="3F21F627">
      <w:pPr>
        <w:pStyle w:val="Heading2"/>
        <w:rPr>
          <w:rFonts w:cstheme="minorHAnsi"/>
        </w:rPr>
      </w:pPr>
      <w:r w:rsidRPr="00E05761">
        <w:rPr>
          <w:rFonts w:cstheme="minorHAnsi"/>
          <w:noProof/>
        </w:rPr>
        <w:drawing>
          <wp:inline distT="0" distB="0" distL="0" distR="0" wp14:anchorId="531BA8C8" wp14:editId="42DCF7E8">
            <wp:extent cx="1152525" cy="1402689"/>
            <wp:effectExtent l="0" t="0" r="0" b="0"/>
            <wp:docPr id="497631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4302" cy="1417022"/>
                    </a:xfrm>
                    <a:prstGeom prst="rect">
                      <a:avLst/>
                    </a:prstGeom>
                    <a:noFill/>
                    <a:ln>
                      <a:noFill/>
                    </a:ln>
                  </pic:spPr>
                </pic:pic>
              </a:graphicData>
            </a:graphic>
          </wp:inline>
        </w:drawing>
      </w:r>
      <w:r w:rsidRPr="00E05761">
        <w:rPr>
          <w:rFonts w:ascii="Times New Roman" w:hAnsi="Times New Roman" w:eastAsia="Times New Roman"/>
        </w:rPr>
        <w:t xml:space="preserve"> </w:t>
      </w:r>
      <w:r w:rsidRPr="00E05761">
        <w:rPr>
          <w:rFonts w:cstheme="minorHAnsi"/>
          <w:noProof/>
        </w:rPr>
        <w:drawing>
          <wp:inline distT="0" distB="0" distL="0" distR="0" wp14:anchorId="47A68CCC" wp14:editId="532B6560">
            <wp:extent cx="1171575" cy="1425877"/>
            <wp:effectExtent l="0" t="0" r="0" b="0"/>
            <wp:docPr id="1329980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9246" cy="1447384"/>
                    </a:xfrm>
                    <a:prstGeom prst="rect">
                      <a:avLst/>
                    </a:prstGeom>
                    <a:noFill/>
                    <a:ln>
                      <a:noFill/>
                    </a:ln>
                  </pic:spPr>
                </pic:pic>
              </a:graphicData>
            </a:graphic>
          </wp:inline>
        </w:drawing>
      </w:r>
      <w:r w:rsidRPr="00E05761">
        <w:rPr>
          <w:rFonts w:cstheme="minorHAnsi"/>
          <w:noProof/>
        </w:rPr>
        <w:drawing>
          <wp:inline distT="0" distB="0" distL="0" distR="0" wp14:anchorId="1661F628" wp14:editId="493D63D3">
            <wp:extent cx="1171575" cy="1425875"/>
            <wp:effectExtent l="0" t="0" r="0" b="0"/>
            <wp:docPr id="823582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86365" cy="1443876"/>
                    </a:xfrm>
                    <a:prstGeom prst="rect">
                      <a:avLst/>
                    </a:prstGeom>
                    <a:noFill/>
                    <a:ln>
                      <a:noFill/>
                    </a:ln>
                  </pic:spPr>
                </pic:pic>
              </a:graphicData>
            </a:graphic>
          </wp:inline>
        </w:drawing>
      </w:r>
      <w:r w:rsidRPr="00E05761">
        <w:rPr>
          <w:rFonts w:cstheme="minorHAnsi"/>
          <w:noProof/>
        </w:rPr>
        <w:drawing>
          <wp:inline distT="0" distB="0" distL="0" distR="0" wp14:anchorId="14AF14A7" wp14:editId="03CC21E8">
            <wp:extent cx="1171575" cy="1425873"/>
            <wp:effectExtent l="0" t="0" r="0" b="0"/>
            <wp:docPr id="13303062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90436" cy="1448828"/>
                    </a:xfrm>
                    <a:prstGeom prst="rect">
                      <a:avLst/>
                    </a:prstGeom>
                    <a:noFill/>
                    <a:ln>
                      <a:noFill/>
                    </a:ln>
                  </pic:spPr>
                </pic:pic>
              </a:graphicData>
            </a:graphic>
          </wp:inline>
        </w:drawing>
      </w:r>
      <w:r w:rsidRPr="00E05761">
        <w:rPr>
          <w:rFonts w:cstheme="minorHAnsi"/>
          <w:noProof/>
        </w:rPr>
        <w:drawing>
          <wp:inline distT="0" distB="0" distL="0" distR="0" wp14:anchorId="14ED145B" wp14:editId="542AAA17">
            <wp:extent cx="1219200" cy="1483837"/>
            <wp:effectExtent l="0" t="0" r="0" b="0"/>
            <wp:docPr id="824507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4225" cy="1502124"/>
                    </a:xfrm>
                    <a:prstGeom prst="rect">
                      <a:avLst/>
                    </a:prstGeom>
                    <a:noFill/>
                    <a:ln>
                      <a:noFill/>
                    </a:ln>
                  </pic:spPr>
                </pic:pic>
              </a:graphicData>
            </a:graphic>
          </wp:inline>
        </w:drawing>
      </w:r>
    </w:p>
    <w:p w:rsidR="00E05761" w:rsidP="00C77B79" w:rsidRDefault="00E05761" w14:paraId="3E5B3498" w14:textId="77777777">
      <w:pPr>
        <w:pStyle w:val="Heading2"/>
        <w:rPr>
          <w:rFonts w:asciiTheme="minorHAnsi" w:hAnsiTheme="minorHAnsi" w:cstheme="minorHAnsi"/>
        </w:rPr>
      </w:pPr>
    </w:p>
    <w:p w:rsidRPr="000816BB" w:rsidR="00140562" w:rsidP="00C77B79" w:rsidRDefault="00140562" w14:paraId="444C12FB" w14:textId="6F5C2DF0">
      <w:pPr>
        <w:pStyle w:val="Heading2"/>
        <w:rPr>
          <w:rFonts w:asciiTheme="minorHAnsi" w:hAnsiTheme="minorHAnsi" w:cstheme="minorHAnsi"/>
        </w:rPr>
      </w:pPr>
      <w:r w:rsidRPr="000816BB">
        <w:rPr>
          <w:rFonts w:asciiTheme="minorHAnsi" w:hAnsiTheme="minorHAnsi" w:cstheme="minorHAnsi"/>
        </w:rPr>
        <w:t>About working in the Public Service</w:t>
      </w:r>
    </w:p>
    <w:p w:rsidRPr="000816BB" w:rsidR="00140562" w:rsidP="00BB6DAD" w:rsidRDefault="00140562" w14:paraId="5BC066D6" w14:textId="3B5014FB">
      <w:pPr>
        <w:spacing w:line="200" w:lineRule="atLeast"/>
        <w:rPr>
          <w:rFonts w:cstheme="minorHAnsi"/>
          <w:sz w:val="22"/>
          <w:szCs w:val="22"/>
          <w:lang w:eastAsia="en-NZ"/>
        </w:rPr>
      </w:pPr>
      <w:r w:rsidRPr="000816BB">
        <w:rPr>
          <w:rFonts w:cstheme="minorHAnsi"/>
          <w:sz w:val="22"/>
          <w:szCs w:val="22"/>
          <w:lang w:eastAsia="en-NZ"/>
        </w:rPr>
        <w:t xml:space="preserve">Ka mahitahi mātou o te ratonga tūmatanui kia hei painga mō ngā tāngata o Aotearoa </w:t>
      </w:r>
      <w:r w:rsidRPr="000816BB" w:rsidR="00DF4E18">
        <w:rPr>
          <w:rFonts w:cstheme="minorHAnsi"/>
          <w:sz w:val="22"/>
          <w:szCs w:val="22"/>
          <w:lang w:eastAsia="en-NZ"/>
        </w:rPr>
        <w:br/>
      </w:r>
      <w:r w:rsidRPr="000816BB">
        <w:rPr>
          <w:rFonts w:cstheme="minorHAnsi"/>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mātou hapori, ā, e arahina ana mātou e ngā mātāpono me ngā tikanga matua o te ratonga tūmatanui i roto i ā mātou mahi. </w:t>
      </w:r>
    </w:p>
    <w:p w:rsidRPr="000816BB" w:rsidR="00651941" w:rsidP="00BB6DAD" w:rsidRDefault="00140562" w14:paraId="7F35F3F5" w14:textId="4CB27A11">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rsidRPr="000816BB" w:rsidR="00651941" w:rsidRDefault="00651941" w14:paraId="7601C546" w14:textId="77777777">
      <w:pPr>
        <w:rPr>
          <w:rFonts w:cstheme="minorHAnsi"/>
          <w:sz w:val="22"/>
          <w:szCs w:val="22"/>
          <w:lang w:eastAsia="en-NZ"/>
        </w:rPr>
      </w:pPr>
      <w:r w:rsidRPr="000816BB">
        <w:rPr>
          <w:rFonts w:cstheme="minorHAnsi"/>
          <w:sz w:val="22"/>
          <w:szCs w:val="22"/>
          <w:lang w:eastAsia="en-NZ"/>
        </w:rPr>
        <w:br w:type="page"/>
      </w:r>
    </w:p>
    <w:p w:rsidRPr="000816BB" w:rsidR="00D0025D" w:rsidP="00D0025D" w:rsidRDefault="00D0025D" w14:paraId="53DD0480" w14:textId="3F2B440B">
      <w:pPr>
        <w:pStyle w:val="Heading2"/>
        <w:rPr>
          <w:rFonts w:asciiTheme="minorHAnsi" w:hAnsiTheme="minorHAnsi" w:cstheme="minorHAnsi"/>
        </w:rPr>
      </w:pPr>
      <w:r w:rsidRPr="000816BB">
        <w:rPr>
          <w:rFonts w:asciiTheme="minorHAnsi" w:hAnsiTheme="minorHAnsi" w:cstheme="minorHAnsi"/>
        </w:rPr>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Pr="000816BB" w:rsidR="00D6524F" w:rsidTr="2608DF37" w14:paraId="37ADE42D" w14:textId="77777777">
        <w:tc>
          <w:tcPr>
            <w:tcW w:w="9592" w:type="dxa"/>
            <w:gridSpan w:val="2"/>
            <w:shd w:val="clear" w:color="auto" w:fill="E0E1E2"/>
          </w:tcPr>
          <w:p w:rsidRPr="000816BB" w:rsidR="00D6524F" w:rsidRDefault="00D6524F" w14:paraId="61027E23" w14:textId="77777777">
            <w:pPr>
              <w:pStyle w:val="Heading3"/>
              <w:rPr>
                <w:rFonts w:asciiTheme="minorHAnsi" w:hAnsiTheme="minorHAnsi" w:cstheme="minorHAnsi"/>
              </w:rPr>
            </w:pPr>
            <w:r w:rsidRPr="000816BB">
              <w:rPr>
                <w:rFonts w:asciiTheme="minorHAnsi" w:hAnsiTheme="minorHAnsi" w:cstheme="minorHAnsi"/>
              </w:rPr>
              <w:t>The purpose of this position</w:t>
            </w:r>
          </w:p>
        </w:tc>
      </w:tr>
      <w:tr w:rsidRPr="000816BB" w:rsidR="00D6524F" w:rsidTr="2608DF37" w14:paraId="0B3A262B" w14:textId="77777777">
        <w:trPr>
          <w:trHeight w:val="775"/>
        </w:trPr>
        <w:tc>
          <w:tcPr>
            <w:tcW w:w="9592" w:type="dxa"/>
            <w:gridSpan w:val="2"/>
            <w:shd w:val="clear" w:color="auto" w:fill="E0E1E2"/>
          </w:tcPr>
          <w:sdt>
            <w:sdtPr>
              <w:rPr>
                <w:rFonts w:ascii="Arial" w:hAnsi="Arial" w:cstheme="minorBidi"/>
                <w:b/>
                <w:bCs/>
                <w:color w:val="26567F"/>
                <w:sz w:val="28"/>
                <w:szCs w:val="28"/>
                <w:lang w:eastAsia="en-NZ"/>
              </w:rPr>
              <w:id w:val="1833563008"/>
              <w:placeholder>
                <w:docPart w:val="156C26B2C0994AB3B54CBF94C45F6BE9"/>
              </w:placeholder>
            </w:sdtPr>
            <w:sdtEndPr>
              <w:rPr>
                <w:rFonts w:asciiTheme="minorHAnsi" w:hAnsiTheme="minorHAnsi"/>
                <w:b w:val="0"/>
                <w:bCs w:val="0"/>
                <w:color w:val="auto"/>
                <w:sz w:val="24"/>
                <w:szCs w:val="24"/>
                <w:lang w:eastAsia="ja-JP"/>
              </w:rPr>
            </w:sdtEndPr>
            <w:sdtContent>
              <w:p w:rsidRPr="00CC4D2E" w:rsidR="00CC4D2E" w:rsidP="00CC4D2E" w:rsidRDefault="00CC4D2E" w14:paraId="18F807AC" w14:textId="1F313443">
                <w:pPr>
                  <w:rPr>
                    <w:szCs w:val="22"/>
                  </w:rPr>
                </w:pPr>
                <w:r w:rsidRPr="00CC4D2E">
                  <w:rPr>
                    <w:szCs w:val="22"/>
                  </w:rPr>
                  <w:t>The Administrator provides business administration, coordination and operational support across the organisation</w:t>
                </w:r>
                <w:r w:rsidR="00CC4DC9">
                  <w:rPr>
                    <w:szCs w:val="22"/>
                  </w:rPr>
                  <w:t xml:space="preserve"> and undertakes Finance administration tasks</w:t>
                </w:r>
                <w:r w:rsidRPr="00CC4D2E">
                  <w:rPr>
                    <w:szCs w:val="22"/>
                  </w:rPr>
                  <w:t xml:space="preserve">. The role supports organisational </w:t>
                </w:r>
                <w:r w:rsidR="00CC4DC9">
                  <w:rPr>
                    <w:szCs w:val="22"/>
                  </w:rPr>
                  <w:t xml:space="preserve">and Finance </w:t>
                </w:r>
                <w:r w:rsidRPr="00CC4D2E">
                  <w:rPr>
                    <w:szCs w:val="22"/>
                  </w:rPr>
                  <w:t>administration to ensure the efficient and effective functioning of the Agency.</w:t>
                </w:r>
              </w:p>
              <w:p w:rsidRPr="00CC4D2E" w:rsidR="00F15F7F" w:rsidP="00244F25" w:rsidRDefault="00CC4D2E" w14:paraId="4AD4C671" w14:textId="6816FEB6">
                <w:pPr>
                  <w:rPr>
                    <w:szCs w:val="22"/>
                  </w:rPr>
                </w:pPr>
                <w:r w:rsidRPr="00CC4D2E">
                  <w:rPr>
                    <w:szCs w:val="22"/>
                  </w:rPr>
                  <w:t xml:space="preserve">The position works closely with </w:t>
                </w:r>
                <w:r w:rsidR="004A542A">
                  <w:rPr>
                    <w:szCs w:val="22"/>
                  </w:rPr>
                  <w:t xml:space="preserve">others </w:t>
                </w:r>
                <w:r w:rsidRPr="00CC4D2E">
                  <w:rPr>
                    <w:szCs w:val="22"/>
                  </w:rPr>
                  <w:t xml:space="preserve">across the Agency and serves as a trusted </w:t>
                </w:r>
                <w:r w:rsidRPr="00CC4D2E" w:rsidR="004A542A">
                  <w:rPr>
                    <w:szCs w:val="22"/>
                  </w:rPr>
                  <w:t xml:space="preserve">coordination </w:t>
                </w:r>
                <w:r w:rsidR="004A542A">
                  <w:rPr>
                    <w:szCs w:val="22"/>
                  </w:rPr>
                  <w:t>point</w:t>
                </w:r>
                <w:r w:rsidRPr="00CC4D2E">
                  <w:rPr>
                    <w:szCs w:val="22"/>
                  </w:rPr>
                  <w:t>.</w:t>
                </w:r>
                <w:r w:rsidR="004A542A">
                  <w:rPr>
                    <w:szCs w:val="22"/>
                  </w:rPr>
                  <w:t xml:space="preserve">  The position also provides transactional finance support.</w:t>
                </w:r>
              </w:p>
            </w:sdtContent>
          </w:sdt>
          <w:p w:rsidRPr="00E05761" w:rsidR="00D6524F" w:rsidP="00E05761" w:rsidRDefault="00D6524F" w14:paraId="2517558F" w14:textId="76B55DFE">
            <w:pPr>
              <w:pStyle w:val="BodyTextAfterBullet"/>
            </w:pPr>
          </w:p>
        </w:tc>
      </w:tr>
      <w:tr w:rsidRPr="000816BB" w:rsidR="00D6524F" w:rsidTr="2608DF37" w14:paraId="213CE073" w14:textId="77777777">
        <w:trPr>
          <w:trHeight w:val="283"/>
        </w:trPr>
        <w:tc>
          <w:tcPr>
            <w:tcW w:w="2694" w:type="dxa"/>
            <w:shd w:val="clear" w:color="auto" w:fill="E0E1E2"/>
          </w:tcPr>
          <w:p w:rsidRPr="00E05761" w:rsidR="00D6524F" w:rsidRDefault="00D6524F" w14:paraId="50D70395" w14:textId="77777777">
            <w:pPr>
              <w:pStyle w:val="BodyTextAfterBullet"/>
              <w:spacing w:before="0" w:after="0"/>
              <w:rPr>
                <w:rFonts w:cstheme="minorHAnsi"/>
                <w:szCs w:val="24"/>
              </w:rPr>
            </w:pPr>
            <w:r w:rsidRPr="00E05761">
              <w:rPr>
                <w:rFonts w:cstheme="minorHAnsi"/>
                <w:szCs w:val="24"/>
              </w:rPr>
              <w:t>Team and location</w:t>
            </w:r>
          </w:p>
        </w:tc>
        <w:tc>
          <w:tcPr>
            <w:tcW w:w="6898" w:type="dxa"/>
            <w:shd w:val="clear" w:color="auto" w:fill="E0E1E2"/>
          </w:tcPr>
          <w:p w:rsidRPr="00E05761" w:rsidR="00D6524F" w:rsidRDefault="001140C0" w14:paraId="63B13B4D" w14:textId="40D26D71">
            <w:pPr>
              <w:pStyle w:val="BodyTextAfterBullet"/>
              <w:spacing w:before="0" w:after="0"/>
              <w:rPr>
                <w:rFonts w:cstheme="minorHAnsi"/>
                <w:szCs w:val="24"/>
              </w:rPr>
            </w:pPr>
            <w:r>
              <w:rPr>
                <w:rFonts w:cstheme="minorHAnsi"/>
                <w:szCs w:val="24"/>
              </w:rPr>
              <w:t>Corporate and Enabling Services - Finance</w:t>
            </w:r>
          </w:p>
        </w:tc>
      </w:tr>
      <w:tr w:rsidRPr="000816BB" w:rsidR="00D6524F" w:rsidTr="2608DF37" w14:paraId="5AC0DE91" w14:textId="77777777">
        <w:tc>
          <w:tcPr>
            <w:tcW w:w="2694" w:type="dxa"/>
            <w:shd w:val="clear" w:color="auto" w:fill="E0E1E2"/>
          </w:tcPr>
          <w:p w:rsidRPr="00E05761" w:rsidR="00D6524F" w:rsidRDefault="00D6524F" w14:paraId="377B6FB3" w14:textId="77777777">
            <w:pPr>
              <w:pStyle w:val="BodyTextAfterBullet"/>
              <w:spacing w:before="0" w:after="170"/>
              <w:rPr>
                <w:rFonts w:cstheme="minorHAnsi"/>
                <w:szCs w:val="24"/>
              </w:rPr>
            </w:pPr>
            <w:r w:rsidRPr="00E05761">
              <w:rPr>
                <w:rFonts w:cstheme="minorHAnsi"/>
                <w:szCs w:val="24"/>
              </w:rPr>
              <w:t>Reporting to</w:t>
            </w:r>
          </w:p>
        </w:tc>
        <w:tc>
          <w:tcPr>
            <w:tcW w:w="6898" w:type="dxa"/>
            <w:shd w:val="clear" w:color="auto" w:fill="E0E1E2"/>
          </w:tcPr>
          <w:p w:rsidRPr="00E05761" w:rsidR="00D6524F" w:rsidP="362D5929" w:rsidRDefault="001140C0" w14:paraId="1578EA4A" w14:textId="7B7421C2">
            <w:pPr>
              <w:pStyle w:val="BodyTextAfterBullet"/>
              <w:spacing w:before="0" w:after="170"/>
              <w:rPr>
                <w:rFonts w:cstheme="minorBidi"/>
                <w:szCs w:val="24"/>
              </w:rPr>
            </w:pPr>
            <w:r>
              <w:rPr>
                <w:rFonts w:cstheme="minorBidi"/>
                <w:szCs w:val="24"/>
              </w:rPr>
              <w:t>Chief Financial Officer (CFO)</w:t>
            </w:r>
          </w:p>
        </w:tc>
      </w:tr>
      <w:tr w:rsidRPr="000816BB" w:rsidR="00C91A31" w:rsidTr="2608DF37" w14:paraId="73863870" w14:textId="77777777">
        <w:tc>
          <w:tcPr>
            <w:tcW w:w="2694" w:type="dxa"/>
            <w:shd w:val="clear" w:color="auto" w:fill="E0E1E2"/>
          </w:tcPr>
          <w:p w:rsidRPr="00E05761" w:rsidR="00C91A31" w:rsidP="2608DF37" w:rsidRDefault="00C91A31" w14:paraId="342737AB" w14:textId="77777777">
            <w:pPr>
              <w:pStyle w:val="BodyTextAfterBullet"/>
              <w:spacing w:before="0"/>
              <w:rPr>
                <w:rFonts w:cstheme="minorBidi"/>
              </w:rPr>
            </w:pPr>
            <w:r w:rsidRPr="2608DF37">
              <w:rPr>
                <w:rFonts w:cstheme="minorBidi"/>
              </w:rPr>
              <w:t>Salary band</w:t>
            </w:r>
          </w:p>
        </w:tc>
        <w:tc>
          <w:tcPr>
            <w:tcW w:w="6898" w:type="dxa"/>
            <w:shd w:val="clear" w:color="auto" w:fill="E0E1E2"/>
          </w:tcPr>
          <w:sdt>
            <w:sdtPr>
              <w:rPr>
                <w:szCs w:val="24"/>
                <w:lang w:eastAsia="ja-JP"/>
              </w:rPr>
              <w:id w:val="953518485"/>
              <w:placeholder>
                <w:docPart w:val="EA028C595A4A43BE9CDE4B616CD43CD3"/>
              </w:placeholder>
            </w:sdtPr>
            <w:sdtEndPr>
              <w:rPr>
                <w:rFonts w:ascii="Calibri" w:hAnsi="Calibri" w:eastAsia="Calibri" w:cs="Calibri"/>
                <w:lang w:eastAsia="en-NZ"/>
              </w:rPr>
            </w:sdtEndPr>
            <w:sdtContent>
              <w:sdt>
                <w:sdtPr>
                  <w:rPr>
                    <w:rFonts w:ascii="Calibri" w:hAnsi="Calibri" w:eastAsia="Calibri" w:cs="Calibri"/>
                    <w:szCs w:val="24"/>
                    <w:lang w:eastAsia="ja-JP"/>
                  </w:rPr>
                  <w:id w:val="-482389785"/>
                  <w:placeholder>
                    <w:docPart w:val="2A96406695534099AF675137598A4CDD"/>
                  </w:placeholder>
                </w:sdtPr>
                <w:sdtEndPr/>
                <w:sdtContent>
                  <w:p w:rsidRPr="00E05761" w:rsidR="00D80164" w:rsidP="5E693A58" w:rsidRDefault="001E7921" w14:paraId="4F6009B2" w14:textId="7D83727D">
                    <w:pPr>
                      <w:pStyle w:val="BodyTextAfterBullet"/>
                      <w:spacing w:before="0" w:after="0"/>
                      <w:rPr>
                        <w:rFonts w:ascii="Calibri" w:hAnsi="Calibri" w:eastAsia="Calibri" w:cs="Calibri"/>
                      </w:rPr>
                    </w:pPr>
                    <w:r w:rsidRPr="2608DF37">
                      <w:rPr>
                        <w:rFonts w:ascii="Calibri" w:hAnsi="Calibri" w:eastAsia="Calibri" w:cs="Calibri"/>
                      </w:rPr>
                      <w:t xml:space="preserve">Band </w:t>
                    </w:r>
                    <w:r w:rsidRPr="2608DF37" w:rsidR="004549FB">
                      <w:rPr>
                        <w:rFonts w:ascii="Calibri" w:hAnsi="Calibri" w:eastAsia="Calibri" w:cs="Calibri"/>
                      </w:rPr>
                      <w:t>1</w:t>
                    </w:r>
                    <w:r w:rsidR="00CC4DC9">
                      <w:rPr>
                        <w:rFonts w:ascii="Calibri" w:hAnsi="Calibri" w:eastAsia="Calibri" w:cs="Calibri"/>
                      </w:rPr>
                      <w:t>2</w:t>
                    </w:r>
                    <w:r w:rsidRPr="2608DF37" w:rsidR="096E9178">
                      <w:rPr>
                        <w:rFonts w:ascii="Calibri" w:hAnsi="Calibri" w:eastAsia="Calibri" w:cs="Calibri"/>
                      </w:rPr>
                      <w:t xml:space="preserve"> - $</w:t>
                    </w:r>
                    <w:r w:rsidR="00CC4DC9">
                      <w:rPr>
                        <w:rFonts w:ascii="Calibri" w:hAnsi="Calibri" w:eastAsia="Calibri" w:cs="Calibri"/>
                      </w:rPr>
                      <w:t>59,537</w:t>
                    </w:r>
                    <w:r w:rsidRPr="2608DF37" w:rsidR="096E9178">
                      <w:rPr>
                        <w:rFonts w:ascii="Calibri" w:hAnsi="Calibri" w:eastAsia="Calibri" w:cs="Calibri"/>
                      </w:rPr>
                      <w:t xml:space="preserve"> - $7</w:t>
                    </w:r>
                    <w:r w:rsidR="00CC4DC9">
                      <w:rPr>
                        <w:rFonts w:ascii="Calibri" w:hAnsi="Calibri" w:eastAsia="Calibri" w:cs="Calibri"/>
                      </w:rPr>
                      <w:t>0,044</w:t>
                    </w:r>
                    <w:r w:rsidRPr="2608DF37" w:rsidR="096E9178">
                      <w:rPr>
                        <w:rFonts w:ascii="Calibri" w:hAnsi="Calibri" w:eastAsia="Calibri" w:cs="Calibri"/>
                      </w:rPr>
                      <w:t xml:space="preserve"> - $</w:t>
                    </w:r>
                    <w:r w:rsidR="00CC4DC9">
                      <w:rPr>
                        <w:rFonts w:ascii="Calibri" w:hAnsi="Calibri" w:eastAsia="Calibri" w:cs="Calibri"/>
                      </w:rPr>
                      <w:t>84,053</w:t>
                    </w:r>
                  </w:p>
                  <w:p w:rsidRPr="00E05761" w:rsidR="00D80164" w:rsidP="00D80164" w:rsidRDefault="00D80164" w14:paraId="3260DBEA" w14:textId="77777777">
                    <w:pPr>
                      <w:spacing w:before="0" w:after="0"/>
                      <w:rPr>
                        <w:rFonts w:ascii="Calibri" w:hAnsi="Calibri" w:eastAsia="Calibri" w:cs="Calibri"/>
                        <w:lang w:eastAsia="en-NZ"/>
                      </w:rPr>
                    </w:pPr>
                    <w:r w:rsidRPr="2608DF37">
                      <w:rPr>
                        <w:rFonts w:ascii="Calibri" w:hAnsi="Calibri" w:eastAsia="Calibri" w:cs="Calibri"/>
                        <w:lang w:eastAsia="en-NZ"/>
                      </w:rPr>
                      <w:t xml:space="preserve"> </w:t>
                    </w:r>
                  </w:p>
                  <w:p w:rsidRPr="005567FA" w:rsidR="00C91A31" w:rsidP="005567FA" w:rsidRDefault="00D80164" w14:paraId="6E209878" w14:textId="2589A861">
                    <w:pPr>
                      <w:spacing w:before="0" w:after="170"/>
                      <w:rPr>
                        <w:rFonts w:ascii="Calibri" w:hAnsi="Calibri" w:eastAsia="Calibri" w:cs="Calibri"/>
                        <w:lang w:eastAsia="en-NZ"/>
                      </w:rPr>
                    </w:pPr>
                    <w:r w:rsidRPr="2608DF37">
                      <w:rPr>
                        <w:rFonts w:ascii="Calibri" w:hAnsi="Calibri" w:eastAsia="Calibri" w:cs="Calibri"/>
                        <w:lang w:eastAsia="en-NZ"/>
                      </w:rPr>
                      <w:t>Starting salaries are negotiated based on relevant skills and experience, with offers generally made between $</w:t>
                    </w:r>
                    <w:r w:rsidR="00CC4DC9">
                      <w:rPr>
                        <w:rFonts w:ascii="Calibri" w:hAnsi="Calibri" w:eastAsia="Calibri" w:cs="Calibri"/>
                        <w:lang w:eastAsia="en-NZ"/>
                      </w:rPr>
                      <w:t>59,537</w:t>
                    </w:r>
                    <w:r w:rsidRPr="2608DF37" w:rsidR="00DA2699">
                      <w:rPr>
                        <w:rFonts w:ascii="Calibri" w:hAnsi="Calibri" w:eastAsia="Calibri" w:cs="Calibri"/>
                        <w:lang w:eastAsia="en-NZ"/>
                      </w:rPr>
                      <w:t xml:space="preserve"> to </w:t>
                    </w:r>
                    <w:r w:rsidRPr="2608DF37" w:rsidR="53091D54">
                      <w:rPr>
                        <w:rFonts w:ascii="Calibri" w:hAnsi="Calibri" w:eastAsia="Calibri" w:cs="Calibri"/>
                        <w:lang w:eastAsia="en-NZ"/>
                      </w:rPr>
                      <w:t>$7</w:t>
                    </w:r>
                    <w:r w:rsidR="00CC4DC9">
                      <w:rPr>
                        <w:rFonts w:ascii="Calibri" w:hAnsi="Calibri" w:eastAsia="Calibri" w:cs="Calibri"/>
                        <w:lang w:eastAsia="en-NZ"/>
                      </w:rPr>
                      <w:t>0,044</w:t>
                    </w:r>
                    <w:r w:rsidRPr="2608DF37" w:rsidR="00DA2699">
                      <w:rPr>
                        <w:rFonts w:ascii="Calibri" w:hAnsi="Calibri" w:eastAsia="Calibri" w:cs="Calibri"/>
                        <w:lang w:eastAsia="en-NZ"/>
                      </w:rPr>
                      <w:t xml:space="preserve">. </w:t>
                    </w:r>
                  </w:p>
                </w:sdtContent>
              </w:sdt>
            </w:sdtContent>
          </w:sdt>
        </w:tc>
      </w:tr>
    </w:tbl>
    <w:p w:rsidRPr="000816BB" w:rsidR="00D05B9D" w:rsidP="0069422A" w:rsidRDefault="00D05B9D" w14:paraId="7F3022D6" w14:textId="31AAAD94">
      <w:pPr>
        <w:rPr>
          <w:rFonts w:cstheme="minorHAnsi"/>
        </w:rPr>
      </w:pPr>
    </w:p>
    <w:tbl>
      <w:tblPr>
        <w:tblStyle w:val="Table2Orange"/>
        <w:tblW w:w="10108" w:type="dxa"/>
        <w:tblLayout w:type="fixed"/>
        <w:tblLook w:val="04A0" w:firstRow="1" w:lastRow="0" w:firstColumn="1" w:lastColumn="0" w:noHBand="0" w:noVBand="1"/>
      </w:tblPr>
      <w:tblGrid>
        <w:gridCol w:w="10108"/>
      </w:tblGrid>
      <w:tr w:rsidRPr="00244F25" w:rsidR="00C1258D" w:rsidTr="5E0C9646" w14:paraId="7BC56F28" w14:textId="77777777">
        <w:trPr>
          <w:cnfStyle w:val="100000000000" w:firstRow="1" w:lastRow="0" w:firstColumn="0" w:lastColumn="0" w:oddVBand="0" w:evenVBand="0" w:oddHBand="0" w:evenHBand="0" w:firstRowFirstColumn="0" w:firstRowLastColumn="0" w:lastRowFirstColumn="0" w:lastRowLastColumn="0"/>
          <w:trHeight w:val="225"/>
        </w:trPr>
        <w:tc>
          <w:tcPr>
            <w:cnfStyle w:val="000000000000" w:firstRow="0" w:lastRow="0" w:firstColumn="0" w:lastColumn="0" w:oddVBand="0" w:evenVBand="0" w:oddHBand="0" w:evenHBand="0" w:firstRowFirstColumn="0" w:firstRowLastColumn="0" w:lastRowFirstColumn="0" w:lastRowLastColumn="0"/>
            <w:tcW w:w="10108" w:type="dxa"/>
            <w:tcMar/>
          </w:tcPr>
          <w:p w:rsidRPr="00244F25" w:rsidR="00C1258D" w:rsidP="00AE22A9" w:rsidRDefault="00C1258D" w14:paraId="74B55936" w14:textId="77777777">
            <w:pPr>
              <w:pStyle w:val="Heading3"/>
              <w:spacing w:line="320" w:lineRule="atLeast"/>
              <w:rPr>
                <w:rFonts w:asciiTheme="minorHAnsi" w:hAnsiTheme="minorHAnsi" w:cstheme="minorHAnsi"/>
                <w:sz w:val="24"/>
                <w:szCs w:val="24"/>
              </w:rPr>
            </w:pPr>
            <w:r w:rsidRPr="00AE22A9">
              <w:rPr>
                <w:rFonts w:asciiTheme="minorHAnsi" w:hAnsiTheme="minorHAnsi" w:cstheme="minorHAnsi"/>
              </w:rPr>
              <w:t>What you will do to contribute</w:t>
            </w:r>
          </w:p>
        </w:tc>
      </w:tr>
      <w:tr w:rsidRPr="00244F25" w:rsidR="00C1258D" w:rsidTr="5E0C9646" w14:paraId="243B021E" w14:textId="77777777">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cnfStyle w:val="000000000000" w:firstRow="0" w:lastRow="0" w:firstColumn="0" w:lastColumn="0" w:oddVBand="0" w:evenVBand="0" w:oddHBand="0" w:evenHBand="0" w:firstRowFirstColumn="0" w:firstRowLastColumn="0" w:lastRowFirstColumn="0" w:lastRowLastColumn="0"/>
            <w:tcW w:w="10108" w:type="dxa"/>
            <w:tcBorders>
              <w:top w:val="nil"/>
              <w:left w:val="nil"/>
              <w:bottom w:val="single" w:color="C7C9C9" w:themeColor="background2" w:sz="8" w:space="0"/>
              <w:right w:val="nil"/>
            </w:tcBorders>
            <w:tcMar>
              <w:left w:w="108" w:type="dxa"/>
              <w:right w:w="108" w:type="dxa"/>
            </w:tcMar>
            <w:hideMark/>
          </w:tcPr>
          <w:p w:rsidRPr="002E238E" w:rsidR="00B01A9B" w:rsidP="00B01A9B" w:rsidRDefault="00CC4DC9" w14:paraId="4644BBDD" w14:textId="0DC48046">
            <w:pPr>
              <w:spacing w:before="60" w:after="60" w:line="245" w:lineRule="auto"/>
              <w:rPr>
                <w:rFonts w:cstheme="minorHAnsi"/>
                <w:b/>
                <w:bCs/>
                <w:sz w:val="24"/>
              </w:rPr>
            </w:pPr>
            <w:r>
              <w:rPr>
                <w:rFonts w:cstheme="minorHAnsi"/>
                <w:b/>
                <w:bCs/>
                <w:sz w:val="24"/>
              </w:rPr>
              <w:t>General Administrative S</w:t>
            </w:r>
            <w:r w:rsidRPr="002E238E" w:rsidR="00B01A9B">
              <w:rPr>
                <w:rFonts w:cstheme="minorHAnsi"/>
                <w:b/>
                <w:bCs/>
                <w:sz w:val="24"/>
              </w:rPr>
              <w:t>upport</w:t>
            </w:r>
          </w:p>
          <w:p w:rsidRPr="00CC4DC9" w:rsidR="00CC4DC9" w:rsidP="00CC4DC9" w:rsidRDefault="00B01A9B" w14:paraId="461FC69C" w14:textId="1E5024E7">
            <w:pPr>
              <w:pStyle w:val="ListBullet"/>
              <w:numPr>
                <w:ilvl w:val="0"/>
                <w:numId w:val="28"/>
              </w:numPr>
              <w:rPr>
                <w:sz w:val="22"/>
              </w:rPr>
            </w:pPr>
            <w:r w:rsidRPr="002E238E">
              <w:rPr>
                <w:rFonts w:cstheme="minorHAnsi"/>
                <w:sz w:val="24"/>
              </w:rPr>
              <w:t>Provide administrat</w:t>
            </w:r>
            <w:r w:rsidR="00CC4DC9">
              <w:rPr>
                <w:rFonts w:cstheme="minorHAnsi"/>
                <w:sz w:val="24"/>
              </w:rPr>
              <w:t xml:space="preserve">ive </w:t>
            </w:r>
            <w:r w:rsidRPr="00CC4DC9" w:rsidR="00CC4DC9">
              <w:rPr>
                <w:sz w:val="22"/>
              </w:rPr>
              <w:t>support services in a timely and accurate manner and provide back up to other administrative roles within SIA as required.</w:t>
            </w:r>
          </w:p>
          <w:p w:rsidRPr="00E06F5F" w:rsidR="00B01A9B" w:rsidP="00B01A9B" w:rsidRDefault="00CC4DC9" w14:paraId="55E7F1D7" w14:textId="427E4CD3">
            <w:pPr>
              <w:numPr>
                <w:ilvl w:val="0"/>
                <w:numId w:val="28"/>
              </w:numPr>
              <w:spacing w:before="60" w:after="60" w:line="245" w:lineRule="auto"/>
              <w:rPr>
                <w:rFonts w:cstheme="minorHAnsi"/>
                <w:sz w:val="24"/>
              </w:rPr>
            </w:pPr>
            <w:r>
              <w:rPr>
                <w:rFonts w:cstheme="minorHAnsi"/>
                <w:sz w:val="24"/>
              </w:rPr>
              <w:t xml:space="preserve">Set up and maintain effective electronic filing systems and procedures, and develop new systems as required to ensure information is </w:t>
            </w:r>
            <w:r w:rsidR="00E06F5F">
              <w:rPr>
                <w:rFonts w:cstheme="minorHAnsi"/>
                <w:sz w:val="24"/>
              </w:rPr>
              <w:t xml:space="preserve">stored in line with appropriate access permissions and </w:t>
            </w:r>
            <w:r w:rsidR="00DC5FFC">
              <w:rPr>
                <w:rFonts w:cstheme="minorHAnsi"/>
                <w:sz w:val="24"/>
              </w:rPr>
              <w:t xml:space="preserve">is </w:t>
            </w:r>
            <w:r>
              <w:rPr>
                <w:rFonts w:cstheme="minorHAnsi"/>
                <w:sz w:val="24"/>
              </w:rPr>
              <w:t>readily retrievable.</w:t>
            </w:r>
          </w:p>
          <w:p w:rsidRPr="002E238E" w:rsidR="00E06F5F" w:rsidP="00B01A9B" w:rsidRDefault="0069738B" w14:paraId="6D79A8AA" w14:textId="06A5221C">
            <w:pPr>
              <w:numPr>
                <w:ilvl w:val="0"/>
                <w:numId w:val="28"/>
              </w:numPr>
              <w:spacing w:before="60" w:after="60" w:line="245" w:lineRule="auto"/>
              <w:rPr>
                <w:rFonts w:cstheme="minorHAnsi"/>
                <w:sz w:val="24"/>
              </w:rPr>
            </w:pPr>
            <w:r>
              <w:rPr>
                <w:rFonts w:cstheme="minorHAnsi"/>
                <w:sz w:val="24"/>
              </w:rPr>
              <w:t>Put content into SIA’s report</w:t>
            </w:r>
            <w:r w:rsidR="00DC5FFC">
              <w:rPr>
                <w:rFonts w:cstheme="minorHAnsi"/>
                <w:sz w:val="24"/>
              </w:rPr>
              <w:t>s, presentations and other</w:t>
            </w:r>
            <w:r>
              <w:rPr>
                <w:rFonts w:cstheme="minorHAnsi"/>
                <w:sz w:val="24"/>
              </w:rPr>
              <w:t xml:space="preserve"> formats </w:t>
            </w:r>
            <w:r w:rsidR="00DC5FFC">
              <w:rPr>
                <w:rFonts w:cstheme="minorHAnsi"/>
                <w:sz w:val="24"/>
              </w:rPr>
              <w:t>ensuring these meet the needs of</w:t>
            </w:r>
            <w:r w:rsidR="00900040">
              <w:rPr>
                <w:rFonts w:cstheme="minorHAnsi"/>
                <w:sz w:val="24"/>
              </w:rPr>
              <w:t xml:space="preserve"> the person or group requesting them and they </w:t>
            </w:r>
            <w:r w:rsidR="00DC5FFC">
              <w:rPr>
                <w:rFonts w:cstheme="minorHAnsi"/>
                <w:sz w:val="24"/>
              </w:rPr>
              <w:t>align</w:t>
            </w:r>
            <w:r>
              <w:rPr>
                <w:rFonts w:cstheme="minorHAnsi"/>
                <w:sz w:val="24"/>
              </w:rPr>
              <w:t xml:space="preserve"> to SIA’s style guides.</w:t>
            </w:r>
          </w:p>
          <w:p w:rsidRPr="00604772" w:rsidR="00B01A9B" w:rsidP="5E0C9646" w:rsidRDefault="00B01A9B" w14:paraId="3E3595CE" w14:textId="2ED8C474">
            <w:pPr>
              <w:numPr>
                <w:ilvl w:val="0"/>
                <w:numId w:val="28"/>
              </w:numPr>
              <w:spacing w:before="60" w:after="60" w:line="245" w:lineRule="auto"/>
              <w:rPr>
                <w:rFonts w:cs="Calibri" w:cstheme="minorAscii"/>
                <w:sz w:val="24"/>
                <w:szCs w:val="24"/>
              </w:rPr>
            </w:pPr>
            <w:r w:rsidRPr="5E0C9646" w:rsidR="00B01A9B">
              <w:rPr>
                <w:rFonts w:cs="Calibri" w:cstheme="minorAscii"/>
                <w:sz w:val="24"/>
                <w:szCs w:val="24"/>
              </w:rPr>
              <w:t>Organise and schedule meetings, including venue booking, technology setup, travel arrangements</w:t>
            </w:r>
            <w:r w:rsidRPr="5E0C9646" w:rsidR="00CC4DC9">
              <w:rPr>
                <w:rFonts w:cs="Calibri" w:cstheme="minorAscii"/>
                <w:sz w:val="24"/>
                <w:szCs w:val="24"/>
              </w:rPr>
              <w:t>, catering</w:t>
            </w:r>
            <w:r w:rsidRPr="5E0C9646" w:rsidR="00900040">
              <w:rPr>
                <w:rFonts w:cs="Calibri" w:cstheme="minorAscii"/>
                <w:sz w:val="24"/>
                <w:szCs w:val="24"/>
              </w:rPr>
              <w:t>,</w:t>
            </w:r>
            <w:r w:rsidRPr="5E0C9646" w:rsidR="00B01A9B">
              <w:rPr>
                <w:rFonts w:cs="Calibri" w:cstheme="minorAscii"/>
                <w:sz w:val="24"/>
                <w:szCs w:val="24"/>
              </w:rPr>
              <w:t xml:space="preserve"> logistics</w:t>
            </w:r>
            <w:r w:rsidRPr="5E0C9646" w:rsidR="00900040">
              <w:rPr>
                <w:rFonts w:cs="Calibri" w:cstheme="minorAscii"/>
                <w:sz w:val="24"/>
                <w:szCs w:val="24"/>
              </w:rPr>
              <w:t xml:space="preserve"> and visitor management</w:t>
            </w:r>
            <w:r w:rsidRPr="5E0C9646" w:rsidR="00B01A9B">
              <w:rPr>
                <w:rFonts w:cs="Calibri" w:cstheme="minorAscii"/>
                <w:sz w:val="24"/>
                <w:szCs w:val="24"/>
              </w:rPr>
              <w:t>.</w:t>
            </w:r>
          </w:p>
          <w:p w:rsidRPr="00900040" w:rsidR="00604772" w:rsidP="5E0C9646" w:rsidRDefault="00604772" w14:paraId="7946F9B1" w14:textId="05E28491">
            <w:pPr>
              <w:numPr>
                <w:ilvl w:val="0"/>
                <w:numId w:val="28"/>
              </w:numPr>
              <w:spacing w:before="60" w:after="60" w:line="245" w:lineRule="auto"/>
              <w:rPr>
                <w:rFonts w:cs="Calibri" w:cstheme="minorAscii"/>
                <w:sz w:val="24"/>
                <w:szCs w:val="24"/>
              </w:rPr>
            </w:pPr>
            <w:r w:rsidRPr="5E0C9646" w:rsidR="00604772">
              <w:rPr>
                <w:rFonts w:cs="Calibri" w:cstheme="minorAscii"/>
                <w:sz w:val="24"/>
                <w:szCs w:val="24"/>
              </w:rPr>
              <w:t xml:space="preserve">Liaise </w:t>
            </w:r>
            <w:r w:rsidRPr="5E0C9646" w:rsidR="004A542A">
              <w:rPr>
                <w:rFonts w:cs="Calibri" w:cstheme="minorAscii"/>
                <w:sz w:val="24"/>
                <w:szCs w:val="24"/>
              </w:rPr>
              <w:t>suppliers</w:t>
            </w:r>
            <w:r w:rsidRPr="5E0C9646" w:rsidR="00604772">
              <w:rPr>
                <w:rFonts w:cs="Calibri" w:cstheme="minorAscii"/>
                <w:sz w:val="24"/>
                <w:szCs w:val="24"/>
              </w:rPr>
              <w:t xml:space="preserve"> as required to ensure SIA’s office</w:t>
            </w:r>
            <w:r w:rsidRPr="5E0C9646" w:rsidR="00E06F5F">
              <w:rPr>
                <w:rFonts w:cs="Calibri" w:cstheme="minorAscii"/>
                <w:sz w:val="24"/>
                <w:szCs w:val="24"/>
              </w:rPr>
              <w:t xml:space="preserve"> and</w:t>
            </w:r>
            <w:r w:rsidRPr="5E0C9646" w:rsidR="00604772">
              <w:rPr>
                <w:rFonts w:cs="Calibri" w:cstheme="minorAscii"/>
                <w:sz w:val="24"/>
                <w:szCs w:val="24"/>
              </w:rPr>
              <w:t xml:space="preserve"> equipment </w:t>
            </w:r>
            <w:r w:rsidRPr="5E0C9646" w:rsidR="00E06F5F">
              <w:rPr>
                <w:rFonts w:cs="Calibri" w:cstheme="minorAscii"/>
                <w:sz w:val="24"/>
                <w:szCs w:val="24"/>
              </w:rPr>
              <w:t>meet</w:t>
            </w:r>
            <w:r w:rsidRPr="5E0C9646" w:rsidR="00604772">
              <w:rPr>
                <w:rFonts w:cs="Calibri" w:cstheme="minorAscii"/>
                <w:sz w:val="24"/>
                <w:szCs w:val="24"/>
              </w:rPr>
              <w:t xml:space="preserve"> business needs</w:t>
            </w:r>
            <w:r w:rsidRPr="5E0C9646" w:rsidR="00DC5FFC">
              <w:rPr>
                <w:rFonts w:cs="Calibri" w:cstheme="minorAscii"/>
                <w:sz w:val="24"/>
                <w:szCs w:val="24"/>
              </w:rPr>
              <w:t xml:space="preserve"> including reporting and tracking faults</w:t>
            </w:r>
            <w:r w:rsidRPr="5E0C9646" w:rsidR="00604772">
              <w:rPr>
                <w:rFonts w:cs="Calibri" w:cstheme="minorAscii"/>
                <w:sz w:val="24"/>
                <w:szCs w:val="24"/>
              </w:rPr>
              <w:t>.</w:t>
            </w:r>
          </w:p>
          <w:p w:rsidRPr="00E06F5F" w:rsidR="00900040" w:rsidP="00B01A9B" w:rsidRDefault="00900040" w14:paraId="7EEE484F" w14:textId="0642485E">
            <w:pPr>
              <w:numPr>
                <w:ilvl w:val="0"/>
                <w:numId w:val="28"/>
              </w:numPr>
              <w:spacing w:before="60" w:after="60" w:line="245" w:lineRule="auto"/>
              <w:rPr>
                <w:rFonts w:cstheme="minorHAnsi"/>
                <w:sz w:val="24"/>
              </w:rPr>
            </w:pPr>
            <w:r>
              <w:rPr>
                <w:rFonts w:cstheme="minorHAnsi"/>
                <w:sz w:val="24"/>
              </w:rPr>
              <w:t>Liaise with MSD’s IT team regarding IT issues, hardware rollouts and software changes ensuring SIA staff are kept informed of progress.</w:t>
            </w:r>
          </w:p>
          <w:p w:rsidRPr="002E238E" w:rsidR="00E06F5F" w:rsidP="00B01A9B" w:rsidRDefault="00E06F5F" w14:paraId="4933EBF7" w14:textId="3B5D8B31">
            <w:pPr>
              <w:numPr>
                <w:ilvl w:val="0"/>
                <w:numId w:val="28"/>
              </w:numPr>
              <w:spacing w:before="60" w:after="60" w:line="245" w:lineRule="auto"/>
              <w:rPr>
                <w:rFonts w:cstheme="minorHAnsi"/>
                <w:sz w:val="24"/>
              </w:rPr>
            </w:pPr>
            <w:r>
              <w:rPr>
                <w:rFonts w:cstheme="minorHAnsi"/>
                <w:sz w:val="24"/>
              </w:rPr>
              <w:t>Ensure office supplies, equipment and stationery are purchased and available as required.</w:t>
            </w:r>
          </w:p>
          <w:p w:rsidRPr="00CC4DC9" w:rsidR="00B01A9B" w:rsidP="00B01A9B" w:rsidRDefault="00CC4DC9" w14:paraId="140A9B0A" w14:textId="21AA680A">
            <w:pPr>
              <w:numPr>
                <w:ilvl w:val="0"/>
                <w:numId w:val="28"/>
              </w:numPr>
              <w:spacing w:before="60" w:after="60" w:line="245" w:lineRule="auto"/>
              <w:rPr>
                <w:rFonts w:cstheme="minorHAnsi"/>
                <w:sz w:val="24"/>
              </w:rPr>
            </w:pPr>
            <w:r>
              <w:rPr>
                <w:rFonts w:cstheme="minorHAnsi"/>
                <w:sz w:val="24"/>
              </w:rPr>
              <w:t>Update the intranet as required</w:t>
            </w:r>
            <w:r w:rsidRPr="002E238E" w:rsidR="00B01A9B">
              <w:rPr>
                <w:rFonts w:cstheme="minorHAnsi"/>
                <w:sz w:val="24"/>
              </w:rPr>
              <w:t>.</w:t>
            </w:r>
          </w:p>
          <w:p w:rsidRPr="001140C0" w:rsidR="00CC4DC9" w:rsidP="00B01A9B" w:rsidRDefault="00CC4DC9" w14:paraId="43F4F7EE" w14:textId="7D9686C3">
            <w:pPr>
              <w:numPr>
                <w:ilvl w:val="0"/>
                <w:numId w:val="28"/>
              </w:numPr>
              <w:spacing w:before="60" w:after="60" w:line="245" w:lineRule="auto"/>
              <w:rPr>
                <w:rFonts w:cstheme="minorHAnsi"/>
                <w:sz w:val="24"/>
              </w:rPr>
            </w:pPr>
            <w:r>
              <w:rPr>
                <w:rFonts w:cstheme="minorHAnsi"/>
                <w:sz w:val="24"/>
              </w:rPr>
              <w:t>Provide technology support to managers and staff including the set up of cell phones, iPads, and laptops and maintain a register of these items.</w:t>
            </w:r>
          </w:p>
          <w:p w:rsidRPr="00900040" w:rsidR="001140C0" w:rsidP="00B01A9B" w:rsidRDefault="001140C0" w14:paraId="229B70C4" w14:textId="4E4A5D5E">
            <w:pPr>
              <w:numPr>
                <w:ilvl w:val="0"/>
                <w:numId w:val="28"/>
              </w:numPr>
              <w:spacing w:before="60" w:after="60" w:line="245" w:lineRule="auto"/>
              <w:rPr>
                <w:rFonts w:cstheme="minorHAnsi"/>
                <w:sz w:val="24"/>
              </w:rPr>
            </w:pPr>
            <w:r>
              <w:rPr>
                <w:rFonts w:cstheme="minorHAnsi"/>
                <w:sz w:val="24"/>
              </w:rPr>
              <w:t>Maintain other registers as required.</w:t>
            </w:r>
          </w:p>
          <w:p w:rsidRPr="002E238E" w:rsidR="00900040" w:rsidP="5E0C9646" w:rsidRDefault="00900040" w14:paraId="0D581C51" w14:textId="021C0E3D">
            <w:pPr>
              <w:numPr>
                <w:ilvl w:val="0"/>
                <w:numId w:val="28"/>
              </w:numPr>
              <w:spacing w:before="60" w:after="60" w:line="245" w:lineRule="auto"/>
              <w:rPr>
                <w:rFonts w:cs="Calibri" w:cstheme="minorAscii"/>
                <w:sz w:val="24"/>
                <w:szCs w:val="24"/>
              </w:rPr>
            </w:pPr>
            <w:r w:rsidRPr="5E0C9646" w:rsidR="00900040">
              <w:rPr>
                <w:rFonts w:cs="Calibri" w:cstheme="minorAscii"/>
                <w:sz w:val="24"/>
                <w:szCs w:val="24"/>
              </w:rPr>
              <w:t>Monitor SIA’s information inbox and organisational telephone ensuring queries are passed on to the relevant people for action.</w:t>
            </w:r>
          </w:p>
          <w:p w:rsidRPr="00E06F5F" w:rsidR="00E06F5F" w:rsidP="5E0C9646" w:rsidRDefault="00E06F5F" w14:paraId="1E62C77D" w14:textId="1FA86815">
            <w:pPr>
              <w:numPr>
                <w:ilvl w:val="0"/>
                <w:numId w:val="28"/>
              </w:numPr>
              <w:spacing w:before="60" w:after="60" w:line="245" w:lineRule="auto"/>
              <w:rPr>
                <w:rFonts w:cs="Calibri" w:cstheme="minorAscii"/>
                <w:sz w:val="24"/>
                <w:szCs w:val="24"/>
              </w:rPr>
            </w:pPr>
            <w:r w:rsidRPr="5E0C9646" w:rsidR="00E06F5F">
              <w:rPr>
                <w:rFonts w:cs="Calibri" w:cstheme="minorAscii"/>
                <w:sz w:val="24"/>
                <w:szCs w:val="24"/>
              </w:rPr>
              <w:t>Coordinate induction and orientation activities for new staff.</w:t>
            </w:r>
          </w:p>
          <w:p w:rsidRPr="002E238E" w:rsidR="00E06F5F" w:rsidP="00B01A9B" w:rsidRDefault="00E06F5F" w14:paraId="13B98716" w14:textId="3F51BAAF">
            <w:pPr>
              <w:numPr>
                <w:ilvl w:val="0"/>
                <w:numId w:val="28"/>
              </w:numPr>
              <w:spacing w:before="60" w:after="60" w:line="245" w:lineRule="auto"/>
              <w:rPr>
                <w:rFonts w:cstheme="minorHAnsi"/>
                <w:sz w:val="24"/>
              </w:rPr>
            </w:pPr>
            <w:r>
              <w:rPr>
                <w:rFonts w:cstheme="minorHAnsi"/>
                <w:sz w:val="24"/>
              </w:rPr>
              <w:t xml:space="preserve">Support the offboarding of staff </w:t>
            </w:r>
            <w:r w:rsidR="00900040">
              <w:rPr>
                <w:rFonts w:cstheme="minorHAnsi"/>
                <w:sz w:val="24"/>
              </w:rPr>
              <w:t>such as ensuring</w:t>
            </w:r>
            <w:r>
              <w:rPr>
                <w:rFonts w:cstheme="minorHAnsi"/>
                <w:sz w:val="24"/>
              </w:rPr>
              <w:t xml:space="preserve"> they are removed from the system and that all SIA’s equipment and access passes are retrieved.</w:t>
            </w:r>
          </w:p>
          <w:p w:rsidR="002E238E" w:rsidP="5E0C9646" w:rsidRDefault="002E238E" w14:paraId="601EBA75" w14:textId="77777777">
            <w:pPr>
              <w:spacing w:before="60" w:after="60" w:line="245" w:lineRule="auto"/>
              <w:rPr>
                <w:rFonts w:cs="Calibri" w:cstheme="minorAscii"/>
                <w:b w:val="1"/>
                <w:bCs w:val="1"/>
              </w:rPr>
            </w:pPr>
          </w:p>
          <w:p w:rsidRPr="002E238E" w:rsidR="00B01A9B" w:rsidP="5E0C9646" w:rsidRDefault="00604772" w14:paraId="3FBC6749" w14:textId="2EF16830">
            <w:pPr>
              <w:spacing w:before="60" w:after="60" w:line="245" w:lineRule="auto"/>
              <w:rPr>
                <w:rFonts w:cs="Calibri" w:cstheme="minorAscii"/>
                <w:b w:val="1"/>
                <w:bCs w:val="1"/>
                <w:sz w:val="24"/>
                <w:szCs w:val="24"/>
              </w:rPr>
            </w:pPr>
            <w:r w:rsidRPr="5E0C9646" w:rsidR="00604772">
              <w:rPr>
                <w:rFonts w:cs="Calibri" w:cstheme="minorAscii"/>
                <w:b w:val="1"/>
                <w:bCs w:val="1"/>
                <w:sz w:val="24"/>
                <w:szCs w:val="24"/>
              </w:rPr>
              <w:t>Finance</w:t>
            </w:r>
            <w:r w:rsidRPr="5E0C9646" w:rsidR="00B01A9B">
              <w:rPr>
                <w:rFonts w:cs="Calibri" w:cstheme="minorAscii"/>
                <w:b w:val="1"/>
                <w:bCs w:val="1"/>
                <w:sz w:val="24"/>
                <w:szCs w:val="24"/>
              </w:rPr>
              <w:t xml:space="preserve"> Support</w:t>
            </w:r>
          </w:p>
          <w:p w:rsidRPr="00604772" w:rsidR="00604772" w:rsidP="00B01A9B" w:rsidRDefault="00604772" w14:paraId="09A38F12" w14:textId="77777777">
            <w:pPr>
              <w:numPr>
                <w:ilvl w:val="0"/>
                <w:numId w:val="29"/>
              </w:numPr>
              <w:spacing w:before="60" w:after="60" w:line="245" w:lineRule="auto"/>
              <w:rPr>
                <w:rFonts w:cstheme="minorHAnsi"/>
                <w:sz w:val="24"/>
              </w:rPr>
            </w:pPr>
            <w:r>
              <w:rPr>
                <w:rFonts w:cstheme="minorHAnsi"/>
                <w:sz w:val="24"/>
              </w:rPr>
              <w:t>Input requisitions and invoices into SIA’s finance systems.</w:t>
            </w:r>
          </w:p>
          <w:p w:rsidRPr="00604772" w:rsidR="00B01A9B" w:rsidP="00B01A9B" w:rsidRDefault="00604772" w14:paraId="39D32EEA" w14:textId="34F89D33">
            <w:pPr>
              <w:numPr>
                <w:ilvl w:val="0"/>
                <w:numId w:val="29"/>
              </w:numPr>
              <w:spacing w:before="60" w:after="60" w:line="245" w:lineRule="auto"/>
              <w:rPr>
                <w:rFonts w:cstheme="minorHAnsi"/>
                <w:sz w:val="24"/>
              </w:rPr>
            </w:pPr>
            <w:r>
              <w:rPr>
                <w:rFonts w:cstheme="minorHAnsi"/>
                <w:sz w:val="24"/>
              </w:rPr>
              <w:t xml:space="preserve">Provide the necessary documentation to budget managers </w:t>
            </w:r>
            <w:r w:rsidR="00743E97">
              <w:rPr>
                <w:rFonts w:cstheme="minorHAnsi"/>
                <w:sz w:val="24"/>
              </w:rPr>
              <w:t>so they can</w:t>
            </w:r>
            <w:r>
              <w:rPr>
                <w:rFonts w:cstheme="minorHAnsi"/>
                <w:sz w:val="24"/>
              </w:rPr>
              <w:t xml:space="preserve"> confirm </w:t>
            </w:r>
            <w:r w:rsidR="00743E97">
              <w:rPr>
                <w:rFonts w:cstheme="minorHAnsi"/>
                <w:sz w:val="24"/>
              </w:rPr>
              <w:t xml:space="preserve">the </w:t>
            </w:r>
            <w:r>
              <w:rPr>
                <w:rFonts w:cstheme="minorHAnsi"/>
                <w:sz w:val="24"/>
              </w:rPr>
              <w:t xml:space="preserve">receipt of goods or services and take appropriate actions following written confirmation from them such as </w:t>
            </w:r>
            <w:r w:rsidR="00743E97">
              <w:rPr>
                <w:rFonts w:cstheme="minorHAnsi"/>
                <w:sz w:val="24"/>
              </w:rPr>
              <w:t xml:space="preserve">goods </w:t>
            </w:r>
            <w:r>
              <w:rPr>
                <w:rFonts w:cstheme="minorHAnsi"/>
                <w:sz w:val="24"/>
              </w:rPr>
              <w:t>receipting.</w:t>
            </w:r>
            <w:r w:rsidR="00743E97">
              <w:rPr>
                <w:rFonts w:cstheme="minorHAnsi"/>
                <w:sz w:val="24"/>
              </w:rPr>
              <w:t xml:space="preserve">  Keep the documentation in a format that is easily retrieved for audit purposes.</w:t>
            </w:r>
          </w:p>
          <w:p w:rsidRPr="00E06F5F" w:rsidR="00A67DCA" w:rsidP="5E0C9646" w:rsidRDefault="00A67DCA" w14:paraId="43801098" w14:textId="2672E78D">
            <w:pPr>
              <w:numPr>
                <w:ilvl w:val="0"/>
                <w:numId w:val="29"/>
              </w:numPr>
              <w:spacing w:before="60" w:after="60" w:line="245" w:lineRule="auto"/>
              <w:rPr>
                <w:rFonts w:cs="Calibri" w:cstheme="minorAscii"/>
                <w:sz w:val="24"/>
                <w:szCs w:val="24"/>
              </w:rPr>
            </w:pPr>
            <w:r w:rsidRPr="5E0C9646" w:rsidR="00A67DCA">
              <w:rPr>
                <w:rFonts w:cs="Calibri" w:cstheme="minorAscii"/>
                <w:sz w:val="24"/>
                <w:szCs w:val="24"/>
              </w:rPr>
              <w:t>Provide the Finance team with previous responses to Select Committee, Official Information Act and Parliamentary questions and coordinate the team’s responses to new questions.</w:t>
            </w:r>
          </w:p>
          <w:p w:rsidRPr="0069738B" w:rsidR="00E06F5F" w:rsidP="00B01A9B" w:rsidRDefault="00E06F5F" w14:paraId="50CFA0E3" w14:textId="6839AE7E">
            <w:pPr>
              <w:numPr>
                <w:ilvl w:val="0"/>
                <w:numId w:val="29"/>
              </w:numPr>
              <w:spacing w:before="60" w:after="60" w:line="245" w:lineRule="auto"/>
              <w:rPr>
                <w:rFonts w:cstheme="minorHAnsi"/>
                <w:sz w:val="24"/>
              </w:rPr>
            </w:pPr>
            <w:r>
              <w:rPr>
                <w:rFonts w:cstheme="minorHAnsi"/>
                <w:sz w:val="24"/>
              </w:rPr>
              <w:t>Prepare monthly and annual accruals.</w:t>
            </w:r>
          </w:p>
          <w:p w:rsidRPr="0069738B" w:rsidR="0069738B" w:rsidP="00B01A9B" w:rsidRDefault="00743E97" w14:paraId="38E995F1" w14:textId="55E7EED6">
            <w:pPr>
              <w:numPr>
                <w:ilvl w:val="0"/>
                <w:numId w:val="29"/>
              </w:numPr>
              <w:spacing w:before="60" w:after="60" w:line="245" w:lineRule="auto"/>
              <w:rPr>
                <w:rFonts w:cstheme="minorHAnsi"/>
                <w:sz w:val="24"/>
              </w:rPr>
            </w:pPr>
            <w:r>
              <w:rPr>
                <w:rFonts w:cstheme="minorHAnsi"/>
                <w:sz w:val="24"/>
              </w:rPr>
              <w:t>Populate</w:t>
            </w:r>
            <w:r w:rsidR="0069738B">
              <w:rPr>
                <w:rFonts w:cstheme="minorHAnsi"/>
                <w:sz w:val="24"/>
              </w:rPr>
              <w:t xml:space="preserve"> finance-related training materials using content provided or referred by the Finance team.</w:t>
            </w:r>
          </w:p>
          <w:p w:rsidRPr="00900040" w:rsidR="0069738B" w:rsidP="5E0C9646" w:rsidRDefault="0069738B" w14:paraId="339E03AD" w14:textId="3AF126F5">
            <w:pPr>
              <w:numPr>
                <w:ilvl w:val="0"/>
                <w:numId w:val="29"/>
              </w:numPr>
              <w:spacing w:before="60" w:after="60" w:line="245" w:lineRule="auto"/>
              <w:rPr>
                <w:rFonts w:cs="Calibri" w:cstheme="minorAscii"/>
                <w:sz w:val="24"/>
                <w:szCs w:val="24"/>
              </w:rPr>
            </w:pPr>
            <w:r w:rsidRPr="5E0C9646" w:rsidR="0069738B">
              <w:rPr>
                <w:rFonts w:cs="Calibri" w:cstheme="minorAscii"/>
                <w:sz w:val="24"/>
                <w:szCs w:val="24"/>
              </w:rPr>
              <w:t>Maintain SIA’s contracts register.</w:t>
            </w:r>
          </w:p>
          <w:p w:rsidRPr="00A67DCA" w:rsidR="00900040" w:rsidP="5E0C9646" w:rsidRDefault="00900040" w14:paraId="183909B5" w14:textId="66D71B86">
            <w:pPr>
              <w:numPr>
                <w:ilvl w:val="0"/>
                <w:numId w:val="29"/>
              </w:numPr>
              <w:spacing w:before="60" w:after="60" w:line="245" w:lineRule="auto"/>
              <w:rPr>
                <w:rFonts w:cs="Calibri" w:cstheme="minorAscii"/>
                <w:sz w:val="24"/>
                <w:szCs w:val="24"/>
              </w:rPr>
            </w:pPr>
            <w:r w:rsidRPr="5E0C9646" w:rsidR="00900040">
              <w:rPr>
                <w:rFonts w:cs="Calibri" w:cstheme="minorAscii"/>
                <w:sz w:val="24"/>
                <w:szCs w:val="24"/>
              </w:rPr>
              <w:t>Track costs and usage of SIA’s data and analytics platform.</w:t>
            </w:r>
          </w:p>
          <w:p w:rsidRPr="0069738B" w:rsidR="00A67DCA" w:rsidP="00B01A9B" w:rsidRDefault="00A67DCA" w14:paraId="26E6E4DF" w14:textId="73B5281A">
            <w:pPr>
              <w:numPr>
                <w:ilvl w:val="0"/>
                <w:numId w:val="29"/>
              </w:numPr>
              <w:spacing w:before="60" w:after="60" w:line="245" w:lineRule="auto"/>
              <w:rPr>
                <w:rFonts w:cstheme="minorHAnsi"/>
                <w:sz w:val="24"/>
              </w:rPr>
            </w:pPr>
            <w:r>
              <w:rPr>
                <w:rFonts w:cstheme="minorHAnsi"/>
                <w:sz w:val="24"/>
              </w:rPr>
              <w:t>Prepare documentation to support accounts receivable processes.</w:t>
            </w:r>
          </w:p>
          <w:p w:rsidRPr="001140C0" w:rsidR="001140C0" w:rsidP="00B01A9B" w:rsidRDefault="001140C0" w14:paraId="61FC669A" w14:textId="77777777">
            <w:pPr>
              <w:numPr>
                <w:ilvl w:val="0"/>
                <w:numId w:val="29"/>
              </w:numPr>
              <w:spacing w:before="60" w:after="60" w:line="245" w:lineRule="auto"/>
              <w:rPr>
                <w:rFonts w:cstheme="minorHAnsi"/>
                <w:sz w:val="24"/>
              </w:rPr>
            </w:pPr>
            <w:r>
              <w:rPr>
                <w:rFonts w:cstheme="minorHAnsi"/>
                <w:sz w:val="24"/>
              </w:rPr>
              <w:t>Coordinate the assignment of financial delegations to cover absences.</w:t>
            </w:r>
          </w:p>
          <w:p w:rsidRPr="001140C0" w:rsidR="001140C0" w:rsidP="00B01A9B" w:rsidRDefault="001140C0" w14:paraId="5FCDCB04" w14:textId="77777777">
            <w:pPr>
              <w:numPr>
                <w:ilvl w:val="0"/>
                <w:numId w:val="29"/>
              </w:numPr>
              <w:spacing w:before="60" w:after="60" w:line="245" w:lineRule="auto"/>
              <w:rPr>
                <w:rFonts w:cstheme="minorHAnsi"/>
                <w:sz w:val="24"/>
              </w:rPr>
            </w:pPr>
            <w:r>
              <w:rPr>
                <w:rFonts w:cstheme="minorHAnsi"/>
                <w:sz w:val="24"/>
              </w:rPr>
              <w:t>Check credit card purchases have supporting documentation and align to credit card statements.</w:t>
            </w:r>
          </w:p>
          <w:p w:rsidRPr="001140C0" w:rsidR="001140C0" w:rsidP="00B01A9B" w:rsidRDefault="001140C0" w14:paraId="143C6732" w14:textId="0754552E">
            <w:pPr>
              <w:numPr>
                <w:ilvl w:val="0"/>
                <w:numId w:val="29"/>
              </w:numPr>
              <w:spacing w:before="60" w:after="60" w:line="245" w:lineRule="auto"/>
              <w:rPr>
                <w:rFonts w:cstheme="minorHAnsi"/>
                <w:sz w:val="24"/>
              </w:rPr>
            </w:pPr>
            <w:r>
              <w:rPr>
                <w:rFonts w:cstheme="minorHAnsi"/>
                <w:sz w:val="24"/>
              </w:rPr>
              <w:t>Process wellbeing claims</w:t>
            </w:r>
            <w:r w:rsidR="00A67DCA">
              <w:rPr>
                <w:rFonts w:cstheme="minorHAnsi"/>
                <w:sz w:val="24"/>
              </w:rPr>
              <w:t xml:space="preserve"> and keep a register of claimants and payments</w:t>
            </w:r>
            <w:r>
              <w:rPr>
                <w:rFonts w:cstheme="minorHAnsi"/>
                <w:sz w:val="24"/>
              </w:rPr>
              <w:t>.</w:t>
            </w:r>
          </w:p>
          <w:p w:rsidRPr="00E06F5F" w:rsidR="0069738B" w:rsidP="00B01A9B" w:rsidRDefault="001140C0" w14:paraId="03970343" w14:textId="3DC2700B">
            <w:pPr>
              <w:numPr>
                <w:ilvl w:val="0"/>
                <w:numId w:val="29"/>
              </w:numPr>
              <w:spacing w:before="60" w:after="60" w:line="245" w:lineRule="auto"/>
              <w:rPr>
                <w:rFonts w:cstheme="minorHAnsi"/>
                <w:sz w:val="24"/>
              </w:rPr>
            </w:pPr>
            <w:r>
              <w:rPr>
                <w:rFonts w:cstheme="minorHAnsi"/>
                <w:sz w:val="24"/>
              </w:rPr>
              <w:t xml:space="preserve">Record sensitive expenditure and populate reporting </w:t>
            </w:r>
            <w:r w:rsidR="00A67DCA">
              <w:rPr>
                <w:rFonts w:cstheme="minorHAnsi"/>
                <w:sz w:val="24"/>
              </w:rPr>
              <w:t>including the Chief Executive’s expense disclosures</w:t>
            </w:r>
            <w:r>
              <w:rPr>
                <w:rFonts w:cstheme="minorHAnsi"/>
                <w:sz w:val="24"/>
              </w:rPr>
              <w:t xml:space="preserve">. </w:t>
            </w:r>
          </w:p>
          <w:p w:rsidRPr="002E238E" w:rsidR="00E06F5F" w:rsidP="5E0C9646" w:rsidRDefault="00E06F5F" w14:paraId="20F3401A" w14:textId="3B21B191">
            <w:pPr>
              <w:numPr>
                <w:ilvl w:val="0"/>
                <w:numId w:val="29"/>
              </w:numPr>
              <w:spacing w:before="60" w:after="60" w:line="245" w:lineRule="auto"/>
              <w:rPr>
                <w:rFonts w:cs="Calibri" w:cstheme="minorAscii"/>
                <w:sz w:val="24"/>
                <w:szCs w:val="24"/>
              </w:rPr>
            </w:pPr>
            <w:r w:rsidRPr="5E0C9646" w:rsidR="00E06F5F">
              <w:rPr>
                <w:rFonts w:cs="Calibri" w:cstheme="minorAscii"/>
                <w:sz w:val="24"/>
                <w:szCs w:val="24"/>
              </w:rPr>
              <w:t>Undertake administrative tasks on behalf of the Finance team including maintaining the team’s calendar and planning boards and taking minutes or recording actions of meetings as required.</w:t>
            </w:r>
          </w:p>
          <w:p w:rsidR="002E238E" w:rsidP="00B01A9B" w:rsidRDefault="002E238E" w14:paraId="7DA7ACFF" w14:textId="77777777">
            <w:pPr>
              <w:spacing w:before="60" w:after="60" w:line="245" w:lineRule="auto"/>
              <w:rPr>
                <w:rFonts w:cstheme="minorHAnsi"/>
              </w:rPr>
            </w:pPr>
          </w:p>
          <w:p w:rsidRPr="00244EA8" w:rsidR="00B01A9B" w:rsidP="00B01A9B" w:rsidRDefault="001140C0" w14:paraId="0D201205" w14:textId="0BC4F867">
            <w:pPr>
              <w:spacing w:before="60" w:after="60" w:line="245" w:lineRule="auto"/>
              <w:rPr>
                <w:rFonts w:cstheme="minorHAnsi"/>
                <w:b/>
                <w:bCs/>
                <w:sz w:val="24"/>
              </w:rPr>
            </w:pPr>
            <w:r>
              <w:rPr>
                <w:rFonts w:cstheme="minorHAnsi"/>
                <w:b/>
                <w:bCs/>
                <w:sz w:val="24"/>
              </w:rPr>
              <w:t>Other</w:t>
            </w:r>
            <w:r w:rsidRPr="00244EA8" w:rsidR="00B01A9B">
              <w:rPr>
                <w:rFonts w:cstheme="minorHAnsi"/>
                <w:b/>
                <w:bCs/>
                <w:sz w:val="24"/>
              </w:rPr>
              <w:t xml:space="preserve"> Support</w:t>
            </w:r>
          </w:p>
          <w:p w:rsidRPr="00DC5FFC" w:rsidR="001140C0" w:rsidP="00B01A9B" w:rsidRDefault="00DC5FFC" w14:paraId="1B1A0A85" w14:textId="52B9AACF">
            <w:pPr>
              <w:numPr>
                <w:ilvl w:val="0"/>
                <w:numId w:val="30"/>
              </w:numPr>
              <w:spacing w:before="60" w:after="60" w:line="245" w:lineRule="auto"/>
              <w:rPr>
                <w:rFonts w:cstheme="minorHAnsi"/>
                <w:sz w:val="24"/>
              </w:rPr>
            </w:pPr>
            <w:r>
              <w:rPr>
                <w:rFonts w:cstheme="minorHAnsi"/>
                <w:sz w:val="24"/>
              </w:rPr>
              <w:t>Identify opportunities to improve systems, processes and administrative efficiency.</w:t>
            </w:r>
          </w:p>
          <w:p w:rsidRPr="001140C0" w:rsidR="00DC5FFC" w:rsidP="00B01A9B" w:rsidRDefault="00DC5FFC" w14:paraId="5AB6DEEA" w14:textId="4E3EC4A3">
            <w:pPr>
              <w:numPr>
                <w:ilvl w:val="0"/>
                <w:numId w:val="30"/>
              </w:numPr>
              <w:spacing w:before="60" w:after="60" w:line="245" w:lineRule="auto"/>
              <w:rPr>
                <w:rFonts w:cstheme="minorHAnsi"/>
                <w:sz w:val="24"/>
              </w:rPr>
            </w:pPr>
            <w:r>
              <w:rPr>
                <w:rFonts w:cstheme="minorHAnsi"/>
                <w:sz w:val="24"/>
              </w:rPr>
              <w:t>Collaborate with others in administrative roles to share best practice and provide support where needed.</w:t>
            </w:r>
          </w:p>
          <w:p w:rsidRPr="002E238E" w:rsidR="00B01A9B" w:rsidP="00B01A9B" w:rsidRDefault="001140C0" w14:paraId="226007B6" w14:textId="57CBEE54">
            <w:pPr>
              <w:numPr>
                <w:ilvl w:val="0"/>
                <w:numId w:val="30"/>
              </w:numPr>
              <w:spacing w:before="60" w:after="60" w:line="245" w:lineRule="auto"/>
              <w:rPr>
                <w:rFonts w:cstheme="minorHAnsi"/>
                <w:sz w:val="24"/>
              </w:rPr>
            </w:pPr>
            <w:r>
              <w:rPr>
                <w:rFonts w:cstheme="minorHAnsi"/>
                <w:sz w:val="24"/>
              </w:rPr>
              <w:t xml:space="preserve">Undertake other </w:t>
            </w:r>
            <w:r w:rsidR="00A67DCA">
              <w:rPr>
                <w:rFonts w:cstheme="minorHAnsi"/>
                <w:sz w:val="24"/>
              </w:rPr>
              <w:t xml:space="preserve">tasks as directed </w:t>
            </w:r>
            <w:r>
              <w:rPr>
                <w:rFonts w:cstheme="minorHAnsi"/>
                <w:sz w:val="24"/>
              </w:rPr>
              <w:t xml:space="preserve">by the CFO.  </w:t>
            </w:r>
          </w:p>
          <w:p w:rsidR="003469ED" w:rsidP="00B01A9B" w:rsidRDefault="003469ED" w14:paraId="608828F4" w14:textId="77777777">
            <w:pPr>
              <w:spacing w:before="60" w:after="60" w:line="245" w:lineRule="auto"/>
              <w:rPr>
                <w:rFonts w:cstheme="minorHAnsi"/>
              </w:rPr>
            </w:pPr>
          </w:p>
          <w:p w:rsidRPr="003469ED" w:rsidR="00B01A9B" w:rsidP="00B01A9B" w:rsidRDefault="00B01A9B" w14:paraId="366DDD0F" w14:textId="5382EB42">
            <w:pPr>
              <w:spacing w:before="60" w:after="60" w:line="245" w:lineRule="auto"/>
              <w:rPr>
                <w:rFonts w:cstheme="minorHAnsi"/>
                <w:b/>
                <w:bCs/>
                <w:sz w:val="24"/>
              </w:rPr>
            </w:pPr>
            <w:r w:rsidRPr="003469ED">
              <w:rPr>
                <w:rFonts w:cstheme="minorHAnsi"/>
                <w:b/>
                <w:bCs/>
                <w:sz w:val="24"/>
              </w:rPr>
              <w:t>Risk Management</w:t>
            </w:r>
          </w:p>
          <w:p w:rsidRPr="004A542A" w:rsidR="00B01A9B" w:rsidP="00422E59" w:rsidRDefault="00B01A9B" w14:paraId="74714B3F" w14:textId="31AFCA9B">
            <w:pPr>
              <w:numPr>
                <w:ilvl w:val="0"/>
                <w:numId w:val="33"/>
              </w:numPr>
              <w:spacing w:before="60" w:after="60" w:line="245" w:lineRule="auto"/>
              <w:rPr>
                <w:rFonts w:cstheme="minorHAnsi"/>
                <w:sz w:val="24"/>
              </w:rPr>
            </w:pPr>
            <w:r w:rsidRPr="004A542A">
              <w:rPr>
                <w:rFonts w:cstheme="minorHAnsi"/>
                <w:sz w:val="24"/>
              </w:rPr>
              <w:t>Actively identify</w:t>
            </w:r>
            <w:r w:rsidRPr="004A542A" w:rsidR="004A542A">
              <w:rPr>
                <w:rFonts w:cstheme="minorHAnsi"/>
                <w:sz w:val="24"/>
              </w:rPr>
              <w:t xml:space="preserve"> and manage role or practice level risks, including escalation when required</w:t>
            </w:r>
            <w:r w:rsidRPr="004A542A">
              <w:rPr>
                <w:rFonts w:cstheme="minorHAnsi"/>
                <w:sz w:val="24"/>
              </w:rPr>
              <w:t>.</w:t>
            </w:r>
          </w:p>
          <w:p w:rsidR="00637144" w:rsidP="00B01A9B" w:rsidRDefault="00637144" w14:paraId="26D0AEA3" w14:textId="77777777">
            <w:pPr>
              <w:spacing w:before="60" w:after="60" w:line="245" w:lineRule="auto"/>
              <w:rPr>
                <w:rFonts w:cstheme="minorHAnsi"/>
              </w:rPr>
            </w:pPr>
          </w:p>
          <w:p w:rsidRPr="00637144" w:rsidR="00B01A9B" w:rsidP="00B01A9B" w:rsidRDefault="00B01A9B" w14:paraId="39609B69" w14:textId="04EA2D18">
            <w:pPr>
              <w:spacing w:before="60" w:after="60" w:line="245" w:lineRule="auto"/>
              <w:rPr>
                <w:rFonts w:cstheme="minorHAnsi"/>
                <w:b/>
                <w:bCs/>
                <w:sz w:val="24"/>
              </w:rPr>
            </w:pPr>
            <w:r w:rsidRPr="00637144">
              <w:rPr>
                <w:rFonts w:cstheme="minorHAnsi"/>
                <w:b/>
                <w:bCs/>
                <w:sz w:val="24"/>
              </w:rPr>
              <w:t>Health and Safety</w:t>
            </w:r>
          </w:p>
          <w:p w:rsidRPr="002E238E" w:rsidR="00B01A9B" w:rsidP="00B01A9B" w:rsidRDefault="00B01A9B" w14:paraId="35017FFB" w14:textId="77777777">
            <w:pPr>
              <w:numPr>
                <w:ilvl w:val="0"/>
                <w:numId w:val="34"/>
              </w:numPr>
              <w:spacing w:before="60" w:after="60" w:line="245" w:lineRule="auto"/>
              <w:rPr>
                <w:rFonts w:cstheme="minorHAnsi"/>
                <w:sz w:val="24"/>
              </w:rPr>
            </w:pPr>
            <w:r w:rsidRPr="002E238E">
              <w:rPr>
                <w:rFonts w:cstheme="minorHAnsi"/>
                <w:sz w:val="24"/>
              </w:rPr>
              <w:t>Support organisational health and safety initiatives and reporting activities.</w:t>
            </w:r>
          </w:p>
          <w:p w:rsidRPr="00B01A9B" w:rsidR="00DB0F25" w:rsidP="00B01A9B" w:rsidRDefault="00B01A9B" w14:paraId="06A31510" w14:textId="7A02AE12">
            <w:pPr>
              <w:numPr>
                <w:ilvl w:val="0"/>
                <w:numId w:val="34"/>
              </w:numPr>
              <w:spacing w:before="60" w:after="60" w:line="245" w:lineRule="auto"/>
              <w:rPr>
                <w:rFonts w:cstheme="minorHAnsi"/>
                <w:b/>
                <w:bCs/>
              </w:rPr>
            </w:pPr>
            <w:r w:rsidRPr="002E238E">
              <w:rPr>
                <w:rFonts w:cstheme="minorHAnsi"/>
                <w:sz w:val="24"/>
              </w:rPr>
              <w:t>Contribute to the maintenance of a healthy, safe and inclusive workplace.</w:t>
            </w:r>
          </w:p>
        </w:tc>
      </w:tr>
    </w:tbl>
    <w:p w:rsidRPr="000816BB" w:rsidR="00D05B9D" w:rsidP="0069422A" w:rsidRDefault="00D05B9D" w14:paraId="6090D2E2" w14:textId="69DCC406">
      <w:pPr>
        <w:rPr>
          <w:rFonts w:cstheme="minorHAnsi"/>
        </w:rPr>
      </w:pPr>
    </w:p>
    <w:p w:rsidRPr="000816BB" w:rsidR="006C1865" w:rsidP="006C1865" w:rsidRDefault="006C1865" w14:paraId="621DE48D" w14:textId="5F98A13A">
      <w:pPr>
        <w:pStyle w:val="Heading2"/>
        <w:rPr>
          <w:rFonts w:asciiTheme="minorHAnsi" w:hAnsiTheme="minorHAnsi" w:cstheme="minorHAnsi"/>
        </w:rPr>
      </w:pPr>
      <w:r w:rsidRPr="000816BB">
        <w:rPr>
          <w:rFonts w:asciiTheme="minorHAnsi" w:hAnsiTheme="minorHAnsi" w:cstheme="minorHAnsi"/>
        </w:rPr>
        <w:t xml:space="preserve">About you – what you will bring </w:t>
      </w:r>
      <w:r w:rsidR="00AB4198">
        <w:rPr>
          <w:rFonts w:asciiTheme="minorHAnsi" w:hAnsiTheme="minorHAnsi" w:cstheme="minorHAnsi"/>
        </w:rPr>
        <w:t>to the role</w:t>
      </w:r>
    </w:p>
    <w:p w:rsidRPr="000816BB" w:rsidR="00797D5C" w:rsidP="00797D5C" w:rsidRDefault="00797D5C" w14:paraId="418B866B" w14:textId="25B6D7DF">
      <w:pPr>
        <w:pStyle w:val="Heading3"/>
        <w:rPr>
          <w:rFonts w:asciiTheme="minorHAnsi" w:hAnsiTheme="minorHAnsi" w:cstheme="minorHAnsi"/>
        </w:rPr>
      </w:pPr>
      <w:r>
        <w:rPr>
          <w:rFonts w:asciiTheme="minorHAnsi" w:hAnsiTheme="minorHAnsi" w:cstheme="minorHAnsi"/>
        </w:rPr>
        <w:t>Qualifications</w:t>
      </w:r>
      <w:r w:rsidR="00082D29">
        <w:rPr>
          <w:rFonts w:asciiTheme="minorHAnsi" w:hAnsiTheme="minorHAnsi" w:cstheme="minorHAnsi"/>
        </w:rPr>
        <w:t>, skills and experience</w:t>
      </w:r>
    </w:p>
    <w:p w:rsidRPr="005F1D55" w:rsidR="005F1D55" w:rsidP="00637144" w:rsidRDefault="005F1D55" w14:paraId="17C0C98F" w14:textId="77777777">
      <w:pPr>
        <w:pStyle w:val="ListBullet"/>
        <w:spacing w:before="60" w:after="60" w:line="245" w:lineRule="auto"/>
        <w:rPr>
          <w:rFonts w:cstheme="minorBidi"/>
          <w:b/>
          <w:bCs/>
        </w:rPr>
      </w:pPr>
      <w:r w:rsidRPr="005F1D55">
        <w:rPr>
          <w:rFonts w:cstheme="minorBidi"/>
          <w:b/>
          <w:bCs/>
        </w:rPr>
        <w:t>Experience and Knowledge</w:t>
      </w:r>
    </w:p>
    <w:p w:rsidRPr="005F1D55" w:rsidR="005F1D55" w:rsidP="005F1D55" w:rsidRDefault="001140C0" w14:paraId="5A013BE4" w14:textId="02252C52">
      <w:pPr>
        <w:pStyle w:val="ListBullet"/>
        <w:numPr>
          <w:ilvl w:val="0"/>
          <w:numId w:val="3"/>
        </w:numPr>
        <w:spacing w:before="60" w:after="60" w:line="245" w:lineRule="auto"/>
        <w:rPr>
          <w:rFonts w:cstheme="minorBidi"/>
        </w:rPr>
      </w:pPr>
      <w:r>
        <w:rPr>
          <w:rFonts w:cstheme="minorBidi"/>
        </w:rPr>
        <w:t>Relevant tertiary qualification or d</w:t>
      </w:r>
      <w:r w:rsidRPr="005F1D55" w:rsidR="005F1D55">
        <w:rPr>
          <w:rFonts w:cstheme="minorBidi"/>
        </w:rPr>
        <w:t>emonstrated experience in a</w:t>
      </w:r>
      <w:r>
        <w:rPr>
          <w:rFonts w:cstheme="minorBidi"/>
        </w:rPr>
        <w:t>n</w:t>
      </w:r>
      <w:r w:rsidRPr="005F1D55" w:rsidR="005F1D55">
        <w:rPr>
          <w:rFonts w:cstheme="minorBidi"/>
        </w:rPr>
        <w:t xml:space="preserve"> administration </w:t>
      </w:r>
      <w:r w:rsidR="00C938BF">
        <w:rPr>
          <w:rFonts w:cstheme="minorBidi"/>
        </w:rPr>
        <w:t xml:space="preserve">or finance-related </w:t>
      </w:r>
      <w:r w:rsidRPr="005F1D55" w:rsidR="005F1D55">
        <w:rPr>
          <w:rFonts w:cstheme="minorBidi"/>
        </w:rPr>
        <w:t>role.</w:t>
      </w:r>
    </w:p>
    <w:p w:rsidRPr="005F1D55" w:rsidR="005F1D55" w:rsidP="005F1D55" w:rsidRDefault="005F1D55" w14:paraId="7C638037" w14:textId="17F8D6E1">
      <w:pPr>
        <w:pStyle w:val="ListBullet"/>
        <w:numPr>
          <w:ilvl w:val="0"/>
          <w:numId w:val="3"/>
        </w:numPr>
        <w:spacing w:before="60" w:after="60" w:line="245" w:lineRule="auto"/>
        <w:rPr>
          <w:rFonts w:cstheme="minorBidi"/>
        </w:rPr>
      </w:pPr>
      <w:r w:rsidRPr="005F1D55">
        <w:rPr>
          <w:rFonts w:cstheme="minorBidi"/>
        </w:rPr>
        <w:t>Experience supporting multiple stakeholders simultaneously</w:t>
      </w:r>
      <w:r w:rsidR="00A67DCA">
        <w:rPr>
          <w:rFonts w:cstheme="minorBidi"/>
        </w:rPr>
        <w:t xml:space="preserve"> and/or </w:t>
      </w:r>
      <w:r w:rsidR="008A370E">
        <w:rPr>
          <w:rFonts w:cstheme="minorBidi"/>
        </w:rPr>
        <w:t xml:space="preserve">experience in </w:t>
      </w:r>
      <w:r w:rsidR="00A67DCA">
        <w:rPr>
          <w:rFonts w:cstheme="minorBidi"/>
        </w:rPr>
        <w:t>successfully managing competing priorities</w:t>
      </w:r>
      <w:r w:rsidRPr="005F1D55">
        <w:rPr>
          <w:rFonts w:cstheme="minorBidi"/>
        </w:rPr>
        <w:t>.</w:t>
      </w:r>
    </w:p>
    <w:p w:rsidR="005F1D55" w:rsidP="005F1D55" w:rsidRDefault="005F1D55" w14:paraId="103AB32C" w14:textId="59CE6B53">
      <w:pPr>
        <w:pStyle w:val="ListBullet"/>
        <w:numPr>
          <w:ilvl w:val="0"/>
          <w:numId w:val="3"/>
        </w:numPr>
        <w:spacing w:before="60" w:after="60" w:line="245" w:lineRule="auto"/>
        <w:rPr>
          <w:rFonts w:cstheme="minorBidi"/>
        </w:rPr>
      </w:pPr>
      <w:r w:rsidRPr="005F1D55">
        <w:rPr>
          <w:rFonts w:cstheme="minorBidi"/>
        </w:rPr>
        <w:t xml:space="preserve">Experience </w:t>
      </w:r>
      <w:r w:rsidR="00C938BF">
        <w:rPr>
          <w:rFonts w:cstheme="minorBidi"/>
        </w:rPr>
        <w:t>in using technology to support process improvement</w:t>
      </w:r>
      <w:r w:rsidR="008A370E">
        <w:rPr>
          <w:rFonts w:cstheme="minorBidi"/>
        </w:rPr>
        <w:t xml:space="preserve"> or efficiency</w:t>
      </w:r>
      <w:r w:rsidR="00C938BF">
        <w:rPr>
          <w:rFonts w:cstheme="minorBidi"/>
        </w:rPr>
        <w:t>.</w:t>
      </w:r>
    </w:p>
    <w:p w:rsidRPr="005F1D55" w:rsidR="00A67DCA" w:rsidP="005F1D55" w:rsidRDefault="00A67DCA" w14:paraId="3C908212" w14:textId="3CF1ECE5">
      <w:pPr>
        <w:pStyle w:val="ListBullet"/>
        <w:numPr>
          <w:ilvl w:val="0"/>
          <w:numId w:val="3"/>
        </w:numPr>
        <w:spacing w:before="60" w:after="60" w:line="245" w:lineRule="auto"/>
        <w:rPr>
          <w:rFonts w:cstheme="minorBidi"/>
        </w:rPr>
      </w:pPr>
      <w:r>
        <w:rPr>
          <w:rFonts w:cstheme="minorBidi"/>
        </w:rPr>
        <w:t>The ability to work in a team environment, be adaptable, and cope with change.</w:t>
      </w:r>
    </w:p>
    <w:p w:rsidRPr="00967F4A" w:rsidR="005F1D55" w:rsidP="00016295" w:rsidRDefault="005F1D55" w14:paraId="6FFEC4D9" w14:textId="5EF82E29">
      <w:pPr>
        <w:pStyle w:val="ListBullet"/>
        <w:numPr>
          <w:ilvl w:val="0"/>
          <w:numId w:val="3"/>
        </w:numPr>
        <w:spacing w:before="60" w:after="60" w:line="245" w:lineRule="auto"/>
        <w:rPr>
          <w:rFonts w:cstheme="minorBidi"/>
        </w:rPr>
      </w:pPr>
      <w:r w:rsidRPr="00967F4A">
        <w:rPr>
          <w:rFonts w:cstheme="minorBidi"/>
        </w:rPr>
        <w:t xml:space="preserve">Experience </w:t>
      </w:r>
      <w:r w:rsidR="00C938BF">
        <w:rPr>
          <w:rFonts w:cstheme="minorBidi"/>
        </w:rPr>
        <w:t xml:space="preserve">in </w:t>
      </w:r>
      <w:r w:rsidRPr="00967F4A">
        <w:rPr>
          <w:rFonts w:cstheme="minorBidi"/>
        </w:rPr>
        <w:t>preparing documentation</w:t>
      </w:r>
      <w:r w:rsidRPr="00967F4A" w:rsidR="00967F4A">
        <w:rPr>
          <w:rFonts w:cstheme="minorBidi"/>
        </w:rPr>
        <w:t xml:space="preserve"> </w:t>
      </w:r>
      <w:r w:rsidR="008A370E">
        <w:rPr>
          <w:rFonts w:cstheme="minorBidi"/>
        </w:rPr>
        <w:t xml:space="preserve">and </w:t>
      </w:r>
      <w:r w:rsidRPr="00967F4A">
        <w:rPr>
          <w:rFonts w:cstheme="minorBidi"/>
        </w:rPr>
        <w:t>records.</w:t>
      </w:r>
    </w:p>
    <w:p w:rsidRPr="005F1D55" w:rsidR="005F1D55" w:rsidP="005F1D55" w:rsidRDefault="008A370E" w14:paraId="27A4FF24" w14:textId="2D527FF3">
      <w:pPr>
        <w:pStyle w:val="ListBullet"/>
        <w:numPr>
          <w:ilvl w:val="0"/>
          <w:numId w:val="3"/>
        </w:numPr>
        <w:spacing w:before="60" w:after="60" w:line="245" w:lineRule="auto"/>
        <w:rPr>
          <w:rFonts w:cstheme="minorBidi"/>
        </w:rPr>
      </w:pPr>
      <w:r>
        <w:rPr>
          <w:rFonts w:cstheme="minorBidi"/>
        </w:rPr>
        <w:t>W</w:t>
      </w:r>
      <w:r w:rsidRPr="005F1D55" w:rsidR="005F1D55">
        <w:rPr>
          <w:rFonts w:cstheme="minorBidi"/>
        </w:rPr>
        <w:t>orking knowledge of Microsoft 365 applications, including Teams, Outlook, Word, Excel, PowerPoint and SharePoint.</w:t>
      </w:r>
    </w:p>
    <w:p w:rsidRPr="005F1D55" w:rsidR="005F1D55" w:rsidP="005F1D55" w:rsidRDefault="00674CE9" w14:paraId="573E4CC4" w14:textId="4DCA5826">
      <w:pPr>
        <w:pStyle w:val="ListBullet"/>
        <w:numPr>
          <w:ilvl w:val="0"/>
          <w:numId w:val="3"/>
        </w:numPr>
        <w:spacing w:before="60" w:after="60" w:line="245" w:lineRule="auto"/>
        <w:rPr>
          <w:rFonts w:cstheme="minorBidi"/>
        </w:rPr>
      </w:pPr>
      <w:r>
        <w:rPr>
          <w:rFonts w:cstheme="minorBidi"/>
        </w:rPr>
        <w:t>Good</w:t>
      </w:r>
      <w:r w:rsidRPr="005F1D55" w:rsidR="005F1D55">
        <w:rPr>
          <w:rFonts w:cstheme="minorBidi"/>
        </w:rPr>
        <w:t xml:space="preserve"> planning skills </w:t>
      </w:r>
      <w:r>
        <w:rPr>
          <w:rFonts w:cstheme="minorBidi"/>
        </w:rPr>
        <w:t xml:space="preserve">and </w:t>
      </w:r>
      <w:r w:rsidRPr="005F1D55" w:rsidR="005F1D55">
        <w:rPr>
          <w:rFonts w:cstheme="minorBidi"/>
        </w:rPr>
        <w:t>attention to detail.</w:t>
      </w:r>
    </w:p>
    <w:p w:rsidRPr="005F1D55" w:rsidR="005F1D55" w:rsidP="005F1D55" w:rsidRDefault="005F1D55" w14:paraId="0C13EB39" w14:textId="77777777">
      <w:pPr>
        <w:pStyle w:val="ListBullet"/>
        <w:numPr>
          <w:ilvl w:val="0"/>
          <w:numId w:val="3"/>
        </w:numPr>
        <w:spacing w:before="60" w:after="60" w:line="245" w:lineRule="auto"/>
        <w:rPr>
          <w:rFonts w:cstheme="minorBidi"/>
        </w:rPr>
      </w:pPr>
      <w:r w:rsidRPr="005F1D55">
        <w:rPr>
          <w:rFonts w:cstheme="minorBidi"/>
        </w:rPr>
        <w:t>High level of discretion and ability to manage confidential and sensitive information appropriately.</w:t>
      </w:r>
    </w:p>
    <w:p w:rsidR="00013CA9" w:rsidP="00013CA9" w:rsidRDefault="00013CA9" w14:paraId="6FA37B3E" w14:textId="77777777">
      <w:pPr>
        <w:pStyle w:val="ListBullet"/>
        <w:spacing w:before="60" w:after="60" w:line="245" w:lineRule="auto"/>
        <w:rPr>
          <w:rFonts w:cstheme="minorBidi"/>
          <w:b/>
          <w:bCs/>
        </w:rPr>
      </w:pPr>
    </w:p>
    <w:p w:rsidRPr="005F1D55" w:rsidR="005F1D55" w:rsidP="00013CA9" w:rsidRDefault="005F1D55" w14:paraId="214F6126" w14:textId="5E048D09">
      <w:pPr>
        <w:pStyle w:val="ListBullet"/>
        <w:spacing w:before="60" w:after="60" w:line="245" w:lineRule="auto"/>
        <w:rPr>
          <w:rFonts w:cstheme="minorBidi"/>
          <w:b/>
          <w:bCs/>
        </w:rPr>
      </w:pPr>
      <w:r w:rsidRPr="005F1D55">
        <w:rPr>
          <w:rFonts w:cstheme="minorBidi"/>
          <w:b/>
          <w:bCs/>
        </w:rPr>
        <w:t>Characteristics</w:t>
      </w:r>
    </w:p>
    <w:p w:rsidRPr="005F1D55" w:rsidR="005F1D55" w:rsidP="005F1D55" w:rsidRDefault="005F1D55" w14:paraId="7D4EB8E8" w14:textId="77777777">
      <w:pPr>
        <w:pStyle w:val="ListBullet"/>
        <w:numPr>
          <w:ilvl w:val="0"/>
          <w:numId w:val="3"/>
        </w:numPr>
        <w:spacing w:before="60" w:after="60" w:line="245" w:lineRule="auto"/>
        <w:rPr>
          <w:rFonts w:cstheme="minorBidi"/>
        </w:rPr>
      </w:pPr>
      <w:r w:rsidRPr="005F1D55">
        <w:rPr>
          <w:rFonts w:cstheme="minorBidi"/>
        </w:rPr>
        <w:t>Engaging and collaborative.</w:t>
      </w:r>
    </w:p>
    <w:p w:rsidRPr="005F1D55" w:rsidR="005F1D55" w:rsidP="005F1D55" w:rsidRDefault="005F1D55" w14:paraId="50188EC5" w14:textId="77777777">
      <w:pPr>
        <w:pStyle w:val="ListBullet"/>
        <w:numPr>
          <w:ilvl w:val="0"/>
          <w:numId w:val="3"/>
        </w:numPr>
        <w:spacing w:before="60" w:after="60" w:line="245" w:lineRule="auto"/>
        <w:rPr>
          <w:rFonts w:cstheme="minorBidi"/>
        </w:rPr>
      </w:pPr>
      <w:r w:rsidRPr="005F1D55">
        <w:rPr>
          <w:rFonts w:cstheme="minorBidi"/>
        </w:rPr>
        <w:t>Organised and delivery focused.</w:t>
      </w:r>
    </w:p>
    <w:p w:rsidRPr="005F1D55" w:rsidR="005F1D55" w:rsidP="005F1D55" w:rsidRDefault="005F1D55" w14:paraId="592A0A62" w14:textId="19B94436">
      <w:pPr>
        <w:pStyle w:val="ListBullet"/>
        <w:numPr>
          <w:ilvl w:val="0"/>
          <w:numId w:val="3"/>
        </w:numPr>
        <w:spacing w:before="60" w:after="60" w:line="245" w:lineRule="auto"/>
        <w:rPr>
          <w:rFonts w:cstheme="minorBidi"/>
        </w:rPr>
      </w:pPr>
      <w:r w:rsidRPr="005F1D55">
        <w:rPr>
          <w:rFonts w:cstheme="minorBidi"/>
        </w:rPr>
        <w:t>Proactive</w:t>
      </w:r>
      <w:r w:rsidR="008A370E">
        <w:rPr>
          <w:rFonts w:cstheme="minorBidi"/>
        </w:rPr>
        <w:t>, pragmatic</w:t>
      </w:r>
      <w:r w:rsidRPr="005F1D55">
        <w:rPr>
          <w:rFonts w:cstheme="minorBidi"/>
        </w:rPr>
        <w:t xml:space="preserve"> and solutions orientated.</w:t>
      </w:r>
    </w:p>
    <w:p w:rsidRPr="005F1D55" w:rsidR="005F1D55" w:rsidP="005F1D55" w:rsidRDefault="005F1D55" w14:paraId="3CDD443E" w14:textId="77777777">
      <w:pPr>
        <w:pStyle w:val="ListBullet"/>
        <w:numPr>
          <w:ilvl w:val="0"/>
          <w:numId w:val="3"/>
        </w:numPr>
        <w:spacing w:before="60" w:after="60" w:line="245" w:lineRule="auto"/>
        <w:rPr>
          <w:rFonts w:cstheme="minorBidi"/>
        </w:rPr>
      </w:pPr>
      <w:r w:rsidRPr="005F1D55">
        <w:rPr>
          <w:rFonts w:cstheme="minorBidi"/>
        </w:rPr>
        <w:t>Curious and committed to continuous improvement.</w:t>
      </w:r>
    </w:p>
    <w:p w:rsidRPr="005F1D55" w:rsidR="005F1D55" w:rsidP="005F1D55" w:rsidRDefault="005F1D55" w14:paraId="0F8FD4EB" w14:textId="77777777">
      <w:pPr>
        <w:pStyle w:val="ListBullet"/>
        <w:numPr>
          <w:ilvl w:val="0"/>
          <w:numId w:val="3"/>
        </w:numPr>
        <w:spacing w:before="60" w:after="60" w:line="245" w:lineRule="auto"/>
        <w:rPr>
          <w:rFonts w:cstheme="minorBidi"/>
        </w:rPr>
      </w:pPr>
      <w:r w:rsidRPr="005F1D55">
        <w:rPr>
          <w:rFonts w:cstheme="minorBidi"/>
        </w:rPr>
        <w:t>Honest, professional and trustworthy.</w:t>
      </w:r>
    </w:p>
    <w:p w:rsidR="005F1D55" w:rsidP="005F1D55" w:rsidRDefault="005F1D55" w14:paraId="1BE7FF69" w14:textId="77777777">
      <w:pPr>
        <w:pStyle w:val="ListBullet"/>
        <w:numPr>
          <w:ilvl w:val="0"/>
          <w:numId w:val="3"/>
        </w:numPr>
        <w:spacing w:before="60" w:after="60" w:line="245" w:lineRule="auto"/>
        <w:rPr>
          <w:rFonts w:cstheme="minorBidi"/>
        </w:rPr>
      </w:pPr>
      <w:r w:rsidRPr="005F1D55">
        <w:rPr>
          <w:rFonts w:cstheme="minorBidi"/>
        </w:rPr>
        <w:t>Resilient and adaptable.</w:t>
      </w:r>
    </w:p>
    <w:p w:rsidRPr="005F1D55" w:rsidR="008A370E" w:rsidP="005F1D55" w:rsidRDefault="008A370E" w14:paraId="3ADCEDE3" w14:textId="7247929D">
      <w:pPr>
        <w:pStyle w:val="ListBullet"/>
        <w:numPr>
          <w:ilvl w:val="0"/>
          <w:numId w:val="3"/>
        </w:numPr>
        <w:spacing w:before="60" w:after="60" w:line="245" w:lineRule="auto"/>
        <w:rPr>
          <w:rFonts w:cstheme="minorBidi"/>
        </w:rPr>
      </w:pPr>
      <w:r>
        <w:rPr>
          <w:rFonts w:cstheme="minorBidi"/>
        </w:rPr>
        <w:t>Remains calm under pressure.</w:t>
      </w:r>
    </w:p>
    <w:p w:rsidR="005F1D55" w:rsidP="005F1D55" w:rsidRDefault="005F1D55" w14:paraId="2E3E0FED" w14:textId="52F2D270">
      <w:pPr>
        <w:pStyle w:val="ListBullet"/>
        <w:numPr>
          <w:ilvl w:val="0"/>
          <w:numId w:val="3"/>
        </w:numPr>
        <w:spacing w:before="60" w:after="60" w:line="245" w:lineRule="auto"/>
        <w:rPr>
          <w:rFonts w:cstheme="minorBidi"/>
        </w:rPr>
      </w:pPr>
      <w:r w:rsidRPr="005F1D55">
        <w:rPr>
          <w:rFonts w:cstheme="minorBidi"/>
        </w:rPr>
        <w:t>Self-aware</w:t>
      </w:r>
      <w:r w:rsidR="008A370E">
        <w:rPr>
          <w:rFonts w:cstheme="minorBidi"/>
        </w:rPr>
        <w:t xml:space="preserve"> and agile</w:t>
      </w:r>
      <w:r w:rsidRPr="005F1D55">
        <w:rPr>
          <w:rFonts w:cstheme="minorBidi"/>
        </w:rPr>
        <w:t>.</w:t>
      </w:r>
    </w:p>
    <w:p w:rsidRPr="005F1D55" w:rsidR="0050587C" w:rsidP="005F1D55" w:rsidRDefault="0050587C" w14:paraId="58DA053A" w14:textId="7240BF96">
      <w:pPr>
        <w:pStyle w:val="ListBullet"/>
        <w:numPr>
          <w:ilvl w:val="0"/>
          <w:numId w:val="3"/>
        </w:numPr>
        <w:spacing w:before="60" w:after="60" w:line="245" w:lineRule="auto"/>
        <w:rPr>
          <w:rFonts w:cstheme="minorBidi"/>
        </w:rPr>
      </w:pPr>
      <w:r>
        <w:rPr>
          <w:rFonts w:cstheme="minorBidi"/>
        </w:rPr>
        <w:t>Can do attitude.</w:t>
      </w:r>
    </w:p>
    <w:p w:rsidRPr="005F1D55" w:rsidR="005F1D55" w:rsidP="005F1D55" w:rsidRDefault="005F1D55" w14:paraId="1DF5B417" w14:textId="77777777">
      <w:pPr>
        <w:pStyle w:val="ListBullet"/>
        <w:numPr>
          <w:ilvl w:val="0"/>
          <w:numId w:val="3"/>
        </w:numPr>
        <w:spacing w:before="60" w:after="60" w:line="245" w:lineRule="auto"/>
        <w:rPr>
          <w:rFonts w:cstheme="minorBidi"/>
        </w:rPr>
      </w:pPr>
      <w:r w:rsidRPr="005F1D55">
        <w:rPr>
          <w:rFonts w:cstheme="minorBidi"/>
        </w:rPr>
        <w:t>Demonstrates cultural awareness and understanding of Te Tiriti o Waitangi, tikanga Māori and mātauranga Māori.</w:t>
      </w:r>
    </w:p>
    <w:p w:rsidR="00013CA9" w:rsidP="00013CA9" w:rsidRDefault="00013CA9" w14:paraId="59A65B2C" w14:textId="77777777">
      <w:pPr>
        <w:pStyle w:val="ListBullet"/>
        <w:spacing w:before="60" w:after="60" w:line="245" w:lineRule="auto"/>
        <w:rPr>
          <w:rFonts w:cstheme="minorBidi"/>
          <w:b/>
          <w:bCs/>
        </w:rPr>
      </w:pPr>
    </w:p>
    <w:p w:rsidRPr="005F1D55" w:rsidR="005F1D55" w:rsidP="00013CA9" w:rsidRDefault="005F1D55" w14:paraId="760AAAA6" w14:textId="04D42544">
      <w:pPr>
        <w:pStyle w:val="ListBullet"/>
        <w:spacing w:before="60" w:after="60" w:line="245" w:lineRule="auto"/>
        <w:rPr>
          <w:rFonts w:cstheme="minorBidi"/>
          <w:b/>
          <w:bCs/>
        </w:rPr>
      </w:pPr>
      <w:r w:rsidRPr="005F1D55">
        <w:rPr>
          <w:rFonts w:cstheme="minorBidi"/>
          <w:b/>
          <w:bCs/>
        </w:rPr>
        <w:t>Capabilities</w:t>
      </w:r>
    </w:p>
    <w:p w:rsidR="005F1D55" w:rsidP="005F1D55" w:rsidRDefault="005F1D55" w14:paraId="12418969" w14:textId="77777777">
      <w:pPr>
        <w:pStyle w:val="ListBullet"/>
        <w:numPr>
          <w:ilvl w:val="0"/>
          <w:numId w:val="3"/>
        </w:numPr>
        <w:spacing w:before="60" w:after="60" w:line="245" w:lineRule="auto"/>
        <w:rPr>
          <w:rFonts w:cstheme="minorBidi"/>
        </w:rPr>
      </w:pPr>
      <w:r w:rsidRPr="005F1D55">
        <w:rPr>
          <w:rFonts w:cstheme="minorBidi"/>
        </w:rPr>
        <w:t>Communicates clearly and professionally.</w:t>
      </w:r>
    </w:p>
    <w:p w:rsidR="008A370E" w:rsidP="005F1D55" w:rsidRDefault="008A370E" w14:paraId="6E17DA62" w14:textId="08538965">
      <w:pPr>
        <w:pStyle w:val="ListBullet"/>
        <w:numPr>
          <w:ilvl w:val="0"/>
          <w:numId w:val="3"/>
        </w:numPr>
        <w:spacing w:before="60" w:after="60" w:line="245" w:lineRule="auto"/>
        <w:rPr>
          <w:rFonts w:cstheme="minorBidi"/>
        </w:rPr>
      </w:pPr>
      <w:r>
        <w:rPr>
          <w:rFonts w:cstheme="minorBidi"/>
        </w:rPr>
        <w:t>Plans, manages and delivers on work priorities.</w:t>
      </w:r>
    </w:p>
    <w:p w:rsidRPr="005F1D55" w:rsidR="008A370E" w:rsidP="005F1D55" w:rsidRDefault="008A370E" w14:paraId="200F57AB" w14:textId="6AF599F9">
      <w:pPr>
        <w:pStyle w:val="ListBullet"/>
        <w:numPr>
          <w:ilvl w:val="0"/>
          <w:numId w:val="3"/>
        </w:numPr>
        <w:spacing w:before="60" w:after="60" w:line="245" w:lineRule="auto"/>
        <w:rPr>
          <w:rFonts w:cstheme="minorBidi"/>
        </w:rPr>
      </w:pPr>
      <w:r>
        <w:rPr>
          <w:rFonts w:cstheme="minorBidi"/>
        </w:rPr>
        <w:t>Positively contributes</w:t>
      </w:r>
      <w:r w:rsidR="00674CE9">
        <w:rPr>
          <w:rFonts w:cstheme="minorBidi"/>
        </w:rPr>
        <w:t xml:space="preserve"> to a team environment</w:t>
      </w:r>
      <w:r>
        <w:rPr>
          <w:rFonts w:cstheme="minorBidi"/>
        </w:rPr>
        <w:t>.</w:t>
      </w:r>
    </w:p>
    <w:p w:rsidR="005F1D55" w:rsidP="005F1D55" w:rsidRDefault="005F1D55" w14:paraId="77413238" w14:textId="77777777">
      <w:pPr>
        <w:pStyle w:val="ListBullet"/>
        <w:numPr>
          <w:ilvl w:val="0"/>
          <w:numId w:val="3"/>
        </w:numPr>
        <w:spacing w:before="60" w:after="60" w:line="245" w:lineRule="auto"/>
        <w:rPr>
          <w:rFonts w:cstheme="minorBidi"/>
        </w:rPr>
      </w:pPr>
      <w:r w:rsidRPr="005F1D55">
        <w:rPr>
          <w:rFonts w:cstheme="minorBidi"/>
        </w:rPr>
        <w:t>Builds strong relationships across teams and stakeholder groups.</w:t>
      </w:r>
    </w:p>
    <w:p w:rsidRPr="005F1D55" w:rsidR="005F1D55" w:rsidP="005F1D55" w:rsidRDefault="005F1D55" w14:paraId="1B308D93" w14:textId="3267E16C">
      <w:pPr>
        <w:pStyle w:val="ListBullet"/>
        <w:numPr>
          <w:ilvl w:val="0"/>
          <w:numId w:val="3"/>
        </w:numPr>
        <w:spacing w:before="60" w:after="60" w:line="245" w:lineRule="auto"/>
        <w:rPr>
          <w:rFonts w:cstheme="minorBidi"/>
        </w:rPr>
      </w:pPr>
      <w:r w:rsidRPr="005F1D55">
        <w:rPr>
          <w:rFonts w:cstheme="minorBidi"/>
        </w:rPr>
        <w:t>Coordinates multiple priorities effectively.</w:t>
      </w:r>
    </w:p>
    <w:p w:rsidR="005F1D55" w:rsidP="005F1D55" w:rsidRDefault="005F1D55" w14:paraId="30B4045D" w14:textId="77777777">
      <w:pPr>
        <w:pStyle w:val="ListBullet"/>
        <w:numPr>
          <w:ilvl w:val="0"/>
          <w:numId w:val="3"/>
        </w:numPr>
        <w:spacing w:before="60" w:after="60" w:line="245" w:lineRule="auto"/>
        <w:rPr>
          <w:rFonts w:cstheme="minorBidi"/>
        </w:rPr>
      </w:pPr>
      <w:r w:rsidRPr="005F1D55">
        <w:rPr>
          <w:rFonts w:cstheme="minorBidi"/>
        </w:rPr>
        <w:t>Demonstrates sound judgement and initiative.</w:t>
      </w:r>
    </w:p>
    <w:p w:rsidRPr="005F1D55" w:rsidR="004A542A" w:rsidP="005F1D55" w:rsidRDefault="00B44CD8" w14:paraId="0098EA5A" w14:textId="531BA13E">
      <w:pPr>
        <w:pStyle w:val="ListBullet"/>
        <w:numPr>
          <w:ilvl w:val="0"/>
          <w:numId w:val="3"/>
        </w:numPr>
        <w:spacing w:before="60" w:after="60" w:line="245" w:lineRule="auto"/>
        <w:rPr>
          <w:rFonts w:cstheme="minorBidi"/>
        </w:rPr>
      </w:pPr>
      <w:r>
        <w:rPr>
          <w:rFonts w:cstheme="minorBidi"/>
        </w:rPr>
        <w:t>Is customer focused</w:t>
      </w:r>
      <w:r w:rsidR="004A542A">
        <w:rPr>
          <w:rFonts w:cstheme="minorBidi"/>
        </w:rPr>
        <w:t xml:space="preserve">. </w:t>
      </w:r>
    </w:p>
    <w:p w:rsidRPr="005F1D55" w:rsidR="005F1D55" w:rsidP="005F1D55" w:rsidRDefault="005F1D55" w14:paraId="051833F6" w14:textId="77777777">
      <w:pPr>
        <w:pStyle w:val="ListBullet"/>
        <w:numPr>
          <w:ilvl w:val="0"/>
          <w:numId w:val="3"/>
        </w:numPr>
        <w:spacing w:before="60" w:after="60" w:line="245" w:lineRule="auto"/>
        <w:rPr>
          <w:rFonts w:cstheme="minorBidi"/>
        </w:rPr>
      </w:pPr>
      <w:r w:rsidRPr="005F1D55">
        <w:rPr>
          <w:rFonts w:cstheme="minorBidi"/>
        </w:rPr>
        <w:t>Supports organisational performance and continuous improvement.</w:t>
      </w:r>
    </w:p>
    <w:p w:rsidRPr="005F1D55" w:rsidR="005F1D55" w:rsidP="005F1D55" w:rsidRDefault="005F1D55" w14:paraId="0C8E257C" w14:textId="77777777">
      <w:pPr>
        <w:pStyle w:val="ListBullet"/>
        <w:numPr>
          <w:ilvl w:val="0"/>
          <w:numId w:val="3"/>
        </w:numPr>
        <w:spacing w:before="60" w:after="60" w:line="245" w:lineRule="auto"/>
        <w:rPr>
          <w:rFonts w:cstheme="minorBidi"/>
        </w:rPr>
      </w:pPr>
      <w:r w:rsidRPr="005F1D55">
        <w:rPr>
          <w:rFonts w:cstheme="minorBidi"/>
        </w:rPr>
        <w:t>Works collaboratively across functions and disciplines.</w:t>
      </w:r>
    </w:p>
    <w:p w:rsidR="005F1D55" w:rsidP="005F1D55" w:rsidRDefault="008A370E" w14:paraId="4440B39A" w14:textId="630C6434">
      <w:pPr>
        <w:pStyle w:val="ListBullet"/>
        <w:numPr>
          <w:ilvl w:val="0"/>
          <w:numId w:val="3"/>
        </w:numPr>
        <w:spacing w:before="60" w:after="60" w:line="245" w:lineRule="auto"/>
        <w:rPr>
          <w:rFonts w:cstheme="minorBidi"/>
        </w:rPr>
      </w:pPr>
      <w:r>
        <w:rPr>
          <w:rFonts w:cstheme="minorBidi"/>
        </w:rPr>
        <w:t>Ensures</w:t>
      </w:r>
      <w:r w:rsidRPr="005F1D55" w:rsidR="005F1D55">
        <w:rPr>
          <w:rFonts w:cstheme="minorBidi"/>
        </w:rPr>
        <w:t xml:space="preserve"> accuracy, confidentiality and professionalism.</w:t>
      </w:r>
    </w:p>
    <w:p w:rsidRPr="005F1D55" w:rsidR="004A542A" w:rsidP="005F1D55" w:rsidRDefault="004A542A" w14:paraId="7CCB1939" w14:textId="7BF6B3CE">
      <w:pPr>
        <w:pStyle w:val="ListBullet"/>
        <w:numPr>
          <w:ilvl w:val="0"/>
          <w:numId w:val="3"/>
        </w:numPr>
        <w:spacing w:before="60" w:after="60" w:line="245" w:lineRule="auto"/>
        <w:rPr>
          <w:rFonts w:cstheme="minorBidi"/>
        </w:rPr>
      </w:pPr>
      <w:r>
        <w:rPr>
          <w:rFonts w:cstheme="minorBidi"/>
        </w:rPr>
        <w:t>Shares knowledge with others.</w:t>
      </w:r>
    </w:p>
    <w:p w:rsidR="00716FF3" w:rsidP="00716FF3" w:rsidRDefault="00716FF3" w14:paraId="3B808DE0" w14:textId="77777777">
      <w:pPr>
        <w:pStyle w:val="ListBullet"/>
        <w:spacing w:before="60" w:after="60" w:line="245" w:lineRule="auto"/>
        <w:rPr>
          <w:rFonts w:cstheme="minorBidi"/>
          <w:b/>
          <w:bCs/>
        </w:rPr>
      </w:pPr>
    </w:p>
    <w:p w:rsidRPr="005F1D55" w:rsidR="005F1D55" w:rsidP="00716FF3" w:rsidRDefault="005F1D55" w14:paraId="36DD77B9" w14:textId="669D4C2F">
      <w:pPr>
        <w:pStyle w:val="ListBullet"/>
        <w:spacing w:before="60" w:after="60" w:line="245" w:lineRule="auto"/>
        <w:rPr>
          <w:rFonts w:cstheme="minorBidi"/>
          <w:b/>
          <w:bCs/>
        </w:rPr>
      </w:pPr>
      <w:r w:rsidRPr="005F1D55">
        <w:rPr>
          <w:rFonts w:cstheme="minorBidi"/>
          <w:b/>
          <w:bCs/>
        </w:rPr>
        <w:t>Other Requirements</w:t>
      </w:r>
    </w:p>
    <w:p w:rsidRPr="005F1D55" w:rsidR="005F1D55" w:rsidP="005F1D55" w:rsidRDefault="005F1D55" w14:paraId="6946CB33" w14:textId="77777777">
      <w:pPr>
        <w:pStyle w:val="ListBullet"/>
        <w:numPr>
          <w:ilvl w:val="0"/>
          <w:numId w:val="3"/>
        </w:numPr>
        <w:spacing w:before="60" w:after="60" w:line="245" w:lineRule="auto"/>
        <w:rPr>
          <w:rFonts w:cstheme="minorBidi"/>
        </w:rPr>
      </w:pPr>
      <w:r w:rsidRPr="005F1D55">
        <w:rPr>
          <w:rFonts w:cstheme="minorBidi"/>
        </w:rPr>
        <w:t>Willingness to take on responsibilities outside the prescribed position description where appropriate.</w:t>
      </w:r>
    </w:p>
    <w:p w:rsidRPr="001B56C6" w:rsidR="00E84D09" w:rsidP="00E84D09" w:rsidRDefault="005F1D55" w14:paraId="281BF182" w14:textId="1820F403">
      <w:pPr>
        <w:pStyle w:val="ListBullet"/>
        <w:numPr>
          <w:ilvl w:val="0"/>
          <w:numId w:val="3"/>
        </w:numPr>
        <w:spacing w:before="60" w:after="60" w:line="245" w:lineRule="auto"/>
        <w:rPr>
          <w:rFonts w:cstheme="minorBidi"/>
        </w:rPr>
      </w:pPr>
      <w:r w:rsidRPr="005F1D55">
        <w:rPr>
          <w:rFonts w:cstheme="minorBidi"/>
        </w:rPr>
        <w:t>Commitment to supporting organisational priorities and contributing to a high-performing public service.</w:t>
      </w:r>
    </w:p>
    <w:sdt>
      <w:sdtPr>
        <w:rPr>
          <w:rStyle w:val="normaltextrun"/>
        </w:rPr>
        <w:id w:val="586728335"/>
        <w:placeholder>
          <w:docPart w:val="BC12405D86F46543BFE66F608C0F38B7"/>
        </w:placeholder>
      </w:sdtPr>
      <w:sdtEndPr>
        <w:rPr>
          <w:rStyle w:val="DefaultParagraphFont"/>
          <w:rFonts w:cs="Arial" w:cstheme="minorBidi"/>
          <w:sz w:val="30"/>
          <w:szCs w:val="30"/>
        </w:rPr>
      </w:sdtEndPr>
      <w:sdtContent>
        <w:p w:rsidRPr="000E0046" w:rsidR="00DB443B" w:rsidP="00DB443B" w:rsidRDefault="00092205" w14:paraId="6564BA7D" w14:textId="08436D49">
          <w:pPr>
            <w:pStyle w:val="ListBullet"/>
            <w:spacing w:line="240" w:lineRule="auto"/>
          </w:pPr>
        </w:p>
      </w:sdtContent>
    </w:sdt>
    <w:sectPr w:rsidRPr="000E0046" w:rsidR="00DB443B" w:rsidSect="00B26205">
      <w:headerReference w:type="even" r:id="rId26"/>
      <w:headerReference w:type="default" r:id="rId27"/>
      <w:headerReference w:type="first" r:id="rId28"/>
      <w:type w:val="continuous"/>
      <w:pgSz w:w="11906" w:h="16838" w:orient="portrait" w:code="9"/>
      <w:pgMar w:top="1134" w:right="1134" w:bottom="1134" w:left="1134" w:header="0" w:footer="561"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2205" w:rsidP="00C974C9" w:rsidRDefault="00092205" w14:paraId="6EDE3B4E" w14:textId="77777777">
      <w:pPr>
        <w:spacing w:after="0" w:line="240" w:lineRule="auto"/>
      </w:pPr>
      <w:r>
        <w:separator/>
      </w:r>
    </w:p>
    <w:p w:rsidR="00092205" w:rsidRDefault="00092205" w14:paraId="5E96101A" w14:textId="77777777"/>
  </w:endnote>
  <w:endnote w:type="continuationSeparator" w:id="0">
    <w:p w:rsidR="00092205" w:rsidP="00C974C9" w:rsidRDefault="00092205" w14:paraId="6C4BDC9E" w14:textId="77777777">
      <w:pPr>
        <w:spacing w:after="0" w:line="240" w:lineRule="auto"/>
      </w:pPr>
      <w:r>
        <w:continuationSeparator/>
      </w:r>
    </w:p>
    <w:p w:rsidR="00092205" w:rsidRDefault="00092205" w14:paraId="355B896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26205" w:rsidR="00A42F6D" w:rsidP="00B26205" w:rsidRDefault="00B26205" w14:paraId="326FA4B3" w14:textId="219031B8">
    <w:pPr>
      <w:pStyle w:val="Footer"/>
      <w:jc w:val="right"/>
      <w:rPr>
        <w:color w:val="8A8B8A"/>
      </w:rPr>
    </w:pPr>
    <w:r w:rsidRPr="007B365D">
      <w:rPr>
        <w:rFonts w:ascii="Calibri" w:hAnsi="Calibri" w:cs="Calibri"/>
        <w:b/>
        <w:bCs/>
        <w:color w:val="8A8B8A"/>
        <w:szCs w:val="16"/>
      </w:rPr>
      <w:t>Social Investment Agency | Toi Hau Tāngata</w:t>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26205" w:rsidR="00117F74" w:rsidP="00B26205" w:rsidRDefault="00B26205" w14:paraId="58BE4495" w14:textId="3C33847A">
    <w:pPr>
      <w:pStyle w:val="Footer"/>
      <w:jc w:val="right"/>
      <w:rPr>
        <w:color w:val="8A8B8A"/>
      </w:rPr>
    </w:pPr>
    <w:r w:rsidRPr="007B365D">
      <w:rPr>
        <w:rFonts w:ascii="Calibri" w:hAnsi="Calibri" w:cs="Calibri"/>
        <w:b/>
        <w:bCs/>
        <w:color w:val="8A8B8A"/>
        <w:szCs w:val="16"/>
      </w:rPr>
      <w:t>Social Investment Agency | Toi Hau Tāngata</w:t>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ab/>
    </w:r>
    <w:r>
      <w:rPr>
        <w:rFonts w:ascii="Times New Roman" w:hAnsi="Times New Roman" w:eastAsia="Times New Roman"/>
        <w:noProof/>
        <w:color w:val="8A8B8A"/>
        <w:lang w:eastAsia="en-GB"/>
      </w:rPr>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00D36" w:rsidR="00092205" w:rsidP="00C974C9" w:rsidRDefault="00092205" w14:paraId="4990EA9B" w14:textId="77777777">
      <w:pPr>
        <w:spacing w:after="0" w:line="240" w:lineRule="auto"/>
        <w:rPr>
          <w:color w:val="26567F" w:themeColor="accent1"/>
        </w:rPr>
      </w:pPr>
      <w:r w:rsidRPr="00F00D36">
        <w:rPr>
          <w:color w:val="26567F" w:themeColor="accent1"/>
        </w:rPr>
        <w:separator/>
      </w:r>
    </w:p>
    <w:p w:rsidR="00092205" w:rsidRDefault="00092205" w14:paraId="5785153F" w14:textId="77777777"/>
  </w:footnote>
  <w:footnote w:type="continuationSeparator" w:id="0">
    <w:p w:rsidRPr="00F00D36" w:rsidR="00092205" w:rsidP="00C974C9" w:rsidRDefault="00092205" w14:paraId="67BA0805" w14:textId="77777777">
      <w:pPr>
        <w:spacing w:after="0" w:line="240" w:lineRule="auto"/>
        <w:rPr>
          <w:color w:val="26567F" w:themeColor="accent1"/>
        </w:rPr>
      </w:pPr>
      <w:r w:rsidRPr="00F00D36">
        <w:rPr>
          <w:color w:val="26567F" w:themeColor="accent1"/>
        </w:rPr>
        <w:continuationSeparator/>
      </w:r>
    </w:p>
    <w:p w:rsidR="00092205" w:rsidRDefault="00092205" w14:paraId="66D297E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35F4F" w:rsidRDefault="00E35F4F" w14:paraId="76D033D5" w14:textId="592292D3">
    <w:pPr>
      <w:pStyle w:val="Header"/>
    </w:pPr>
    <w:r w:rsidRPr="00C5514F">
      <w:rPr>
        <w:noProof/>
      </w:rPr>
      <w:drawing>
        <wp:anchor distT="0" distB="0" distL="114300" distR="114300" simplePos="0" relativeHeight="251657728"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285958053" name="Picture 12859580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86622" w:rsidP="00D6524F" w:rsidRDefault="00347D2F" w14:paraId="3DE3F5EF" w14:textId="10FD1BDC">
    <w:pPr>
      <w:tabs>
        <w:tab w:val="center" w:pos="4606"/>
      </w:tabs>
      <w:ind w:hanging="426"/>
    </w:pPr>
    <w:r w:rsidRPr="00C5514F">
      <w:rPr>
        <w:noProof/>
      </w:rPr>
      <w:drawing>
        <wp:anchor distT="0" distB="0" distL="114300" distR="114300" simplePos="0" relativeHeight="251656704"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33320715" name="Picture 6333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rsidR="00F067FF" w:rsidP="00F067FF" w:rsidRDefault="00F067FF" w14:paraId="6D5E9ED9" w14:textId="266FC949">
    <w:pPr>
      <w:spacing w:after="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84165" w:rsidRDefault="00D84165" w14:paraId="49DEC5B5" w14:textId="59B507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26205" w:rsidR="00E35F4F" w:rsidRDefault="00E35F4F" w14:paraId="15076D30" w14:textId="2C8D4006">
    <w:pPr>
      <w:pStyle w:val="Header"/>
      <w:rPr>
        <w:lang w:val="en-A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84165" w:rsidRDefault="00D84165" w14:paraId="1B6C7CFA" w14:textId="64C75E9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3A"/>
    <w:multiLevelType w:val="multilevel"/>
    <w:tmpl w:val="46268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4104B9"/>
    <w:multiLevelType w:val="multilevel"/>
    <w:tmpl w:val="BE3E0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5758F9"/>
    <w:multiLevelType w:val="multilevel"/>
    <w:tmpl w:val="3D1A88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CD319EA"/>
    <w:multiLevelType w:val="multilevel"/>
    <w:tmpl w:val="9F3EBD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E8F343D"/>
    <w:multiLevelType w:val="multilevel"/>
    <w:tmpl w:val="8C062C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52240DA"/>
    <w:multiLevelType w:val="hybridMultilevel"/>
    <w:tmpl w:val="41E09382"/>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6" w15:restartNumberingAfterBreak="0">
    <w:nsid w:val="26F82DCC"/>
    <w:multiLevelType w:val="multilevel"/>
    <w:tmpl w:val="6E2CEF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8F211D5"/>
    <w:multiLevelType w:val="multilevel"/>
    <w:tmpl w:val="7FAE9A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CF7E72"/>
    <w:multiLevelType w:val="multilevel"/>
    <w:tmpl w:val="70D646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296AE3C"/>
    <w:multiLevelType w:val="hybridMultilevel"/>
    <w:tmpl w:val="DDCA0C3E"/>
    <w:lvl w:ilvl="0" w:tplc="F3D8544E">
      <w:start w:val="1"/>
      <w:numFmt w:val="bullet"/>
      <w:lvlText w:val="»"/>
      <w:lvlJc w:val="left"/>
      <w:pPr>
        <w:ind w:left="720" w:hanging="360"/>
      </w:pPr>
      <w:rPr>
        <w:rFonts w:hint="default" w:ascii="Times New Roman" w:hAnsi="Times New Roman"/>
      </w:rPr>
    </w:lvl>
    <w:lvl w:ilvl="1" w:tplc="8FEE28EE">
      <w:start w:val="1"/>
      <w:numFmt w:val="bullet"/>
      <w:lvlText w:val="o"/>
      <w:lvlJc w:val="left"/>
      <w:pPr>
        <w:ind w:left="1440" w:hanging="360"/>
      </w:pPr>
      <w:rPr>
        <w:rFonts w:hint="default" w:ascii="Courier New" w:hAnsi="Courier New"/>
      </w:rPr>
    </w:lvl>
    <w:lvl w:ilvl="2" w:tplc="99BA0546">
      <w:start w:val="1"/>
      <w:numFmt w:val="bullet"/>
      <w:lvlText w:val=""/>
      <w:lvlJc w:val="left"/>
      <w:pPr>
        <w:ind w:left="2160" w:hanging="360"/>
      </w:pPr>
      <w:rPr>
        <w:rFonts w:hint="default" w:ascii="Wingdings" w:hAnsi="Wingdings"/>
      </w:rPr>
    </w:lvl>
    <w:lvl w:ilvl="3" w:tplc="B5540268">
      <w:start w:val="1"/>
      <w:numFmt w:val="bullet"/>
      <w:lvlText w:val=""/>
      <w:lvlJc w:val="left"/>
      <w:pPr>
        <w:ind w:left="2880" w:hanging="360"/>
      </w:pPr>
      <w:rPr>
        <w:rFonts w:hint="default" w:ascii="Symbol" w:hAnsi="Symbol"/>
      </w:rPr>
    </w:lvl>
    <w:lvl w:ilvl="4" w:tplc="CC5ECEE6">
      <w:start w:val="1"/>
      <w:numFmt w:val="bullet"/>
      <w:lvlText w:val="o"/>
      <w:lvlJc w:val="left"/>
      <w:pPr>
        <w:ind w:left="3600" w:hanging="360"/>
      </w:pPr>
      <w:rPr>
        <w:rFonts w:hint="default" w:ascii="Courier New" w:hAnsi="Courier New"/>
      </w:rPr>
    </w:lvl>
    <w:lvl w:ilvl="5" w:tplc="E376DA8A">
      <w:start w:val="1"/>
      <w:numFmt w:val="bullet"/>
      <w:lvlText w:val=""/>
      <w:lvlJc w:val="left"/>
      <w:pPr>
        <w:ind w:left="4320" w:hanging="360"/>
      </w:pPr>
      <w:rPr>
        <w:rFonts w:hint="default" w:ascii="Wingdings" w:hAnsi="Wingdings"/>
      </w:rPr>
    </w:lvl>
    <w:lvl w:ilvl="6" w:tplc="807A715C">
      <w:start w:val="1"/>
      <w:numFmt w:val="bullet"/>
      <w:lvlText w:val=""/>
      <w:lvlJc w:val="left"/>
      <w:pPr>
        <w:ind w:left="5040" w:hanging="360"/>
      </w:pPr>
      <w:rPr>
        <w:rFonts w:hint="default" w:ascii="Symbol" w:hAnsi="Symbol"/>
      </w:rPr>
    </w:lvl>
    <w:lvl w:ilvl="7" w:tplc="69E62C5A">
      <w:start w:val="1"/>
      <w:numFmt w:val="bullet"/>
      <w:lvlText w:val="o"/>
      <w:lvlJc w:val="left"/>
      <w:pPr>
        <w:ind w:left="5760" w:hanging="360"/>
      </w:pPr>
      <w:rPr>
        <w:rFonts w:hint="default" w:ascii="Courier New" w:hAnsi="Courier New"/>
      </w:rPr>
    </w:lvl>
    <w:lvl w:ilvl="8" w:tplc="DEAAD330">
      <w:start w:val="1"/>
      <w:numFmt w:val="bullet"/>
      <w:lvlText w:val=""/>
      <w:lvlJc w:val="left"/>
      <w:pPr>
        <w:ind w:left="6480" w:hanging="360"/>
      </w:pPr>
      <w:rPr>
        <w:rFonts w:hint="default" w:ascii="Wingdings" w:hAnsi="Wingdings"/>
      </w:rPr>
    </w:lvl>
  </w:abstractNum>
  <w:abstractNum w:abstractNumId="10" w15:restartNumberingAfterBreak="0">
    <w:nsid w:val="32B45DE7"/>
    <w:multiLevelType w:val="multilevel"/>
    <w:tmpl w:val="61963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2CD2CB2"/>
    <w:multiLevelType w:val="multilevel"/>
    <w:tmpl w:val="25D487B6"/>
    <w:lvl w:ilvl="0">
      <w:start w:val="1"/>
      <w:numFmt w:val="bullet"/>
      <w:lvlText w:val=""/>
      <w:lvlJc w:val="left"/>
      <w:pPr>
        <w:ind w:left="360" w:hanging="360"/>
      </w:pPr>
      <w:rPr>
        <w:rFonts w:hint="default" w:ascii="Symbol" w:hAnsi="Symbol"/>
        <w:color w:val="auto"/>
        <w:sz w:val="24"/>
        <w:szCs w:val="24"/>
      </w:rPr>
    </w:lvl>
    <w:lvl w:ilvl="1">
      <w:start w:val="1"/>
      <w:numFmt w:val="bullet"/>
      <w:lvlText w:val="»"/>
      <w:lvlJc w:val="left"/>
      <w:pPr>
        <w:tabs>
          <w:tab w:val="num" w:pos="567"/>
        </w:tabs>
        <w:ind w:left="568" w:hanging="284"/>
      </w:pPr>
      <w:rPr>
        <w:rFonts w:hint="default" w:ascii="Times New Roman" w:hAnsi="Times New Roman" w:cs="Times New Roman"/>
        <w:color w:val="26567F" w:themeColor="accent1"/>
        <w:sz w:val="22"/>
      </w:rPr>
    </w:lvl>
    <w:lvl w:ilvl="2">
      <w:start w:val="1"/>
      <w:numFmt w:val="bullet"/>
      <w:lvlText w:val="▪"/>
      <w:lvlJc w:val="left"/>
      <w:pPr>
        <w:ind w:left="852" w:hanging="284"/>
      </w:pPr>
      <w:rPr>
        <w:rFonts w:hint="default" w:ascii="Times New Roman" w:hAnsi="Times New Roman" w:cs="Times New Roman"/>
        <w:color w:val="26567F" w:themeColor="accent1"/>
      </w:rPr>
    </w:lvl>
    <w:lvl w:ilvl="3">
      <w:start w:val="1"/>
      <w:numFmt w:val="bullet"/>
      <w:lvlText w:val="»"/>
      <w:lvlJc w:val="left"/>
      <w:pPr>
        <w:ind w:left="1136" w:hanging="284"/>
      </w:pPr>
      <w:rPr>
        <w:rFonts w:hint="default" w:ascii="Times New Roman" w:hAnsi="Times New Roman" w:cs="Times New Roman"/>
      </w:rPr>
    </w:lvl>
    <w:lvl w:ilvl="4">
      <w:start w:val="1"/>
      <w:numFmt w:val="bullet"/>
      <w:lvlText w:val="▪"/>
      <w:lvlJc w:val="left"/>
      <w:pPr>
        <w:ind w:left="1420" w:hanging="284"/>
      </w:pPr>
      <w:rPr>
        <w:rFonts w:hint="default" w:ascii="Times New Roman" w:hAnsi="Times New Roman" w:cs="Times New Roman"/>
        <w:color w:val="auto"/>
      </w:rPr>
    </w:lvl>
    <w:lvl w:ilvl="5">
      <w:start w:val="1"/>
      <w:numFmt w:val="bullet"/>
      <w:lvlText w:val="•"/>
      <w:lvlJc w:val="left"/>
      <w:pPr>
        <w:ind w:left="1701" w:hanging="281"/>
      </w:pPr>
      <w:rPr>
        <w:rFonts w:hint="default" w:ascii="Calibri" w:hAnsi="Calibri"/>
      </w:rPr>
    </w:lvl>
    <w:lvl w:ilvl="6">
      <w:start w:val="1"/>
      <w:numFmt w:val="bullet"/>
      <w:lvlText w:val="•"/>
      <w:lvlJc w:val="left"/>
      <w:pPr>
        <w:ind w:left="1985" w:hanging="284"/>
      </w:pPr>
      <w:rPr>
        <w:rFonts w:hint="default" w:ascii="Calibri" w:hAnsi="Calibri"/>
      </w:rPr>
    </w:lvl>
    <w:lvl w:ilvl="7">
      <w:start w:val="1"/>
      <w:numFmt w:val="bullet"/>
      <w:lvlText w:val="•"/>
      <w:lvlJc w:val="left"/>
      <w:pPr>
        <w:ind w:left="2268" w:hanging="283"/>
      </w:pPr>
      <w:rPr>
        <w:rFonts w:hint="default" w:ascii="Calibri" w:hAnsi="Calibri"/>
      </w:rPr>
    </w:lvl>
    <w:lvl w:ilvl="8">
      <w:start w:val="1"/>
      <w:numFmt w:val="bullet"/>
      <w:lvlText w:val="•"/>
      <w:lvlJc w:val="left"/>
      <w:pPr>
        <w:ind w:left="2552" w:hanging="284"/>
      </w:pPr>
      <w:rPr>
        <w:rFonts w:hint="default" w:ascii="Calibri" w:hAnsi="Calibri"/>
      </w:rPr>
    </w:lvl>
  </w:abstractNum>
  <w:abstractNum w:abstractNumId="12" w15:restartNumberingAfterBreak="0">
    <w:nsid w:val="34A01626"/>
    <w:multiLevelType w:val="multilevel"/>
    <w:tmpl w:val="CA2232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4D333E7"/>
    <w:multiLevelType w:val="multilevel"/>
    <w:tmpl w:val="B17C98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6B32FA0"/>
    <w:multiLevelType w:val="multilevel"/>
    <w:tmpl w:val="820EBD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876409B"/>
    <w:multiLevelType w:val="multilevel"/>
    <w:tmpl w:val="534C19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A41212F"/>
    <w:multiLevelType w:val="multilevel"/>
    <w:tmpl w:val="90EC5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FC704BE"/>
    <w:multiLevelType w:val="multilevel"/>
    <w:tmpl w:val="31D2A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092730B"/>
    <w:multiLevelType w:val="multilevel"/>
    <w:tmpl w:val="640ED6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1814195"/>
    <w:multiLevelType w:val="multilevel"/>
    <w:tmpl w:val="54001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65F6535"/>
    <w:multiLevelType w:val="multilevel"/>
    <w:tmpl w:val="CF22E5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A376188"/>
    <w:multiLevelType w:val="multilevel"/>
    <w:tmpl w:val="F878B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23" w15:restartNumberingAfterBreak="0">
    <w:nsid w:val="50650345"/>
    <w:multiLevelType w:val="hybridMultilevel"/>
    <w:tmpl w:val="3A148814"/>
    <w:lvl w:ilvl="0" w:tplc="C75A5DA0">
      <w:start w:val="1"/>
      <w:numFmt w:val="bullet"/>
      <w:pStyle w:val="Bullet1"/>
      <w:lvlText w:val=""/>
      <w:lvlJc w:val="left"/>
      <w:pPr>
        <w:ind w:left="1146" w:hanging="360"/>
      </w:pPr>
      <w:rPr>
        <w:rFonts w:hint="default" w:ascii="Symbol" w:hAnsi="Symbol"/>
      </w:rPr>
    </w:lvl>
    <w:lvl w:ilvl="1" w:tplc="14090003" w:tentative="1">
      <w:start w:val="1"/>
      <w:numFmt w:val="bullet"/>
      <w:lvlText w:val="o"/>
      <w:lvlJc w:val="left"/>
      <w:pPr>
        <w:ind w:left="1866" w:hanging="360"/>
      </w:pPr>
      <w:rPr>
        <w:rFonts w:hint="default" w:ascii="Courier New" w:hAnsi="Courier New" w:cs="Courier New"/>
      </w:rPr>
    </w:lvl>
    <w:lvl w:ilvl="2" w:tplc="14090005" w:tentative="1">
      <w:start w:val="1"/>
      <w:numFmt w:val="bullet"/>
      <w:lvlText w:val=""/>
      <w:lvlJc w:val="left"/>
      <w:pPr>
        <w:ind w:left="2586" w:hanging="360"/>
      </w:pPr>
      <w:rPr>
        <w:rFonts w:hint="default" w:ascii="Wingdings" w:hAnsi="Wingdings"/>
      </w:rPr>
    </w:lvl>
    <w:lvl w:ilvl="3" w:tplc="14090001" w:tentative="1">
      <w:start w:val="1"/>
      <w:numFmt w:val="bullet"/>
      <w:lvlText w:val=""/>
      <w:lvlJc w:val="left"/>
      <w:pPr>
        <w:ind w:left="3306" w:hanging="360"/>
      </w:pPr>
      <w:rPr>
        <w:rFonts w:hint="default" w:ascii="Symbol" w:hAnsi="Symbol"/>
      </w:rPr>
    </w:lvl>
    <w:lvl w:ilvl="4" w:tplc="14090003" w:tentative="1">
      <w:start w:val="1"/>
      <w:numFmt w:val="bullet"/>
      <w:lvlText w:val="o"/>
      <w:lvlJc w:val="left"/>
      <w:pPr>
        <w:ind w:left="4026" w:hanging="360"/>
      </w:pPr>
      <w:rPr>
        <w:rFonts w:hint="default" w:ascii="Courier New" w:hAnsi="Courier New" w:cs="Courier New"/>
      </w:rPr>
    </w:lvl>
    <w:lvl w:ilvl="5" w:tplc="14090005" w:tentative="1">
      <w:start w:val="1"/>
      <w:numFmt w:val="bullet"/>
      <w:lvlText w:val=""/>
      <w:lvlJc w:val="left"/>
      <w:pPr>
        <w:ind w:left="4746" w:hanging="360"/>
      </w:pPr>
      <w:rPr>
        <w:rFonts w:hint="default" w:ascii="Wingdings" w:hAnsi="Wingdings"/>
      </w:rPr>
    </w:lvl>
    <w:lvl w:ilvl="6" w:tplc="14090001" w:tentative="1">
      <w:start w:val="1"/>
      <w:numFmt w:val="bullet"/>
      <w:lvlText w:val=""/>
      <w:lvlJc w:val="left"/>
      <w:pPr>
        <w:ind w:left="5466" w:hanging="360"/>
      </w:pPr>
      <w:rPr>
        <w:rFonts w:hint="default" w:ascii="Symbol" w:hAnsi="Symbol"/>
      </w:rPr>
    </w:lvl>
    <w:lvl w:ilvl="7" w:tplc="14090003" w:tentative="1">
      <w:start w:val="1"/>
      <w:numFmt w:val="bullet"/>
      <w:lvlText w:val="o"/>
      <w:lvlJc w:val="left"/>
      <w:pPr>
        <w:ind w:left="6186" w:hanging="360"/>
      </w:pPr>
      <w:rPr>
        <w:rFonts w:hint="default" w:ascii="Courier New" w:hAnsi="Courier New" w:cs="Courier New"/>
      </w:rPr>
    </w:lvl>
    <w:lvl w:ilvl="8" w:tplc="14090005" w:tentative="1">
      <w:start w:val="1"/>
      <w:numFmt w:val="bullet"/>
      <w:lvlText w:val=""/>
      <w:lvlJc w:val="left"/>
      <w:pPr>
        <w:ind w:left="6906" w:hanging="360"/>
      </w:pPr>
      <w:rPr>
        <w:rFonts w:hint="default" w:ascii="Wingdings" w:hAnsi="Wingdings"/>
      </w:rPr>
    </w:lvl>
  </w:abstractNum>
  <w:abstractNum w:abstractNumId="24" w15:restartNumberingAfterBreak="0">
    <w:nsid w:val="51DC1EB0"/>
    <w:multiLevelType w:val="multilevel"/>
    <w:tmpl w:val="16480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91E0F93"/>
    <w:multiLevelType w:val="multilevel"/>
    <w:tmpl w:val="561E49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329735C"/>
    <w:multiLevelType w:val="multilevel"/>
    <w:tmpl w:val="B4AA7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37F476F"/>
    <w:multiLevelType w:val="multilevel"/>
    <w:tmpl w:val="71EA7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5497013"/>
    <w:multiLevelType w:val="multilevel"/>
    <w:tmpl w:val="BC2ED0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8AE1910"/>
    <w:multiLevelType w:val="multilevel"/>
    <w:tmpl w:val="6D92D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EB725DE"/>
    <w:multiLevelType w:val="multilevel"/>
    <w:tmpl w:val="EEEC5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15F09EE"/>
    <w:multiLevelType w:val="multilevel"/>
    <w:tmpl w:val="66EE5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4CC02D0"/>
    <w:multiLevelType w:val="multilevel"/>
    <w:tmpl w:val="3A6467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99B7490"/>
    <w:multiLevelType w:val="multilevel"/>
    <w:tmpl w:val="2CB6AD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CD3729D"/>
    <w:multiLevelType w:val="multilevel"/>
    <w:tmpl w:val="71AA19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DBE26A3"/>
    <w:multiLevelType w:val="multilevel"/>
    <w:tmpl w:val="F02ED35E"/>
    <w:lvl w:ilvl="0">
      <w:start w:val="1"/>
      <w:numFmt w:val="bullet"/>
      <w:lvlText w:val=""/>
      <w:lvlJc w:val="left"/>
      <w:pPr>
        <w:ind w:left="360" w:hanging="360"/>
      </w:pPr>
      <w:rPr>
        <w:rFonts w:hint="default" w:ascii="Symbol" w:hAnsi="Symbol"/>
        <w:color w:val="E8731B"/>
      </w:rPr>
    </w:lvl>
    <w:lvl w:ilvl="1">
      <w:start w:val="1"/>
      <w:numFmt w:val="bullet"/>
      <w:pStyle w:val="ListBullet2"/>
      <w:lvlText w:val=""/>
      <w:lvlJc w:val="left"/>
      <w:pPr>
        <w:ind w:left="644" w:hanging="360"/>
      </w:pPr>
      <w:rPr>
        <w:rFonts w:hint="default" w:ascii="Symbol" w:hAnsi="Symbol"/>
        <w:color w:val="979AA0"/>
        <w:sz w:val="22"/>
      </w:rPr>
    </w:lvl>
    <w:lvl w:ilvl="2">
      <w:start w:val="1"/>
      <w:numFmt w:val="bullet"/>
      <w:pStyle w:val="ListBullet3"/>
      <w:lvlText w:val="▪"/>
      <w:lvlJc w:val="left"/>
      <w:pPr>
        <w:ind w:left="852" w:hanging="284"/>
      </w:pPr>
      <w:rPr>
        <w:rFonts w:hint="default" w:ascii="Times New Roman" w:hAnsi="Times New Roman" w:cs="Times New Roman"/>
        <w:color w:val="26567F" w:themeColor="accent1"/>
      </w:rPr>
    </w:lvl>
    <w:lvl w:ilvl="3">
      <w:start w:val="1"/>
      <w:numFmt w:val="bullet"/>
      <w:pStyle w:val="ListBullet4"/>
      <w:lvlText w:val="»"/>
      <w:lvlJc w:val="left"/>
      <w:pPr>
        <w:ind w:left="1136" w:hanging="284"/>
      </w:pPr>
      <w:rPr>
        <w:rFonts w:hint="default" w:ascii="Times New Roman" w:hAnsi="Times New Roman" w:cs="Times New Roman"/>
      </w:rPr>
    </w:lvl>
    <w:lvl w:ilvl="4">
      <w:start w:val="1"/>
      <w:numFmt w:val="bullet"/>
      <w:pStyle w:val="ListBullet5"/>
      <w:lvlText w:val="▪"/>
      <w:lvlJc w:val="left"/>
      <w:pPr>
        <w:ind w:left="1420" w:hanging="284"/>
      </w:pPr>
      <w:rPr>
        <w:rFonts w:hint="default" w:ascii="Times New Roman" w:hAnsi="Times New Roman" w:cs="Times New Roman"/>
        <w:color w:val="auto"/>
      </w:rPr>
    </w:lvl>
    <w:lvl w:ilvl="5">
      <w:start w:val="1"/>
      <w:numFmt w:val="bullet"/>
      <w:lvlText w:val="•"/>
      <w:lvlJc w:val="left"/>
      <w:pPr>
        <w:ind w:left="1701" w:hanging="281"/>
      </w:pPr>
      <w:rPr>
        <w:rFonts w:hint="default" w:ascii="Calibri" w:hAnsi="Calibri"/>
      </w:rPr>
    </w:lvl>
    <w:lvl w:ilvl="6">
      <w:start w:val="1"/>
      <w:numFmt w:val="bullet"/>
      <w:lvlText w:val="•"/>
      <w:lvlJc w:val="left"/>
      <w:pPr>
        <w:ind w:left="1985" w:hanging="284"/>
      </w:pPr>
      <w:rPr>
        <w:rFonts w:hint="default" w:ascii="Calibri" w:hAnsi="Calibri"/>
      </w:rPr>
    </w:lvl>
    <w:lvl w:ilvl="7">
      <w:start w:val="1"/>
      <w:numFmt w:val="bullet"/>
      <w:lvlText w:val="•"/>
      <w:lvlJc w:val="left"/>
      <w:pPr>
        <w:ind w:left="2268" w:hanging="283"/>
      </w:pPr>
      <w:rPr>
        <w:rFonts w:hint="default" w:ascii="Calibri" w:hAnsi="Calibri"/>
      </w:rPr>
    </w:lvl>
    <w:lvl w:ilvl="8">
      <w:start w:val="1"/>
      <w:numFmt w:val="bullet"/>
      <w:lvlText w:val="•"/>
      <w:lvlJc w:val="left"/>
      <w:pPr>
        <w:ind w:left="2552" w:hanging="284"/>
      </w:pPr>
      <w:rPr>
        <w:rFonts w:hint="default" w:ascii="Calibri" w:hAnsi="Calibri"/>
      </w:rPr>
    </w:lvl>
  </w:abstractNum>
  <w:abstractNum w:abstractNumId="36" w15:restartNumberingAfterBreak="0">
    <w:nsid w:val="7F180E3F"/>
    <w:multiLevelType w:val="hybridMultilevel"/>
    <w:tmpl w:val="243A19E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561326761">
    <w:abstractNumId w:val="9"/>
  </w:num>
  <w:num w:numId="2" w16cid:durableId="112866808">
    <w:abstractNumId w:val="22"/>
  </w:num>
  <w:num w:numId="3" w16cid:durableId="611286779">
    <w:abstractNumId w:val="11"/>
  </w:num>
  <w:num w:numId="4" w16cid:durableId="98260613">
    <w:abstractNumId w:val="35"/>
  </w:num>
  <w:num w:numId="5" w16cid:durableId="280113674">
    <w:abstractNumId w:val="23"/>
  </w:num>
  <w:num w:numId="6" w16cid:durableId="1864830225">
    <w:abstractNumId w:val="31"/>
  </w:num>
  <w:num w:numId="7" w16cid:durableId="1357998283">
    <w:abstractNumId w:val="11"/>
  </w:num>
  <w:num w:numId="8" w16cid:durableId="1999769374">
    <w:abstractNumId w:val="5"/>
  </w:num>
  <w:num w:numId="9" w16cid:durableId="1794128019">
    <w:abstractNumId w:val="12"/>
  </w:num>
  <w:num w:numId="10" w16cid:durableId="868294448">
    <w:abstractNumId w:val="34"/>
  </w:num>
  <w:num w:numId="11" w16cid:durableId="938413187">
    <w:abstractNumId w:val="3"/>
  </w:num>
  <w:num w:numId="12" w16cid:durableId="1833983395">
    <w:abstractNumId w:val="21"/>
  </w:num>
  <w:num w:numId="13" w16cid:durableId="1205868084">
    <w:abstractNumId w:val="2"/>
  </w:num>
  <w:num w:numId="14" w16cid:durableId="429664023">
    <w:abstractNumId w:val="17"/>
  </w:num>
  <w:num w:numId="15" w16cid:durableId="1251549893">
    <w:abstractNumId w:val="16"/>
  </w:num>
  <w:num w:numId="16" w16cid:durableId="522787426">
    <w:abstractNumId w:val="14"/>
  </w:num>
  <w:num w:numId="17" w16cid:durableId="675815052">
    <w:abstractNumId w:val="0"/>
  </w:num>
  <w:num w:numId="18" w16cid:durableId="1973290107">
    <w:abstractNumId w:val="15"/>
  </w:num>
  <w:num w:numId="19" w16cid:durableId="1985550502">
    <w:abstractNumId w:val="4"/>
  </w:num>
  <w:num w:numId="20" w16cid:durableId="2087650170">
    <w:abstractNumId w:val="36"/>
  </w:num>
  <w:num w:numId="21" w16cid:durableId="113183271">
    <w:abstractNumId w:val="8"/>
  </w:num>
  <w:num w:numId="22" w16cid:durableId="951741545">
    <w:abstractNumId w:val="18"/>
  </w:num>
  <w:num w:numId="23" w16cid:durableId="770666265">
    <w:abstractNumId w:val="13"/>
  </w:num>
  <w:num w:numId="24" w16cid:durableId="117649099">
    <w:abstractNumId w:val="25"/>
  </w:num>
  <w:num w:numId="25" w16cid:durableId="278338174">
    <w:abstractNumId w:val="27"/>
  </w:num>
  <w:num w:numId="26" w16cid:durableId="1985499302">
    <w:abstractNumId w:val="1"/>
  </w:num>
  <w:num w:numId="27" w16cid:durableId="1608731762">
    <w:abstractNumId w:val="20"/>
  </w:num>
  <w:num w:numId="28" w16cid:durableId="154692277">
    <w:abstractNumId w:val="32"/>
  </w:num>
  <w:num w:numId="29" w16cid:durableId="937522942">
    <w:abstractNumId w:val="26"/>
  </w:num>
  <w:num w:numId="30" w16cid:durableId="1855918919">
    <w:abstractNumId w:val="24"/>
  </w:num>
  <w:num w:numId="31" w16cid:durableId="1989825538">
    <w:abstractNumId w:val="10"/>
  </w:num>
  <w:num w:numId="32" w16cid:durableId="1445347001">
    <w:abstractNumId w:val="7"/>
  </w:num>
  <w:num w:numId="33" w16cid:durableId="1924338157">
    <w:abstractNumId w:val="30"/>
  </w:num>
  <w:num w:numId="34" w16cid:durableId="358434751">
    <w:abstractNumId w:val="28"/>
  </w:num>
  <w:num w:numId="35" w16cid:durableId="1722361487">
    <w:abstractNumId w:val="19"/>
  </w:num>
  <w:num w:numId="36" w16cid:durableId="1696618077">
    <w:abstractNumId w:val="33"/>
  </w:num>
  <w:num w:numId="37" w16cid:durableId="2043092504">
    <w:abstractNumId w:val="29"/>
  </w:num>
  <w:num w:numId="38" w16cid:durableId="193157137">
    <w:abstractNumId w:val="6"/>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3568"/>
    <w:rsid w:val="000035C6"/>
    <w:rsid w:val="000041C9"/>
    <w:rsid w:val="0000676E"/>
    <w:rsid w:val="00012D10"/>
    <w:rsid w:val="00013CA9"/>
    <w:rsid w:val="000165A8"/>
    <w:rsid w:val="000175C8"/>
    <w:rsid w:val="00026208"/>
    <w:rsid w:val="000262F6"/>
    <w:rsid w:val="000309B8"/>
    <w:rsid w:val="0003582C"/>
    <w:rsid w:val="00036CCB"/>
    <w:rsid w:val="000412E1"/>
    <w:rsid w:val="000444B0"/>
    <w:rsid w:val="0004639F"/>
    <w:rsid w:val="0004670C"/>
    <w:rsid w:val="00060E8F"/>
    <w:rsid w:val="00067E45"/>
    <w:rsid w:val="00071B0D"/>
    <w:rsid w:val="00074352"/>
    <w:rsid w:val="000816BB"/>
    <w:rsid w:val="00082D29"/>
    <w:rsid w:val="00083FE2"/>
    <w:rsid w:val="0008675C"/>
    <w:rsid w:val="0008675D"/>
    <w:rsid w:val="00086897"/>
    <w:rsid w:val="000878A4"/>
    <w:rsid w:val="00092205"/>
    <w:rsid w:val="00095C58"/>
    <w:rsid w:val="00096900"/>
    <w:rsid w:val="0009750C"/>
    <w:rsid w:val="000A5103"/>
    <w:rsid w:val="000A6328"/>
    <w:rsid w:val="000B10F2"/>
    <w:rsid w:val="000B71D1"/>
    <w:rsid w:val="000C01AC"/>
    <w:rsid w:val="000C07BE"/>
    <w:rsid w:val="000D16DC"/>
    <w:rsid w:val="000D2558"/>
    <w:rsid w:val="000D2773"/>
    <w:rsid w:val="000D2B7C"/>
    <w:rsid w:val="000D40FD"/>
    <w:rsid w:val="000D5B2D"/>
    <w:rsid w:val="000E0046"/>
    <w:rsid w:val="000E1ABC"/>
    <w:rsid w:val="000E64F2"/>
    <w:rsid w:val="000E68BF"/>
    <w:rsid w:val="000F0B39"/>
    <w:rsid w:val="000F442D"/>
    <w:rsid w:val="000F6EAC"/>
    <w:rsid w:val="001029AE"/>
    <w:rsid w:val="0010541D"/>
    <w:rsid w:val="00107E44"/>
    <w:rsid w:val="0011385C"/>
    <w:rsid w:val="001140C0"/>
    <w:rsid w:val="001179A7"/>
    <w:rsid w:val="00117F74"/>
    <w:rsid w:val="00130539"/>
    <w:rsid w:val="001314C1"/>
    <w:rsid w:val="00140562"/>
    <w:rsid w:val="001415BC"/>
    <w:rsid w:val="001422B6"/>
    <w:rsid w:val="00143CC8"/>
    <w:rsid w:val="00145F5B"/>
    <w:rsid w:val="00147B60"/>
    <w:rsid w:val="001503D0"/>
    <w:rsid w:val="00151CF1"/>
    <w:rsid w:val="001670EA"/>
    <w:rsid w:val="001744A7"/>
    <w:rsid w:val="00181C50"/>
    <w:rsid w:val="001832ED"/>
    <w:rsid w:val="00185895"/>
    <w:rsid w:val="00186AD0"/>
    <w:rsid w:val="001878CD"/>
    <w:rsid w:val="00191EA2"/>
    <w:rsid w:val="00192289"/>
    <w:rsid w:val="0019639F"/>
    <w:rsid w:val="001A37EB"/>
    <w:rsid w:val="001A3E75"/>
    <w:rsid w:val="001B0136"/>
    <w:rsid w:val="001B0C1F"/>
    <w:rsid w:val="001B28B4"/>
    <w:rsid w:val="001B296D"/>
    <w:rsid w:val="001B35FB"/>
    <w:rsid w:val="001B56C6"/>
    <w:rsid w:val="001C231A"/>
    <w:rsid w:val="001C3BF1"/>
    <w:rsid w:val="001C42FA"/>
    <w:rsid w:val="001D10E9"/>
    <w:rsid w:val="001D29FD"/>
    <w:rsid w:val="001D7CB2"/>
    <w:rsid w:val="001E1479"/>
    <w:rsid w:val="001E4713"/>
    <w:rsid w:val="001E4968"/>
    <w:rsid w:val="001E7913"/>
    <w:rsid w:val="001E7921"/>
    <w:rsid w:val="002038E1"/>
    <w:rsid w:val="002165C6"/>
    <w:rsid w:val="00220613"/>
    <w:rsid w:val="0022405F"/>
    <w:rsid w:val="002332AB"/>
    <w:rsid w:val="00235738"/>
    <w:rsid w:val="00244EA8"/>
    <w:rsid w:val="00244F25"/>
    <w:rsid w:val="0025399B"/>
    <w:rsid w:val="00255534"/>
    <w:rsid w:val="00263478"/>
    <w:rsid w:val="002676F5"/>
    <w:rsid w:val="002724EE"/>
    <w:rsid w:val="00272F6C"/>
    <w:rsid w:val="00275A08"/>
    <w:rsid w:val="00277B42"/>
    <w:rsid w:val="002812F3"/>
    <w:rsid w:val="002868BF"/>
    <w:rsid w:val="0028794B"/>
    <w:rsid w:val="00287A1C"/>
    <w:rsid w:val="0029040D"/>
    <w:rsid w:val="00291F0C"/>
    <w:rsid w:val="00293740"/>
    <w:rsid w:val="00294876"/>
    <w:rsid w:val="002A252F"/>
    <w:rsid w:val="002A57A3"/>
    <w:rsid w:val="002B000A"/>
    <w:rsid w:val="002B07DD"/>
    <w:rsid w:val="002B15FF"/>
    <w:rsid w:val="002B50B2"/>
    <w:rsid w:val="002B6E75"/>
    <w:rsid w:val="002D20EA"/>
    <w:rsid w:val="002D449D"/>
    <w:rsid w:val="002D7D42"/>
    <w:rsid w:val="002E238E"/>
    <w:rsid w:val="002E2AD6"/>
    <w:rsid w:val="002E4626"/>
    <w:rsid w:val="002E685A"/>
    <w:rsid w:val="002F3B3D"/>
    <w:rsid w:val="002F7604"/>
    <w:rsid w:val="0030284F"/>
    <w:rsid w:val="0031127B"/>
    <w:rsid w:val="00314322"/>
    <w:rsid w:val="00314B4F"/>
    <w:rsid w:val="00316133"/>
    <w:rsid w:val="00320277"/>
    <w:rsid w:val="0032393A"/>
    <w:rsid w:val="003246EB"/>
    <w:rsid w:val="00330A43"/>
    <w:rsid w:val="003442D6"/>
    <w:rsid w:val="00344898"/>
    <w:rsid w:val="00344913"/>
    <w:rsid w:val="003469ED"/>
    <w:rsid w:val="00347D19"/>
    <w:rsid w:val="00347D2F"/>
    <w:rsid w:val="00353050"/>
    <w:rsid w:val="00353A6C"/>
    <w:rsid w:val="00353CFA"/>
    <w:rsid w:val="003624BF"/>
    <w:rsid w:val="0036466D"/>
    <w:rsid w:val="0036549A"/>
    <w:rsid w:val="0036799F"/>
    <w:rsid w:val="0037244A"/>
    <w:rsid w:val="00372A38"/>
    <w:rsid w:val="00376A2A"/>
    <w:rsid w:val="003868FF"/>
    <w:rsid w:val="00386EDB"/>
    <w:rsid w:val="00392E28"/>
    <w:rsid w:val="00396943"/>
    <w:rsid w:val="00397EBE"/>
    <w:rsid w:val="003A274E"/>
    <w:rsid w:val="003A46B0"/>
    <w:rsid w:val="003B21B4"/>
    <w:rsid w:val="003B2CEE"/>
    <w:rsid w:val="003C1781"/>
    <w:rsid w:val="003C3B61"/>
    <w:rsid w:val="003D64B0"/>
    <w:rsid w:val="003E1D14"/>
    <w:rsid w:val="003E2CF1"/>
    <w:rsid w:val="003E640A"/>
    <w:rsid w:val="0040375D"/>
    <w:rsid w:val="00414600"/>
    <w:rsid w:val="0041524D"/>
    <w:rsid w:val="00423323"/>
    <w:rsid w:val="00424AF2"/>
    <w:rsid w:val="00425FEB"/>
    <w:rsid w:val="00431AF0"/>
    <w:rsid w:val="00432FB9"/>
    <w:rsid w:val="00434201"/>
    <w:rsid w:val="004424F3"/>
    <w:rsid w:val="00443B0B"/>
    <w:rsid w:val="0044565F"/>
    <w:rsid w:val="004507AD"/>
    <w:rsid w:val="00452193"/>
    <w:rsid w:val="004549FB"/>
    <w:rsid w:val="00460A2F"/>
    <w:rsid w:val="004624CB"/>
    <w:rsid w:val="00465373"/>
    <w:rsid w:val="00467A26"/>
    <w:rsid w:val="0047276B"/>
    <w:rsid w:val="00473719"/>
    <w:rsid w:val="004779F0"/>
    <w:rsid w:val="00480062"/>
    <w:rsid w:val="00486622"/>
    <w:rsid w:val="00491FDC"/>
    <w:rsid w:val="00496BC2"/>
    <w:rsid w:val="004A0C7B"/>
    <w:rsid w:val="004A41DF"/>
    <w:rsid w:val="004A542A"/>
    <w:rsid w:val="004B125E"/>
    <w:rsid w:val="004C4482"/>
    <w:rsid w:val="004C4F9F"/>
    <w:rsid w:val="004D3160"/>
    <w:rsid w:val="004D70A1"/>
    <w:rsid w:val="004D78EF"/>
    <w:rsid w:val="004F1BFE"/>
    <w:rsid w:val="004F35FB"/>
    <w:rsid w:val="004F3621"/>
    <w:rsid w:val="004F38FE"/>
    <w:rsid w:val="0050233E"/>
    <w:rsid w:val="0050321E"/>
    <w:rsid w:val="0050396B"/>
    <w:rsid w:val="00504D5A"/>
    <w:rsid w:val="0050587C"/>
    <w:rsid w:val="005063D9"/>
    <w:rsid w:val="00512F83"/>
    <w:rsid w:val="0051309F"/>
    <w:rsid w:val="00513F89"/>
    <w:rsid w:val="00525FBB"/>
    <w:rsid w:val="005267B2"/>
    <w:rsid w:val="005301FA"/>
    <w:rsid w:val="005329D8"/>
    <w:rsid w:val="00534A28"/>
    <w:rsid w:val="00534E90"/>
    <w:rsid w:val="00535602"/>
    <w:rsid w:val="00541AE1"/>
    <w:rsid w:val="00553039"/>
    <w:rsid w:val="005567FA"/>
    <w:rsid w:val="005611E7"/>
    <w:rsid w:val="00562E7A"/>
    <w:rsid w:val="005752C5"/>
    <w:rsid w:val="00575B8C"/>
    <w:rsid w:val="00592133"/>
    <w:rsid w:val="0059373A"/>
    <w:rsid w:val="005976F7"/>
    <w:rsid w:val="00597CC0"/>
    <w:rsid w:val="00597F19"/>
    <w:rsid w:val="005A1017"/>
    <w:rsid w:val="005A1CF8"/>
    <w:rsid w:val="005A1F22"/>
    <w:rsid w:val="005A2248"/>
    <w:rsid w:val="005A37FD"/>
    <w:rsid w:val="005A39DC"/>
    <w:rsid w:val="005B0F15"/>
    <w:rsid w:val="005B4D32"/>
    <w:rsid w:val="005B5294"/>
    <w:rsid w:val="005B64E4"/>
    <w:rsid w:val="005C50A8"/>
    <w:rsid w:val="005C5F94"/>
    <w:rsid w:val="005C6186"/>
    <w:rsid w:val="005D0F02"/>
    <w:rsid w:val="005D1BDE"/>
    <w:rsid w:val="005E7E1E"/>
    <w:rsid w:val="005F0793"/>
    <w:rsid w:val="005F11B8"/>
    <w:rsid w:val="005F1D55"/>
    <w:rsid w:val="005F3447"/>
    <w:rsid w:val="005F3E8D"/>
    <w:rsid w:val="005F5608"/>
    <w:rsid w:val="00602BF5"/>
    <w:rsid w:val="00604772"/>
    <w:rsid w:val="00605984"/>
    <w:rsid w:val="00622437"/>
    <w:rsid w:val="0063146B"/>
    <w:rsid w:val="006358DF"/>
    <w:rsid w:val="00637144"/>
    <w:rsid w:val="00637607"/>
    <w:rsid w:val="00637C1F"/>
    <w:rsid w:val="006447B3"/>
    <w:rsid w:val="00645E0C"/>
    <w:rsid w:val="00651941"/>
    <w:rsid w:val="00654E3A"/>
    <w:rsid w:val="006553E9"/>
    <w:rsid w:val="00657F57"/>
    <w:rsid w:val="0066118B"/>
    <w:rsid w:val="00674CE9"/>
    <w:rsid w:val="0067554D"/>
    <w:rsid w:val="00684F12"/>
    <w:rsid w:val="00693FA4"/>
    <w:rsid w:val="0069422A"/>
    <w:rsid w:val="0069738B"/>
    <w:rsid w:val="006973CE"/>
    <w:rsid w:val="006A1F6A"/>
    <w:rsid w:val="006C1865"/>
    <w:rsid w:val="006C2A30"/>
    <w:rsid w:val="006C5AFD"/>
    <w:rsid w:val="006D4D50"/>
    <w:rsid w:val="006D57B7"/>
    <w:rsid w:val="006D59DB"/>
    <w:rsid w:val="006E0032"/>
    <w:rsid w:val="006E1BFC"/>
    <w:rsid w:val="006E4C6E"/>
    <w:rsid w:val="006E7F82"/>
    <w:rsid w:val="006F0AB9"/>
    <w:rsid w:val="006F396B"/>
    <w:rsid w:val="006F40B5"/>
    <w:rsid w:val="006F5B5B"/>
    <w:rsid w:val="00700105"/>
    <w:rsid w:val="00700CF2"/>
    <w:rsid w:val="00702A30"/>
    <w:rsid w:val="00703DDE"/>
    <w:rsid w:val="0071055A"/>
    <w:rsid w:val="007130CE"/>
    <w:rsid w:val="007141FB"/>
    <w:rsid w:val="00715E2E"/>
    <w:rsid w:val="00716FF3"/>
    <w:rsid w:val="007215A4"/>
    <w:rsid w:val="007252CC"/>
    <w:rsid w:val="00734BEB"/>
    <w:rsid w:val="007410DD"/>
    <w:rsid w:val="00743E97"/>
    <w:rsid w:val="00744023"/>
    <w:rsid w:val="00744A5B"/>
    <w:rsid w:val="007513B3"/>
    <w:rsid w:val="00757008"/>
    <w:rsid w:val="00757306"/>
    <w:rsid w:val="007616ED"/>
    <w:rsid w:val="00763871"/>
    <w:rsid w:val="007802BD"/>
    <w:rsid w:val="00781BD8"/>
    <w:rsid w:val="0078519A"/>
    <w:rsid w:val="00786C1C"/>
    <w:rsid w:val="00797D5C"/>
    <w:rsid w:val="007A5BFA"/>
    <w:rsid w:val="007A6C8D"/>
    <w:rsid w:val="007B0438"/>
    <w:rsid w:val="007B2BBA"/>
    <w:rsid w:val="007C2D07"/>
    <w:rsid w:val="007C3978"/>
    <w:rsid w:val="007D0C46"/>
    <w:rsid w:val="007D41D3"/>
    <w:rsid w:val="007E0ADA"/>
    <w:rsid w:val="007E2990"/>
    <w:rsid w:val="007E2F92"/>
    <w:rsid w:val="007E7D94"/>
    <w:rsid w:val="00800AA9"/>
    <w:rsid w:val="00801625"/>
    <w:rsid w:val="00803DC8"/>
    <w:rsid w:val="008136EF"/>
    <w:rsid w:val="008141EA"/>
    <w:rsid w:val="008149EC"/>
    <w:rsid w:val="00822249"/>
    <w:rsid w:val="008224BA"/>
    <w:rsid w:val="0082353E"/>
    <w:rsid w:val="00823F75"/>
    <w:rsid w:val="008378E4"/>
    <w:rsid w:val="00840E27"/>
    <w:rsid w:val="00851755"/>
    <w:rsid w:val="00862A7F"/>
    <w:rsid w:val="0086470B"/>
    <w:rsid w:val="00864E60"/>
    <w:rsid w:val="00867315"/>
    <w:rsid w:val="00870454"/>
    <w:rsid w:val="00874A62"/>
    <w:rsid w:val="00875101"/>
    <w:rsid w:val="008754BC"/>
    <w:rsid w:val="00880C3E"/>
    <w:rsid w:val="00882085"/>
    <w:rsid w:val="00885713"/>
    <w:rsid w:val="008872F7"/>
    <w:rsid w:val="00887562"/>
    <w:rsid w:val="00893018"/>
    <w:rsid w:val="00894AA0"/>
    <w:rsid w:val="008966F3"/>
    <w:rsid w:val="008A370E"/>
    <w:rsid w:val="008A7F10"/>
    <w:rsid w:val="008B0158"/>
    <w:rsid w:val="008B1C5D"/>
    <w:rsid w:val="008B38A6"/>
    <w:rsid w:val="008B42E3"/>
    <w:rsid w:val="008B5FD0"/>
    <w:rsid w:val="008C0ED8"/>
    <w:rsid w:val="008C18E7"/>
    <w:rsid w:val="008C2872"/>
    <w:rsid w:val="008C492A"/>
    <w:rsid w:val="008C73B1"/>
    <w:rsid w:val="008C753C"/>
    <w:rsid w:val="008D46A9"/>
    <w:rsid w:val="008D69F8"/>
    <w:rsid w:val="008E0960"/>
    <w:rsid w:val="008E655F"/>
    <w:rsid w:val="008F26E3"/>
    <w:rsid w:val="008F2F03"/>
    <w:rsid w:val="008F3217"/>
    <w:rsid w:val="008F3E54"/>
    <w:rsid w:val="008F79BF"/>
    <w:rsid w:val="008F7DCE"/>
    <w:rsid w:val="00900040"/>
    <w:rsid w:val="0090064D"/>
    <w:rsid w:val="00900CEF"/>
    <w:rsid w:val="00901054"/>
    <w:rsid w:val="00903C3A"/>
    <w:rsid w:val="00903E57"/>
    <w:rsid w:val="0090673F"/>
    <w:rsid w:val="009114EE"/>
    <w:rsid w:val="0091675B"/>
    <w:rsid w:val="009365C0"/>
    <w:rsid w:val="00936922"/>
    <w:rsid w:val="00941981"/>
    <w:rsid w:val="009429E1"/>
    <w:rsid w:val="00944997"/>
    <w:rsid w:val="00944AB4"/>
    <w:rsid w:val="00947328"/>
    <w:rsid w:val="00950A5C"/>
    <w:rsid w:val="009576C4"/>
    <w:rsid w:val="00960F33"/>
    <w:rsid w:val="009631CA"/>
    <w:rsid w:val="00967F4A"/>
    <w:rsid w:val="009811BF"/>
    <w:rsid w:val="009817B7"/>
    <w:rsid w:val="009921A5"/>
    <w:rsid w:val="00995EAF"/>
    <w:rsid w:val="00996CC3"/>
    <w:rsid w:val="009974F6"/>
    <w:rsid w:val="009A0462"/>
    <w:rsid w:val="009A2FC0"/>
    <w:rsid w:val="009A5555"/>
    <w:rsid w:val="009A58D2"/>
    <w:rsid w:val="009A7CCF"/>
    <w:rsid w:val="009B1D32"/>
    <w:rsid w:val="009B313A"/>
    <w:rsid w:val="009B48F6"/>
    <w:rsid w:val="009C4277"/>
    <w:rsid w:val="009C7850"/>
    <w:rsid w:val="009D7DCA"/>
    <w:rsid w:val="009E56A9"/>
    <w:rsid w:val="009F0311"/>
    <w:rsid w:val="009F4333"/>
    <w:rsid w:val="009F6E62"/>
    <w:rsid w:val="00A0102F"/>
    <w:rsid w:val="00A02B2E"/>
    <w:rsid w:val="00A10C75"/>
    <w:rsid w:val="00A23B07"/>
    <w:rsid w:val="00A3231D"/>
    <w:rsid w:val="00A42F6D"/>
    <w:rsid w:val="00A435F4"/>
    <w:rsid w:val="00A45B69"/>
    <w:rsid w:val="00A51F6D"/>
    <w:rsid w:val="00A60A61"/>
    <w:rsid w:val="00A6406D"/>
    <w:rsid w:val="00A67DCA"/>
    <w:rsid w:val="00A73954"/>
    <w:rsid w:val="00A73B2A"/>
    <w:rsid w:val="00A908F6"/>
    <w:rsid w:val="00A9094D"/>
    <w:rsid w:val="00A92CC3"/>
    <w:rsid w:val="00A94D9A"/>
    <w:rsid w:val="00A97747"/>
    <w:rsid w:val="00AA01B6"/>
    <w:rsid w:val="00AA1D58"/>
    <w:rsid w:val="00AB4198"/>
    <w:rsid w:val="00AC1865"/>
    <w:rsid w:val="00AC4DB5"/>
    <w:rsid w:val="00AC69A8"/>
    <w:rsid w:val="00AC7C85"/>
    <w:rsid w:val="00AE0520"/>
    <w:rsid w:val="00AE0EED"/>
    <w:rsid w:val="00AE1606"/>
    <w:rsid w:val="00AE22A9"/>
    <w:rsid w:val="00AF3091"/>
    <w:rsid w:val="00AF7471"/>
    <w:rsid w:val="00B01A9B"/>
    <w:rsid w:val="00B04F8F"/>
    <w:rsid w:val="00B052B4"/>
    <w:rsid w:val="00B055E2"/>
    <w:rsid w:val="00B0632D"/>
    <w:rsid w:val="00B076EA"/>
    <w:rsid w:val="00B07E79"/>
    <w:rsid w:val="00B12CC7"/>
    <w:rsid w:val="00B15AAE"/>
    <w:rsid w:val="00B26205"/>
    <w:rsid w:val="00B34440"/>
    <w:rsid w:val="00B377EA"/>
    <w:rsid w:val="00B412B9"/>
    <w:rsid w:val="00B44CD8"/>
    <w:rsid w:val="00B52161"/>
    <w:rsid w:val="00B55AC1"/>
    <w:rsid w:val="00B57E6B"/>
    <w:rsid w:val="00B60669"/>
    <w:rsid w:val="00B63709"/>
    <w:rsid w:val="00B64A59"/>
    <w:rsid w:val="00B64C1B"/>
    <w:rsid w:val="00B655A4"/>
    <w:rsid w:val="00B65B42"/>
    <w:rsid w:val="00B6661B"/>
    <w:rsid w:val="00B74C52"/>
    <w:rsid w:val="00B80110"/>
    <w:rsid w:val="00B80841"/>
    <w:rsid w:val="00B85B7B"/>
    <w:rsid w:val="00B85FD9"/>
    <w:rsid w:val="00B864B0"/>
    <w:rsid w:val="00B972F1"/>
    <w:rsid w:val="00BA014B"/>
    <w:rsid w:val="00BA153C"/>
    <w:rsid w:val="00BA1647"/>
    <w:rsid w:val="00BA6B28"/>
    <w:rsid w:val="00BA7B69"/>
    <w:rsid w:val="00BB204C"/>
    <w:rsid w:val="00BB341E"/>
    <w:rsid w:val="00BB6DAD"/>
    <w:rsid w:val="00BC3FCE"/>
    <w:rsid w:val="00BC621C"/>
    <w:rsid w:val="00BD40B2"/>
    <w:rsid w:val="00BD7F9E"/>
    <w:rsid w:val="00BE1ABB"/>
    <w:rsid w:val="00BE5A34"/>
    <w:rsid w:val="00BE6ABE"/>
    <w:rsid w:val="00BF6EEA"/>
    <w:rsid w:val="00C05E92"/>
    <w:rsid w:val="00C1258D"/>
    <w:rsid w:val="00C14BA6"/>
    <w:rsid w:val="00C159A8"/>
    <w:rsid w:val="00C17344"/>
    <w:rsid w:val="00C32B03"/>
    <w:rsid w:val="00C331AB"/>
    <w:rsid w:val="00C43F23"/>
    <w:rsid w:val="00C46C7A"/>
    <w:rsid w:val="00C479F9"/>
    <w:rsid w:val="00C52D6C"/>
    <w:rsid w:val="00C52EF0"/>
    <w:rsid w:val="00C5514F"/>
    <w:rsid w:val="00C56441"/>
    <w:rsid w:val="00C5701E"/>
    <w:rsid w:val="00C6299F"/>
    <w:rsid w:val="00C711C7"/>
    <w:rsid w:val="00C77B79"/>
    <w:rsid w:val="00C77CF5"/>
    <w:rsid w:val="00C824AE"/>
    <w:rsid w:val="00C83132"/>
    <w:rsid w:val="00C83346"/>
    <w:rsid w:val="00C83C51"/>
    <w:rsid w:val="00C868B4"/>
    <w:rsid w:val="00C87EAC"/>
    <w:rsid w:val="00C91A31"/>
    <w:rsid w:val="00C938BF"/>
    <w:rsid w:val="00C9451F"/>
    <w:rsid w:val="00C94892"/>
    <w:rsid w:val="00C95CEB"/>
    <w:rsid w:val="00C974C9"/>
    <w:rsid w:val="00CA32BD"/>
    <w:rsid w:val="00CA5AEE"/>
    <w:rsid w:val="00CA7A1A"/>
    <w:rsid w:val="00CB72F3"/>
    <w:rsid w:val="00CB741F"/>
    <w:rsid w:val="00CC392A"/>
    <w:rsid w:val="00CC4D2E"/>
    <w:rsid w:val="00CC4DC9"/>
    <w:rsid w:val="00CD2573"/>
    <w:rsid w:val="00CD2D07"/>
    <w:rsid w:val="00CD4D98"/>
    <w:rsid w:val="00CD591B"/>
    <w:rsid w:val="00CE02EA"/>
    <w:rsid w:val="00CF5F11"/>
    <w:rsid w:val="00D0025D"/>
    <w:rsid w:val="00D007D5"/>
    <w:rsid w:val="00D01662"/>
    <w:rsid w:val="00D05B9D"/>
    <w:rsid w:val="00D13034"/>
    <w:rsid w:val="00D14921"/>
    <w:rsid w:val="00D16BEA"/>
    <w:rsid w:val="00D25F75"/>
    <w:rsid w:val="00D31389"/>
    <w:rsid w:val="00D32934"/>
    <w:rsid w:val="00D32F43"/>
    <w:rsid w:val="00D33853"/>
    <w:rsid w:val="00D41976"/>
    <w:rsid w:val="00D479C4"/>
    <w:rsid w:val="00D52D05"/>
    <w:rsid w:val="00D575BE"/>
    <w:rsid w:val="00D6524F"/>
    <w:rsid w:val="00D6541E"/>
    <w:rsid w:val="00D65A97"/>
    <w:rsid w:val="00D67BA0"/>
    <w:rsid w:val="00D71C24"/>
    <w:rsid w:val="00D738C6"/>
    <w:rsid w:val="00D80164"/>
    <w:rsid w:val="00D84165"/>
    <w:rsid w:val="00D935EB"/>
    <w:rsid w:val="00D9565F"/>
    <w:rsid w:val="00DA2699"/>
    <w:rsid w:val="00DA6DD4"/>
    <w:rsid w:val="00DA7EEC"/>
    <w:rsid w:val="00DB0F25"/>
    <w:rsid w:val="00DB443B"/>
    <w:rsid w:val="00DB569A"/>
    <w:rsid w:val="00DC5FFC"/>
    <w:rsid w:val="00DD7497"/>
    <w:rsid w:val="00DE0666"/>
    <w:rsid w:val="00DE79C8"/>
    <w:rsid w:val="00DF4E18"/>
    <w:rsid w:val="00DF5F56"/>
    <w:rsid w:val="00E015CA"/>
    <w:rsid w:val="00E05761"/>
    <w:rsid w:val="00E06F5F"/>
    <w:rsid w:val="00E1429B"/>
    <w:rsid w:val="00E20D0D"/>
    <w:rsid w:val="00E34DBD"/>
    <w:rsid w:val="00E35F4F"/>
    <w:rsid w:val="00E362CF"/>
    <w:rsid w:val="00E41F8B"/>
    <w:rsid w:val="00E528EB"/>
    <w:rsid w:val="00E531B7"/>
    <w:rsid w:val="00E60484"/>
    <w:rsid w:val="00E61D61"/>
    <w:rsid w:val="00E6739E"/>
    <w:rsid w:val="00E75490"/>
    <w:rsid w:val="00E774D1"/>
    <w:rsid w:val="00E816D0"/>
    <w:rsid w:val="00E84D09"/>
    <w:rsid w:val="00E913C3"/>
    <w:rsid w:val="00E96D01"/>
    <w:rsid w:val="00E97DAD"/>
    <w:rsid w:val="00EA10D9"/>
    <w:rsid w:val="00EA188A"/>
    <w:rsid w:val="00EA5E92"/>
    <w:rsid w:val="00EB4E52"/>
    <w:rsid w:val="00EC1A4C"/>
    <w:rsid w:val="00EC2D09"/>
    <w:rsid w:val="00EC366B"/>
    <w:rsid w:val="00ED0CA6"/>
    <w:rsid w:val="00ED3684"/>
    <w:rsid w:val="00ED5213"/>
    <w:rsid w:val="00EE0394"/>
    <w:rsid w:val="00EE1206"/>
    <w:rsid w:val="00EE4153"/>
    <w:rsid w:val="00EF0E6A"/>
    <w:rsid w:val="00EF6A4C"/>
    <w:rsid w:val="00EF6BE1"/>
    <w:rsid w:val="00F00D36"/>
    <w:rsid w:val="00F031FD"/>
    <w:rsid w:val="00F067FF"/>
    <w:rsid w:val="00F07F5A"/>
    <w:rsid w:val="00F1451B"/>
    <w:rsid w:val="00F154A2"/>
    <w:rsid w:val="00F15F7F"/>
    <w:rsid w:val="00F25780"/>
    <w:rsid w:val="00F54868"/>
    <w:rsid w:val="00F54ADC"/>
    <w:rsid w:val="00F601DF"/>
    <w:rsid w:val="00F7193B"/>
    <w:rsid w:val="00F73AA0"/>
    <w:rsid w:val="00F82692"/>
    <w:rsid w:val="00F8285E"/>
    <w:rsid w:val="00F905FE"/>
    <w:rsid w:val="00F95815"/>
    <w:rsid w:val="00F95B07"/>
    <w:rsid w:val="00F95F04"/>
    <w:rsid w:val="00FA19F6"/>
    <w:rsid w:val="00FA5D4D"/>
    <w:rsid w:val="00FB0001"/>
    <w:rsid w:val="00FB42ED"/>
    <w:rsid w:val="00FB575C"/>
    <w:rsid w:val="00FC26C8"/>
    <w:rsid w:val="00FC4BD8"/>
    <w:rsid w:val="00FC7D38"/>
    <w:rsid w:val="00FD06B9"/>
    <w:rsid w:val="00FD143E"/>
    <w:rsid w:val="00FD26F3"/>
    <w:rsid w:val="00FE52BA"/>
    <w:rsid w:val="00FF096B"/>
    <w:rsid w:val="00FF2A5F"/>
    <w:rsid w:val="01C393A9"/>
    <w:rsid w:val="049E3009"/>
    <w:rsid w:val="06764D13"/>
    <w:rsid w:val="08A8E9B2"/>
    <w:rsid w:val="096E9178"/>
    <w:rsid w:val="0A5563D1"/>
    <w:rsid w:val="0B865709"/>
    <w:rsid w:val="0E13377B"/>
    <w:rsid w:val="121D171E"/>
    <w:rsid w:val="123365D9"/>
    <w:rsid w:val="150EA381"/>
    <w:rsid w:val="16034B19"/>
    <w:rsid w:val="203D09B2"/>
    <w:rsid w:val="21257767"/>
    <w:rsid w:val="2608DF37"/>
    <w:rsid w:val="277D441C"/>
    <w:rsid w:val="28153FC6"/>
    <w:rsid w:val="2A10D1E7"/>
    <w:rsid w:val="2A25D252"/>
    <w:rsid w:val="2F5E2D70"/>
    <w:rsid w:val="3099A266"/>
    <w:rsid w:val="342F4843"/>
    <w:rsid w:val="344204E8"/>
    <w:rsid w:val="362D5929"/>
    <w:rsid w:val="3D0674A1"/>
    <w:rsid w:val="414F36F9"/>
    <w:rsid w:val="4393F2B4"/>
    <w:rsid w:val="46401A78"/>
    <w:rsid w:val="484ED096"/>
    <w:rsid w:val="49B3C263"/>
    <w:rsid w:val="4AFDC9D8"/>
    <w:rsid w:val="4C797342"/>
    <w:rsid w:val="4CF449C3"/>
    <w:rsid w:val="4D23C6E0"/>
    <w:rsid w:val="4FC8E5FB"/>
    <w:rsid w:val="50AEFAB8"/>
    <w:rsid w:val="53091D54"/>
    <w:rsid w:val="534C4484"/>
    <w:rsid w:val="544F5B7F"/>
    <w:rsid w:val="55A97A20"/>
    <w:rsid w:val="56A92E18"/>
    <w:rsid w:val="5BF1CE3D"/>
    <w:rsid w:val="5C2F0AB6"/>
    <w:rsid w:val="5C5EA54B"/>
    <w:rsid w:val="5CE147E9"/>
    <w:rsid w:val="5D69ADA6"/>
    <w:rsid w:val="5E0C9646"/>
    <w:rsid w:val="5E693A58"/>
    <w:rsid w:val="60123065"/>
    <w:rsid w:val="6C950217"/>
    <w:rsid w:val="73F52900"/>
    <w:rsid w:val="7BD8A342"/>
    <w:rsid w:val="7D7206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97A5E514-2EF0-4391-933D-072538D56B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Times New Roman" w:asciiTheme="minorHAnsi" w:hAnsiTheme="minorHAnsi" w:eastAsiaTheme="minorEastAsia"/>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0" w:semiHidden="1" w:unhideWhenUsed="1"/>
    <w:lsdException w:name="footnote text" w:semiHidden="1" w:unhideWhenUsed="1"/>
    <w:lsdException w:name="annotation text" w:semiHidden="1" w:unhideWhenUsed="1"/>
    <w:lsdException w:name="header" w:uiPriority="0" w:semiHidden="1" w:unhideWhenUsed="1"/>
    <w:lsdException w:name="footer" w:uiPriority="94" w:semiHidden="1" w:unhideWhenUsed="1" w:qFormat="1"/>
    <w:lsdException w:name="index heading" w:semiHidden="1" w:unhideWhenUsed="1"/>
    <w:lsdException w:name="caption" w:uiPriority="5" w:semiHidden="1" w:unhideWhenUsed="1" w:qFormat="1"/>
    <w:lsdException w:name="table of figures" w:uiPriority="5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4" w:semiHidden="1" w:unhideWhenUsed="1"/>
    <w:lsdException w:name="endnote reference" w:semiHidden="1" w:unhideWhenUsed="1"/>
    <w:lsdException w:name="endnote text" w:semiHidden="1" w:unhideWhenUsed="1"/>
    <w:lsdException w:name="table of authorities" w:uiPriority="59" w:semiHidden="1"/>
    <w:lsdException w:name="macro" w:semiHidden="1" w:unhideWhenUsed="1"/>
    <w:lsdException w:name="toa heading" w:semiHidden="1" w:unhideWhenUsed="1"/>
    <w:lsdException w:name="List" w:semiHidden="1"/>
    <w:lsdException w:name="List Bullet" w:qFormat="1"/>
    <w:lsdException w:name="List Number" w:uiPriority="4"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4" w:semiHidden="1" w:unhideWhenUsed="1" w:qFormat="1"/>
    <w:lsdException w:name="List Bullet 3" w:uiPriority="4" w:semiHidden="1" w:unhideWhenUsed="1"/>
    <w:lsdException w:name="List Bullet 4" w:uiPriority="4" w:semiHidden="1" w:unhideWhenUsed="1"/>
    <w:lsdException w:name="List Bullet 5" w:uiPriority="4" w:semiHidden="1" w:unhideWhenUsed="1"/>
    <w:lsdException w:name="List Number 2" w:uiPriority="4" w:semiHidden="1" w:unhideWhenUsed="1" w:qFormat="1"/>
    <w:lsdException w:name="List Number 3" w:uiPriority="4" w:semiHidden="1" w:unhideWhenUsed="1" w:qFormat="1"/>
    <w:lsdException w:name="List Number 4" w:uiPriority="4" w:semiHidden="1" w:unhideWhenUsed="1"/>
    <w:lsdException w:name="List Number 5" w:uiPriority="4" w:semiHidden="1" w:unhideWhenUsed="1"/>
    <w:lsdException w:name="Title" w:uiPriority="9"/>
    <w:lsdException w:name="Closing" w:semiHidden="1" w:unhideWhenUsed="1"/>
    <w:lsdException w:name="Signature" w:uiPriority="24" w:semiHidden="1" w:unhideWhenUsed="1"/>
    <w:lsdException w:name="Default Paragraph Font" w:uiPriority="0"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uiPriority="24" w:semiHidden="1" w:unhideWhenUsed="1"/>
    <w:lsdException w:name="Date" w:uiPriority="6" w:semiHidden="1" w:unhideWhenUsed="1" w:qFormat="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qFormat="1"/>
    <w:lsdException w:name="FollowedHyperlink" w:uiPriority="0" w:semiHidden="1" w:unhideWhenUsed="1" w:qFormat="1"/>
    <w:lsdException w:name="Strong" w:uiPriority="7" w:qFormat="1"/>
    <w:lsdException w:name="Emphasis" w:uiPriority="7"/>
    <w:lsdException w:name="Document Map" w:semiHidden="1" w:unhideWhenUsed="1"/>
    <w:lsdException w:name="Plain Text" w:semiHidden="1" w:unhideWhenUsed="1"/>
    <w:lsdException w:name="E-mail Signature" w:semiHidden="1" w:unhideWhenUsed="1"/>
    <w:lsdException w:name="HTML Top of Form" w:uiPriority="0" w:semiHidden="1" w:unhideWhenUsed="1"/>
    <w:lsdException w:name="HTML Bottom of Form" w:uiPriority="0"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semiHidden="1" w:unhideWhenUsed="1"/>
    <w:lsdException w:name="annotation subject" w:semiHidden="1" w:unhideWhenUsed="1"/>
    <w:lsdException w:name="No List" w:uiPriority="0" w:semiHidden="1" w:unhideWhenUsed="1"/>
    <w:lsdException w:name="Outline List 1" w:uiPriority="0" w:semiHidden="1" w:unhideWhenUsed="1"/>
    <w:lsdException w:name="Outline List 2" w:uiPriority="0" w:semiHidden="1" w:unhideWhenUsed="1"/>
    <w:lsdException w:name="Outline List 3" w:uiPriority="0" w:semiHidden="1" w:unhideWhenUsed="1"/>
    <w:lsdException w:name="Table Simple 1" w:uiPriority="0" w:semiHidden="1" w:unhideWhenUsed="1"/>
    <w:lsdException w:name="Table Simple 2" w:uiPriority="0" w:semiHidden="1" w:unhideWhenUsed="1"/>
    <w:lsdException w:name="Table Simple 3" w:uiPriority="0" w:semiHidden="1" w:unhideWhenUsed="1"/>
    <w:lsdException w:name="Table Classic 1" w:uiPriority="0" w:semiHidden="1" w:unhideWhenUsed="1"/>
    <w:lsdException w:name="Table Classic 2" w:uiPriority="0" w:semiHidden="1" w:unhideWhenUsed="1"/>
    <w:lsdException w:name="Table Classic 3" w:uiPriority="0" w:semiHidden="1" w:unhideWhenUsed="1"/>
    <w:lsdException w:name="Table Classic 4" w:uiPriority="0" w:semiHidden="1" w:unhideWhenUsed="1"/>
    <w:lsdException w:name="Table Colorful 1" w:uiPriority="0" w:semiHidden="1" w:unhideWhenUsed="1"/>
    <w:lsdException w:name="Table Colorful 2" w:uiPriority="0" w:semiHidden="1" w:unhideWhenUsed="1"/>
    <w:lsdException w:name="Table Colorful 3" w:uiPriority="0" w:semiHidden="1" w:unhideWhenUsed="1"/>
    <w:lsdException w:name="Table Columns 1" w:uiPriority="0" w:semiHidden="1" w:unhideWhenUsed="1"/>
    <w:lsdException w:name="Table Columns 2" w:uiPriority="0" w:semiHidden="1" w:unhideWhenUsed="1"/>
    <w:lsdException w:name="Table Columns 3" w:uiPriority="0" w:semiHidden="1" w:unhideWhenUsed="1"/>
    <w:lsdException w:name="Table Columns 4" w:uiPriority="0" w:semiHidden="1" w:unhideWhenUsed="1"/>
    <w:lsdException w:name="Table Columns 5" w:uiPriority="0" w:semiHidden="1" w:unhideWhenUsed="1"/>
    <w:lsdException w:name="Table Grid 1" w:uiPriority="0" w:semiHidden="1" w:unhideWhenUsed="1"/>
    <w:lsdException w:name="Table Grid 2" w:uiPriority="0" w:semiHidden="1" w:unhideWhenUsed="1"/>
    <w:lsdException w:name="Table Grid 3" w:uiPriority="0" w:semiHidden="1" w:unhideWhenUsed="1"/>
    <w:lsdException w:name="Table Grid 4" w:uiPriority="0" w:semiHidden="1" w:unhideWhenUsed="1"/>
    <w:lsdException w:name="Table Grid 5" w:uiPriority="0" w:semiHidden="1" w:unhideWhenUsed="1"/>
    <w:lsdException w:name="Table Grid 6" w:uiPriority="0" w:semiHidden="1" w:unhideWhenUsed="1"/>
    <w:lsdException w:name="Table Grid 7" w:uiPriority="0" w:semiHidden="1" w:unhideWhenUsed="1"/>
    <w:lsdException w:name="Table Grid 8" w:uiPriority="0" w:semiHidden="1" w:unhideWhenUsed="1"/>
    <w:lsdException w:name="Table List 1" w:uiPriority="0" w:semiHidden="1" w:unhideWhenUsed="1"/>
    <w:lsdException w:name="Table List 2" w:uiPriority="0" w:semiHidden="1" w:unhideWhenUsed="1"/>
    <w:lsdException w:name="Table List 3" w:uiPriority="0" w:semiHidden="1" w:unhideWhenUsed="1"/>
    <w:lsdException w:name="Table List 4" w:uiPriority="0" w:semiHidden="1" w:unhideWhenUsed="1"/>
    <w:lsdException w:name="Table List 5" w:uiPriority="0" w:semiHidden="1" w:unhideWhenUsed="1"/>
    <w:lsdException w:name="Table List 6" w:uiPriority="0" w:semiHidden="1" w:unhideWhenUsed="1"/>
    <w:lsdException w:name="Table List 7" w:uiPriority="0" w:semiHidden="1" w:unhideWhenUsed="1"/>
    <w:lsdException w:name="Table List 8" w:uiPriority="0" w:semiHidden="1" w:unhideWhenUsed="1"/>
    <w:lsdException w:name="Table 3D effects 1" w:uiPriority="0" w:semiHidden="1" w:unhideWhenUsed="1"/>
    <w:lsdException w:name="Table 3D effects 2" w:uiPriority="0" w:semiHidden="1" w:unhideWhenUsed="1"/>
    <w:lsdException w:name="Table 3D effects 3" w:uiPriority="0" w:semiHidden="1" w:unhideWhenUsed="1"/>
    <w:lsdException w:name="Table Contemporary" w:uiPriority="0" w:semiHidden="1" w:unhideWhenUsed="1"/>
    <w:lsdException w:name="Table Elegant" w:uiPriority="0" w:semiHidden="1" w:unhideWhenUsed="1"/>
    <w:lsdException w:name="Table Professional" w:uiPriority="0" w:semiHidden="1" w:unhideWhenUsed="1"/>
    <w:lsdException w:name="Table Subtle 1" w:uiPriority="0" w:semiHidden="1" w:unhideWhenUsed="1"/>
    <w:lsdException w:name="Table Subtle 2" w:uiPriority="0" w:semiHidden="1" w:unhideWhenUsed="1"/>
    <w:lsdException w:name="Table Web 1" w:uiPriority="0" w:semiHidden="1" w:unhideWhenUsed="1"/>
    <w:lsdException w:name="Table Web 2" w:uiPriority="0" w:semiHidden="1" w:unhideWhenUsed="1"/>
    <w:lsdException w:name="Table Web 3" w:uiPriority="0" w:semiHidden="1" w:unhideWhenUsed="1"/>
    <w:lsdException w:name="Balloon Text" w:semiHidden="1" w:unhideWhenUsed="1"/>
    <w:lsdException w:name="Table Grid" w:uiPriority="0"/>
    <w:lsdException w:name="Table Theme" w:uiPriority="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lsdException w:name="Quote" w:uiPriority="22" w:semiHidden="1"/>
    <w:lsdException w:name="Intense Quote" w:uiPriority="22"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9"/>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hAnsiTheme="majorHAnsi" w:eastAsiaTheme="majorEastAsia" w:cstheme="majorBidi"/>
      <w:color w:val="132A3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SIA Heading 1 Char"/>
    <w:link w:val="Heading1"/>
    <w:uiPriority w:val="6"/>
    <w:rsid w:val="00657F57"/>
    <w:rPr>
      <w:rFonts w:ascii="Arial" w:hAnsi="Arial"/>
      <w:b/>
      <w:color w:val="2A2A3E"/>
      <w:sz w:val="44"/>
      <w:szCs w:val="22"/>
      <w:lang w:val="en-NZ" w:eastAsia="en-NZ"/>
    </w:rPr>
  </w:style>
  <w:style w:type="character" w:styleId="Heading2Char" w:customStyle="1">
    <w:name w:val="Heading 2 Char"/>
    <w:aliases w:val="SIA Heading 2 Char"/>
    <w:link w:val="Heading2"/>
    <w:rsid w:val="00D0025D"/>
    <w:rPr>
      <w:rFonts w:ascii="Arial" w:hAnsi="Arial"/>
      <w:b/>
      <w:color w:val="E8731B"/>
      <w:sz w:val="36"/>
      <w:szCs w:val="22"/>
      <w:lang w:val="en-NZ" w:eastAsia="en-NZ"/>
    </w:rPr>
  </w:style>
  <w:style w:type="character" w:styleId="Heading3Char" w:customStyle="1">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styleId="HeaderChar" w:customStyle="1">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styleId="SWAStyleHeading2CustomColorRGB424262" w:customStyle="1">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styleId="BodyTextFirstIndentChar" w:customStyle="1">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styleId="BodyTextIndentChar" w:customStyle="1">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styleId="BodyTextFirstIndent2Char" w:customStyle="1">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styleId="DateChar" w:customStyle="1">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styleId="BodyText2Char" w:customStyle="1">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styleId="BodyText3Char" w:customStyle="1">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styleId="TitleChar" w:customStyle="1">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styleId="SubtitleChar" w:customStyle="1">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color="C7C9C9" w:sz="8" w:space="6"/>
      </w:pBdr>
      <w:spacing w:after="0" w:line="180" w:lineRule="atLeast"/>
    </w:pPr>
    <w:rPr>
      <w:color w:val="979AA0"/>
      <w:sz w:val="16"/>
      <w:szCs w:val="22"/>
      <w:lang w:val="en-NZ" w:eastAsia="en-NZ"/>
    </w:rPr>
  </w:style>
  <w:style w:type="character" w:styleId="FooterChar" w:customStyle="1">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spacing w:before="28" w:after="85"/>
    </w:pPr>
    <w:rPr>
      <w:szCs w:val="22"/>
      <w:lang w:eastAsia="en-NZ"/>
    </w:rPr>
  </w:style>
  <w:style w:type="paragraph" w:styleId="ListBullet2">
    <w:name w:val="List Bullet 2"/>
    <w:basedOn w:val="ListBullet"/>
    <w:uiPriority w:val="4"/>
    <w:qFormat/>
    <w:rsid w:val="00074352"/>
    <w:pPr>
      <w:numPr>
        <w:ilvl w:val="1"/>
        <w:numId w:val="4"/>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C01AC"/>
    <w:rPr>
      <w:rFonts w:ascii="Tahoma" w:hAnsi="Tahoma" w:cs="Tahoma"/>
      <w:sz w:val="16"/>
      <w:szCs w:val="16"/>
      <w:lang w:val="en-NZ"/>
    </w:rPr>
  </w:style>
  <w:style w:type="character" w:styleId="Heading4Char" w:customStyle="1">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styleId="Heading5Char" w:customStyle="1">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styleId="SIATableHeaderTab" w:customStyle="1">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styleId="HeaderTabText" w:customStyle="1">
    <w:name w:val="Header Tab Text"/>
    <w:basedOn w:val="Normal"/>
    <w:uiPriority w:val="96"/>
    <w:semiHidden/>
    <w:rsid w:val="00A42F6D"/>
    <w:pPr>
      <w:widowControl w:val="0"/>
      <w:spacing w:before="28" w:after="85"/>
    </w:pPr>
    <w:rPr>
      <w:rFonts w:asciiTheme="majorHAnsi" w:hAnsiTheme="majorHAnsi"/>
      <w:b/>
    </w:rPr>
  </w:style>
  <w:style w:type="table" w:styleId="SIATable1IntroTeal" w:customStyle="1">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styleId="SIATableAgendaItems" w:customStyle="1">
    <w:name w:val="SIA Table Agenda Items"/>
    <w:basedOn w:val="TableNormal"/>
    <w:uiPriority w:val="99"/>
    <w:rsid w:val="0078519A"/>
    <w:pPr>
      <w:spacing w:before="170"/>
    </w:pPr>
    <w:tblPr>
      <w:tblBorders>
        <w:bottom w:val="single" w:color="26567F" w:themeColor="accent1" w:sz="8" w:space="0"/>
        <w:insideH w:val="single" w:color="26567F" w:themeColor="accent1" w:sz="2" w:space="0"/>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styleId="SIATable3Purple" w:customStyle="1">
    <w:name w:val="SIA Table 3 Purple"/>
    <w:basedOn w:val="TableNormal"/>
    <w:uiPriority w:val="99"/>
    <w:rsid w:val="008F79BF"/>
    <w:pPr>
      <w:spacing w:before="170" w:line="260" w:lineRule="atLeast"/>
    </w:pPr>
    <w:rPr>
      <w:color w:val="2A2A3E" w:themeColor="text2"/>
      <w:sz w:val="20"/>
    </w:rPr>
    <w:tblPr>
      <w:tblInd w:w="142" w:type="dxa"/>
      <w:tblBorders>
        <w:top w:val="single" w:color="E8731B" w:themeColor="accent5" w:sz="2" w:space="0"/>
        <w:bottom w:val="single" w:color="E8731B" w:themeColor="accent5" w:sz="8" w:space="0"/>
        <w:insideH w:val="single" w:color="E8731B" w:themeColor="accent5" w:sz="2" w:space="0"/>
      </w:tblBorders>
      <w:tblCellMar>
        <w:left w:w="142" w:type="dxa"/>
        <w:right w:w="142" w:type="dxa"/>
      </w:tblCellMar>
    </w:tblPr>
    <w:tblStylePr w:type="firstRow">
      <w:pPr>
        <w:wordWrap/>
        <w:spacing w:before="85" w:beforeLines="0" w:beforeAutospacing="0" w:after="113" w:afterLines="0" w:afterAutospacing="0" w:line="280" w:lineRule="atLeast"/>
      </w:pPr>
      <w:rPr>
        <w:rFonts w:asciiTheme="majorHAnsi" w:hAnsiTheme="majorHAnsi"/>
        <w:b/>
        <w:i w:val="0"/>
        <w:color w:val="FFFFFF" w:themeColor="background1"/>
      </w:rPr>
      <w:tblPr/>
      <w:tcPr>
        <w:tcBorders>
          <w:top w:val="single" w:color="E8731B" w:themeColor="accent5" w:sz="2" w:space="0"/>
          <w:left w:val="nil"/>
          <w:bottom w:val="nil"/>
          <w:right w:val="nil"/>
          <w:insideH w:val="nil"/>
          <w:insideV w:val="single" w:color="FFFFFF" w:themeColor="background1" w:sz="8" w:space="0"/>
          <w:tl2br w:val="nil"/>
          <w:tr2bl w:val="nil"/>
        </w:tcBorders>
        <w:shd w:val="clear" w:color="auto" w:fill="E8731B" w:themeFill="accent5"/>
      </w:tcPr>
    </w:tblStylePr>
    <w:tblStylePr w:type="firstCol">
      <w:rPr>
        <w:b/>
      </w:rPr>
    </w:tblStylePr>
  </w:style>
  <w:style w:type="table" w:styleId="SIATable2GreyBox" w:customStyle="1">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styleId="SIATable3Teal" w:customStyle="1">
    <w:name w:val="SIA Table 3 Teal"/>
    <w:basedOn w:val="TableNormal"/>
    <w:uiPriority w:val="99"/>
    <w:rsid w:val="008F79BF"/>
    <w:pPr>
      <w:spacing w:before="170" w:line="260" w:lineRule="atLeast"/>
    </w:pPr>
    <w:rPr>
      <w:color w:val="2A2A3E" w:themeColor="text2"/>
      <w:sz w:val="20"/>
    </w:rPr>
    <w:tblPr>
      <w:tblInd w:w="142" w:type="dxa"/>
      <w:tblBorders>
        <w:top w:val="single" w:color="26567F" w:themeColor="accent1" w:sz="2" w:space="0"/>
        <w:bottom w:val="single" w:color="26567F" w:themeColor="accent1" w:sz="8" w:space="0"/>
        <w:insideH w:val="single" w:color="26567F" w:themeColor="accent1" w:sz="2" w:space="0"/>
      </w:tblBorders>
      <w:tblCellMar>
        <w:left w:w="142" w:type="dxa"/>
        <w:right w:w="142" w:type="dxa"/>
      </w:tblCellMar>
    </w:tblPr>
    <w:tblStylePr w:type="firstRow">
      <w:pPr>
        <w:wordWrap/>
        <w:spacing w:before="85" w:beforeLines="0" w:beforeAutospacing="0" w:after="113" w:afterLines="0" w:afterAutospacing="0" w:line="280" w:lineRule="atLeast"/>
      </w:pPr>
      <w:rPr>
        <w:rFonts w:asciiTheme="majorHAnsi" w:hAnsiTheme="majorHAnsi"/>
        <w:b/>
        <w:i w:val="0"/>
        <w:color w:val="FFFFFF" w:themeColor="background1"/>
      </w:rPr>
      <w:tblPr/>
      <w:tcPr>
        <w:tcBorders>
          <w:top w:val="single" w:color="26567F" w:themeColor="accent1" w:sz="2" w:space="0"/>
          <w:left w:val="nil"/>
          <w:bottom w:val="nil"/>
          <w:right w:val="nil"/>
          <w:insideH w:val="nil"/>
          <w:insideV w:val="single" w:color="FFFFFF" w:themeColor="background1" w:sz="8" w:space="0"/>
          <w:tl2br w:val="nil"/>
          <w:tr2bl w:val="nil"/>
        </w:tcBorders>
        <w:shd w:val="clear" w:color="auto" w:fill="26567F" w:themeFill="accent1"/>
      </w:tcPr>
    </w:tblStylePr>
    <w:tblStylePr w:type="firstCol">
      <w:rPr>
        <w:b/>
      </w:rPr>
    </w:tblStylePr>
  </w:style>
  <w:style w:type="paragraph" w:styleId="SIABodyTextAfterBullet" w:customStyle="1">
    <w:name w:val="SIA Body Text After Bullet"/>
    <w:basedOn w:val="Normal"/>
    <w:next w:val="Normal"/>
    <w:qFormat/>
    <w:rsid w:val="0069422A"/>
    <w:pPr>
      <w:spacing w:before="170"/>
    </w:pPr>
    <w:rPr>
      <w:szCs w:val="22"/>
      <w:lang w:eastAsia="en-NZ"/>
    </w:rPr>
  </w:style>
  <w:style w:type="paragraph" w:styleId="SIAIntroText" w:customStyle="1">
    <w:name w:val="SIA Intro Text"/>
    <w:basedOn w:val="Heading3"/>
    <w:next w:val="SpaceforLine"/>
    <w:uiPriority w:val="7"/>
    <w:qFormat/>
    <w:rsid w:val="000A6328"/>
    <w:pPr>
      <w:keepNext w:val="0"/>
      <w:keepLines w:val="0"/>
      <w:spacing w:line="360" w:lineRule="atLeast"/>
    </w:pPr>
  </w:style>
  <w:style w:type="paragraph" w:styleId="SpaceforLine" w:customStyle="1">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styleId="FootnoteTextChar" w:customStyle="1">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styleId="SIATableBodyText" w:customStyle="1">
    <w:name w:val="SIA Table Body Text"/>
    <w:basedOn w:val="Normal"/>
    <w:qFormat/>
    <w:rsid w:val="0069422A"/>
    <w:pPr>
      <w:spacing w:before="85" w:after="113" w:line="260" w:lineRule="atLeast"/>
    </w:pPr>
    <w:rPr>
      <w:color w:val="2A2A3E" w:themeColor="text2"/>
      <w:sz w:val="20"/>
      <w:szCs w:val="22"/>
      <w:lang w:eastAsia="en-NZ"/>
    </w:rPr>
  </w:style>
  <w:style w:type="table" w:styleId="Table2Orange" w:customStyle="1">
    <w:name w:val="Table 2 Orange"/>
    <w:basedOn w:val="TableNormal"/>
    <w:uiPriority w:val="99"/>
    <w:rsid w:val="0008675D"/>
    <w:pPr>
      <w:spacing w:after="0" w:line="240" w:lineRule="auto"/>
    </w:pPr>
    <w:tblPr>
      <w:tblStyleRowBandSize w:val="1"/>
      <w:tblBorders>
        <w:top w:val="single" w:color="51789F" w:sz="12" w:space="0"/>
        <w:bottom w:val="single" w:color="51789F" w:sz="12" w:space="0"/>
      </w:tblBorders>
    </w:tblPr>
    <w:tcPr>
      <w:tcMar>
        <w:top w:w="113" w:type="dxa"/>
        <w:bottom w:w="113" w:type="dxa"/>
      </w:tcMar>
    </w:tcPr>
    <w:tblStylePr w:type="firstRow">
      <w:rPr>
        <w:rFonts w:ascii="Arial" w:hAnsi="Arial"/>
        <w:b/>
        <w:i w:val="0"/>
        <w:color w:val="26567F"/>
        <w:sz w:val="20"/>
      </w:rPr>
      <w:tblPr/>
      <w:tcPr>
        <w:tcBorders>
          <w:top w:val="single" w:color="26567F" w:sz="8" w:space="0"/>
          <w:bottom w:val="single" w:color="26567F" w:sz="8" w:space="0"/>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color="C7C9C9" w:sz="4" w:space="0"/>
          <w:insideH w:val="single" w:color="C7C9C9" w:sz="8" w:space="0"/>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color="C7C9C9" w:sz="4" w:space="0"/>
          <w:insideH w:val="single" w:color="C7C9C9" w:sz="8" w:space="0"/>
        </w:tcBorders>
      </w:tcPr>
    </w:tblStylePr>
  </w:style>
  <w:style w:type="paragraph" w:styleId="SIAValuesText" w:customStyle="1">
    <w:name w:val="SIA Values Text"/>
    <w:basedOn w:val="Normal"/>
    <w:qFormat/>
    <w:rsid w:val="0069422A"/>
    <w:pPr>
      <w:spacing w:before="113" w:after="0" w:line="240" w:lineRule="auto"/>
    </w:pPr>
    <w:rPr>
      <w:color w:val="232338"/>
      <w:sz w:val="18"/>
      <w:szCs w:val="18"/>
      <w:lang w:eastAsia="en-NZ"/>
    </w:rPr>
  </w:style>
  <w:style w:type="character" w:styleId="CommentReference">
    <w:name w:val="Comment Reference"/>
    <w:basedOn w:val="DefaultParagraphFont"/>
    <w:uiPriority w:val="99"/>
    <w:semiHidden/>
    <w:unhideWhenUsed/>
    <w:rsid w:val="00947328"/>
    <w:rPr>
      <w:sz w:val="16"/>
      <w:szCs w:val="16"/>
    </w:rPr>
  </w:style>
  <w:style w:type="paragraph" w:styleId="CommentText">
    <w:name w:val="Comment Text"/>
    <w:basedOn w:val="Normal"/>
    <w:link w:val="CommentTextChar"/>
    <w:uiPriority w:val="99"/>
    <w:unhideWhenUsed/>
    <w:rsid w:val="00947328"/>
    <w:pPr>
      <w:spacing w:line="240" w:lineRule="auto"/>
    </w:pPr>
    <w:rPr>
      <w:sz w:val="20"/>
      <w:szCs w:val="20"/>
    </w:rPr>
  </w:style>
  <w:style w:type="character" w:styleId="CommentTextChar" w:customStyle="1">
    <w:name w:val="Comment Text Char"/>
    <w:basedOn w:val="DefaultParagraphFont"/>
    <w:link w:val="CommentText"/>
    <w:uiPriority w:val="99"/>
    <w:rsid w:val="00947328"/>
    <w:rPr>
      <w:sz w:val="20"/>
      <w:szCs w:val="20"/>
      <w:lang w:val="en-NZ"/>
    </w:rPr>
  </w:style>
  <w:style w:type="paragraph" w:styleId="CommentSubject">
    <w:name w:val="Comment Subject"/>
    <w:basedOn w:val="CommentText"/>
    <w:next w:val="CommentText"/>
    <w:link w:val="CommentSubjectChar"/>
    <w:uiPriority w:val="99"/>
    <w:semiHidden/>
    <w:unhideWhenUsed/>
    <w:rsid w:val="00947328"/>
    <w:rPr>
      <w:b/>
      <w:bCs/>
    </w:rPr>
  </w:style>
  <w:style w:type="character" w:styleId="CommentSubjectChar" w:customStyle="1">
    <w:name w:val="Comment Subject Char"/>
    <w:basedOn w:val="CommentTextChar"/>
    <w:link w:val="CommentSubject"/>
    <w:uiPriority w:val="99"/>
    <w:semiHidden/>
    <w:rsid w:val="00947328"/>
    <w:rPr>
      <w:b/>
      <w:bCs/>
      <w:sz w:val="20"/>
      <w:szCs w:val="20"/>
      <w:lang w:val="en-NZ"/>
    </w:rPr>
  </w:style>
  <w:style w:type="character" w:styleId="Heading6Char" w:customStyle="1">
    <w:name w:val="Heading 6 Char"/>
    <w:basedOn w:val="DefaultParagraphFont"/>
    <w:link w:val="Heading6"/>
    <w:uiPriority w:val="9"/>
    <w:semiHidden/>
    <w:rsid w:val="000262F6"/>
    <w:rPr>
      <w:rFonts w:asciiTheme="majorHAnsi" w:hAnsiTheme="majorHAnsi" w:eastAsiaTheme="majorEastAsia" w:cstheme="majorBidi"/>
      <w:color w:val="132A3F" w:themeColor="accent1" w:themeShade="7F"/>
      <w:lang w:val="en-NZ"/>
    </w:rPr>
  </w:style>
  <w:style w:type="paragraph" w:styleId="BodyTextAfterBullet" w:customStyle="1">
    <w:name w:val="Body Text After Bullet"/>
    <w:basedOn w:val="Normal"/>
    <w:next w:val="Normal"/>
    <w:qFormat/>
    <w:rsid w:val="00D6524F"/>
    <w:pPr>
      <w:spacing w:before="170"/>
    </w:pPr>
    <w:rPr>
      <w:szCs w:val="22"/>
      <w:lang w:eastAsia="en-NZ"/>
    </w:rPr>
  </w:style>
  <w:style w:type="paragraph" w:styleId="paragraph" w:customStyle="1">
    <w:name w:val="paragraph"/>
    <w:basedOn w:val="Normal"/>
    <w:rsid w:val="005A1F22"/>
    <w:pPr>
      <w:spacing w:before="100" w:beforeAutospacing="1" w:after="100" w:afterAutospacing="1" w:line="240" w:lineRule="auto"/>
    </w:pPr>
    <w:rPr>
      <w:rFonts w:ascii="Times New Roman" w:hAnsi="Times New Roman" w:eastAsia="Times New Roman"/>
      <w:lang w:eastAsia="en-NZ"/>
    </w:rPr>
  </w:style>
  <w:style w:type="character" w:styleId="normaltextrun" w:customStyle="1">
    <w:name w:val="normaltextrun"/>
    <w:basedOn w:val="DefaultParagraphFont"/>
    <w:rsid w:val="005A1F22"/>
  </w:style>
  <w:style w:type="paragraph" w:styleId="Bullet1" w:customStyle="1">
    <w:name w:val="Bullet1"/>
    <w:basedOn w:val="Normal"/>
    <w:qFormat/>
    <w:rsid w:val="000D2558"/>
    <w:pPr>
      <w:numPr>
        <w:numId w:val="5"/>
      </w:numPr>
      <w:tabs>
        <w:tab w:val="left" w:pos="454"/>
      </w:tabs>
      <w:suppressAutoHyphens/>
      <w:autoSpaceDE w:val="0"/>
      <w:autoSpaceDN w:val="0"/>
      <w:adjustRightInd w:val="0"/>
      <w:spacing w:after="120" w:line="288" w:lineRule="auto"/>
      <w:textAlignment w:val="center"/>
    </w:pPr>
    <w:rPr>
      <w:rFonts w:ascii="Verdana" w:hAnsi="Verdana" w:eastAsia="Times New Roman" w:cs="Arial"/>
      <w:kern w:val="28"/>
      <w:sz w:val="20"/>
      <w:szCs w:val="20"/>
      <w:lang w:val="en-US" w:eastAsia="en-US"/>
    </w:rPr>
  </w:style>
  <w:style w:type="character" w:styleId="contentcontrolboundarysink" w:customStyle="1">
    <w:name w:val="contentcontrolboundarysink"/>
    <w:basedOn w:val="DefaultParagraphFont"/>
    <w:rsid w:val="00797D5C"/>
  </w:style>
  <w:style w:type="character" w:styleId="eop" w:customStyle="1">
    <w:name w:val="eop"/>
    <w:basedOn w:val="DefaultParagraphFont"/>
    <w:rsid w:val="00797D5C"/>
  </w:style>
  <w:style w:type="paragraph" w:styleId="NormalWeb">
    <w:name w:val="Normal (Web)"/>
    <w:basedOn w:val="Normal"/>
    <w:semiHidden/>
    <w:unhideWhenUsed/>
    <w:rsid w:val="00E05761"/>
    <w:rPr>
      <w:rFonts w:ascii="Times New Roman" w:hAnsi="Times New Roman"/>
    </w:rPr>
  </w:style>
  <w:style w:type="paragraph" w:styleId="Revision">
    <w:name w:val="Revision"/>
    <w:hidden/>
    <w:uiPriority w:val="99"/>
    <w:semiHidden/>
    <w:rsid w:val="00F15F7F"/>
    <w:pPr>
      <w:spacing w:after="0" w:line="240" w:lineRule="auto"/>
    </w:pPr>
    <w:rPr>
      <w:lang w:val="en-NZ"/>
    </w:rPr>
  </w:style>
  <w:style w:type="character" w:styleId="UnresolvedMention">
    <w:name w:val="Unresolved Mention"/>
    <w:basedOn w:val="DefaultParagraphFont"/>
    <w:uiPriority w:val="99"/>
    <w:semiHidden/>
    <w:unhideWhenUsed/>
    <w:rsid w:val="00C46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958099833">
      <w:bodyDiv w:val="1"/>
      <w:marLeft w:val="0"/>
      <w:marRight w:val="0"/>
      <w:marTop w:val="0"/>
      <w:marBottom w:val="0"/>
      <w:divBdr>
        <w:top w:val="none" w:sz="0" w:space="0" w:color="auto"/>
        <w:left w:val="none" w:sz="0" w:space="0" w:color="auto"/>
        <w:bottom w:val="none" w:sz="0" w:space="0" w:color="auto"/>
        <w:right w:val="none" w:sz="0" w:space="0" w:color="auto"/>
      </w:divBdr>
      <w:divsChild>
        <w:div w:id="788085869">
          <w:marLeft w:val="0"/>
          <w:marRight w:val="0"/>
          <w:marTop w:val="0"/>
          <w:marBottom w:val="0"/>
          <w:divBdr>
            <w:top w:val="none" w:sz="0" w:space="0" w:color="auto"/>
            <w:left w:val="none" w:sz="0" w:space="0" w:color="auto"/>
            <w:bottom w:val="none" w:sz="0" w:space="0" w:color="auto"/>
            <w:right w:val="none" w:sz="0" w:space="0" w:color="auto"/>
          </w:divBdr>
        </w:div>
        <w:div w:id="1672097159">
          <w:marLeft w:val="0"/>
          <w:marRight w:val="0"/>
          <w:marTop w:val="0"/>
          <w:marBottom w:val="0"/>
          <w:divBdr>
            <w:top w:val="none" w:sz="0" w:space="0" w:color="auto"/>
            <w:left w:val="none" w:sz="0" w:space="0" w:color="auto"/>
            <w:bottom w:val="none" w:sz="0" w:space="0" w:color="auto"/>
            <w:right w:val="none" w:sz="0" w:space="0" w:color="auto"/>
          </w:divBdr>
        </w:div>
      </w:divsChild>
    </w:div>
    <w:div w:id="1163818543">
      <w:bodyDiv w:val="1"/>
      <w:marLeft w:val="0"/>
      <w:marRight w:val="0"/>
      <w:marTop w:val="0"/>
      <w:marBottom w:val="0"/>
      <w:divBdr>
        <w:top w:val="none" w:sz="0" w:space="0" w:color="auto"/>
        <w:left w:val="none" w:sz="0" w:space="0" w:color="auto"/>
        <w:bottom w:val="none" w:sz="0" w:space="0" w:color="auto"/>
        <w:right w:val="none" w:sz="0" w:space="0" w:color="auto"/>
      </w:divBdr>
    </w:div>
    <w:div w:id="1348483656">
      <w:bodyDiv w:val="1"/>
      <w:marLeft w:val="0"/>
      <w:marRight w:val="0"/>
      <w:marTop w:val="0"/>
      <w:marBottom w:val="0"/>
      <w:divBdr>
        <w:top w:val="none" w:sz="0" w:space="0" w:color="auto"/>
        <w:left w:val="none" w:sz="0" w:space="0" w:color="auto"/>
        <w:bottom w:val="none" w:sz="0" w:space="0" w:color="auto"/>
        <w:right w:val="none" w:sz="0" w:space="0" w:color="auto"/>
      </w:divBdr>
      <w:divsChild>
        <w:div w:id="368914918">
          <w:marLeft w:val="0"/>
          <w:marRight w:val="0"/>
          <w:marTop w:val="0"/>
          <w:marBottom w:val="0"/>
          <w:divBdr>
            <w:top w:val="none" w:sz="0" w:space="0" w:color="auto"/>
            <w:left w:val="none" w:sz="0" w:space="0" w:color="auto"/>
            <w:bottom w:val="none" w:sz="0" w:space="0" w:color="auto"/>
            <w:right w:val="none" w:sz="0" w:space="0" w:color="auto"/>
          </w:divBdr>
        </w:div>
        <w:div w:id="1746294163">
          <w:marLeft w:val="0"/>
          <w:marRight w:val="0"/>
          <w:marTop w:val="0"/>
          <w:marBottom w:val="0"/>
          <w:divBdr>
            <w:top w:val="none" w:sz="0" w:space="0" w:color="auto"/>
            <w:left w:val="none" w:sz="0" w:space="0" w:color="auto"/>
            <w:bottom w:val="none" w:sz="0" w:space="0" w:color="auto"/>
            <w:right w:val="none" w:sz="0" w:space="0" w:color="auto"/>
          </w:divBdr>
        </w:div>
      </w:divsChild>
    </w:div>
    <w:div w:id="1469274954">
      <w:bodyDiv w:val="1"/>
      <w:marLeft w:val="0"/>
      <w:marRight w:val="0"/>
      <w:marTop w:val="0"/>
      <w:marBottom w:val="0"/>
      <w:divBdr>
        <w:top w:val="none" w:sz="0" w:space="0" w:color="auto"/>
        <w:left w:val="none" w:sz="0" w:space="0" w:color="auto"/>
        <w:bottom w:val="none" w:sz="0" w:space="0" w:color="auto"/>
        <w:right w:val="none" w:sz="0" w:space="0" w:color="auto"/>
      </w:divBdr>
      <w:divsChild>
        <w:div w:id="902063757">
          <w:marLeft w:val="0"/>
          <w:marRight w:val="0"/>
          <w:marTop w:val="0"/>
          <w:marBottom w:val="0"/>
          <w:divBdr>
            <w:top w:val="none" w:sz="0" w:space="0" w:color="auto"/>
            <w:left w:val="none" w:sz="0" w:space="0" w:color="auto"/>
            <w:bottom w:val="none" w:sz="0" w:space="0" w:color="auto"/>
            <w:right w:val="none" w:sz="0" w:space="0" w:color="auto"/>
          </w:divBdr>
        </w:div>
        <w:div w:id="1186821921">
          <w:marLeft w:val="0"/>
          <w:marRight w:val="0"/>
          <w:marTop w:val="0"/>
          <w:marBottom w:val="0"/>
          <w:divBdr>
            <w:top w:val="none" w:sz="0" w:space="0" w:color="auto"/>
            <w:left w:val="none" w:sz="0" w:space="0" w:color="auto"/>
            <w:bottom w:val="none" w:sz="0" w:space="0" w:color="auto"/>
            <w:right w:val="none" w:sz="0" w:space="0" w:color="auto"/>
          </w:divBdr>
        </w:div>
      </w:divsChild>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189979">
      <w:bodyDiv w:val="1"/>
      <w:marLeft w:val="0"/>
      <w:marRight w:val="0"/>
      <w:marTop w:val="0"/>
      <w:marBottom w:val="0"/>
      <w:divBdr>
        <w:top w:val="none" w:sz="0" w:space="0" w:color="auto"/>
        <w:left w:val="none" w:sz="0" w:space="0" w:color="auto"/>
        <w:bottom w:val="none" w:sz="0" w:space="0" w:color="auto"/>
        <w:right w:val="none" w:sz="0" w:space="0" w:color="auto"/>
      </w:divBdr>
      <w:divsChild>
        <w:div w:id="318383245">
          <w:marLeft w:val="0"/>
          <w:marRight w:val="0"/>
          <w:marTop w:val="0"/>
          <w:marBottom w:val="0"/>
          <w:divBdr>
            <w:top w:val="none" w:sz="0" w:space="0" w:color="auto"/>
            <w:left w:val="none" w:sz="0" w:space="0" w:color="auto"/>
            <w:bottom w:val="none" w:sz="0" w:space="0" w:color="auto"/>
            <w:right w:val="none" w:sz="0" w:space="0" w:color="auto"/>
          </w:divBdr>
        </w:div>
        <w:div w:id="1113790742">
          <w:marLeft w:val="0"/>
          <w:marRight w:val="0"/>
          <w:marTop w:val="0"/>
          <w:marBottom w:val="0"/>
          <w:divBdr>
            <w:top w:val="none" w:sz="0" w:space="0" w:color="auto"/>
            <w:left w:val="none" w:sz="0" w:space="0" w:color="auto"/>
            <w:bottom w:val="none" w:sz="0" w:space="0" w:color="auto"/>
            <w:right w:val="none" w:sz="0" w:space="0" w:color="auto"/>
          </w:divBdr>
        </w:div>
      </w:divsChild>
    </w:div>
    <w:div w:id="19015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image" Target="media/image4.png" Id="rId18" /><Relationship Type="http://schemas.openxmlformats.org/officeDocument/2006/relationships/header" Target="header3.xml" Id="rId26" /><Relationship Type="http://schemas.openxmlformats.org/officeDocument/2006/relationships/customXml" Target="../customXml/item3.xml" Id="rId3" /><Relationship Type="http://schemas.openxmlformats.org/officeDocument/2006/relationships/image" Target="media/image7.png"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image" Target="media/image3.png" Id="rId17"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image" Target="media/image6.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microsoft.com/office/2016/09/relationships/commentsIds" Target="commentsIds.xm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header" Target="header2.xml" Id="rId15" /><Relationship Type="http://schemas.microsoft.com/office/2011/relationships/commentsExtended" Target="commentsExtended.xml" Id="rId23" /><Relationship Type="http://schemas.openxmlformats.org/officeDocument/2006/relationships/header" Target="header5.xml" Id="rId28" /><Relationship Type="http://schemas.openxmlformats.org/officeDocument/2006/relationships/webSettings" Target="webSettings.xml" Id="rId10" /><Relationship Type="http://schemas.openxmlformats.org/officeDocument/2006/relationships/image" Target="media/image5.png"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 Type="http://schemas.openxmlformats.org/officeDocument/2006/relationships/header" Target="header4.xml" Id="rId27" /><Relationship Type="http://schemas.microsoft.com/office/2011/relationships/people" Target="people.xml" Id="rId30" /><Relationship Type="http://schemas.openxmlformats.org/officeDocument/2006/relationships/styles" Target="styles.xml" Id="rId8"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xmlns:wp14="http://schemas.microsoft.com/office/word/2010/wordml" w:rsidR="009B70B4" w:rsidRDefault="00012D10" w14:paraId="0C87230C" wp14:textId="77777777">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BC12405D86F46543BFE66F608C0F38B7"/>
        <w:category>
          <w:name w:val="General"/>
          <w:gallery w:val="placeholder"/>
        </w:category>
        <w:types>
          <w:type w:val="bbPlcHdr"/>
        </w:types>
        <w:behaviors>
          <w:behavior w:val="content"/>
        </w:behaviors>
        <w:guid w:val="{5A923130-8B36-3440-8BDC-67DBA3F050DD}"/>
      </w:docPartPr>
      <w:docPartBody>
        <w:p xmlns:wp14="http://schemas.microsoft.com/office/word/2010/wordml" w:rsidR="009B70B4" w:rsidRDefault="00012D10" w14:paraId="7A3B910C" wp14:textId="77777777">
          <w:pPr>
            <w:pStyle w:val="BC12405D86F46543BFE66F608C0F38B7"/>
          </w:pPr>
          <w:r>
            <w:rPr>
              <w:rStyle w:val="PlaceholderText"/>
            </w:rPr>
            <w:t>[Insert text]</w:t>
          </w:r>
        </w:p>
      </w:docPartBody>
    </w:docPart>
    <w:docPart>
      <w:docPartPr>
        <w:name w:val="EA028C595A4A43BE9CDE4B616CD43CD3"/>
        <w:category>
          <w:name w:val="General"/>
          <w:gallery w:val="placeholder"/>
        </w:category>
        <w:types>
          <w:type w:val="bbPlcHdr"/>
        </w:types>
        <w:behaviors>
          <w:behavior w:val="content"/>
        </w:behaviors>
        <w:guid w:val="{6F89F9F8-5DA7-4D59-9D53-5DB33E3B1461}"/>
      </w:docPartPr>
      <w:docPartBody>
        <w:p xmlns:wp14="http://schemas.microsoft.com/office/word/2010/wordml" w:rsidR="00C83346" w:rsidP="007802BD" w:rsidRDefault="007802BD" w14:paraId="364B408C" wp14:textId="77777777">
          <w:pPr>
            <w:pStyle w:val="EA028C595A4A43BE9CDE4B616CD43CD3"/>
          </w:pPr>
          <w:r w:rsidRPr="00371F0B">
            <w:rPr>
              <w:rStyle w:val="PlaceholderText"/>
              <w:color w:val="4EA72E" w:themeColor="accent6"/>
            </w:rPr>
            <w:t>[Insert name]</w:t>
          </w:r>
        </w:p>
      </w:docPartBody>
    </w:docPart>
    <w:docPart>
      <w:docPartPr>
        <w:name w:val="2A96406695534099AF675137598A4CDD"/>
        <w:category>
          <w:name w:val="General"/>
          <w:gallery w:val="placeholder"/>
        </w:category>
        <w:types>
          <w:type w:val="bbPlcHdr"/>
        </w:types>
        <w:behaviors>
          <w:behavior w:val="content"/>
        </w:behaviors>
        <w:guid w:val="{AD2F2F09-F476-44D5-BF61-B341CC81B4C4}"/>
      </w:docPartPr>
      <w:docPartBody>
        <w:p xmlns:wp14="http://schemas.microsoft.com/office/word/2010/wordml" w:rsidR="00C83346" w:rsidP="007802BD" w:rsidRDefault="007802BD" w14:paraId="6D8B2B1A" wp14:textId="77777777">
          <w:pPr>
            <w:pStyle w:val="2A96406695534099AF675137598A4CDD"/>
          </w:pPr>
          <w:r w:rsidRPr="00371F0B">
            <w:rPr>
              <w:rStyle w:val="PlaceholderText"/>
              <w:color w:val="4EA72E" w:themeColor="accent6"/>
            </w:rPr>
            <w:t>[Insert name]</w:t>
          </w:r>
        </w:p>
      </w:docPartBody>
    </w:docPart>
    <w:docPart>
      <w:docPartPr>
        <w:name w:val="156C26B2C0994AB3B54CBF94C45F6BE9"/>
        <w:category>
          <w:name w:val="General"/>
          <w:gallery w:val="placeholder"/>
        </w:category>
        <w:types>
          <w:type w:val="bbPlcHdr"/>
        </w:types>
        <w:behaviors>
          <w:behavior w:val="content"/>
        </w:behaviors>
        <w:guid w:val="{A787B16B-49E7-4F95-8FB6-02E064588299}"/>
      </w:docPartPr>
      <w:docPartBody>
        <w:p xmlns:wp14="http://schemas.microsoft.com/office/word/2010/wordml" w:rsidR="00F3720F" w:rsidP="00C83346" w:rsidRDefault="00C83346" w14:paraId="4DC4A180" wp14:textId="77777777">
          <w:pPr>
            <w:pStyle w:val="156C26B2C0994AB3B54CBF94C45F6BE9"/>
          </w:pPr>
          <w:r w:rsidRPr="00371F0B">
            <w:rPr>
              <w:rStyle w:val="PlaceholderText"/>
              <w:color w:val="4EA72E" w:themeColor="accent6"/>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0175C8"/>
    <w:rsid w:val="00057741"/>
    <w:rsid w:val="001314C1"/>
    <w:rsid w:val="001766EC"/>
    <w:rsid w:val="00192289"/>
    <w:rsid w:val="001A3E75"/>
    <w:rsid w:val="001A72FF"/>
    <w:rsid w:val="001C3BF1"/>
    <w:rsid w:val="001C42FA"/>
    <w:rsid w:val="002603C8"/>
    <w:rsid w:val="002F3B3D"/>
    <w:rsid w:val="003908C9"/>
    <w:rsid w:val="00392E28"/>
    <w:rsid w:val="00406382"/>
    <w:rsid w:val="00443CE3"/>
    <w:rsid w:val="00467A26"/>
    <w:rsid w:val="00534A28"/>
    <w:rsid w:val="005B0F15"/>
    <w:rsid w:val="005C590D"/>
    <w:rsid w:val="00602BF5"/>
    <w:rsid w:val="006273BA"/>
    <w:rsid w:val="0067129F"/>
    <w:rsid w:val="0067554D"/>
    <w:rsid w:val="006C5AFD"/>
    <w:rsid w:val="007252CC"/>
    <w:rsid w:val="007349E5"/>
    <w:rsid w:val="00744023"/>
    <w:rsid w:val="007802BD"/>
    <w:rsid w:val="007E0A90"/>
    <w:rsid w:val="007E0ADA"/>
    <w:rsid w:val="008563A3"/>
    <w:rsid w:val="008568E3"/>
    <w:rsid w:val="00867BC4"/>
    <w:rsid w:val="008D05F4"/>
    <w:rsid w:val="008F5150"/>
    <w:rsid w:val="00966E97"/>
    <w:rsid w:val="009B70B4"/>
    <w:rsid w:val="009C57DD"/>
    <w:rsid w:val="00A02B2E"/>
    <w:rsid w:val="00A73920"/>
    <w:rsid w:val="00AC69A8"/>
    <w:rsid w:val="00AD24C8"/>
    <w:rsid w:val="00B11278"/>
    <w:rsid w:val="00B27324"/>
    <w:rsid w:val="00B3669D"/>
    <w:rsid w:val="00B77DB5"/>
    <w:rsid w:val="00BB5D5E"/>
    <w:rsid w:val="00BE0A5C"/>
    <w:rsid w:val="00C83346"/>
    <w:rsid w:val="00D73FEC"/>
    <w:rsid w:val="00D75FBA"/>
    <w:rsid w:val="00DE3203"/>
    <w:rsid w:val="00E36B2D"/>
    <w:rsid w:val="00E60484"/>
    <w:rsid w:val="00EA3DB8"/>
    <w:rsid w:val="00EC2D09"/>
    <w:rsid w:val="00EF0E6A"/>
    <w:rsid w:val="00F30A15"/>
    <w:rsid w:val="00F3720F"/>
    <w:rsid w:val="00F4433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3346"/>
    <w:rPr>
      <w:color w:val="808080"/>
    </w:rPr>
  </w:style>
  <w:style w:type="paragraph" w:customStyle="1" w:styleId="A5F0872461A85F4EA469C5DE39AE9421">
    <w:name w:val="A5F0872461A85F4EA469C5DE39AE9421"/>
  </w:style>
  <w:style w:type="paragraph" w:customStyle="1" w:styleId="156C26B2C0994AB3B54CBF94C45F6BE9">
    <w:name w:val="156C26B2C0994AB3B54CBF94C45F6BE9"/>
    <w:rsid w:val="00C83346"/>
    <w:rPr>
      <w:lang w:eastAsia="en-NZ"/>
    </w:rPr>
  </w:style>
  <w:style w:type="paragraph" w:customStyle="1" w:styleId="BC12405D86F46543BFE66F608C0F38B7">
    <w:name w:val="BC12405D86F46543BFE66F608C0F38B7"/>
  </w:style>
  <w:style w:type="paragraph" w:customStyle="1" w:styleId="EA028C595A4A43BE9CDE4B616CD43CD3">
    <w:name w:val="EA028C595A4A43BE9CDE4B616CD43CD3"/>
    <w:rsid w:val="007802BD"/>
    <w:pPr>
      <w:spacing w:line="259" w:lineRule="auto"/>
    </w:pPr>
    <w:rPr>
      <w:sz w:val="22"/>
      <w:szCs w:val="22"/>
      <w:lang w:eastAsia="en-NZ"/>
    </w:rPr>
  </w:style>
  <w:style w:type="paragraph" w:customStyle="1" w:styleId="2A96406695534099AF675137598A4CDD">
    <w:name w:val="2A96406695534099AF675137598A4CDD"/>
    <w:rsid w:val="007802BD"/>
    <w:pPr>
      <w:spacing w:line="259" w:lineRule="auto"/>
    </w:pPr>
    <w:rPr>
      <w:sz w:val="22"/>
      <w:szCs w:val="22"/>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DOCS!10401023.1</documentid>
  <senderid>HOWELLV</senderid>
  <senderemail>VANESSA.HOWELL@CROWNLAW.GOVT.NZ</senderemail>
  <lastmodified>2026-08-14T15:31:00.0000000+12:00</lastmodified>
  <database>DOCS</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8A8F857ECACB448C5763EEFD16A8B6" ma:contentTypeVersion="24" ma:contentTypeDescription="Create a new document." ma:contentTypeScope="" ma:versionID="0e74afc59bc412522e48d7cadb41207c">
  <xsd:schema xmlns:xsd="http://www.w3.org/2001/XMLSchema" xmlns:xs="http://www.w3.org/2001/XMLSchema" xmlns:p="http://schemas.microsoft.com/office/2006/metadata/properties" xmlns:ns1="http://schemas.microsoft.com/sharepoint/v3" xmlns:ns2="b3276ab6-85f9-47fd-ad28-4245f1d6edc9" xmlns:ns3="58f0764b-a7db-4b60-9f88-77e2d2db7f49" targetNamespace="http://schemas.microsoft.com/office/2006/metadata/properties" ma:root="true" ma:fieldsID="8bc31ecd23fe1c214d524b548fc68233" ns1:_="" ns2:_="" ns3:_="">
    <xsd:import namespace="http://schemas.microsoft.com/sharepoint/v3"/>
    <xsd:import namespace="b3276ab6-85f9-47fd-ad28-4245f1d6edc9"/>
    <xsd:import namespace="58f0764b-a7db-4b60-9f88-77e2d2db7f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LengthInSeconds" minOccurs="0"/>
                <xsd:element ref="ns3:Competed" minOccurs="0"/>
                <xsd:element ref="ns3:MediaServiceLocation" minOccurs="0"/>
                <xsd:element ref="ns1:_ip_UnifiedCompliancePolicyProperties" minOccurs="0"/>
                <xsd:element ref="ns1:_ip_UnifiedCompliancePolicyUIAction" minOccurs="0"/>
                <xsd:element ref="ns3:FundingRelationship" minOccurs="0"/>
                <xsd:element ref="ns3:FundingRelationship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276ab6-85f9-47fd-ad28-4245f1d6ed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24050861-cb90-4e20-9ab7-ecccbcf14d91}" ma:internalName="TaxCatchAll" ma:showField="CatchAllData" ma:web="b3276ab6-85f9-47fd-ad28-4245f1d6ed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f0764b-a7db-4b60-9f88-77e2d2db7f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Competed" ma:index="25" nillable="true" ma:displayName="Completed" ma:default="1" ma:description="Meeting Advice completed" ma:format="Dropdown" ma:internalName="Competed">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element name="FundingRelationship" ma:index="29" nillable="true" ma:displayName="Funding Relationship" ma:format="Dropdown" ma:internalName="FundingRelationship">
      <xsd:simpleType>
        <xsd:restriction base="dms:Choice">
          <xsd:enumeration value="Round Zero"/>
          <xsd:enumeration value="NI Round One"/>
          <xsd:enumeration value="CC Round One"/>
          <xsd:enumeration value="Applicant"/>
          <xsd:enumeration value="Family Start"/>
        </xsd:restriction>
      </xsd:simpleType>
    </xsd:element>
    <xsd:element name="FundingRelationships" ma:index="30" nillable="true" ma:displayName="Funding Relationships" ma:description="NI = New Investment&#10;CC = Contract Consolidation&#10;Applicant  = org that has applied for funding  but not progressed" ma:format="Dropdown" ma:internalName="FundingRelationships">
      <xsd:simpleType>
        <xsd:union memberTypes="dms:Text">
          <xsd:simpleType>
            <xsd:restriction base="dms:Choice">
              <xsd:enumeration value="Round Zero"/>
              <xsd:enumeration value="NI Round One"/>
              <xsd:enumeration value="CC Round One"/>
              <xsd:enumeration value="Applicant"/>
              <xsd:enumeration value="Family Start"/>
            </xsd:restriction>
          </xsd:simpleType>
        </xsd:union>
      </xsd:simpleType>
    </xsd:element>
    <xsd:element name="TEST" ma:index="31" nillable="true" ma:displayName="TEST " ma:format="Dropdown" ma:internalName="TEST">
      <xsd:simpleType>
        <xsd:restriction base="dms:Choice">
          <xsd:enumeration value="Choice 1"/>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8f0764b-a7db-4b60-9f88-77e2d2db7f49">
      <Terms xmlns="http://schemas.microsoft.com/office/infopath/2007/PartnerControls"/>
    </lcf76f155ced4ddcb4097134ff3c332f>
    <_ip_UnifiedCompliancePolicyUIAction xmlns="http://schemas.microsoft.com/sharepoint/v3" xsi:nil="true"/>
    <Competed xmlns="58f0764b-a7db-4b60-9f88-77e2d2db7f49">true</Competed>
    <FundingRelationship xmlns="58f0764b-a7db-4b60-9f88-77e2d2db7f49" xsi:nil="true"/>
    <TEST xmlns="58f0764b-a7db-4b60-9f88-77e2d2db7f49" xsi:nil="true"/>
    <_ip_UnifiedCompliancePolicyProperties xmlns="http://schemas.microsoft.com/sharepoint/v3" xsi:nil="true"/>
    <FundingRelationships xmlns="58f0764b-a7db-4b60-9f88-77e2d2db7f49" xsi:nil="true"/>
    <TaxCatchAll xmlns="b3276ab6-85f9-47fd-ad28-4245f1d6edc9" xsi:nil="true"/>
    <_dlc_DocId xmlns="b3276ab6-85f9-47fd-ad28-4245f1d6edc9">INFO-1705160678-7518</_dlc_DocId>
    <_dlc_DocIdUrl xmlns="b3276ab6-85f9-47fd-ad28-4245f1d6edc9">
      <Url>https://msdgovtnz.sharepoint.com/sites/SWA-ORG-OCE-OP-Combined/_layouts/15/DocIdRedir.aspx?ID=INFO-1705160678-7518</Url>
      <Description>INFO-1705160678-7518</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F9CAFF-9D7F-49DC-88A6-A773CC4F3D22}">
  <ds:schemaRefs>
    <ds:schemaRef ds:uri="http://www.imanage.com/work/xmlschema"/>
  </ds:schemaRefs>
</ds:datastoreItem>
</file>

<file path=customXml/itemProps2.xml><?xml version="1.0" encoding="utf-8"?>
<ds:datastoreItem xmlns:ds="http://schemas.openxmlformats.org/officeDocument/2006/customXml" ds:itemID="{138EC155-2766-47CC-A248-61109E78A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276ab6-85f9-47fd-ad28-4245f1d6edc9"/>
    <ds:schemaRef ds:uri="58f0764b-a7db-4b60-9f88-77e2d2db7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customXml/itemProps4.xml><?xml version="1.0" encoding="utf-8"?>
<ds:datastoreItem xmlns:ds="http://schemas.openxmlformats.org/officeDocument/2006/customXml" ds:itemID="{ECB39734-70D9-4DD9-9C63-E3B4365D2EE3}">
  <ds:schemaRefs>
    <ds:schemaRef ds:uri="http://schemas.microsoft.com/sharepoint/events"/>
  </ds:schemaRefs>
</ds:datastoreItem>
</file>

<file path=customXml/itemProps5.xml><?xml version="1.0" encoding="utf-8"?>
<ds:datastoreItem xmlns:ds="http://schemas.openxmlformats.org/officeDocument/2006/customXml" ds:itemID="{C7F96008-F901-4459-B6F5-036485B6F08D}">
  <ds:schemaRefs>
    <ds:schemaRef ds:uri="http://schemas.microsoft.com/office/2006/metadata/properties"/>
    <ds:schemaRef ds:uri="http://schemas.microsoft.com/office/infopath/2007/PartnerControls"/>
    <ds:schemaRef ds:uri="58f0764b-a7db-4b60-9f88-77e2d2db7f49"/>
    <ds:schemaRef ds:uri="http://schemas.microsoft.com/sharepoint/v3"/>
    <ds:schemaRef ds:uri="b3276ab6-85f9-47fd-ad28-4245f1d6edc9"/>
  </ds:schemaRefs>
</ds:datastoreItem>
</file>

<file path=customXml/itemProps6.xml><?xml version="1.0" encoding="utf-8"?>
<ds:datastoreItem xmlns:ds="http://schemas.openxmlformats.org/officeDocument/2006/customXml" ds:itemID="{C4CA6FE6-4CB4-44A1-A0F3-0479BDFEB44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Social Investment Agency (SIA)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Fact sheet</dc:title>
  <dc:subject/>
  <dc:creator>Elise Grangier</dc:creator>
  <keywords/>
  <lastModifiedBy>Olivia Fortuin</lastModifiedBy>
  <revision>3</revision>
  <lastPrinted>2021-05-31T22:54:00.0000000Z</lastPrinted>
  <dcterms:created xsi:type="dcterms:W3CDTF">2026-10-19T17:24:00.0000000Z</dcterms:created>
  <dcterms:modified xsi:type="dcterms:W3CDTF">2026-10-19T17:45:58.1809426Z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0x010100AC8A8F857ECACB448C5763EEFD16A8B6</vt:lpwstr>
  </property>
  <property fmtid="{D5CDD505-2E9C-101B-9397-08002B2CF9AE}" pid="32" name="MediaServiceImageTags">
    <vt:lpwstr/>
  </property>
  <property fmtid="{D5CDD505-2E9C-101B-9397-08002B2CF9AE}" pid="33" name="_dlc_DocIdItemGuid">
    <vt:lpwstr>3cfd3998-1a5a-4df9-8580-bf957074b181</vt:lpwstr>
  </property>
  <property fmtid="{D5CDD505-2E9C-101B-9397-08002B2CF9AE}" pid="34" name="docLang">
    <vt:lpwstr>en</vt:lpwstr>
  </property>
</Properties>
</file>