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09F9" w14:textId="69F8D250" w:rsidR="00DF2B01" w:rsidRPr="002A5D86" w:rsidRDefault="009D64F6" w:rsidP="00DF2B01">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78D5195D">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31510" cy="1134745"/>
                    </a:xfrm>
                    <a:prstGeom prst="rect">
                      <a:avLst/>
                    </a:prstGeom>
                  </pic:spPr>
                </pic:pic>
              </a:graphicData>
            </a:graphic>
          </wp:inline>
        </w:drawing>
      </w:r>
      <w:bookmarkEnd w:id="0"/>
      <w:r>
        <w:t xml:space="preserve"> </w:t>
      </w:r>
      <w:bookmarkStart w:id="6" w:name="_Toc107308457"/>
      <w:bookmarkStart w:id="7" w:name="_Toc102041452"/>
      <w:bookmarkStart w:id="8" w:name="_Toc100753569"/>
      <w:bookmarkStart w:id="9" w:name="_Toc100735260"/>
      <w:bookmarkStart w:id="10" w:name="_Toc105056385"/>
      <w:bookmarkStart w:id="11" w:name="_Toc105056425"/>
      <w:bookmarkEnd w:id="1"/>
      <w:bookmarkEnd w:id="2"/>
      <w:bookmarkEnd w:id="3"/>
      <w:bookmarkEnd w:id="4"/>
      <w:bookmarkEnd w:id="5"/>
      <w:r w:rsidR="00C1168A" w:rsidRPr="6E24E57B">
        <w:rPr>
          <w:b/>
          <w:bCs/>
          <w:color w:val="000000" w:themeColor="text1"/>
          <w:sz w:val="28"/>
          <w:szCs w:val="28"/>
        </w:rPr>
        <w:t>Senior</w:t>
      </w:r>
      <w:r w:rsidR="008C1322" w:rsidRPr="6E24E57B">
        <w:rPr>
          <w:b/>
          <w:bCs/>
          <w:color w:val="000000" w:themeColor="text1"/>
          <w:sz w:val="28"/>
          <w:szCs w:val="28"/>
        </w:rPr>
        <w:t xml:space="preserve"> Advisor, Procurement</w:t>
      </w:r>
      <w:r w:rsidR="00C1168A">
        <w:br/>
      </w:r>
    </w:p>
    <w:sdt>
      <w:sdtPr>
        <w:rPr>
          <w:b/>
          <w:bCs/>
        </w:rPr>
        <w:id w:val="1502000961"/>
        <w:docPartObj>
          <w:docPartGallery w:val="Table of Contents"/>
          <w:docPartUnique/>
        </w:docPartObj>
      </w:sdtPr>
      <w:sdtEndPr>
        <w:rPr>
          <w:b w:val="0"/>
          <w:bCs w:val="0"/>
          <w:noProof/>
        </w:rPr>
      </w:sdtEndPr>
      <w:sdtContent>
        <w:p w14:paraId="403A5664" w14:textId="03BCF1B1"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4090A091" w14:textId="07FADACF" w:rsidR="00AC2963"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99331680" w:history="1">
            <w:r w:rsidR="00AC2963" w:rsidRPr="0019420D">
              <w:rPr>
                <w:rStyle w:val="Hyperlink"/>
                <w:noProof/>
              </w:rPr>
              <w:t>About Whaikaha - Ministry of Disabled People</w:t>
            </w:r>
            <w:r w:rsidR="00AC2963">
              <w:rPr>
                <w:noProof/>
                <w:webHidden/>
              </w:rPr>
              <w:tab/>
            </w:r>
            <w:r w:rsidR="00AC2963">
              <w:rPr>
                <w:noProof/>
                <w:webHidden/>
              </w:rPr>
              <w:fldChar w:fldCharType="begin"/>
            </w:r>
            <w:r w:rsidR="00AC2963">
              <w:rPr>
                <w:noProof/>
                <w:webHidden/>
              </w:rPr>
              <w:instrText xml:space="preserve"> PAGEREF _Toc199331680 \h </w:instrText>
            </w:r>
            <w:r w:rsidR="00AC2963">
              <w:rPr>
                <w:noProof/>
                <w:webHidden/>
              </w:rPr>
            </w:r>
            <w:r w:rsidR="00AC2963">
              <w:rPr>
                <w:noProof/>
                <w:webHidden/>
              </w:rPr>
              <w:fldChar w:fldCharType="separate"/>
            </w:r>
            <w:r w:rsidR="00F83C36">
              <w:rPr>
                <w:noProof/>
                <w:webHidden/>
              </w:rPr>
              <w:t>1</w:t>
            </w:r>
            <w:r w:rsidR="00AC2963">
              <w:rPr>
                <w:noProof/>
                <w:webHidden/>
              </w:rPr>
              <w:fldChar w:fldCharType="end"/>
            </w:r>
          </w:hyperlink>
        </w:p>
        <w:p w14:paraId="076C9E7D" w14:textId="34A7D3B5" w:rsidR="00AC2963"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81" w:history="1">
            <w:r w:rsidR="00AC2963" w:rsidRPr="0019420D">
              <w:rPr>
                <w:rStyle w:val="Hyperlink"/>
                <w:noProof/>
              </w:rPr>
              <w:t>Our Purpose </w:t>
            </w:r>
            <w:r w:rsidR="00AC2963">
              <w:rPr>
                <w:noProof/>
                <w:webHidden/>
              </w:rPr>
              <w:tab/>
            </w:r>
            <w:r w:rsidR="00AC2963">
              <w:rPr>
                <w:noProof/>
                <w:webHidden/>
              </w:rPr>
              <w:fldChar w:fldCharType="begin"/>
            </w:r>
            <w:r w:rsidR="00AC2963">
              <w:rPr>
                <w:noProof/>
                <w:webHidden/>
              </w:rPr>
              <w:instrText xml:space="preserve"> PAGEREF _Toc199331681 \h </w:instrText>
            </w:r>
            <w:r w:rsidR="00AC2963">
              <w:rPr>
                <w:noProof/>
                <w:webHidden/>
              </w:rPr>
            </w:r>
            <w:r w:rsidR="00AC2963">
              <w:rPr>
                <w:noProof/>
                <w:webHidden/>
              </w:rPr>
              <w:fldChar w:fldCharType="separate"/>
            </w:r>
            <w:r w:rsidR="00F83C36">
              <w:rPr>
                <w:noProof/>
                <w:webHidden/>
              </w:rPr>
              <w:t>1</w:t>
            </w:r>
            <w:r w:rsidR="00AC2963">
              <w:rPr>
                <w:noProof/>
                <w:webHidden/>
              </w:rPr>
              <w:fldChar w:fldCharType="end"/>
            </w:r>
          </w:hyperlink>
        </w:p>
        <w:p w14:paraId="6D08E3A5" w14:textId="751F4098" w:rsidR="00AC2963"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82" w:history="1">
            <w:r w:rsidR="00AC2963" w:rsidRPr="0019420D">
              <w:rPr>
                <w:rStyle w:val="Hyperlink"/>
                <w:noProof/>
              </w:rPr>
              <w:t>Our working environment </w:t>
            </w:r>
            <w:r w:rsidR="00AC2963">
              <w:rPr>
                <w:noProof/>
                <w:webHidden/>
              </w:rPr>
              <w:tab/>
            </w:r>
            <w:r w:rsidR="00AC2963">
              <w:rPr>
                <w:noProof/>
                <w:webHidden/>
              </w:rPr>
              <w:fldChar w:fldCharType="begin"/>
            </w:r>
            <w:r w:rsidR="00AC2963">
              <w:rPr>
                <w:noProof/>
                <w:webHidden/>
              </w:rPr>
              <w:instrText xml:space="preserve"> PAGEREF _Toc199331682 \h </w:instrText>
            </w:r>
            <w:r w:rsidR="00AC2963">
              <w:rPr>
                <w:noProof/>
                <w:webHidden/>
              </w:rPr>
            </w:r>
            <w:r w:rsidR="00AC2963">
              <w:rPr>
                <w:noProof/>
                <w:webHidden/>
              </w:rPr>
              <w:fldChar w:fldCharType="separate"/>
            </w:r>
            <w:r w:rsidR="00F83C36">
              <w:rPr>
                <w:noProof/>
                <w:webHidden/>
              </w:rPr>
              <w:t>1</w:t>
            </w:r>
            <w:r w:rsidR="00AC2963">
              <w:rPr>
                <w:noProof/>
                <w:webHidden/>
              </w:rPr>
              <w:fldChar w:fldCharType="end"/>
            </w:r>
          </w:hyperlink>
        </w:p>
        <w:p w14:paraId="091220AA" w14:textId="7DB46CFE" w:rsidR="00AC2963"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83" w:history="1">
            <w:r w:rsidR="00AC2963" w:rsidRPr="0019420D">
              <w:rPr>
                <w:rStyle w:val="Hyperlink"/>
                <w:noProof/>
              </w:rPr>
              <w:t>Working in the Public Service </w:t>
            </w:r>
            <w:r w:rsidR="00AC2963">
              <w:rPr>
                <w:noProof/>
                <w:webHidden/>
              </w:rPr>
              <w:tab/>
            </w:r>
            <w:r w:rsidR="00AC2963">
              <w:rPr>
                <w:noProof/>
                <w:webHidden/>
              </w:rPr>
              <w:fldChar w:fldCharType="begin"/>
            </w:r>
            <w:r w:rsidR="00AC2963">
              <w:rPr>
                <w:noProof/>
                <w:webHidden/>
              </w:rPr>
              <w:instrText xml:space="preserve"> PAGEREF _Toc199331683 \h </w:instrText>
            </w:r>
            <w:r w:rsidR="00AC2963">
              <w:rPr>
                <w:noProof/>
                <w:webHidden/>
              </w:rPr>
            </w:r>
            <w:r w:rsidR="00AC2963">
              <w:rPr>
                <w:noProof/>
                <w:webHidden/>
              </w:rPr>
              <w:fldChar w:fldCharType="separate"/>
            </w:r>
            <w:r w:rsidR="00F83C36">
              <w:rPr>
                <w:noProof/>
                <w:webHidden/>
              </w:rPr>
              <w:t>2</w:t>
            </w:r>
            <w:r w:rsidR="00AC2963">
              <w:rPr>
                <w:noProof/>
                <w:webHidden/>
              </w:rPr>
              <w:fldChar w:fldCharType="end"/>
            </w:r>
          </w:hyperlink>
        </w:p>
        <w:p w14:paraId="177BC6A5" w14:textId="6FC2126D" w:rsidR="00AC2963"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84" w:history="1">
            <w:r w:rsidR="00AC2963" w:rsidRPr="0019420D">
              <w:rPr>
                <w:rStyle w:val="Hyperlink"/>
                <w:noProof/>
              </w:rPr>
              <w:t>Te Tiriti o Waitangi </w:t>
            </w:r>
            <w:r w:rsidR="00AC2963">
              <w:rPr>
                <w:noProof/>
                <w:webHidden/>
              </w:rPr>
              <w:tab/>
            </w:r>
            <w:r w:rsidR="00AC2963">
              <w:rPr>
                <w:noProof/>
                <w:webHidden/>
              </w:rPr>
              <w:fldChar w:fldCharType="begin"/>
            </w:r>
            <w:r w:rsidR="00AC2963">
              <w:rPr>
                <w:noProof/>
                <w:webHidden/>
              </w:rPr>
              <w:instrText xml:space="preserve"> PAGEREF _Toc199331684 \h </w:instrText>
            </w:r>
            <w:r w:rsidR="00AC2963">
              <w:rPr>
                <w:noProof/>
                <w:webHidden/>
              </w:rPr>
            </w:r>
            <w:r w:rsidR="00AC2963">
              <w:rPr>
                <w:noProof/>
                <w:webHidden/>
              </w:rPr>
              <w:fldChar w:fldCharType="separate"/>
            </w:r>
            <w:r w:rsidR="00F83C36">
              <w:rPr>
                <w:noProof/>
                <w:webHidden/>
              </w:rPr>
              <w:t>2</w:t>
            </w:r>
            <w:r w:rsidR="00AC2963">
              <w:rPr>
                <w:noProof/>
                <w:webHidden/>
              </w:rPr>
              <w:fldChar w:fldCharType="end"/>
            </w:r>
          </w:hyperlink>
        </w:p>
        <w:p w14:paraId="028053DA" w14:textId="286039F5" w:rsidR="00AC2963"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85" w:history="1">
            <w:r w:rsidR="00AC2963" w:rsidRPr="0019420D">
              <w:rPr>
                <w:rStyle w:val="Hyperlink"/>
                <w:noProof/>
              </w:rPr>
              <w:t>Your place in Whaikaha</w:t>
            </w:r>
            <w:r w:rsidR="00AC2963">
              <w:rPr>
                <w:noProof/>
                <w:webHidden/>
              </w:rPr>
              <w:tab/>
            </w:r>
            <w:r w:rsidR="00AC2963">
              <w:rPr>
                <w:noProof/>
                <w:webHidden/>
              </w:rPr>
              <w:fldChar w:fldCharType="begin"/>
            </w:r>
            <w:r w:rsidR="00AC2963">
              <w:rPr>
                <w:noProof/>
                <w:webHidden/>
              </w:rPr>
              <w:instrText xml:space="preserve"> PAGEREF _Toc199331685 \h </w:instrText>
            </w:r>
            <w:r w:rsidR="00AC2963">
              <w:rPr>
                <w:noProof/>
                <w:webHidden/>
              </w:rPr>
            </w:r>
            <w:r w:rsidR="00AC2963">
              <w:rPr>
                <w:noProof/>
                <w:webHidden/>
              </w:rPr>
              <w:fldChar w:fldCharType="separate"/>
            </w:r>
            <w:r w:rsidR="00F83C36">
              <w:rPr>
                <w:noProof/>
                <w:webHidden/>
              </w:rPr>
              <w:t>2</w:t>
            </w:r>
            <w:r w:rsidR="00AC2963">
              <w:rPr>
                <w:noProof/>
                <w:webHidden/>
              </w:rPr>
              <w:fldChar w:fldCharType="end"/>
            </w:r>
          </w:hyperlink>
        </w:p>
        <w:p w14:paraId="101D969C" w14:textId="320E5593" w:rsidR="00AC2963"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86" w:history="1">
            <w:r w:rsidR="00AC2963" w:rsidRPr="0019420D">
              <w:rPr>
                <w:rStyle w:val="Hyperlink"/>
                <w:noProof/>
              </w:rPr>
              <w:t>About the role</w:t>
            </w:r>
            <w:r w:rsidR="00AC2963">
              <w:rPr>
                <w:noProof/>
                <w:webHidden/>
              </w:rPr>
              <w:tab/>
            </w:r>
            <w:r w:rsidR="00AC2963">
              <w:rPr>
                <w:noProof/>
                <w:webHidden/>
              </w:rPr>
              <w:fldChar w:fldCharType="begin"/>
            </w:r>
            <w:r w:rsidR="00AC2963">
              <w:rPr>
                <w:noProof/>
                <w:webHidden/>
              </w:rPr>
              <w:instrText xml:space="preserve"> PAGEREF _Toc199331686 \h </w:instrText>
            </w:r>
            <w:r w:rsidR="00AC2963">
              <w:rPr>
                <w:noProof/>
                <w:webHidden/>
              </w:rPr>
            </w:r>
            <w:r w:rsidR="00AC2963">
              <w:rPr>
                <w:noProof/>
                <w:webHidden/>
              </w:rPr>
              <w:fldChar w:fldCharType="separate"/>
            </w:r>
            <w:r w:rsidR="00F83C36">
              <w:rPr>
                <w:noProof/>
                <w:webHidden/>
              </w:rPr>
              <w:t>2</w:t>
            </w:r>
            <w:r w:rsidR="00AC2963">
              <w:rPr>
                <w:noProof/>
                <w:webHidden/>
              </w:rPr>
              <w:fldChar w:fldCharType="end"/>
            </w:r>
          </w:hyperlink>
        </w:p>
        <w:p w14:paraId="5A278BEE" w14:textId="195A812D" w:rsidR="00AC2963"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87" w:history="1">
            <w:r w:rsidR="00AC2963" w:rsidRPr="0019420D">
              <w:rPr>
                <w:rStyle w:val="Hyperlink"/>
                <w:noProof/>
              </w:rPr>
              <w:t>How you will contribute</w:t>
            </w:r>
            <w:r w:rsidR="00AC2963">
              <w:rPr>
                <w:noProof/>
                <w:webHidden/>
              </w:rPr>
              <w:tab/>
            </w:r>
            <w:r w:rsidR="00AC2963">
              <w:rPr>
                <w:noProof/>
                <w:webHidden/>
              </w:rPr>
              <w:fldChar w:fldCharType="begin"/>
            </w:r>
            <w:r w:rsidR="00AC2963">
              <w:rPr>
                <w:noProof/>
                <w:webHidden/>
              </w:rPr>
              <w:instrText xml:space="preserve"> PAGEREF _Toc199331687 \h </w:instrText>
            </w:r>
            <w:r w:rsidR="00AC2963">
              <w:rPr>
                <w:noProof/>
                <w:webHidden/>
              </w:rPr>
            </w:r>
            <w:r w:rsidR="00AC2963">
              <w:rPr>
                <w:noProof/>
                <w:webHidden/>
              </w:rPr>
              <w:fldChar w:fldCharType="separate"/>
            </w:r>
            <w:r w:rsidR="00F83C36">
              <w:rPr>
                <w:noProof/>
                <w:webHidden/>
              </w:rPr>
              <w:t>2</w:t>
            </w:r>
            <w:r w:rsidR="00AC2963">
              <w:rPr>
                <w:noProof/>
                <w:webHidden/>
              </w:rPr>
              <w:fldChar w:fldCharType="end"/>
            </w:r>
          </w:hyperlink>
        </w:p>
        <w:p w14:paraId="3A300F37" w14:textId="5AA6BBAC" w:rsidR="00AC2963"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88" w:history="1">
            <w:r w:rsidR="00AC2963" w:rsidRPr="0019420D">
              <w:rPr>
                <w:rStyle w:val="Hyperlink"/>
                <w:noProof/>
              </w:rPr>
              <w:t>What you will bring</w:t>
            </w:r>
            <w:r w:rsidR="00AC2963">
              <w:rPr>
                <w:noProof/>
                <w:webHidden/>
              </w:rPr>
              <w:tab/>
            </w:r>
            <w:r w:rsidR="00AC2963">
              <w:rPr>
                <w:noProof/>
                <w:webHidden/>
              </w:rPr>
              <w:fldChar w:fldCharType="begin"/>
            </w:r>
            <w:r w:rsidR="00AC2963">
              <w:rPr>
                <w:noProof/>
                <w:webHidden/>
              </w:rPr>
              <w:instrText xml:space="preserve"> PAGEREF _Toc199331688 \h </w:instrText>
            </w:r>
            <w:r w:rsidR="00AC2963">
              <w:rPr>
                <w:noProof/>
                <w:webHidden/>
              </w:rPr>
            </w:r>
            <w:r w:rsidR="00AC2963">
              <w:rPr>
                <w:noProof/>
                <w:webHidden/>
              </w:rPr>
              <w:fldChar w:fldCharType="separate"/>
            </w:r>
            <w:r w:rsidR="00F83C36">
              <w:rPr>
                <w:noProof/>
                <w:webHidden/>
              </w:rPr>
              <w:t>4</w:t>
            </w:r>
            <w:r w:rsidR="00AC2963">
              <w:rPr>
                <w:noProof/>
                <w:webHidden/>
              </w:rPr>
              <w:fldChar w:fldCharType="end"/>
            </w:r>
          </w:hyperlink>
        </w:p>
        <w:p w14:paraId="60C47E14" w14:textId="5678A38F" w:rsidR="00AC2963"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89" w:history="1">
            <w:r w:rsidR="00AC2963" w:rsidRPr="0019420D">
              <w:rPr>
                <w:rStyle w:val="Hyperlink"/>
                <w:noProof/>
              </w:rPr>
              <w:t>Who you will be working with</w:t>
            </w:r>
            <w:r w:rsidR="00AC2963">
              <w:rPr>
                <w:noProof/>
                <w:webHidden/>
              </w:rPr>
              <w:tab/>
            </w:r>
            <w:r w:rsidR="00AC2963">
              <w:rPr>
                <w:noProof/>
                <w:webHidden/>
              </w:rPr>
              <w:fldChar w:fldCharType="begin"/>
            </w:r>
            <w:r w:rsidR="00AC2963">
              <w:rPr>
                <w:noProof/>
                <w:webHidden/>
              </w:rPr>
              <w:instrText xml:space="preserve"> PAGEREF _Toc199331689 \h </w:instrText>
            </w:r>
            <w:r w:rsidR="00AC2963">
              <w:rPr>
                <w:noProof/>
                <w:webHidden/>
              </w:rPr>
            </w:r>
            <w:r w:rsidR="00AC2963">
              <w:rPr>
                <w:noProof/>
                <w:webHidden/>
              </w:rPr>
              <w:fldChar w:fldCharType="separate"/>
            </w:r>
            <w:r w:rsidR="00F83C36">
              <w:rPr>
                <w:noProof/>
                <w:webHidden/>
              </w:rPr>
              <w:t>5</w:t>
            </w:r>
            <w:r w:rsidR="00AC2963">
              <w:rPr>
                <w:noProof/>
                <w:webHidden/>
              </w:rPr>
              <w:fldChar w:fldCharType="end"/>
            </w:r>
          </w:hyperlink>
        </w:p>
        <w:p w14:paraId="6D25C1F2" w14:textId="1E6759DD" w:rsidR="00AC2963"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9331690" w:history="1">
            <w:r w:rsidR="00AC2963" w:rsidRPr="0019420D">
              <w:rPr>
                <w:rStyle w:val="Hyperlink"/>
                <w:noProof/>
              </w:rPr>
              <w:t>Delegations</w:t>
            </w:r>
            <w:r w:rsidR="00AC2963">
              <w:rPr>
                <w:noProof/>
                <w:webHidden/>
              </w:rPr>
              <w:tab/>
            </w:r>
            <w:r w:rsidR="00AC2963">
              <w:rPr>
                <w:noProof/>
                <w:webHidden/>
              </w:rPr>
              <w:fldChar w:fldCharType="begin"/>
            </w:r>
            <w:r w:rsidR="00AC2963">
              <w:rPr>
                <w:noProof/>
                <w:webHidden/>
              </w:rPr>
              <w:instrText xml:space="preserve"> PAGEREF _Toc199331690 \h </w:instrText>
            </w:r>
            <w:r w:rsidR="00AC2963">
              <w:rPr>
                <w:noProof/>
                <w:webHidden/>
              </w:rPr>
            </w:r>
            <w:r w:rsidR="00AC2963">
              <w:rPr>
                <w:noProof/>
                <w:webHidden/>
              </w:rPr>
              <w:fldChar w:fldCharType="separate"/>
            </w:r>
            <w:r w:rsidR="00F83C36">
              <w:rPr>
                <w:noProof/>
                <w:webHidden/>
              </w:rPr>
              <w:t>6</w:t>
            </w:r>
            <w:r w:rsidR="00AC2963">
              <w:rPr>
                <w:noProof/>
                <w:webHidden/>
              </w:rPr>
              <w:fldChar w:fldCharType="end"/>
            </w:r>
          </w:hyperlink>
        </w:p>
        <w:p w14:paraId="215589BE" w14:textId="5C8E4458" w:rsidR="001C57E6" w:rsidRDefault="002022E8" w:rsidP="002022E8">
          <w:pPr>
            <w:rPr>
              <w:b/>
              <w:bCs/>
              <w:noProof/>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199331680"/>
      <w:bookmarkStart w:id="14" w:name="_Toc100649890"/>
      <w:r>
        <w:t xml:space="preserve">About </w:t>
      </w:r>
      <w:bookmarkEnd w:id="12"/>
      <w:r w:rsidR="007E0364">
        <w:t>Whaikaha - Ministry of Disabled People</w:t>
      </w:r>
      <w:bookmarkEnd w:id="13"/>
    </w:p>
    <w:p w14:paraId="478534B6" w14:textId="77777777" w:rsidR="004F2F4A" w:rsidRPr="00C26444" w:rsidRDefault="004F2F4A" w:rsidP="004F2F4A">
      <w:pPr>
        <w:pStyle w:val="Heading3"/>
      </w:pPr>
      <w:bookmarkStart w:id="15" w:name="_Toc195003117"/>
      <w:bookmarkStart w:id="16" w:name="_Toc196812251"/>
      <w:bookmarkStart w:id="17" w:name="_Toc198644204"/>
      <w:bookmarkStart w:id="18" w:name="_Toc199331681"/>
      <w:r w:rsidRPr="00C26444">
        <w:t>Our Purpose </w:t>
      </w:r>
      <w:bookmarkEnd w:id="15"/>
      <w:bookmarkEnd w:id="16"/>
      <w:bookmarkEnd w:id="17"/>
      <w:bookmarkEnd w:id="18"/>
      <w:r w:rsidRPr="00C26444">
        <w:t> </w:t>
      </w:r>
    </w:p>
    <w:p w14:paraId="5C43F38C" w14:textId="77777777" w:rsidR="004F2F4A" w:rsidRPr="00C26444" w:rsidRDefault="004F2F4A" w:rsidP="004F2F4A">
      <w:r w:rsidRPr="00C26444">
        <w:rPr>
          <w:lang w:val="mi-NZ"/>
        </w:rPr>
        <w:t>At Whaikaha, we want an Aotearoa New Zealand where disabled people and tāngata whaikaha Māori are thriving.</w:t>
      </w:r>
      <w:r w:rsidRPr="00C26444">
        <w:t>  </w:t>
      </w:r>
    </w:p>
    <w:p w14:paraId="35E31C00" w14:textId="77777777" w:rsidR="004F2F4A" w:rsidRPr="00C26444" w:rsidRDefault="004F2F4A" w:rsidP="004F2F4A">
      <w:r w:rsidRPr="00C26444">
        <w:rPr>
          <w:lang w:val="mi-NZ"/>
        </w:rPr>
        <w:t>We work with Deaf, disabled people, tāngata whaikaha Māori and Turi Māori, their families, whānau and communities, to drive real and meaningful change.</w:t>
      </w:r>
      <w:r w:rsidRPr="00C26444">
        <w:t>  </w:t>
      </w:r>
    </w:p>
    <w:p w14:paraId="64B5F32E" w14:textId="77777777" w:rsidR="004F2F4A" w:rsidRPr="00C26444" w:rsidRDefault="004F2F4A" w:rsidP="004F2F4A">
      <w:r w:rsidRPr="57CC3D0F">
        <w:rPr>
          <w:lang w:val="mi-NZ"/>
        </w:rPr>
        <w:t>We can achieve more impact by working with others, so collaboration and relationship building across central and local government, businesses, iwi and hapū Māori, is key.</w:t>
      </w:r>
      <w:r>
        <w:t>  </w:t>
      </w:r>
    </w:p>
    <w:p w14:paraId="333F1AFB" w14:textId="77777777" w:rsidR="004F2F4A" w:rsidRPr="00C26444" w:rsidRDefault="004F2F4A" w:rsidP="004F2F4A">
      <w:pPr>
        <w:pStyle w:val="Heading3"/>
      </w:pPr>
      <w:bookmarkStart w:id="19" w:name="_Toc195003118"/>
      <w:bookmarkStart w:id="20" w:name="_Toc196812252"/>
      <w:bookmarkStart w:id="21" w:name="_Toc198644205"/>
      <w:bookmarkStart w:id="22" w:name="_Toc199331682"/>
      <w:r w:rsidRPr="00C26444">
        <w:t>Our working environment </w:t>
      </w:r>
      <w:bookmarkEnd w:id="19"/>
      <w:bookmarkEnd w:id="20"/>
      <w:bookmarkEnd w:id="21"/>
      <w:bookmarkEnd w:id="22"/>
      <w:r w:rsidRPr="00C26444">
        <w:t> </w:t>
      </w:r>
    </w:p>
    <w:p w14:paraId="16FADEE9" w14:textId="77777777" w:rsidR="004F2F4A" w:rsidRPr="00C26444" w:rsidRDefault="004F2F4A" w:rsidP="004F2F4A">
      <w:r w:rsidRPr="00C26444">
        <w:t xml:space="preserve">Our team reflects the communities that we serve, and this is a strength we draw on in our everyday work. We care about the wellbeing and success of our people and seek to provide a supportive and inclusive </w:t>
      </w:r>
      <w:r w:rsidRPr="00C26444">
        <w:lastRenderedPageBreak/>
        <w:t>working environment. We are committed to meeting the accessibility needs of our people through reasonable accommodations.  </w:t>
      </w:r>
    </w:p>
    <w:p w14:paraId="31464E50" w14:textId="77777777" w:rsidR="004F2F4A" w:rsidRPr="00C26444" w:rsidRDefault="004F2F4A" w:rsidP="004F2F4A">
      <w:pPr>
        <w:pStyle w:val="Heading3"/>
      </w:pPr>
      <w:bookmarkStart w:id="23" w:name="_Toc195003119"/>
      <w:bookmarkStart w:id="24" w:name="_Toc196812253"/>
      <w:bookmarkStart w:id="25" w:name="_Toc198644206"/>
      <w:bookmarkStart w:id="26" w:name="_Toc199331683"/>
      <w:r w:rsidRPr="00C26444">
        <w:t>Working in the Public Service </w:t>
      </w:r>
      <w:bookmarkEnd w:id="23"/>
      <w:bookmarkEnd w:id="24"/>
      <w:bookmarkEnd w:id="25"/>
      <w:bookmarkEnd w:id="26"/>
      <w:r w:rsidRPr="00C26444">
        <w:t> </w:t>
      </w:r>
    </w:p>
    <w:p w14:paraId="71371958" w14:textId="77777777" w:rsidR="004F2F4A" w:rsidRPr="00C26444" w:rsidRDefault="004F2F4A" w:rsidP="004F2F4A">
      <w:r w:rsidRPr="00C26444">
        <w:t>In the public service we work collectively to make a meaningful difference for New Zealanders now and in the future. We have an important role in supporting both the current Government and successive governments to develop and implement their policies, as well as with its relationships with Māori under the Treaty of Waitangi.   </w:t>
      </w:r>
    </w:p>
    <w:p w14:paraId="69D42D57" w14:textId="77777777" w:rsidR="004F2F4A" w:rsidRPr="00C26444" w:rsidRDefault="004F2F4A" w:rsidP="004F2F4A">
      <w:pPr>
        <w:pStyle w:val="Heading3"/>
      </w:pPr>
      <w:bookmarkStart w:id="27" w:name="_Toc195003120"/>
      <w:bookmarkStart w:id="28" w:name="_Toc196812254"/>
      <w:bookmarkStart w:id="29" w:name="_Toc198644207"/>
      <w:bookmarkStart w:id="30" w:name="_Toc199331684"/>
      <w:r w:rsidRPr="00C26444">
        <w:t xml:space="preserve">Te </w:t>
      </w:r>
      <w:proofErr w:type="spellStart"/>
      <w:r w:rsidRPr="00C26444">
        <w:t>Tiriti</w:t>
      </w:r>
      <w:proofErr w:type="spellEnd"/>
      <w:r w:rsidRPr="00C26444">
        <w:t xml:space="preserve"> o Waitangi </w:t>
      </w:r>
      <w:bookmarkEnd w:id="27"/>
      <w:bookmarkEnd w:id="28"/>
      <w:bookmarkEnd w:id="29"/>
      <w:bookmarkEnd w:id="30"/>
      <w:r w:rsidRPr="00C26444">
        <w:t> </w:t>
      </w:r>
    </w:p>
    <w:p w14:paraId="049AF3BC" w14:textId="005340DA" w:rsidR="004F2F4A" w:rsidRPr="004F2F4A" w:rsidRDefault="004F2F4A" w:rsidP="004F2F4A">
      <w:r w:rsidRPr="00C26444">
        <w:t xml:space="preserve">Te </w:t>
      </w:r>
      <w:proofErr w:type="spellStart"/>
      <w:r w:rsidRPr="00C26444">
        <w:t>Tiriti</w:t>
      </w:r>
      <w:proofErr w:type="spellEnd"/>
      <w:r w:rsidRPr="00C26444">
        <w:t xml:space="preserve"> o Waitangi (the Treaty of Waitangi) underpins our </w:t>
      </w:r>
      <w:proofErr w:type="gramStart"/>
      <w:r w:rsidRPr="00C26444">
        <w:t>work</w:t>
      </w:r>
      <w:proofErr w:type="gramEnd"/>
      <w:r w:rsidRPr="00C26444">
        <w:t xml:space="preserve"> and we are committed to giving effect to Te </w:t>
      </w:r>
      <w:proofErr w:type="spellStart"/>
      <w:r w:rsidRPr="00C26444">
        <w:t>Tiriti</w:t>
      </w:r>
      <w:proofErr w:type="spellEnd"/>
      <w:r w:rsidRPr="00C26444">
        <w:t xml:space="preserve"> through kāwanatanga, rangatiratanga, and </w:t>
      </w:r>
      <w:proofErr w:type="spellStart"/>
      <w:r w:rsidRPr="00C26444">
        <w:t>ōritetanga</w:t>
      </w:r>
      <w:proofErr w:type="spellEnd"/>
      <w:r w:rsidRPr="00C26444">
        <w:t xml:space="preserve">. Whaikaha values and supports the voices of tāngata </w:t>
      </w:r>
      <w:proofErr w:type="spellStart"/>
      <w:r w:rsidRPr="00C26444">
        <w:t>whaikaha</w:t>
      </w:r>
      <w:proofErr w:type="spellEnd"/>
      <w:r w:rsidRPr="00C26444">
        <w:t xml:space="preserve"> Māori, Turi Māori and recognises them in the context of their whānau, hapū and iwi.  Our team works alongside tāngata </w:t>
      </w:r>
      <w:proofErr w:type="spellStart"/>
      <w:r w:rsidRPr="00C26444">
        <w:t>whaikaha</w:t>
      </w:r>
      <w:proofErr w:type="spellEnd"/>
      <w:r w:rsidRPr="00C26444">
        <w:t xml:space="preserve"> Māori, Turi Māori, whānau, hapū, iwi and communities to affirm their aspirations and work together to give effect to Te </w:t>
      </w:r>
      <w:proofErr w:type="spellStart"/>
      <w:r w:rsidRPr="00C26444">
        <w:t>Tiriti</w:t>
      </w:r>
      <w:proofErr w:type="spellEnd"/>
      <w:r w:rsidRPr="00C26444">
        <w:t>.  </w:t>
      </w:r>
    </w:p>
    <w:p w14:paraId="4988A59D" w14:textId="170FA38B" w:rsidR="0091334C" w:rsidRDefault="0091334C" w:rsidP="0091334C">
      <w:pPr>
        <w:pStyle w:val="Heading2"/>
      </w:pPr>
      <w:bookmarkStart w:id="31" w:name="_Toc199331685"/>
      <w:r w:rsidRPr="00981A7E">
        <w:t xml:space="preserve">Your place in </w:t>
      </w:r>
      <w:r>
        <w:t>Whaikaha</w:t>
      </w:r>
      <w:bookmarkEnd w:id="31"/>
      <w:r w:rsidR="00056AD5">
        <w:t xml:space="preserve"> </w:t>
      </w:r>
    </w:p>
    <w:p w14:paraId="2BEEAA1C" w14:textId="6BD37A90" w:rsidR="007D0118" w:rsidRDefault="0091334C" w:rsidP="0091334C">
      <w:pPr>
        <w:rPr>
          <w:szCs w:val="24"/>
        </w:rPr>
      </w:pPr>
      <w:r w:rsidRPr="00B459D2">
        <w:rPr>
          <w:szCs w:val="24"/>
        </w:rPr>
        <w:t xml:space="preserve">The </w:t>
      </w:r>
      <w:r w:rsidR="00C1168A">
        <w:rPr>
          <w:szCs w:val="24"/>
        </w:rPr>
        <w:t>Senior</w:t>
      </w:r>
      <w:r w:rsidR="008C1322">
        <w:rPr>
          <w:szCs w:val="24"/>
        </w:rPr>
        <w:t xml:space="preserve"> Advisor, Procurement</w:t>
      </w:r>
      <w:r w:rsidRPr="00B459D2">
        <w:rPr>
          <w:szCs w:val="24"/>
        </w:rPr>
        <w:t xml:space="preserve"> reports to the </w:t>
      </w:r>
      <w:r w:rsidR="008C1322">
        <w:rPr>
          <w:szCs w:val="24"/>
        </w:rPr>
        <w:t xml:space="preserve">Manager, </w:t>
      </w:r>
      <w:r w:rsidR="00EC6068">
        <w:rPr>
          <w:szCs w:val="24"/>
        </w:rPr>
        <w:t xml:space="preserve">Corporate Services </w:t>
      </w:r>
      <w:r w:rsidRPr="00B459D2">
        <w:rPr>
          <w:szCs w:val="24"/>
        </w:rPr>
        <w:t xml:space="preserve">within the </w:t>
      </w:r>
      <w:r w:rsidR="008C1322">
        <w:rPr>
          <w:szCs w:val="24"/>
        </w:rPr>
        <w:t>Strategy and Enablement</w:t>
      </w:r>
      <w:r w:rsidRPr="00B459D2">
        <w:rPr>
          <w:szCs w:val="24"/>
        </w:rPr>
        <w:t xml:space="preserve"> Business </w:t>
      </w:r>
      <w:r w:rsidR="003A1EFD">
        <w:rPr>
          <w:szCs w:val="24"/>
        </w:rPr>
        <w:t>Group</w:t>
      </w:r>
      <w:r w:rsidRPr="00B459D2">
        <w:rPr>
          <w:szCs w:val="24"/>
        </w:rPr>
        <w:t>.</w:t>
      </w:r>
      <w:r>
        <w:rPr>
          <w:szCs w:val="24"/>
        </w:rPr>
        <w:t xml:space="preserve"> </w:t>
      </w:r>
    </w:p>
    <w:p w14:paraId="7BCF0652" w14:textId="5E07C739" w:rsidR="00997D2E" w:rsidRDefault="005A444D" w:rsidP="00EC6068">
      <w:pPr>
        <w:pStyle w:val="Heading2"/>
      </w:pPr>
      <w:bookmarkStart w:id="32" w:name="_Toc199331686"/>
      <w:r w:rsidRPr="00981A7E">
        <w:t>About the role</w:t>
      </w:r>
      <w:bookmarkEnd w:id="14"/>
      <w:bookmarkEnd w:id="32"/>
    </w:p>
    <w:p w14:paraId="0B56B345" w14:textId="1F4281A1" w:rsidR="00CB5DE2" w:rsidRPr="008C1322" w:rsidRDefault="00F85179" w:rsidP="003A1EFD">
      <w:pPr>
        <w:rPr>
          <w:szCs w:val="24"/>
        </w:rPr>
      </w:pPr>
      <w:r>
        <w:rPr>
          <w:szCs w:val="24"/>
        </w:rPr>
        <w:t xml:space="preserve">The </w:t>
      </w:r>
      <w:r w:rsidR="00C1168A">
        <w:rPr>
          <w:szCs w:val="24"/>
        </w:rPr>
        <w:t>Senior</w:t>
      </w:r>
      <w:r>
        <w:rPr>
          <w:szCs w:val="24"/>
        </w:rPr>
        <w:t xml:space="preserve"> Advisor, Procurement provides strategic </w:t>
      </w:r>
      <w:r w:rsidR="00BB18C2">
        <w:rPr>
          <w:szCs w:val="24"/>
        </w:rPr>
        <w:t xml:space="preserve">procurement </w:t>
      </w:r>
      <w:r>
        <w:rPr>
          <w:szCs w:val="24"/>
        </w:rPr>
        <w:t xml:space="preserve">support and expertise </w:t>
      </w:r>
      <w:r w:rsidR="00BB18C2">
        <w:rPr>
          <w:szCs w:val="24"/>
        </w:rPr>
        <w:t xml:space="preserve">across Whaikaha. The </w:t>
      </w:r>
      <w:r w:rsidR="002019F8">
        <w:rPr>
          <w:szCs w:val="24"/>
        </w:rPr>
        <w:t>Senior</w:t>
      </w:r>
      <w:r w:rsidR="00BB18C2">
        <w:rPr>
          <w:szCs w:val="24"/>
        </w:rPr>
        <w:t xml:space="preserve"> Advisor, Procurement is responsible for the oversight of end-to-end procurement activities.</w:t>
      </w:r>
    </w:p>
    <w:p w14:paraId="6DB34043" w14:textId="463F337C" w:rsidR="003A1EFD" w:rsidRDefault="004B1BB5" w:rsidP="003A1EFD">
      <w:pPr>
        <w:pStyle w:val="Heading2"/>
      </w:pPr>
      <w:bookmarkStart w:id="33" w:name="_Toc199331687"/>
      <w:r>
        <w:t>How you will cont</w:t>
      </w:r>
      <w:r w:rsidR="00A27FF1">
        <w:t>ribute</w:t>
      </w:r>
      <w:bookmarkEnd w:id="33"/>
      <w:r w:rsidR="00A27FF1">
        <w:t xml:space="preserve"> </w:t>
      </w:r>
    </w:p>
    <w:p w14:paraId="58570597" w14:textId="77777777" w:rsidR="00E34FCE" w:rsidRDefault="00E34FCE" w:rsidP="00E34FCE">
      <w:pPr>
        <w:pStyle w:val="Heading4"/>
      </w:pPr>
      <w:r w:rsidRPr="00A65C09">
        <w:t xml:space="preserve">Advisory and guidance </w:t>
      </w:r>
    </w:p>
    <w:p w14:paraId="1474328F" w14:textId="3DDC1F06" w:rsidR="00755057" w:rsidRDefault="00686E0D" w:rsidP="00755057">
      <w:pPr>
        <w:pStyle w:val="Bullet1"/>
        <w:numPr>
          <w:ilvl w:val="0"/>
          <w:numId w:val="28"/>
        </w:numPr>
        <w:tabs>
          <w:tab w:val="clear" w:pos="454"/>
        </w:tabs>
        <w:ind w:left="567" w:hanging="567"/>
      </w:pPr>
      <w:r w:rsidRPr="00686E0D">
        <w:t>Provide innovative and purposeful senior advice and analysis on a range of contexts, focusing on solving problems and achieving outcomes.</w:t>
      </w:r>
    </w:p>
    <w:p w14:paraId="36C864AE" w14:textId="5D87D2CD" w:rsidR="00686E0D" w:rsidRPr="00686E0D" w:rsidRDefault="00686E0D" w:rsidP="00686E0D">
      <w:pPr>
        <w:pStyle w:val="Bullet1"/>
        <w:numPr>
          <w:ilvl w:val="0"/>
          <w:numId w:val="28"/>
        </w:numPr>
        <w:tabs>
          <w:tab w:val="clear" w:pos="454"/>
        </w:tabs>
        <w:ind w:left="567" w:hanging="567"/>
      </w:pPr>
      <w:r w:rsidRPr="00686E0D">
        <w:t xml:space="preserve">Think, </w:t>
      </w:r>
      <w:proofErr w:type="gramStart"/>
      <w:r w:rsidRPr="00686E0D">
        <w:t>plan</w:t>
      </w:r>
      <w:proofErr w:type="gramEnd"/>
      <w:r w:rsidRPr="00686E0D">
        <w:t xml:space="preserve"> and contribute strategically, engage in the vision of Whaikaha and position Whaikaha to meet current and future needs.</w:t>
      </w:r>
    </w:p>
    <w:p w14:paraId="741A04E7" w14:textId="38BAD20A" w:rsidR="00686E0D" w:rsidRDefault="00686E0D" w:rsidP="00755057">
      <w:pPr>
        <w:pStyle w:val="Bullet1"/>
        <w:numPr>
          <w:ilvl w:val="0"/>
          <w:numId w:val="28"/>
        </w:numPr>
        <w:tabs>
          <w:tab w:val="clear" w:pos="454"/>
        </w:tabs>
        <w:ind w:left="567" w:hanging="567"/>
      </w:pPr>
      <w:r w:rsidRPr="00686E0D">
        <w:t xml:space="preserve">Contribute to the development of strategy, work </w:t>
      </w:r>
      <w:proofErr w:type="spellStart"/>
      <w:r w:rsidRPr="00686E0D">
        <w:t>programme</w:t>
      </w:r>
      <w:proofErr w:type="spellEnd"/>
      <w:r w:rsidRPr="00686E0D">
        <w:t xml:space="preserve"> and frameworks for the group.</w:t>
      </w:r>
    </w:p>
    <w:p w14:paraId="00C1C672" w14:textId="132438DC" w:rsidR="00686E0D" w:rsidRDefault="00686E0D" w:rsidP="00755057">
      <w:pPr>
        <w:pStyle w:val="Bullet1"/>
        <w:numPr>
          <w:ilvl w:val="0"/>
          <w:numId w:val="28"/>
        </w:numPr>
        <w:tabs>
          <w:tab w:val="clear" w:pos="454"/>
        </w:tabs>
        <w:ind w:left="567" w:hanging="567"/>
      </w:pPr>
      <w:r w:rsidRPr="00686E0D">
        <w:t>Maintain up to date knowledge of the disability sector and understand the issues affecting disabled people.</w:t>
      </w:r>
    </w:p>
    <w:p w14:paraId="028C7DAD" w14:textId="77777777" w:rsidR="00686E0D" w:rsidRDefault="00686E0D" w:rsidP="00686E0D">
      <w:pPr>
        <w:pStyle w:val="Bullet1"/>
        <w:numPr>
          <w:ilvl w:val="0"/>
          <w:numId w:val="28"/>
        </w:numPr>
        <w:tabs>
          <w:tab w:val="clear" w:pos="454"/>
        </w:tabs>
        <w:ind w:left="567" w:hanging="567"/>
      </w:pPr>
      <w:r w:rsidRPr="00686E0D">
        <w:t>Contribute to the effective implementation of key pieces of work in a collaborate way across Whaikaha.</w:t>
      </w:r>
    </w:p>
    <w:p w14:paraId="3E0FCB7D" w14:textId="199EF793" w:rsidR="00E34FCE" w:rsidRDefault="00E34FCE" w:rsidP="00686E0D">
      <w:pPr>
        <w:pStyle w:val="Bullet1"/>
        <w:numPr>
          <w:ilvl w:val="0"/>
          <w:numId w:val="28"/>
        </w:numPr>
        <w:tabs>
          <w:tab w:val="clear" w:pos="454"/>
        </w:tabs>
        <w:ind w:left="567" w:hanging="567"/>
      </w:pPr>
      <w:r w:rsidRPr="00A65C09">
        <w:lastRenderedPageBreak/>
        <w:t>Take a lead on projects as and when required.</w:t>
      </w:r>
    </w:p>
    <w:p w14:paraId="7932A44F" w14:textId="29A030CA" w:rsidR="001825DC" w:rsidRDefault="001825DC" w:rsidP="00BB18C2">
      <w:pPr>
        <w:pStyle w:val="Bullet1"/>
        <w:numPr>
          <w:ilvl w:val="0"/>
          <w:numId w:val="28"/>
        </w:numPr>
        <w:tabs>
          <w:tab w:val="clear" w:pos="454"/>
        </w:tabs>
        <w:ind w:left="567" w:hanging="567"/>
      </w:pPr>
      <w:r>
        <w:t xml:space="preserve">Share expert knowledge and understanding of all components of the procurement process. </w:t>
      </w:r>
    </w:p>
    <w:p w14:paraId="25DF27BB" w14:textId="77777777" w:rsidR="00BB18C2" w:rsidRDefault="00BB18C2" w:rsidP="00BB18C2">
      <w:pPr>
        <w:pStyle w:val="Heading4"/>
      </w:pPr>
      <w:r w:rsidRPr="00A65C09">
        <w:t xml:space="preserve">Work programme </w:t>
      </w:r>
      <w:proofErr w:type="gramStart"/>
      <w:r w:rsidRPr="00376DB4">
        <w:t>delivery</w:t>
      </w:r>
      <w:proofErr w:type="gramEnd"/>
      <w:r w:rsidRPr="00A65C09">
        <w:t xml:space="preserve">  </w:t>
      </w:r>
    </w:p>
    <w:p w14:paraId="7D03FD35" w14:textId="5B61D255" w:rsidR="00BB18C2" w:rsidRDefault="00FD2A41" w:rsidP="6E24E57B">
      <w:pPr>
        <w:pStyle w:val="Bullet1"/>
        <w:tabs>
          <w:tab w:val="clear" w:pos="454"/>
        </w:tabs>
        <w:ind w:left="567" w:hanging="567"/>
      </w:pPr>
      <w:r>
        <w:t xml:space="preserve">Provide </w:t>
      </w:r>
      <w:r w:rsidR="00BB18C2">
        <w:t xml:space="preserve">thought leadership </w:t>
      </w:r>
      <w:r w:rsidR="00C61938">
        <w:t xml:space="preserve">to </w:t>
      </w:r>
      <w:r w:rsidR="00BB18C2">
        <w:t xml:space="preserve">the </w:t>
      </w:r>
      <w:r w:rsidR="00567E0A">
        <w:t xml:space="preserve">procurement </w:t>
      </w:r>
      <w:r w:rsidR="00BB18C2">
        <w:t xml:space="preserve">work </w:t>
      </w:r>
      <w:proofErr w:type="spellStart"/>
      <w:r w:rsidR="00BB18C2">
        <w:t>programme</w:t>
      </w:r>
      <w:proofErr w:type="spellEnd"/>
      <w:r w:rsidR="00BB18C2">
        <w:t>.</w:t>
      </w:r>
    </w:p>
    <w:p w14:paraId="38A0AD0F" w14:textId="152FAA99" w:rsidR="001825DC" w:rsidRDefault="001825DC" w:rsidP="001825DC">
      <w:pPr>
        <w:pStyle w:val="Bullet1"/>
        <w:numPr>
          <w:ilvl w:val="0"/>
          <w:numId w:val="28"/>
        </w:numPr>
        <w:tabs>
          <w:tab w:val="clear" w:pos="454"/>
        </w:tabs>
        <w:ind w:left="567" w:hanging="567"/>
      </w:pPr>
      <w:r w:rsidRPr="00687F6B">
        <w:t xml:space="preserve">Deliver procurement projects to scope, </w:t>
      </w:r>
      <w:proofErr w:type="gramStart"/>
      <w:r w:rsidRPr="00687F6B">
        <w:t>time</w:t>
      </w:r>
      <w:proofErr w:type="gramEnd"/>
      <w:r w:rsidRPr="00687F6B">
        <w:t xml:space="preserve"> and budget </w:t>
      </w:r>
      <w:r w:rsidR="00BB0989">
        <w:t>to</w:t>
      </w:r>
      <w:r w:rsidRPr="00687F6B">
        <w:t xml:space="preserve"> achieve successful procurement outcomes</w:t>
      </w:r>
      <w:r>
        <w:t>.</w:t>
      </w:r>
    </w:p>
    <w:p w14:paraId="071BE75A" w14:textId="106F536F" w:rsidR="001825DC" w:rsidRDefault="003963A6" w:rsidP="001825DC">
      <w:pPr>
        <w:pStyle w:val="Bullet1"/>
        <w:numPr>
          <w:ilvl w:val="0"/>
          <w:numId w:val="28"/>
        </w:numPr>
        <w:tabs>
          <w:tab w:val="clear" w:pos="454"/>
        </w:tabs>
        <w:ind w:left="567" w:hanging="567"/>
      </w:pPr>
      <w:r>
        <w:t>Ensure</w:t>
      </w:r>
      <w:r w:rsidR="001825DC" w:rsidRPr="003B3BC0">
        <w:t xml:space="preserve"> all </w:t>
      </w:r>
      <w:r>
        <w:t xml:space="preserve">procurement </w:t>
      </w:r>
      <w:r w:rsidR="001825DC" w:rsidRPr="003B3BC0">
        <w:t>reporting requirements are met</w:t>
      </w:r>
      <w:r w:rsidR="001825DC">
        <w:t>.</w:t>
      </w:r>
    </w:p>
    <w:p w14:paraId="289E52D4" w14:textId="2C88D595" w:rsidR="00262B39" w:rsidRDefault="001825DC" w:rsidP="00DB231C">
      <w:pPr>
        <w:pStyle w:val="Bullet1"/>
        <w:numPr>
          <w:ilvl w:val="0"/>
          <w:numId w:val="28"/>
        </w:numPr>
        <w:tabs>
          <w:tab w:val="clear" w:pos="454"/>
        </w:tabs>
        <w:ind w:left="567" w:hanging="567"/>
      </w:pPr>
      <w:r w:rsidRPr="00885AAC">
        <w:t xml:space="preserve">Commit to continuous improvement and promote effective integration, planning and co-ordination of procurement activity across </w:t>
      </w:r>
      <w:r w:rsidR="005E16CC">
        <w:t>Whaikaha.</w:t>
      </w:r>
    </w:p>
    <w:p w14:paraId="179ADE7E" w14:textId="6FECF4D3" w:rsidR="005222FB" w:rsidRDefault="005222FB" w:rsidP="005222FB">
      <w:pPr>
        <w:pStyle w:val="Bullet1"/>
        <w:numPr>
          <w:ilvl w:val="0"/>
          <w:numId w:val="28"/>
        </w:numPr>
        <w:tabs>
          <w:tab w:val="clear" w:pos="454"/>
        </w:tabs>
        <w:ind w:left="567" w:hanging="567"/>
        <w:jc w:val="both"/>
      </w:pPr>
      <w:r>
        <w:t>Lead annual procurement planning.</w:t>
      </w:r>
    </w:p>
    <w:p w14:paraId="7B7E2451" w14:textId="72142FDB" w:rsidR="00A74198" w:rsidRPr="005E16CC" w:rsidRDefault="00A74198" w:rsidP="00A74198">
      <w:pPr>
        <w:pStyle w:val="Bullet1"/>
        <w:numPr>
          <w:ilvl w:val="0"/>
          <w:numId w:val="28"/>
        </w:numPr>
        <w:tabs>
          <w:tab w:val="clear" w:pos="454"/>
        </w:tabs>
        <w:ind w:left="567" w:hanging="567"/>
      </w:pPr>
      <w:r w:rsidRPr="006C72D3">
        <w:rPr>
          <w:color w:val="000000"/>
          <w:shd w:val="clear" w:color="auto" w:fill="FFFFFF"/>
        </w:rPr>
        <w:t xml:space="preserve">Develop strategies that anticipate, manage, </w:t>
      </w:r>
      <w:proofErr w:type="gramStart"/>
      <w:r w:rsidRPr="006C72D3">
        <w:rPr>
          <w:color w:val="000000"/>
          <w:shd w:val="clear" w:color="auto" w:fill="FFFFFF"/>
        </w:rPr>
        <w:t>mitigate</w:t>
      </w:r>
      <w:proofErr w:type="gramEnd"/>
      <w:r w:rsidRPr="006C72D3">
        <w:rPr>
          <w:color w:val="000000"/>
          <w:shd w:val="clear" w:color="auto" w:fill="FFFFFF"/>
        </w:rPr>
        <w:t xml:space="preserve"> and monitor risks associated with providing reliable organisation wide </w:t>
      </w:r>
      <w:r>
        <w:rPr>
          <w:color w:val="000000"/>
          <w:shd w:val="clear" w:color="auto" w:fill="FFFFFF"/>
        </w:rPr>
        <w:t>procurement support</w:t>
      </w:r>
      <w:r>
        <w:t>.</w:t>
      </w:r>
    </w:p>
    <w:p w14:paraId="2961132A" w14:textId="77777777" w:rsidR="001825DC" w:rsidRPr="006C72D3" w:rsidRDefault="001825DC" w:rsidP="001825DC">
      <w:pPr>
        <w:pStyle w:val="Heading4"/>
        <w:rPr>
          <w:shd w:val="clear" w:color="auto" w:fill="FFFFFF"/>
        </w:rPr>
      </w:pPr>
      <w:r w:rsidRPr="006C72D3">
        <w:rPr>
          <w:shd w:val="clear" w:color="auto" w:fill="FFFFFF"/>
        </w:rPr>
        <w:t>Suppliers and Contracts</w:t>
      </w:r>
    </w:p>
    <w:p w14:paraId="0C290608" w14:textId="185566EC" w:rsidR="001825DC" w:rsidRPr="006C72D3" w:rsidRDefault="001825DC" w:rsidP="001825DC">
      <w:pPr>
        <w:pStyle w:val="Bullet1"/>
        <w:numPr>
          <w:ilvl w:val="0"/>
          <w:numId w:val="28"/>
        </w:numPr>
        <w:tabs>
          <w:tab w:val="clear" w:pos="454"/>
        </w:tabs>
        <w:ind w:left="567" w:hanging="567"/>
      </w:pPr>
      <w:r w:rsidRPr="006C72D3">
        <w:t>Negotiate and review the adequacy of contractual terms and commercial benefits to ensure achievement of outcomes</w:t>
      </w:r>
      <w:r>
        <w:t>.</w:t>
      </w:r>
    </w:p>
    <w:p w14:paraId="0FA0DD93" w14:textId="3DC5A6B4" w:rsidR="001825DC" w:rsidRDefault="001825DC" w:rsidP="00E347AC">
      <w:pPr>
        <w:pStyle w:val="Bullet1"/>
        <w:numPr>
          <w:ilvl w:val="0"/>
          <w:numId w:val="28"/>
        </w:numPr>
        <w:tabs>
          <w:tab w:val="clear" w:pos="454"/>
        </w:tabs>
        <w:ind w:left="567" w:hanging="567"/>
      </w:pPr>
      <w:r w:rsidRPr="006C72D3">
        <w:t>Ensure requirements for new contracts are clearly defined and aligned with the needs</w:t>
      </w:r>
      <w:r>
        <w:t xml:space="preserve"> of Whaikaha.</w:t>
      </w:r>
    </w:p>
    <w:p w14:paraId="1B21D4FB" w14:textId="6104FB36" w:rsidR="005E42B5" w:rsidRDefault="005E42B5" w:rsidP="005E42B5">
      <w:pPr>
        <w:pStyle w:val="Bullet1"/>
        <w:numPr>
          <w:ilvl w:val="0"/>
          <w:numId w:val="28"/>
        </w:numPr>
        <w:tabs>
          <w:tab w:val="clear" w:pos="454"/>
        </w:tabs>
        <w:ind w:left="567" w:hanging="567"/>
      </w:pPr>
      <w:r w:rsidRPr="006C72D3">
        <w:rPr>
          <w:color w:val="000000"/>
          <w:shd w:val="clear" w:color="auto" w:fill="FFFFFF"/>
        </w:rPr>
        <w:t xml:space="preserve">Develop products and protocols that enable </w:t>
      </w:r>
      <w:r>
        <w:rPr>
          <w:color w:val="000000"/>
          <w:shd w:val="clear" w:color="auto" w:fill="FFFFFF"/>
        </w:rPr>
        <w:t>Whaikaha</w:t>
      </w:r>
      <w:r w:rsidRPr="006C72D3">
        <w:rPr>
          <w:color w:val="000000"/>
          <w:shd w:val="clear" w:color="auto" w:fill="FFFFFF"/>
        </w:rPr>
        <w:t xml:space="preserve"> suppliers to work collaboratively with each other</w:t>
      </w:r>
      <w:r w:rsidR="006F3353">
        <w:rPr>
          <w:color w:val="000000"/>
          <w:shd w:val="clear" w:color="auto" w:fill="FFFFFF"/>
        </w:rPr>
        <w:t>, where required</w:t>
      </w:r>
      <w:r>
        <w:rPr>
          <w:color w:val="000000"/>
          <w:shd w:val="clear" w:color="auto" w:fill="FFFFFF"/>
        </w:rPr>
        <w:t>.</w:t>
      </w:r>
    </w:p>
    <w:p w14:paraId="4917C3E0" w14:textId="77777777" w:rsidR="00747F7F" w:rsidRPr="00015A3E" w:rsidRDefault="00747F7F" w:rsidP="00015A3E">
      <w:pPr>
        <w:pStyle w:val="Heading4"/>
      </w:pPr>
      <w:r w:rsidRPr="00015A3E">
        <w:t>Relationship Management</w:t>
      </w:r>
    </w:p>
    <w:p w14:paraId="2FC239E6" w14:textId="77777777" w:rsidR="00747F7F" w:rsidRPr="00044795" w:rsidRDefault="00747F7F" w:rsidP="00747F7F">
      <w:pPr>
        <w:pStyle w:val="Bullet1"/>
        <w:numPr>
          <w:ilvl w:val="0"/>
          <w:numId w:val="28"/>
        </w:numPr>
        <w:tabs>
          <w:tab w:val="clear" w:pos="454"/>
        </w:tabs>
        <w:ind w:left="567" w:hanging="567"/>
      </w:pPr>
      <w:r w:rsidRPr="00044795">
        <w:t xml:space="preserve">Build and maintain collaborative and positive relationships across Whaikaha. </w:t>
      </w:r>
    </w:p>
    <w:p w14:paraId="4933F802" w14:textId="77777777" w:rsidR="00747F7F" w:rsidRDefault="00747F7F" w:rsidP="00747F7F">
      <w:pPr>
        <w:pStyle w:val="Bullet1"/>
        <w:numPr>
          <w:ilvl w:val="0"/>
          <w:numId w:val="28"/>
        </w:numPr>
        <w:tabs>
          <w:tab w:val="clear" w:pos="454"/>
        </w:tabs>
        <w:ind w:left="567" w:hanging="567"/>
      </w:pPr>
      <w:r w:rsidRPr="00044795">
        <w:t xml:space="preserve">Establish and maintain sound working relationships with key contacts at relevant government departments and agencies, </w:t>
      </w:r>
      <w:r>
        <w:t xml:space="preserve">the disability community, </w:t>
      </w:r>
      <w:r w:rsidRPr="00044795">
        <w:t xml:space="preserve">non-government </w:t>
      </w:r>
      <w:proofErr w:type="spellStart"/>
      <w:r w:rsidRPr="00044795">
        <w:t>organisations</w:t>
      </w:r>
      <w:proofErr w:type="spellEnd"/>
      <w:r w:rsidRPr="00044795">
        <w:t>, interest groups and other key stakeholders.</w:t>
      </w:r>
    </w:p>
    <w:p w14:paraId="70702D47" w14:textId="60C919A3" w:rsidR="00747F7F" w:rsidRPr="005E16CC" w:rsidRDefault="00747F7F" w:rsidP="00747F7F">
      <w:pPr>
        <w:pStyle w:val="Bullet1"/>
        <w:numPr>
          <w:ilvl w:val="0"/>
          <w:numId w:val="28"/>
        </w:numPr>
        <w:tabs>
          <w:tab w:val="clear" w:pos="454"/>
        </w:tabs>
        <w:ind w:left="567" w:hanging="567"/>
      </w:pPr>
      <w:r w:rsidRPr="005E16CC">
        <w:t>Lead relationships as applicable to your role.</w:t>
      </w:r>
    </w:p>
    <w:p w14:paraId="571BBA01" w14:textId="4B7901D4" w:rsidR="003E6AD8" w:rsidRDefault="00747F7F" w:rsidP="003E6AD8">
      <w:pPr>
        <w:pStyle w:val="Bullet1"/>
        <w:numPr>
          <w:ilvl w:val="0"/>
          <w:numId w:val="28"/>
        </w:numPr>
        <w:tabs>
          <w:tab w:val="clear" w:pos="454"/>
        </w:tabs>
        <w:ind w:left="567" w:hanging="567"/>
      </w:pPr>
      <w:r w:rsidRPr="00044795">
        <w:t xml:space="preserve">Partner with key stakeholders to ensure the work </w:t>
      </w:r>
      <w:proofErr w:type="spellStart"/>
      <w:r w:rsidRPr="00044795">
        <w:t>programme</w:t>
      </w:r>
      <w:proofErr w:type="spellEnd"/>
      <w:r w:rsidRPr="00044795">
        <w:t xml:space="preserve"> reflects the Crown’s relationship with Māori and improves outcomes and equity and reflects our Te </w:t>
      </w:r>
      <w:proofErr w:type="spellStart"/>
      <w:r w:rsidRPr="00044795">
        <w:t>Tiriti</w:t>
      </w:r>
      <w:proofErr w:type="spellEnd"/>
      <w:r w:rsidRPr="00044795">
        <w:t xml:space="preserve"> obligations.</w:t>
      </w:r>
    </w:p>
    <w:p w14:paraId="20EF4CBD" w14:textId="10EAF6A8" w:rsidR="003E6AD8" w:rsidRDefault="003E6AD8" w:rsidP="003E6AD8">
      <w:pPr>
        <w:pStyle w:val="Bullet1"/>
        <w:numPr>
          <w:ilvl w:val="0"/>
          <w:numId w:val="28"/>
        </w:numPr>
        <w:tabs>
          <w:tab w:val="clear" w:pos="454"/>
        </w:tabs>
        <w:ind w:left="567" w:hanging="567"/>
      </w:pPr>
      <w:r w:rsidRPr="003E6AD8">
        <w:t xml:space="preserve">Act as a trusted advisor to our </w:t>
      </w:r>
      <w:r w:rsidR="00FF2F97">
        <w:t>people</w:t>
      </w:r>
      <w:r w:rsidRPr="003E6AD8">
        <w:t xml:space="preserve"> by providing credible and expert advice on </w:t>
      </w:r>
      <w:r>
        <w:t>procurement.</w:t>
      </w:r>
    </w:p>
    <w:p w14:paraId="1FDFDFE8" w14:textId="734D8A1C" w:rsidR="008651AF" w:rsidRDefault="008651AF" w:rsidP="008651AF">
      <w:pPr>
        <w:pStyle w:val="Bullet1"/>
        <w:numPr>
          <w:ilvl w:val="0"/>
          <w:numId w:val="28"/>
        </w:numPr>
        <w:tabs>
          <w:tab w:val="clear" w:pos="454"/>
        </w:tabs>
        <w:ind w:left="567" w:hanging="567"/>
      </w:pPr>
      <w:r w:rsidRPr="006C72D3">
        <w:rPr>
          <w:color w:val="000000"/>
          <w:shd w:val="clear" w:color="auto" w:fill="FFFFFF"/>
        </w:rPr>
        <w:lastRenderedPageBreak/>
        <w:t>Build collaborative</w:t>
      </w:r>
      <w:r>
        <w:rPr>
          <w:color w:val="000000"/>
          <w:shd w:val="clear" w:color="auto" w:fill="FFFFFF"/>
        </w:rPr>
        <w:t xml:space="preserve">, </w:t>
      </w:r>
      <w:proofErr w:type="gramStart"/>
      <w:r>
        <w:rPr>
          <w:color w:val="000000"/>
          <w:shd w:val="clear" w:color="auto" w:fill="FFFFFF"/>
        </w:rPr>
        <w:t>sustainable</w:t>
      </w:r>
      <w:proofErr w:type="gramEnd"/>
      <w:r>
        <w:rPr>
          <w:color w:val="000000"/>
          <w:shd w:val="clear" w:color="auto" w:fill="FFFFFF"/>
        </w:rPr>
        <w:t xml:space="preserve"> and effective</w:t>
      </w:r>
      <w:r w:rsidRPr="006C72D3">
        <w:rPr>
          <w:color w:val="000000"/>
          <w:shd w:val="clear" w:color="auto" w:fill="FFFFFF"/>
        </w:rPr>
        <w:t xml:space="preserve"> relationships with suppliers</w:t>
      </w:r>
      <w:r>
        <w:rPr>
          <w:color w:val="000000"/>
          <w:shd w:val="clear" w:color="auto" w:fill="FFFFFF"/>
        </w:rPr>
        <w:t xml:space="preserve"> </w:t>
      </w:r>
      <w:r w:rsidRPr="006C72D3">
        <w:rPr>
          <w:color w:val="000000"/>
          <w:shd w:val="clear" w:color="auto" w:fill="FFFFFF"/>
        </w:rPr>
        <w:t>to drive strategic value beyond pricing</w:t>
      </w:r>
      <w:r>
        <w:rPr>
          <w:color w:val="000000"/>
          <w:shd w:val="clear" w:color="auto" w:fill="FFFFFF"/>
        </w:rPr>
        <w:t>.</w:t>
      </w:r>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6BE8934F"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28BF9C1D" w14:textId="19366599" w:rsidR="00F62E72" w:rsidRPr="00AC358A" w:rsidRDefault="00F62E72" w:rsidP="00962F9F">
      <w:pPr>
        <w:pStyle w:val="Heading4"/>
      </w:pPr>
      <w:r w:rsidRPr="00981A7E">
        <w:t xml:space="preserve">Embedding </w:t>
      </w:r>
      <w:r w:rsidR="00D26390">
        <w:t>T</w:t>
      </w:r>
      <w:r w:rsidRPr="00981A7E">
        <w:t xml:space="preserve">e </w:t>
      </w:r>
      <w:r w:rsidR="00D26390">
        <w:t>A</w:t>
      </w:r>
      <w:r w:rsidRPr="00981A7E">
        <w:t xml:space="preserve">o Māori </w:t>
      </w:r>
    </w:p>
    <w:p w14:paraId="59D4CBB7" w14:textId="7C480524" w:rsidR="00F62E72" w:rsidRPr="002022E8" w:rsidRDefault="3AB18A58" w:rsidP="002022E8">
      <w:pPr>
        <w:pStyle w:val="Bullet1"/>
        <w:tabs>
          <w:tab w:val="clear" w:pos="454"/>
        </w:tabs>
        <w:ind w:left="567" w:hanging="567"/>
      </w:pPr>
      <w:r>
        <w:t>Embed Te Ao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into the way we do things at Whaikaha.</w:t>
      </w:r>
    </w:p>
    <w:p w14:paraId="6F06788D" w14:textId="53E35B1C" w:rsidR="00CB5DE2" w:rsidRPr="00711F8B" w:rsidRDefault="3AB18A58" w:rsidP="00711F8B">
      <w:pPr>
        <w:pStyle w:val="Bullet1"/>
        <w:tabs>
          <w:tab w:val="clear" w:pos="454"/>
        </w:tabs>
        <w:ind w:left="567" w:hanging="567"/>
        <w:rPr>
          <w:szCs w:val="24"/>
        </w:rPr>
      </w:pPr>
      <w:r>
        <w:t xml:space="preserve">Continuously build more experience, knowledge, </w:t>
      </w:r>
      <w:proofErr w:type="gramStart"/>
      <w:r>
        <w:t>skills</w:t>
      </w:r>
      <w:proofErr w:type="gramEnd"/>
      <w:r>
        <w:t xml:space="preserve">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r w:rsidRPr="00ED1473">
        <w:rPr>
          <w:lang w:val="mi-NZ"/>
        </w:rPr>
        <w:t xml:space="preserve">Whaikaha team </w:t>
      </w:r>
      <w:proofErr w:type="gramStart"/>
      <w:r w:rsidRPr="00ED1473">
        <w:rPr>
          <w:lang w:val="mi-NZ"/>
        </w:rPr>
        <w:t>player</w:t>
      </w:r>
      <w:proofErr w:type="gramEnd"/>
      <w:r w:rsidRPr="00ED1473">
        <w:rPr>
          <w:lang w:val="mi-NZ"/>
        </w:rPr>
        <w:t xml:space="preserve"> </w:t>
      </w:r>
    </w:p>
    <w:p w14:paraId="4786030E" w14:textId="7C42A8A3"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Whaikaha team player by showing genuine care for other</w:t>
      </w:r>
      <w:r w:rsidR="00434343">
        <w:t>s</w:t>
      </w:r>
      <w:r>
        <w:t xml:space="preserve">,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t>Familiarise</w:t>
      </w:r>
      <w:proofErr w:type="spellEnd"/>
      <w:r>
        <w:t xml:space="preserve"> yourself and comply with all Whaikaha policies, procedures, and guidelines.</w:t>
      </w:r>
    </w:p>
    <w:p w14:paraId="36A6E91A" w14:textId="480CF926" w:rsidR="00CD768F" w:rsidRDefault="00CB5DE2" w:rsidP="00E347AC">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34" w:name="_Toc199331688"/>
      <w:r>
        <w:t>What you will bring</w:t>
      </w:r>
      <w:bookmarkEnd w:id="34"/>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lastRenderedPageBreak/>
        <w:t>To undertake this role successfully the incumbent will</w:t>
      </w:r>
      <w:r w:rsidR="007642DD">
        <w:t>:</w:t>
      </w:r>
    </w:p>
    <w:p w14:paraId="0A17C004" w14:textId="4AB793D4" w:rsidR="00D70439" w:rsidRPr="007642DD" w:rsidRDefault="007642DD" w:rsidP="007642DD">
      <w:pPr>
        <w:pStyle w:val="Bullet1"/>
        <w:tabs>
          <w:tab w:val="clear" w:pos="454"/>
        </w:tabs>
        <w:ind w:left="567" w:hanging="567"/>
        <w:rPr>
          <w:szCs w:val="24"/>
        </w:rPr>
      </w:pPr>
      <w:r>
        <w:t>B</w:t>
      </w:r>
      <w:r w:rsidR="00D70439" w:rsidRPr="009C7BAA">
        <w:t>e a disabled person,</w:t>
      </w:r>
      <w:r w:rsidR="00D26390">
        <w:t xml:space="preserve"> </w:t>
      </w:r>
      <w:r w:rsidR="00D26390" w:rsidRPr="00044795">
        <w:t xml:space="preserve">tāngata </w:t>
      </w:r>
      <w:proofErr w:type="spellStart"/>
      <w:r w:rsidR="00D26390" w:rsidRPr="00044795">
        <w:t>whaikaha</w:t>
      </w:r>
      <w:proofErr w:type="spellEnd"/>
      <w:r w:rsidR="00D26390" w:rsidRPr="00044795">
        <w:t xml:space="preserve"> Māori</w:t>
      </w:r>
      <w:r w:rsidR="00D70439" w:rsidRPr="009C7BAA">
        <w:t xml:space="preserve"> </w:t>
      </w:r>
      <w:r w:rsidR="00D70439">
        <w:t xml:space="preserve">or have lived experience </w:t>
      </w:r>
      <w:r w:rsidR="00D26390">
        <w:t xml:space="preserve">as </w:t>
      </w:r>
      <w:r w:rsidR="00D70439">
        <w:t xml:space="preserve">whānau, </w:t>
      </w:r>
      <w:r w:rsidR="00D70439" w:rsidRPr="009C7BAA">
        <w:t>or be able to establish credibility and trust with the disability community, as well as having empathy and a deep understanding of the unique and diverse experiences of disabled people.</w:t>
      </w:r>
    </w:p>
    <w:p w14:paraId="077959D1" w14:textId="77777777" w:rsidR="003E6AD8" w:rsidRDefault="007642DD" w:rsidP="00962F9F">
      <w:pPr>
        <w:pStyle w:val="Heading4"/>
        <w:rPr>
          <w:lang w:val="en-US"/>
        </w:rPr>
      </w:pPr>
      <w:r w:rsidRPr="007642DD">
        <w:rPr>
          <w:lang w:val="en-US"/>
        </w:rPr>
        <w:t xml:space="preserve">Qualifications, </w:t>
      </w:r>
      <w:proofErr w:type="gramStart"/>
      <w:r w:rsidRPr="007642DD">
        <w:rPr>
          <w:lang w:val="en-US"/>
        </w:rPr>
        <w:t>experience</w:t>
      </w:r>
      <w:proofErr w:type="gramEnd"/>
      <w:r w:rsidRPr="007642DD">
        <w:rPr>
          <w:lang w:val="en-US"/>
        </w:rPr>
        <w:t xml:space="preserve"> and knowledge</w:t>
      </w:r>
    </w:p>
    <w:p w14:paraId="6E420F78" w14:textId="107D7685" w:rsidR="003E6AD8" w:rsidRDefault="003E6AD8" w:rsidP="003E6AD8">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3E6AD8">
        <w:rPr>
          <w:rFonts w:eastAsia="Times New Roman"/>
          <w:kern w:val="28"/>
          <w:szCs w:val="24"/>
          <w:lang w:val="en-US"/>
        </w:rPr>
        <w:t>Relevant tertiary qualification and or equivalent experience, this may include lived experience examples.</w:t>
      </w:r>
    </w:p>
    <w:p w14:paraId="69F8C703" w14:textId="144872B6" w:rsidR="003E6AD8" w:rsidRPr="00577A80" w:rsidRDefault="00B1323C" w:rsidP="00577A80">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8A7E1C">
        <w:rPr>
          <w:rFonts w:cs="Open Sans"/>
          <w:szCs w:val="24"/>
        </w:rPr>
        <w:t>Successful practical experience in a role providing advice</w:t>
      </w:r>
      <w:r>
        <w:rPr>
          <w:rFonts w:cs="Open Sans"/>
          <w:szCs w:val="24"/>
        </w:rPr>
        <w:t xml:space="preserve"> and </w:t>
      </w:r>
      <w:r w:rsidRPr="008A7E1C">
        <w:rPr>
          <w:rFonts w:cs="Open Sans"/>
          <w:szCs w:val="24"/>
        </w:rPr>
        <w:t>analysis on</w:t>
      </w:r>
      <w:r w:rsidR="00A92B64">
        <w:rPr>
          <w:rFonts w:cs="Open Sans"/>
          <w:szCs w:val="24"/>
        </w:rPr>
        <w:t xml:space="preserve"> a </w:t>
      </w:r>
      <w:r w:rsidR="003E6AD8" w:rsidRPr="00A65C09">
        <w:t>complex</w:t>
      </w:r>
      <w:r w:rsidR="003E6AD8">
        <w:t xml:space="preserve"> procurement work programme.</w:t>
      </w:r>
    </w:p>
    <w:p w14:paraId="00305919" w14:textId="639FD246" w:rsidR="003E6AD8" w:rsidRPr="00FF440A" w:rsidRDefault="002C30D4" w:rsidP="003E6AD8">
      <w:pPr>
        <w:numPr>
          <w:ilvl w:val="0"/>
          <w:numId w:val="6"/>
        </w:numPr>
        <w:suppressAutoHyphens/>
        <w:autoSpaceDE w:val="0"/>
        <w:autoSpaceDN w:val="0"/>
        <w:adjustRightInd w:val="0"/>
        <w:ind w:left="567" w:hanging="567"/>
        <w:textAlignment w:val="center"/>
        <w:rPr>
          <w:rFonts w:eastAsia="Times New Roman"/>
          <w:kern w:val="28"/>
          <w:szCs w:val="24"/>
          <w:lang w:val="en-US"/>
        </w:rPr>
      </w:pPr>
      <w:bookmarkStart w:id="35" w:name="_Hlk190335978"/>
      <w:r w:rsidRPr="002C30D4">
        <w:t>Proven k</w:t>
      </w:r>
      <w:r w:rsidR="003E6AD8" w:rsidRPr="002C30D4">
        <w:t xml:space="preserve">nowledge and experience </w:t>
      </w:r>
      <w:bookmarkEnd w:id="35"/>
      <w:r w:rsidRPr="002C30D4">
        <w:t>of</w:t>
      </w:r>
      <w:r w:rsidR="000502EE" w:rsidRPr="002C30D4">
        <w:t xml:space="preserve"> contract management</w:t>
      </w:r>
      <w:r w:rsidRPr="002C30D4">
        <w:t>.</w:t>
      </w:r>
    </w:p>
    <w:p w14:paraId="2C183F9E" w14:textId="77777777" w:rsidR="00BA4DED" w:rsidRDefault="00BA4DED" w:rsidP="00BA4DED">
      <w:pPr>
        <w:numPr>
          <w:ilvl w:val="0"/>
          <w:numId w:val="6"/>
        </w:numPr>
        <w:suppressAutoHyphens/>
        <w:autoSpaceDE w:val="0"/>
        <w:autoSpaceDN w:val="0"/>
        <w:adjustRightInd w:val="0"/>
        <w:ind w:left="567" w:hanging="567"/>
        <w:textAlignment w:val="center"/>
        <w:rPr>
          <w:rFonts w:eastAsia="Times New Roman"/>
          <w:kern w:val="28"/>
          <w:szCs w:val="24"/>
          <w:lang w:val="en-US"/>
        </w:rPr>
      </w:pPr>
      <w:r>
        <w:rPr>
          <w:rFonts w:eastAsia="Times New Roman"/>
          <w:kern w:val="28"/>
          <w:szCs w:val="24"/>
          <w:lang w:val="en-US"/>
        </w:rPr>
        <w:t xml:space="preserve">Proven experience and knowledge of strengthening </w:t>
      </w:r>
      <w:proofErr w:type="spellStart"/>
      <w:r>
        <w:rPr>
          <w:rFonts w:eastAsia="Times New Roman"/>
          <w:kern w:val="28"/>
          <w:szCs w:val="24"/>
          <w:lang w:val="en-US"/>
        </w:rPr>
        <w:t>organisational</w:t>
      </w:r>
      <w:proofErr w:type="spellEnd"/>
      <w:r>
        <w:rPr>
          <w:rFonts w:eastAsia="Times New Roman"/>
          <w:kern w:val="28"/>
          <w:szCs w:val="24"/>
          <w:lang w:val="en-US"/>
        </w:rPr>
        <w:t xml:space="preserve"> procurement capability.</w:t>
      </w:r>
    </w:p>
    <w:p w14:paraId="51BA7CA2" w14:textId="4BA11A42" w:rsidR="003E6AD8" w:rsidRPr="00AE7190" w:rsidRDefault="003E6AD8" w:rsidP="003E6AD8">
      <w:pPr>
        <w:pStyle w:val="Bullet1"/>
        <w:tabs>
          <w:tab w:val="clear" w:pos="454"/>
        </w:tabs>
        <w:ind w:left="567" w:hanging="567"/>
        <w:rPr>
          <w:szCs w:val="24"/>
        </w:rPr>
      </w:pPr>
      <w:r>
        <w:rPr>
          <w:szCs w:val="24"/>
        </w:rPr>
        <w:t xml:space="preserve">Successful experience and knowledge of </w:t>
      </w:r>
      <w:r w:rsidRPr="00AE7190">
        <w:rPr>
          <w:color w:val="000000"/>
          <w:shd w:val="clear" w:color="auto" w:fill="FFFFFF"/>
        </w:rPr>
        <w:t>relationship management in a complex and demanding environment</w:t>
      </w:r>
      <w:r>
        <w:rPr>
          <w:color w:val="000000"/>
          <w:shd w:val="clear" w:color="auto" w:fill="FFFFFF"/>
        </w:rPr>
        <w:t>.</w:t>
      </w:r>
    </w:p>
    <w:p w14:paraId="03F25B60" w14:textId="77777777" w:rsidR="005920D5" w:rsidRPr="005920D5" w:rsidRDefault="005920D5" w:rsidP="005920D5">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A65C09">
        <w:t xml:space="preserve">Experience providing </w:t>
      </w:r>
      <w:r w:rsidRPr="005920D5">
        <w:t>strategic and operational</w:t>
      </w:r>
      <w:r w:rsidRPr="00A65C09">
        <w:t xml:space="preserve"> advice to leaders and stakeholders this may include lived experience examples.</w:t>
      </w:r>
    </w:p>
    <w:p w14:paraId="5176AB6B" w14:textId="7FCC835F" w:rsidR="004E29EB" w:rsidRPr="005920D5" w:rsidRDefault="004E29EB" w:rsidP="004E29EB">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5920D5">
        <w:rPr>
          <w:szCs w:val="24"/>
        </w:rPr>
        <w:t xml:space="preserve">Understanding of </w:t>
      </w:r>
      <w:r>
        <w:rPr>
          <w:szCs w:val="24"/>
        </w:rPr>
        <w:t xml:space="preserve">Te </w:t>
      </w:r>
      <w:proofErr w:type="spellStart"/>
      <w:r>
        <w:rPr>
          <w:szCs w:val="24"/>
        </w:rPr>
        <w:t>Tiriti</w:t>
      </w:r>
      <w:proofErr w:type="spellEnd"/>
      <w:r w:rsidRPr="005920D5">
        <w:rPr>
          <w:szCs w:val="24"/>
        </w:rPr>
        <w:t xml:space="preserve">. </w:t>
      </w:r>
    </w:p>
    <w:p w14:paraId="3F84E42B" w14:textId="581F6805" w:rsidR="005920D5" w:rsidRDefault="005920D5" w:rsidP="005920D5">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5920D5">
        <w:rPr>
          <w:rFonts w:eastAsia="Times New Roman"/>
          <w:kern w:val="28"/>
          <w:szCs w:val="24"/>
          <w:lang w:val="en-US"/>
        </w:rPr>
        <w:t>Understanding of the Machinery of government (desired but not essential)</w:t>
      </w:r>
      <w:r w:rsidR="0036509A">
        <w:rPr>
          <w:rFonts w:eastAsia="Times New Roman"/>
          <w:kern w:val="28"/>
          <w:szCs w:val="24"/>
          <w:lang w:val="en-US"/>
        </w:rPr>
        <w:t>.</w:t>
      </w:r>
    </w:p>
    <w:p w14:paraId="61585C19" w14:textId="27E97E62" w:rsidR="001361EE" w:rsidRPr="00F478C0" w:rsidRDefault="00AC6819" w:rsidP="005B2AF3">
      <w:pPr>
        <w:pStyle w:val="Heading2"/>
        <w:rPr>
          <w:lang w:val="en-US"/>
        </w:rPr>
      </w:pPr>
      <w:bookmarkStart w:id="36" w:name="_Toc199331689"/>
      <w:r>
        <w:t>Who you will be working with</w:t>
      </w:r>
      <w:bookmarkEnd w:id="36"/>
      <w:r>
        <w:t xml:space="preserve"> </w:t>
      </w:r>
    </w:p>
    <w:p w14:paraId="15D21003" w14:textId="5ADBD380" w:rsidR="001361EE" w:rsidRPr="00962F9F" w:rsidRDefault="001361EE" w:rsidP="00962F9F">
      <w:pPr>
        <w:pStyle w:val="Heading4"/>
      </w:pPr>
      <w:r w:rsidRPr="00962F9F">
        <w:t>Internal</w:t>
      </w:r>
    </w:p>
    <w:p w14:paraId="36BD1044" w14:textId="1C9A0D61" w:rsidR="001361EE" w:rsidRPr="005920D5" w:rsidRDefault="005920D5" w:rsidP="007D7446">
      <w:pPr>
        <w:pStyle w:val="Bullet1"/>
        <w:tabs>
          <w:tab w:val="clear" w:pos="454"/>
        </w:tabs>
        <w:ind w:left="567" w:hanging="567"/>
        <w:rPr>
          <w:szCs w:val="24"/>
        </w:rPr>
      </w:pPr>
      <w:r>
        <w:t>Strategy and Enablement Group</w:t>
      </w:r>
    </w:p>
    <w:p w14:paraId="2632A4EA" w14:textId="46538DF9" w:rsidR="005920D5" w:rsidRPr="00014FFC" w:rsidRDefault="005920D5" w:rsidP="007D7446">
      <w:pPr>
        <w:pStyle w:val="Bullet1"/>
        <w:tabs>
          <w:tab w:val="clear" w:pos="454"/>
        </w:tabs>
        <w:ind w:left="567" w:hanging="567"/>
        <w:rPr>
          <w:szCs w:val="24"/>
        </w:rPr>
      </w:pPr>
      <w:r>
        <w:t>Executive Leadership Team</w:t>
      </w:r>
    </w:p>
    <w:p w14:paraId="7660CFBA" w14:textId="4189E499" w:rsidR="00014FFC" w:rsidRPr="00014FFC" w:rsidRDefault="005920D5" w:rsidP="00014FFC">
      <w:pPr>
        <w:pStyle w:val="Bullet1"/>
        <w:tabs>
          <w:tab w:val="clear" w:pos="454"/>
        </w:tabs>
        <w:ind w:left="567" w:hanging="567"/>
        <w:rPr>
          <w:szCs w:val="24"/>
        </w:rPr>
      </w:pPr>
      <w:r>
        <w:t xml:space="preserve">Group and team </w:t>
      </w:r>
      <w:proofErr w:type="gramStart"/>
      <w:r>
        <w:t>Managers</w:t>
      </w:r>
      <w:proofErr w:type="gramEnd"/>
    </w:p>
    <w:p w14:paraId="0E25DDFE" w14:textId="15B8D007" w:rsidR="001361EE" w:rsidRPr="004857F7" w:rsidRDefault="007D7446" w:rsidP="004857F7">
      <w:pPr>
        <w:pStyle w:val="Bullet1"/>
        <w:tabs>
          <w:tab w:val="clear" w:pos="454"/>
        </w:tabs>
        <w:ind w:left="567" w:hanging="567"/>
        <w:rPr>
          <w:szCs w:val="24"/>
        </w:rPr>
      </w:pPr>
      <w:r>
        <w:t xml:space="preserve">Whaikaha </w:t>
      </w:r>
      <w:proofErr w:type="spellStart"/>
      <w:r>
        <w:t>kaimahi</w:t>
      </w:r>
      <w:proofErr w:type="spellEnd"/>
    </w:p>
    <w:p w14:paraId="5DC21238" w14:textId="77777777" w:rsidR="001361EE" w:rsidRDefault="001361EE" w:rsidP="00962F9F">
      <w:pPr>
        <w:pStyle w:val="Heading4"/>
      </w:pPr>
      <w:r w:rsidRPr="00E83550">
        <w:t xml:space="preserve">External </w:t>
      </w:r>
    </w:p>
    <w:p w14:paraId="7941C9FA" w14:textId="0DC40DA1" w:rsidR="001361EE" w:rsidRPr="00541315" w:rsidRDefault="00541315" w:rsidP="6E24E57B">
      <w:pPr>
        <w:pStyle w:val="Bullet1"/>
        <w:tabs>
          <w:tab w:val="clear" w:pos="454"/>
        </w:tabs>
        <w:ind w:left="567" w:hanging="567"/>
      </w:pPr>
      <w:r w:rsidRPr="00541315">
        <w:t>Service providers</w:t>
      </w:r>
      <w:r w:rsidR="00D07352">
        <w:t>/</w:t>
      </w:r>
      <w:proofErr w:type="gramStart"/>
      <w:r w:rsidR="00D07352">
        <w:t>suppliers</w:t>
      </w:r>
      <w:proofErr w:type="gramEnd"/>
    </w:p>
    <w:p w14:paraId="225D526B" w14:textId="77777777" w:rsidR="00E33C42" w:rsidRPr="009A387F" w:rsidRDefault="00E33C42" w:rsidP="00E33C42">
      <w:pPr>
        <w:pStyle w:val="Bullet1"/>
        <w:tabs>
          <w:tab w:val="clear" w:pos="454"/>
        </w:tabs>
        <w:ind w:left="567" w:hanging="567"/>
        <w:jc w:val="both"/>
      </w:pPr>
      <w:bookmarkStart w:id="37" w:name="_Hlk71891223"/>
      <w:r w:rsidRPr="009A387F">
        <w:t xml:space="preserve">NZ Government Procurement Functional Leadership (MBIE) </w:t>
      </w:r>
    </w:p>
    <w:bookmarkEnd w:id="37"/>
    <w:p w14:paraId="5CF468E3" w14:textId="1C1F5343" w:rsidR="00CD73E3" w:rsidRPr="00D800C9" w:rsidRDefault="00CD73E3" w:rsidP="00CD73E3">
      <w:pPr>
        <w:pStyle w:val="Bullet1"/>
        <w:tabs>
          <w:tab w:val="clear" w:pos="454"/>
        </w:tabs>
        <w:ind w:left="567" w:hanging="567"/>
        <w:jc w:val="both"/>
        <w:rPr>
          <w:b/>
          <w:bCs/>
          <w:szCs w:val="24"/>
        </w:rPr>
      </w:pPr>
      <w:r>
        <w:t xml:space="preserve">Other </w:t>
      </w:r>
      <w:r w:rsidR="00FB027D">
        <w:t>government a</w:t>
      </w:r>
      <w:r>
        <w:t>gencies</w:t>
      </w:r>
    </w:p>
    <w:p w14:paraId="7C4FF17E" w14:textId="17909743" w:rsidR="00416B23" w:rsidRPr="00AF73B6" w:rsidRDefault="3AB18A58" w:rsidP="002A5D86">
      <w:pPr>
        <w:pStyle w:val="Heading2"/>
      </w:pPr>
      <w:bookmarkStart w:id="38" w:name="_Toc199331690"/>
      <w:r w:rsidRPr="00AF73B6">
        <w:t>Delegations</w:t>
      </w:r>
      <w:bookmarkEnd w:id="38"/>
    </w:p>
    <w:p w14:paraId="6152DCA3" w14:textId="7C1711C2" w:rsidR="00416B23" w:rsidRDefault="00416B23" w:rsidP="00416B23">
      <w:pPr>
        <w:rPr>
          <w:szCs w:val="24"/>
        </w:rPr>
      </w:pPr>
      <w:r>
        <w:rPr>
          <w:szCs w:val="24"/>
        </w:rPr>
        <w:t>The following delegations apply to this position:</w:t>
      </w:r>
    </w:p>
    <w:p w14:paraId="42E73839" w14:textId="2A921CCC" w:rsidR="00416B23" w:rsidRPr="00A94EBC" w:rsidRDefault="00AB56AB" w:rsidP="00416B23">
      <w:pPr>
        <w:pStyle w:val="Bullet1"/>
        <w:tabs>
          <w:tab w:val="clear" w:pos="454"/>
        </w:tabs>
        <w:ind w:left="567" w:hanging="567"/>
      </w:pPr>
      <w:r>
        <w:lastRenderedPageBreak/>
        <w:t>People and Culture</w:t>
      </w:r>
      <w:r w:rsidR="00416B23" w:rsidRPr="00A94EBC">
        <w:t xml:space="preserve"> </w:t>
      </w:r>
      <w:r w:rsidR="00416B23">
        <w:t xml:space="preserve">– </w:t>
      </w:r>
      <w:r w:rsidR="00007958" w:rsidRPr="005920D5">
        <w:t>N/A</w:t>
      </w:r>
    </w:p>
    <w:p w14:paraId="4A24C143" w14:textId="7FF12FC4" w:rsidR="00416B23" w:rsidRPr="00055D6B" w:rsidRDefault="3AB18A58" w:rsidP="00055D6B">
      <w:pPr>
        <w:pStyle w:val="Bullet1"/>
        <w:tabs>
          <w:tab w:val="clear" w:pos="454"/>
        </w:tabs>
        <w:ind w:left="567" w:hanging="567"/>
      </w:pPr>
      <w:r>
        <w:t>Financial –</w:t>
      </w:r>
      <w:r w:rsidR="005920D5">
        <w:t xml:space="preserve"> </w:t>
      </w:r>
      <w:r w:rsidR="00007958">
        <w:t>N/A</w:t>
      </w:r>
    </w:p>
    <w:p w14:paraId="592EF84A" w14:textId="79F80C77" w:rsidR="0028188A" w:rsidRDefault="0028188A" w:rsidP="00077CD7">
      <w:pPr>
        <w:rPr>
          <w:szCs w:val="24"/>
          <w:lang w:eastAsia="en-NZ"/>
        </w:rPr>
      </w:pPr>
    </w:p>
    <w:p w14:paraId="60CBA9A9" w14:textId="0911E806" w:rsidR="0028188A" w:rsidRPr="001C57E6" w:rsidRDefault="0028188A" w:rsidP="0028188A">
      <w:r w:rsidRPr="6E24E57B">
        <w:rPr>
          <w:b/>
          <w:bCs/>
        </w:rPr>
        <w:t>Position Description</w:t>
      </w:r>
      <w:r>
        <w:t xml:space="preserve"> </w:t>
      </w:r>
      <w:r w:rsidRPr="6E24E57B">
        <w:rPr>
          <w:b/>
          <w:bCs/>
        </w:rPr>
        <w:t>Updated:</w:t>
      </w:r>
      <w:r>
        <w:t xml:space="preserve"> </w:t>
      </w:r>
      <w:r w:rsidR="00D824DD">
        <w:t>May</w:t>
      </w:r>
      <w:r w:rsidR="2B35492F">
        <w:t xml:space="preserve"> </w:t>
      </w:r>
      <w:r w:rsidR="005920D5">
        <w:t>2025</w:t>
      </w:r>
    </w:p>
    <w:p w14:paraId="3C032C6A" w14:textId="77777777" w:rsidR="0028188A" w:rsidRPr="00981A7E" w:rsidRDefault="0028188A" w:rsidP="00077CD7">
      <w:pPr>
        <w:rPr>
          <w:szCs w:val="24"/>
          <w:lang w:eastAsia="en-NZ"/>
        </w:rPr>
      </w:pPr>
    </w:p>
    <w:sectPr w:rsidR="0028188A" w:rsidRPr="00981A7E" w:rsidSect="0079579D">
      <w:headerReference w:type="even" r:id="rId13"/>
      <w:footerReference w:type="even" r:id="rId14"/>
      <w:footerReference w:type="default" r:id="rId15"/>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377F" w14:textId="77777777" w:rsidR="00A415E4" w:rsidRDefault="00A415E4" w:rsidP="005A444D">
      <w:pPr>
        <w:spacing w:after="0" w:line="240" w:lineRule="auto"/>
      </w:pPr>
      <w:r>
        <w:separator/>
      </w:r>
    </w:p>
  </w:endnote>
  <w:endnote w:type="continuationSeparator" w:id="0">
    <w:p w14:paraId="43563EC8" w14:textId="77777777" w:rsidR="00A415E4" w:rsidRDefault="00A415E4" w:rsidP="005A444D">
      <w:pPr>
        <w:spacing w:after="0" w:line="240" w:lineRule="auto"/>
      </w:pPr>
      <w:r>
        <w:continuationSeparator/>
      </w:r>
    </w:p>
  </w:endnote>
  <w:endnote w:type="continuationNotice" w:id="1">
    <w:p w14:paraId="22006A2E" w14:textId="77777777" w:rsidR="00A415E4" w:rsidRDefault="00A41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Content>
      <w:p w14:paraId="32706E62" w14:textId="34282F4E" w:rsidR="00711F8B" w:rsidRDefault="00711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Content>
      <w:p w14:paraId="1FC34583" w14:textId="45F942BD" w:rsidR="00711F8B" w:rsidRDefault="00711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0967" w14:textId="77777777" w:rsidR="00A415E4" w:rsidRDefault="00A415E4" w:rsidP="005A444D">
      <w:pPr>
        <w:spacing w:after="0" w:line="240" w:lineRule="auto"/>
      </w:pPr>
      <w:r>
        <w:separator/>
      </w:r>
    </w:p>
  </w:footnote>
  <w:footnote w:type="continuationSeparator" w:id="0">
    <w:p w14:paraId="7FBF4DA8" w14:textId="77777777" w:rsidR="00A415E4" w:rsidRDefault="00A415E4" w:rsidP="005A444D">
      <w:pPr>
        <w:spacing w:after="0" w:line="240" w:lineRule="auto"/>
      </w:pPr>
      <w:r>
        <w:continuationSeparator/>
      </w:r>
    </w:p>
  </w:footnote>
  <w:footnote w:type="continuationNotice" w:id="1">
    <w:p w14:paraId="20102DB7" w14:textId="77777777" w:rsidR="00A415E4" w:rsidRDefault="00A415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770A" w14:textId="63B765F9" w:rsidR="006713F1" w:rsidRDefault="006713F1">
    <w:pPr>
      <w:pStyle w:val="Header"/>
    </w:pPr>
    <w:r>
      <w:rPr>
        <w:noProof/>
      </w:rPr>
      <mc:AlternateContent>
        <mc:Choice Requires="wps">
          <w:drawing>
            <wp:anchor distT="0" distB="0" distL="0" distR="0" simplePos="0" relativeHeight="251658241" behindDoc="0" locked="0" layoutInCell="1" allowOverlap="1" wp14:anchorId="0DCFF201" wp14:editId="42F3B9DF">
              <wp:simplePos x="635" y="635"/>
              <wp:positionH relativeFrom="page">
                <wp:align>center</wp:align>
              </wp:positionH>
              <wp:positionV relativeFrom="page">
                <wp:align>top</wp:align>
              </wp:positionV>
              <wp:extent cx="443865" cy="443865"/>
              <wp:effectExtent l="0" t="0" r="8890" b="4445"/>
              <wp:wrapNone/>
              <wp:docPr id="2111664050"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6D186" w14:textId="1020D48E" w:rsidR="006713F1" w:rsidRPr="006713F1" w:rsidRDefault="006713F1" w:rsidP="006713F1">
                          <w:pPr>
                            <w:spacing w:after="0"/>
                            <w:rPr>
                              <w:rFonts w:ascii="Calibri" w:hAnsi="Calibri" w:cs="Calibri"/>
                              <w:noProof/>
                              <w:color w:val="000000"/>
                              <w:sz w:val="20"/>
                              <w:szCs w:val="20"/>
                            </w:rPr>
                          </w:pPr>
                          <w:r w:rsidRPr="006713F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FF201"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86D186" w14:textId="1020D48E" w:rsidR="006713F1" w:rsidRPr="006713F1" w:rsidRDefault="006713F1" w:rsidP="006713F1">
                    <w:pPr>
                      <w:spacing w:after="0"/>
                      <w:rPr>
                        <w:rFonts w:ascii="Calibri" w:hAnsi="Calibri" w:cs="Calibri"/>
                        <w:noProof/>
                        <w:color w:val="000000"/>
                        <w:sz w:val="20"/>
                        <w:szCs w:val="20"/>
                      </w:rPr>
                    </w:pPr>
                    <w:r w:rsidRPr="006713F1">
                      <w:rPr>
                        <w:rFonts w:ascii="Calibri" w:hAnsi="Calibri" w:cs="Calibri"/>
                        <w:noProof/>
                        <w:color w:val="000000"/>
                        <w:sz w:val="20"/>
                        <w:szCs w:val="20"/>
                      </w:rPr>
                      <w:t>IN-CONFIDENCE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4"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2"/>
  </w:num>
  <w:num w:numId="7" w16cid:durableId="1098522941">
    <w:abstractNumId w:val="12"/>
  </w:num>
  <w:num w:numId="8" w16cid:durableId="39593634">
    <w:abstractNumId w:val="12"/>
  </w:num>
  <w:num w:numId="9" w16cid:durableId="620110442">
    <w:abstractNumId w:val="7"/>
  </w:num>
  <w:num w:numId="10" w16cid:durableId="764110390">
    <w:abstractNumId w:val="12"/>
  </w:num>
  <w:num w:numId="11" w16cid:durableId="1620070759">
    <w:abstractNumId w:val="12"/>
  </w:num>
  <w:num w:numId="12" w16cid:durableId="594098927">
    <w:abstractNumId w:val="12"/>
  </w:num>
  <w:num w:numId="13" w16cid:durableId="694383192">
    <w:abstractNumId w:val="12"/>
  </w:num>
  <w:num w:numId="14" w16cid:durableId="1838307178">
    <w:abstractNumId w:val="12"/>
  </w:num>
  <w:num w:numId="15" w16cid:durableId="1956251677">
    <w:abstractNumId w:val="9"/>
  </w:num>
  <w:num w:numId="16" w16cid:durableId="100952176">
    <w:abstractNumId w:val="15"/>
  </w:num>
  <w:num w:numId="17" w16cid:durableId="1187597021">
    <w:abstractNumId w:val="10"/>
  </w:num>
  <w:num w:numId="18" w16cid:durableId="282882831">
    <w:abstractNumId w:val="11"/>
  </w:num>
  <w:num w:numId="19" w16cid:durableId="504319071">
    <w:abstractNumId w:val="8"/>
  </w:num>
  <w:num w:numId="20" w16cid:durableId="1253471257">
    <w:abstractNumId w:val="14"/>
  </w:num>
  <w:num w:numId="21" w16cid:durableId="84881159">
    <w:abstractNumId w:val="12"/>
  </w:num>
  <w:num w:numId="22" w16cid:durableId="79375237">
    <w:abstractNumId w:val="12"/>
  </w:num>
  <w:num w:numId="23" w16cid:durableId="1354527231">
    <w:abstractNumId w:val="12"/>
  </w:num>
  <w:num w:numId="24" w16cid:durableId="1600870306">
    <w:abstractNumId w:val="6"/>
  </w:num>
  <w:num w:numId="25" w16cid:durableId="1067875899">
    <w:abstractNumId w:val="5"/>
  </w:num>
  <w:num w:numId="26" w16cid:durableId="1917595969">
    <w:abstractNumId w:val="12"/>
  </w:num>
  <w:num w:numId="27" w16cid:durableId="310137272">
    <w:abstractNumId w:val="12"/>
  </w:num>
  <w:num w:numId="28" w16cid:durableId="708989271">
    <w:abstractNumId w:val="16"/>
  </w:num>
  <w:num w:numId="29" w16cid:durableId="1909805074">
    <w:abstractNumId w:val="12"/>
  </w:num>
  <w:num w:numId="30" w16cid:durableId="1173300745">
    <w:abstractNumId w:val="13"/>
  </w:num>
  <w:num w:numId="31" w16cid:durableId="1588464063">
    <w:abstractNumId w:val="12"/>
  </w:num>
  <w:num w:numId="32" w16cid:durableId="1816530630">
    <w:abstractNumId w:val="12"/>
  </w:num>
  <w:num w:numId="33" w16cid:durableId="551425980">
    <w:abstractNumId w:val="12"/>
  </w:num>
  <w:num w:numId="34" w16cid:durableId="1004282551">
    <w:abstractNumId w:val="12"/>
  </w:num>
  <w:num w:numId="35" w16cid:durableId="1991712565">
    <w:abstractNumId w:val="12"/>
  </w:num>
  <w:num w:numId="36" w16cid:durableId="94033398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5BBE"/>
    <w:rsid w:val="00007958"/>
    <w:rsid w:val="000106D0"/>
    <w:rsid w:val="00014FFC"/>
    <w:rsid w:val="00015254"/>
    <w:rsid w:val="00015A3E"/>
    <w:rsid w:val="00017D55"/>
    <w:rsid w:val="00034336"/>
    <w:rsid w:val="00037CB0"/>
    <w:rsid w:val="0004425C"/>
    <w:rsid w:val="000502EE"/>
    <w:rsid w:val="00053BC6"/>
    <w:rsid w:val="00055D6B"/>
    <w:rsid w:val="00056AD5"/>
    <w:rsid w:val="00056EE7"/>
    <w:rsid w:val="00065214"/>
    <w:rsid w:val="0007169C"/>
    <w:rsid w:val="00077CD7"/>
    <w:rsid w:val="00093E9B"/>
    <w:rsid w:val="000A29B5"/>
    <w:rsid w:val="000A4C63"/>
    <w:rsid w:val="000A576B"/>
    <w:rsid w:val="000A7BB3"/>
    <w:rsid w:val="000C49C0"/>
    <w:rsid w:val="000E3BB9"/>
    <w:rsid w:val="000F33EB"/>
    <w:rsid w:val="00106AED"/>
    <w:rsid w:val="001361EE"/>
    <w:rsid w:val="00160FED"/>
    <w:rsid w:val="0016239D"/>
    <w:rsid w:val="00167400"/>
    <w:rsid w:val="001726D9"/>
    <w:rsid w:val="00173E05"/>
    <w:rsid w:val="001825DC"/>
    <w:rsid w:val="00183E39"/>
    <w:rsid w:val="0018766D"/>
    <w:rsid w:val="00195587"/>
    <w:rsid w:val="00196DDE"/>
    <w:rsid w:val="001A32D1"/>
    <w:rsid w:val="001B0E66"/>
    <w:rsid w:val="001C57E6"/>
    <w:rsid w:val="001C7E27"/>
    <w:rsid w:val="001D3744"/>
    <w:rsid w:val="001D3A71"/>
    <w:rsid w:val="001D5315"/>
    <w:rsid w:val="001E0450"/>
    <w:rsid w:val="001F6B51"/>
    <w:rsid w:val="002019F8"/>
    <w:rsid w:val="002022E8"/>
    <w:rsid w:val="00206133"/>
    <w:rsid w:val="0021117C"/>
    <w:rsid w:val="00211E9B"/>
    <w:rsid w:val="00213DA6"/>
    <w:rsid w:val="00213DD6"/>
    <w:rsid w:val="00216302"/>
    <w:rsid w:val="0023013E"/>
    <w:rsid w:val="00230905"/>
    <w:rsid w:val="00236706"/>
    <w:rsid w:val="00236D2D"/>
    <w:rsid w:val="00236D75"/>
    <w:rsid w:val="00245A2B"/>
    <w:rsid w:val="00252488"/>
    <w:rsid w:val="00262B39"/>
    <w:rsid w:val="00264346"/>
    <w:rsid w:val="0028188A"/>
    <w:rsid w:val="00286282"/>
    <w:rsid w:val="002A5D86"/>
    <w:rsid w:val="002B106C"/>
    <w:rsid w:val="002C30D4"/>
    <w:rsid w:val="002D1C62"/>
    <w:rsid w:val="002D367B"/>
    <w:rsid w:val="002D5E48"/>
    <w:rsid w:val="002F575C"/>
    <w:rsid w:val="00300B46"/>
    <w:rsid w:val="00310DB0"/>
    <w:rsid w:val="00313B66"/>
    <w:rsid w:val="00347991"/>
    <w:rsid w:val="00354EC2"/>
    <w:rsid w:val="00363F9E"/>
    <w:rsid w:val="0036509A"/>
    <w:rsid w:val="0037267F"/>
    <w:rsid w:val="00385205"/>
    <w:rsid w:val="003963A6"/>
    <w:rsid w:val="00397220"/>
    <w:rsid w:val="003A1EFD"/>
    <w:rsid w:val="003A7954"/>
    <w:rsid w:val="003B0A38"/>
    <w:rsid w:val="003E2869"/>
    <w:rsid w:val="003E3722"/>
    <w:rsid w:val="003E6AD8"/>
    <w:rsid w:val="003F5D47"/>
    <w:rsid w:val="00406042"/>
    <w:rsid w:val="004111D5"/>
    <w:rsid w:val="00416B23"/>
    <w:rsid w:val="004227ED"/>
    <w:rsid w:val="004234AF"/>
    <w:rsid w:val="00434343"/>
    <w:rsid w:val="004370FD"/>
    <w:rsid w:val="00444B80"/>
    <w:rsid w:val="00445BCE"/>
    <w:rsid w:val="00454F25"/>
    <w:rsid w:val="00456417"/>
    <w:rsid w:val="004710B8"/>
    <w:rsid w:val="00472FCD"/>
    <w:rsid w:val="00482126"/>
    <w:rsid w:val="004857F7"/>
    <w:rsid w:val="004940A3"/>
    <w:rsid w:val="00494B7D"/>
    <w:rsid w:val="00496CC7"/>
    <w:rsid w:val="004B1BB5"/>
    <w:rsid w:val="004B7494"/>
    <w:rsid w:val="004C222B"/>
    <w:rsid w:val="004D522C"/>
    <w:rsid w:val="004E29EB"/>
    <w:rsid w:val="004E32BD"/>
    <w:rsid w:val="004F2F4A"/>
    <w:rsid w:val="00506A86"/>
    <w:rsid w:val="00511E53"/>
    <w:rsid w:val="005222FB"/>
    <w:rsid w:val="00533E65"/>
    <w:rsid w:val="00541315"/>
    <w:rsid w:val="00541B98"/>
    <w:rsid w:val="00545F8D"/>
    <w:rsid w:val="0056681E"/>
    <w:rsid w:val="00567E0A"/>
    <w:rsid w:val="00572AA9"/>
    <w:rsid w:val="00574E27"/>
    <w:rsid w:val="00577A80"/>
    <w:rsid w:val="005864B3"/>
    <w:rsid w:val="0059030F"/>
    <w:rsid w:val="005918D4"/>
    <w:rsid w:val="005920D5"/>
    <w:rsid w:val="00595906"/>
    <w:rsid w:val="005A444D"/>
    <w:rsid w:val="005B10D2"/>
    <w:rsid w:val="005B11F9"/>
    <w:rsid w:val="005B130C"/>
    <w:rsid w:val="005B2AF3"/>
    <w:rsid w:val="005C4CE4"/>
    <w:rsid w:val="005E16CC"/>
    <w:rsid w:val="005E29FD"/>
    <w:rsid w:val="005E42B5"/>
    <w:rsid w:val="005E74EC"/>
    <w:rsid w:val="005F3FB8"/>
    <w:rsid w:val="00617710"/>
    <w:rsid w:val="00631D73"/>
    <w:rsid w:val="006378DF"/>
    <w:rsid w:val="0065101B"/>
    <w:rsid w:val="006605C2"/>
    <w:rsid w:val="006713F1"/>
    <w:rsid w:val="00672615"/>
    <w:rsid w:val="0068175A"/>
    <w:rsid w:val="006828CF"/>
    <w:rsid w:val="00686E0D"/>
    <w:rsid w:val="006A6696"/>
    <w:rsid w:val="006B19BD"/>
    <w:rsid w:val="006C3B92"/>
    <w:rsid w:val="006D30D2"/>
    <w:rsid w:val="006E05A7"/>
    <w:rsid w:val="006E0A3D"/>
    <w:rsid w:val="006E2002"/>
    <w:rsid w:val="006E4EB8"/>
    <w:rsid w:val="006F3353"/>
    <w:rsid w:val="0070529A"/>
    <w:rsid w:val="00711F8B"/>
    <w:rsid w:val="007143C5"/>
    <w:rsid w:val="00717254"/>
    <w:rsid w:val="00724A83"/>
    <w:rsid w:val="007355CA"/>
    <w:rsid w:val="00747F7F"/>
    <w:rsid w:val="00751232"/>
    <w:rsid w:val="007549A5"/>
    <w:rsid w:val="00755057"/>
    <w:rsid w:val="007642DD"/>
    <w:rsid w:val="00775CC3"/>
    <w:rsid w:val="00787906"/>
    <w:rsid w:val="0079579D"/>
    <w:rsid w:val="007A531F"/>
    <w:rsid w:val="007B201A"/>
    <w:rsid w:val="007C1490"/>
    <w:rsid w:val="007C2143"/>
    <w:rsid w:val="007D0118"/>
    <w:rsid w:val="007D0C7F"/>
    <w:rsid w:val="007D1497"/>
    <w:rsid w:val="007D5BA0"/>
    <w:rsid w:val="007D7446"/>
    <w:rsid w:val="007E0364"/>
    <w:rsid w:val="007E2F22"/>
    <w:rsid w:val="007E7E97"/>
    <w:rsid w:val="007F20A7"/>
    <w:rsid w:val="007F3ACD"/>
    <w:rsid w:val="0080133F"/>
    <w:rsid w:val="0080498F"/>
    <w:rsid w:val="008113E0"/>
    <w:rsid w:val="008201E9"/>
    <w:rsid w:val="008204BF"/>
    <w:rsid w:val="00850057"/>
    <w:rsid w:val="00860654"/>
    <w:rsid w:val="00860C6B"/>
    <w:rsid w:val="008651AF"/>
    <w:rsid w:val="008658B3"/>
    <w:rsid w:val="0087655A"/>
    <w:rsid w:val="00890AA8"/>
    <w:rsid w:val="008A1ACC"/>
    <w:rsid w:val="008B6DC8"/>
    <w:rsid w:val="008C1322"/>
    <w:rsid w:val="008C3896"/>
    <w:rsid w:val="008D0885"/>
    <w:rsid w:val="008E31E4"/>
    <w:rsid w:val="008E472A"/>
    <w:rsid w:val="008E5F67"/>
    <w:rsid w:val="008E6261"/>
    <w:rsid w:val="008F7DC5"/>
    <w:rsid w:val="00903467"/>
    <w:rsid w:val="00906EAA"/>
    <w:rsid w:val="009104EC"/>
    <w:rsid w:val="00911668"/>
    <w:rsid w:val="0091334C"/>
    <w:rsid w:val="0091466D"/>
    <w:rsid w:val="00914970"/>
    <w:rsid w:val="00955AC7"/>
    <w:rsid w:val="00962F9F"/>
    <w:rsid w:val="00970DD2"/>
    <w:rsid w:val="00971B13"/>
    <w:rsid w:val="00972134"/>
    <w:rsid w:val="00972785"/>
    <w:rsid w:val="00981A7E"/>
    <w:rsid w:val="00983783"/>
    <w:rsid w:val="00987DDE"/>
    <w:rsid w:val="00990397"/>
    <w:rsid w:val="00997BDD"/>
    <w:rsid w:val="00997D2E"/>
    <w:rsid w:val="009B0C2C"/>
    <w:rsid w:val="009B755E"/>
    <w:rsid w:val="009C34C1"/>
    <w:rsid w:val="009C7BAA"/>
    <w:rsid w:val="009D15F1"/>
    <w:rsid w:val="009D2B10"/>
    <w:rsid w:val="009D64F6"/>
    <w:rsid w:val="009E0E3C"/>
    <w:rsid w:val="00A07196"/>
    <w:rsid w:val="00A2199C"/>
    <w:rsid w:val="00A22569"/>
    <w:rsid w:val="00A27FF1"/>
    <w:rsid w:val="00A415E4"/>
    <w:rsid w:val="00A43896"/>
    <w:rsid w:val="00A443FD"/>
    <w:rsid w:val="00A4558F"/>
    <w:rsid w:val="00A6244E"/>
    <w:rsid w:val="00A64855"/>
    <w:rsid w:val="00A70DAD"/>
    <w:rsid w:val="00A74198"/>
    <w:rsid w:val="00A763CE"/>
    <w:rsid w:val="00A90C2C"/>
    <w:rsid w:val="00A92B64"/>
    <w:rsid w:val="00A94EBC"/>
    <w:rsid w:val="00AA6E2D"/>
    <w:rsid w:val="00AB02EE"/>
    <w:rsid w:val="00AB56AB"/>
    <w:rsid w:val="00AC0F3D"/>
    <w:rsid w:val="00AC1E60"/>
    <w:rsid w:val="00AC2963"/>
    <w:rsid w:val="00AC358A"/>
    <w:rsid w:val="00AC6819"/>
    <w:rsid w:val="00AF2B54"/>
    <w:rsid w:val="00AF73B6"/>
    <w:rsid w:val="00B002A9"/>
    <w:rsid w:val="00B03853"/>
    <w:rsid w:val="00B05513"/>
    <w:rsid w:val="00B1323C"/>
    <w:rsid w:val="00B41635"/>
    <w:rsid w:val="00B459D2"/>
    <w:rsid w:val="00B5357A"/>
    <w:rsid w:val="00B57FD4"/>
    <w:rsid w:val="00B77F38"/>
    <w:rsid w:val="00B820A0"/>
    <w:rsid w:val="00B8271B"/>
    <w:rsid w:val="00BA4999"/>
    <w:rsid w:val="00BA4DED"/>
    <w:rsid w:val="00BA7B6A"/>
    <w:rsid w:val="00BB0989"/>
    <w:rsid w:val="00BB149A"/>
    <w:rsid w:val="00BB18C2"/>
    <w:rsid w:val="00BE00CA"/>
    <w:rsid w:val="00BE21FF"/>
    <w:rsid w:val="00BE25A5"/>
    <w:rsid w:val="00BF1E70"/>
    <w:rsid w:val="00C04EC6"/>
    <w:rsid w:val="00C1168A"/>
    <w:rsid w:val="00C13650"/>
    <w:rsid w:val="00C2137E"/>
    <w:rsid w:val="00C323A4"/>
    <w:rsid w:val="00C353A4"/>
    <w:rsid w:val="00C503A7"/>
    <w:rsid w:val="00C5215F"/>
    <w:rsid w:val="00C61938"/>
    <w:rsid w:val="00C737A4"/>
    <w:rsid w:val="00C77017"/>
    <w:rsid w:val="00C770B9"/>
    <w:rsid w:val="00C81AF2"/>
    <w:rsid w:val="00C81FA1"/>
    <w:rsid w:val="00C83BC0"/>
    <w:rsid w:val="00CA2019"/>
    <w:rsid w:val="00CA3180"/>
    <w:rsid w:val="00CA70A0"/>
    <w:rsid w:val="00CA7218"/>
    <w:rsid w:val="00CB4A28"/>
    <w:rsid w:val="00CB5DE2"/>
    <w:rsid w:val="00CC5617"/>
    <w:rsid w:val="00CD73E3"/>
    <w:rsid w:val="00CD768F"/>
    <w:rsid w:val="00D07352"/>
    <w:rsid w:val="00D25F1A"/>
    <w:rsid w:val="00D26390"/>
    <w:rsid w:val="00D34EA0"/>
    <w:rsid w:val="00D458BF"/>
    <w:rsid w:val="00D47000"/>
    <w:rsid w:val="00D5185B"/>
    <w:rsid w:val="00D604F1"/>
    <w:rsid w:val="00D70439"/>
    <w:rsid w:val="00D824DD"/>
    <w:rsid w:val="00D8505E"/>
    <w:rsid w:val="00D936FA"/>
    <w:rsid w:val="00D968AC"/>
    <w:rsid w:val="00DA1585"/>
    <w:rsid w:val="00DA18D1"/>
    <w:rsid w:val="00DA289C"/>
    <w:rsid w:val="00DA37EF"/>
    <w:rsid w:val="00DA3CD8"/>
    <w:rsid w:val="00DA526E"/>
    <w:rsid w:val="00DB231C"/>
    <w:rsid w:val="00DC2874"/>
    <w:rsid w:val="00DD6907"/>
    <w:rsid w:val="00DD7526"/>
    <w:rsid w:val="00DF1FB7"/>
    <w:rsid w:val="00DF2B01"/>
    <w:rsid w:val="00E15EDD"/>
    <w:rsid w:val="00E25DF6"/>
    <w:rsid w:val="00E31B8F"/>
    <w:rsid w:val="00E33379"/>
    <w:rsid w:val="00E33C42"/>
    <w:rsid w:val="00E347AC"/>
    <w:rsid w:val="00E34FCE"/>
    <w:rsid w:val="00E56401"/>
    <w:rsid w:val="00E56732"/>
    <w:rsid w:val="00E671C3"/>
    <w:rsid w:val="00E72B7D"/>
    <w:rsid w:val="00E73E45"/>
    <w:rsid w:val="00E7620F"/>
    <w:rsid w:val="00E80056"/>
    <w:rsid w:val="00E8391C"/>
    <w:rsid w:val="00E90142"/>
    <w:rsid w:val="00E9269E"/>
    <w:rsid w:val="00E93EE6"/>
    <w:rsid w:val="00EA11AC"/>
    <w:rsid w:val="00EA7608"/>
    <w:rsid w:val="00EB11D8"/>
    <w:rsid w:val="00EB420D"/>
    <w:rsid w:val="00EC6068"/>
    <w:rsid w:val="00ED00DA"/>
    <w:rsid w:val="00ED1473"/>
    <w:rsid w:val="00EE3A9D"/>
    <w:rsid w:val="00EF23D8"/>
    <w:rsid w:val="00F06EE8"/>
    <w:rsid w:val="00F07349"/>
    <w:rsid w:val="00F113EF"/>
    <w:rsid w:val="00F126F3"/>
    <w:rsid w:val="00F17851"/>
    <w:rsid w:val="00F22AE5"/>
    <w:rsid w:val="00F23CB4"/>
    <w:rsid w:val="00F30FB6"/>
    <w:rsid w:val="00F478C0"/>
    <w:rsid w:val="00F53D78"/>
    <w:rsid w:val="00F62E72"/>
    <w:rsid w:val="00F641E2"/>
    <w:rsid w:val="00F82573"/>
    <w:rsid w:val="00F829C0"/>
    <w:rsid w:val="00F829F6"/>
    <w:rsid w:val="00F83C36"/>
    <w:rsid w:val="00F844CE"/>
    <w:rsid w:val="00F85179"/>
    <w:rsid w:val="00F948BC"/>
    <w:rsid w:val="00FA3928"/>
    <w:rsid w:val="00FB027D"/>
    <w:rsid w:val="00FB1980"/>
    <w:rsid w:val="00FC2179"/>
    <w:rsid w:val="00FD2A35"/>
    <w:rsid w:val="00FD2A41"/>
    <w:rsid w:val="00FD3C60"/>
    <w:rsid w:val="00FD6236"/>
    <w:rsid w:val="00FD6AE3"/>
    <w:rsid w:val="00FE29EB"/>
    <w:rsid w:val="00FE5A2D"/>
    <w:rsid w:val="00FF0590"/>
    <w:rsid w:val="00FF2F97"/>
    <w:rsid w:val="00FF440A"/>
    <w:rsid w:val="02E5851A"/>
    <w:rsid w:val="2B35492F"/>
    <w:rsid w:val="3AB18A58"/>
    <w:rsid w:val="3D8D0EBC"/>
    <w:rsid w:val="4C3332CC"/>
    <w:rsid w:val="57689D60"/>
    <w:rsid w:val="65A65E19"/>
    <w:rsid w:val="6E24E5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64D24B3C-0E2C-434D-93EF-E2521A5A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 w:id="1935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9202c88-7579-4e45-9511-bc15d2894354">INFO-1971589545-1938</_dlc_DocId>
    <_dlc_DocIdUrl xmlns="69202c88-7579-4e45-9511-bc15d2894354">
      <Url>https://msdgovtnz.sharepoint.com/sites/whaikaha-ORG-People-%26-Culture-SEG/_layouts/15/DocIdRedir.aspx?ID=INFO-1971589545-1938</Url>
      <Description>INFO-1971589545-1938</Description>
    </_dlc_DocIdUrl>
    <_dlc_DocIdPersistId xmlns="69202c88-7579-4e45-9511-bc15d2894354">false</_dlc_DocIdPersistId>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57050-9400-4B1A-83A7-34B02596DA18}">
  <ds:schemaRefs>
    <ds:schemaRef ds:uri="http://schemas.microsoft.com/office/2006/metadata/properties"/>
    <ds:schemaRef ds:uri="http://schemas.microsoft.com/office/infopath/2007/PartnerControls"/>
    <ds:schemaRef ds:uri="69202c88-7579-4e45-9511-bc15d2894354"/>
    <ds:schemaRef ds:uri="http://schemas.microsoft.com/sharepoint/v3"/>
    <ds:schemaRef ds:uri="68141181-fe8e-416f-90eb-c6f8e4abed1f"/>
  </ds:schemaRefs>
</ds:datastoreItem>
</file>

<file path=customXml/itemProps2.xml><?xml version="1.0" encoding="utf-8"?>
<ds:datastoreItem xmlns:ds="http://schemas.openxmlformats.org/officeDocument/2006/customXml" ds:itemID="{58429BBB-0EB4-4CC6-BA27-DC2C7504210E}">
  <ds:schemaRefs>
    <ds:schemaRef ds:uri="http://schemas.microsoft.com/sharepoint/events"/>
  </ds:schemaRefs>
</ds:datastoreItem>
</file>

<file path=customXml/itemProps3.xml><?xml version="1.0" encoding="utf-8"?>
<ds:datastoreItem xmlns:ds="http://schemas.openxmlformats.org/officeDocument/2006/customXml" ds:itemID="{2AC589D8-9C35-400B-8039-63FDCC605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F194681E-0680-439C-BDAF-DEAFF5BB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Links>
    <vt:vector size="66" baseType="variant">
      <vt:variant>
        <vt:i4>1376317</vt:i4>
      </vt:variant>
      <vt:variant>
        <vt:i4>62</vt:i4>
      </vt:variant>
      <vt:variant>
        <vt:i4>0</vt:i4>
      </vt:variant>
      <vt:variant>
        <vt:i4>5</vt:i4>
      </vt:variant>
      <vt:variant>
        <vt:lpwstr/>
      </vt:variant>
      <vt:variant>
        <vt:lpwstr>_Toc199331690</vt:lpwstr>
      </vt:variant>
      <vt:variant>
        <vt:i4>1310781</vt:i4>
      </vt:variant>
      <vt:variant>
        <vt:i4>56</vt:i4>
      </vt:variant>
      <vt:variant>
        <vt:i4>0</vt:i4>
      </vt:variant>
      <vt:variant>
        <vt:i4>5</vt:i4>
      </vt:variant>
      <vt:variant>
        <vt:lpwstr/>
      </vt:variant>
      <vt:variant>
        <vt:lpwstr>_Toc199331689</vt:lpwstr>
      </vt:variant>
      <vt:variant>
        <vt:i4>1310781</vt:i4>
      </vt:variant>
      <vt:variant>
        <vt:i4>50</vt:i4>
      </vt:variant>
      <vt:variant>
        <vt:i4>0</vt:i4>
      </vt:variant>
      <vt:variant>
        <vt:i4>5</vt:i4>
      </vt:variant>
      <vt:variant>
        <vt:lpwstr/>
      </vt:variant>
      <vt:variant>
        <vt:lpwstr>_Toc199331688</vt:lpwstr>
      </vt:variant>
      <vt:variant>
        <vt:i4>1310781</vt:i4>
      </vt:variant>
      <vt:variant>
        <vt:i4>44</vt:i4>
      </vt:variant>
      <vt:variant>
        <vt:i4>0</vt:i4>
      </vt:variant>
      <vt:variant>
        <vt:i4>5</vt:i4>
      </vt:variant>
      <vt:variant>
        <vt:lpwstr/>
      </vt:variant>
      <vt:variant>
        <vt:lpwstr>_Toc199331687</vt:lpwstr>
      </vt:variant>
      <vt:variant>
        <vt:i4>1310781</vt:i4>
      </vt:variant>
      <vt:variant>
        <vt:i4>38</vt:i4>
      </vt:variant>
      <vt:variant>
        <vt:i4>0</vt:i4>
      </vt:variant>
      <vt:variant>
        <vt:i4>5</vt:i4>
      </vt:variant>
      <vt:variant>
        <vt:lpwstr/>
      </vt:variant>
      <vt:variant>
        <vt:lpwstr>_Toc199331686</vt:lpwstr>
      </vt:variant>
      <vt:variant>
        <vt:i4>1310781</vt:i4>
      </vt:variant>
      <vt:variant>
        <vt:i4>32</vt:i4>
      </vt:variant>
      <vt:variant>
        <vt:i4>0</vt:i4>
      </vt:variant>
      <vt:variant>
        <vt:i4>5</vt:i4>
      </vt:variant>
      <vt:variant>
        <vt:lpwstr/>
      </vt:variant>
      <vt:variant>
        <vt:lpwstr>_Toc199331685</vt:lpwstr>
      </vt:variant>
      <vt:variant>
        <vt:i4>1310781</vt:i4>
      </vt:variant>
      <vt:variant>
        <vt:i4>26</vt:i4>
      </vt:variant>
      <vt:variant>
        <vt:i4>0</vt:i4>
      </vt:variant>
      <vt:variant>
        <vt:i4>5</vt:i4>
      </vt:variant>
      <vt:variant>
        <vt:lpwstr/>
      </vt:variant>
      <vt:variant>
        <vt:lpwstr>_Toc199331684</vt:lpwstr>
      </vt:variant>
      <vt:variant>
        <vt:i4>1310781</vt:i4>
      </vt:variant>
      <vt:variant>
        <vt:i4>20</vt:i4>
      </vt:variant>
      <vt:variant>
        <vt:i4>0</vt:i4>
      </vt:variant>
      <vt:variant>
        <vt:i4>5</vt:i4>
      </vt:variant>
      <vt:variant>
        <vt:lpwstr/>
      </vt:variant>
      <vt:variant>
        <vt:lpwstr>_Toc199331683</vt:lpwstr>
      </vt:variant>
      <vt:variant>
        <vt:i4>1310781</vt:i4>
      </vt:variant>
      <vt:variant>
        <vt:i4>14</vt:i4>
      </vt:variant>
      <vt:variant>
        <vt:i4>0</vt:i4>
      </vt:variant>
      <vt:variant>
        <vt:i4>5</vt:i4>
      </vt:variant>
      <vt:variant>
        <vt:lpwstr/>
      </vt:variant>
      <vt:variant>
        <vt:lpwstr>_Toc199331682</vt:lpwstr>
      </vt:variant>
      <vt:variant>
        <vt:i4>1310781</vt:i4>
      </vt:variant>
      <vt:variant>
        <vt:i4>8</vt:i4>
      </vt:variant>
      <vt:variant>
        <vt:i4>0</vt:i4>
      </vt:variant>
      <vt:variant>
        <vt:i4>5</vt:i4>
      </vt:variant>
      <vt:variant>
        <vt:lpwstr/>
      </vt:variant>
      <vt:variant>
        <vt:lpwstr>_Toc199331681</vt:lpwstr>
      </vt:variant>
      <vt:variant>
        <vt:i4>1310781</vt:i4>
      </vt:variant>
      <vt:variant>
        <vt:i4>2</vt:i4>
      </vt:variant>
      <vt:variant>
        <vt:i4>0</vt:i4>
      </vt:variant>
      <vt:variant>
        <vt:i4>5</vt:i4>
      </vt:variant>
      <vt:variant>
        <vt:lpwstr/>
      </vt:variant>
      <vt:variant>
        <vt:lpwstr>_Toc199331680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Sacha Robinson</cp:lastModifiedBy>
  <cp:revision>80</cp:revision>
  <cp:lastPrinted>2023-08-28T19:53:00Z</cp:lastPrinted>
  <dcterms:created xsi:type="dcterms:W3CDTF">2025-02-13T00:07:00Z</dcterms:created>
  <dcterms:modified xsi:type="dcterms:W3CDTF">2025-05-29T02:56:00Z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630b8c1,7ddd6fb2,157f480e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2025-02-13T00:07:21Z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01d73d94-6fc6-45e8-8e62-df63f43c02a9</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77c4e469-ffdd-4fc9-a479-abaecd049dec</vt:lpwstr>
  </property>
  <property fmtid="{D5CDD505-2E9C-101B-9397-08002B2CF9AE}" pid="14" name="Order">
    <vt:r8>193800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