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0B84EAB5" w:rsidR="00FD13BE" w:rsidRDefault="004939A3" w:rsidP="004939A3">
      <w:pPr>
        <w:pStyle w:val="Heading1"/>
        <w:spacing w:before="0"/>
        <w:ind w:left="170"/>
        <w:rPr>
          <w:lang w:val="en-NZ"/>
        </w:rPr>
      </w:pPr>
      <w:r>
        <w:rPr>
          <w:noProof/>
        </w:rPr>
        <mc:AlternateContent>
          <mc:Choice Requires="wps">
            <w:drawing>
              <wp:anchor distT="0" distB="0" distL="114300" distR="114300" simplePos="0" relativeHeight="251684864" behindDoc="1" locked="0" layoutInCell="1" allowOverlap="1" wp14:anchorId="5D591122" wp14:editId="052CC68C">
                <wp:simplePos x="0" y="0"/>
                <wp:positionH relativeFrom="margin">
                  <wp:posOffset>-10758</wp:posOffset>
                </wp:positionH>
                <wp:positionV relativeFrom="paragraph">
                  <wp:posOffset>742279</wp:posOffset>
                </wp:positionV>
                <wp:extent cx="6067425" cy="774550"/>
                <wp:effectExtent l="0" t="0" r="28575" b="2603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67425" cy="774550"/>
                        </a:xfrm>
                        <a:prstGeom prst="rect">
                          <a:avLst/>
                        </a:prstGeom>
                        <a:solidFill>
                          <a:srgbClr val="2B5F2E"/>
                        </a:solidFill>
                        <a:ln>
                          <a:solidFill>
                            <a:srgbClr val="2B5F2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4939A3" w:rsidRDefault="000710E0" w:rsidP="000710E0">
                            <w:pPr>
                              <w:rPr>
                                <w:lang w:val="en-NZ" w:eastAsia="en-GB"/>
                                <w14:textOutline w14:w="9525" w14:cap="rnd" w14:cmpd="sng" w14:algn="ctr">
                                  <w14:solidFill>
                                    <w14:srgbClr w14:val="2B5F2E"/>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85pt;margin-top:58.45pt;width:477.75pt;height:61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" fillcolor="#2b5f2e" strokecolor="#2b5f2e" strokeweight="2pt">
                <v:textbox>
                  <w:txbxContent>
                    <w:p w14:paraId="5CC7FFA0" w14:textId="77777777" w:rsidR="000710E0" w:rsidRPr="004939A3" w:rsidRDefault="000710E0" w:rsidP="000710E0">
                      <w:pPr>
                        <w:rPr>
                          <w:lang w:val="en-NZ" w:eastAsia="en-GB"/>
                          <w14:textOutline w14:w="9525" w14:cap="rnd" w14:cmpd="sng" w14:algn="ctr">
                            <w14:solidFill>
                              <w14:srgbClr w14:val="2B5F2E"/>
                            </w14:solidFill>
                            <w14:prstDash w14:val="solid"/>
                            <w14:bevel/>
                          </w14:textOutline>
                        </w:rPr>
                      </w:pPr>
                    </w:p>
                  </w:txbxContent>
                </v:textbox>
                <w10:wrap anchorx="margin"/>
              </v:rect>
            </w:pict>
          </mc:Fallback>
        </mc:AlternateContent>
      </w:r>
      <w:r>
        <w:rPr>
          <w:noProof/>
          <w:lang w:val="en-NZ"/>
        </w:rPr>
        <w:drawing>
          <wp:inline distT="0" distB="0" distL="0" distR="0" wp14:anchorId="74A8E494" wp14:editId="421EA97C">
            <wp:extent cx="5798372" cy="656900"/>
            <wp:effectExtent l="0" t="0" r="0" b="0"/>
            <wp:docPr id="783538839" name="Picture 1" descr="Disability Support Services and Ministry of Social Development, Te Manatū Whakahiato 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538839" name="Picture 1" descr="Disability Support Services and Ministry of Social Development, Te Manatū Whakahiato Ora"/>
                    <pic:cNvPicPr/>
                  </pic:nvPicPr>
                  <pic:blipFill>
                    <a:blip r:embed="rId12" cstate="print">
                      <a:extLst>
                        <a:ext uri="{28A0092B-C50C-407E-A947-70E740481C1C}">
                          <a14:useLocalDpi xmlns:a14="http://schemas.microsoft.com/office/drawing/2010/main" val="0"/>
                        </a:ext>
                      </a:extLst>
                    </a:blip>
                    <a:srcRect l="934" r="934"/>
                    <a:stretch>
                      <a:fillRect/>
                    </a:stretch>
                  </pic:blipFill>
                  <pic:spPr bwMode="auto">
                    <a:xfrm>
                      <a:off x="0" y="0"/>
                      <a:ext cx="5809658" cy="658179"/>
                    </a:xfrm>
                    <a:prstGeom prst="rect">
                      <a:avLst/>
                    </a:prstGeom>
                    <a:ln>
                      <a:noFill/>
                    </a:ln>
                    <a:extLst>
                      <a:ext uri="{53640926-AAD7-44D8-BBD7-CCE9431645EC}">
                        <a14:shadowObscured xmlns:a14="http://schemas.microsoft.com/office/drawing/2010/main"/>
                      </a:ext>
                    </a:extLst>
                  </pic:spPr>
                </pic:pic>
              </a:graphicData>
            </a:graphic>
          </wp:inline>
        </w:drawing>
      </w:r>
    </w:p>
    <w:p w14:paraId="0C6E058B" w14:textId="0BB49B8C" w:rsidR="00FD13BE" w:rsidRPr="00B50865" w:rsidRDefault="001A67D8" w:rsidP="004939A3">
      <w:pPr>
        <w:pStyle w:val="Heading1"/>
        <w:spacing w:after="120"/>
        <w:ind w:left="142"/>
        <w:rPr>
          <w:rFonts w:eastAsiaTheme="minorEastAsia"/>
          <w:color w:val="FFFFFF" w:themeColor="background1"/>
          <w:lang w:val="en-NZ" w:eastAsia="zh-CN"/>
        </w:rPr>
      </w:pPr>
      <w:r>
        <w:rPr>
          <w:color w:val="FFFFFF" w:themeColor="background1"/>
          <w:lang w:val="en-NZ"/>
        </w:rPr>
        <w:t xml:space="preserve">Senior Advisor </w:t>
      </w:r>
    </w:p>
    <w:p w14:paraId="2DE42C20" w14:textId="77777777" w:rsidR="00142D0F" w:rsidRDefault="00142D0F" w:rsidP="000710E0">
      <w:pPr>
        <w:pStyle w:val="Heading2"/>
        <w:jc w:val="center"/>
        <w:rPr>
          <w:color w:val="auto"/>
        </w:rPr>
      </w:pPr>
    </w:p>
    <w:p w14:paraId="0E99AF74" w14:textId="6C4854A5"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48B4E06"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23E2AFC8"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line id="Straight Connector 5"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7pt,1.5pt" to="450.6pt,1.5pt" w14:anchorId="752CA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">
                <v:stroke endcap="square"/>
                <w10:wrap anchorx="margin"/>
              </v:line>
            </w:pict>
          </mc:Fallback>
        </mc:AlternateContent>
      </w:r>
      <w:r w:rsidR="00EF3676" w:rsidRPr="00EF3676">
        <w:rPr>
          <w:color w:val="auto"/>
        </w:rPr>
        <w:t>Our commitment to Māori</w:t>
      </w:r>
    </w:p>
    <w:p w14:paraId="6528EB10" w14:textId="12A4C0F2" w:rsidR="00EF3676" w:rsidRPr="00EF3676" w:rsidRDefault="00EF3676" w:rsidP="00EF3676">
      <w:pPr>
        <w:jc w:val="center"/>
        <w:rPr>
          <w:lang w:eastAsia="en-GB"/>
        </w:rPr>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whānau, hapū, Iwi and communities to realise their own potential and aspirations.</w:t>
      </w:r>
    </w:p>
    <w:p w14:paraId="090E90E6" w14:textId="75C0D2A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line id="Straight Connector 9"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0,-.15pt" to="451.3pt,-.15pt" w14:anchorId="196E50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">
                <v:stroke endcap="square"/>
                <w10:wrap anchorx="margin"/>
              </v:line>
            </w:pict>
          </mc:Fallback>
        </mc:AlternateContent>
      </w:r>
      <w:r w:rsidR="00EF3676" w:rsidRPr="00EF3676">
        <w:rPr>
          <w:color w:val="auto"/>
        </w:rPr>
        <w:t>Our strategic direction</w:t>
      </w:r>
    </w:p>
    <w:p w14:paraId="6B303DCC" w14:textId="63BAB89B"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13">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line id="Straight Connector 14"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7pt,1.45pt" to="451.3pt,1.45pt" w14:anchorId="30BEFB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">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line id="Straight Connector 16"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7pt,66.85pt" to="451.4pt,66.85pt" w14:anchorId="78B5B2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">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4">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te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te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te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te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te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te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line id="Straight Connector 17"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15pt,84.85pt" to="450pt,84.85pt" w14:anchorId="1018D6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">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line id="Straight Connector 18"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15pt,-8pt" to="459pt,-8pt" w14:anchorId="6D8BCF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">
                <v:stroke endcap="square"/>
                <w10:wrap anchorx="margin"/>
              </v:line>
            </w:pict>
          </mc:Fallback>
        </mc:AlternateContent>
      </w:r>
      <w:r w:rsidRPr="0077711D">
        <w:rPr>
          <w:color w:val="auto"/>
        </w:rPr>
        <w:t xml:space="preserve">The outcomes we want to </w:t>
      </w:r>
      <w:proofErr w:type="gramStart"/>
      <w:r w:rsidRPr="0077711D">
        <w:rPr>
          <w:color w:val="auto"/>
        </w:rPr>
        <w:t>achieve</w:t>
      </w:r>
      <w:proofErr w:type="gramEnd"/>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line id="Straight Connector 19"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146.75pt,49.8pt" to="312.1pt,49.8pt" w14:anchorId="6F879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">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 xml:space="preserve">We carry out a broad range of responsibilities and functions </w:t>
      </w:r>
      <w:proofErr w:type="gramStart"/>
      <w:r w:rsidRPr="00F071B6">
        <w:rPr>
          <w:color w:val="auto"/>
        </w:rPr>
        <w:t>including</w:t>
      </w:r>
      <w:proofErr w:type="gramEnd"/>
      <w:r w:rsidRPr="00F071B6">
        <w:rPr>
          <w:color w:val="auto"/>
          <w:szCs w:val="20"/>
        </w:rPr>
        <w:t xml:space="preserve"> </w:t>
      </w:r>
    </w:p>
    <w:p w14:paraId="40ED9BD6" w14:textId="347930AC" w:rsidR="00EB55EC"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spellStart"/>
      <w:proofErr w:type="gramStart"/>
      <w:r>
        <w:rPr>
          <w:lang w:eastAsia="en-GB"/>
        </w:rPr>
        <w:t>programmes</w:t>
      </w:r>
      <w:proofErr w:type="spellEnd"/>
      <w:proofErr w:type="gramEnd"/>
      <w:r>
        <w:rPr>
          <w:lang w:eastAsia="en-GB"/>
        </w:rPr>
        <w:t xml:space="preserve"> and campaigns</w:t>
      </w:r>
    </w:p>
    <w:p w14:paraId="7D880CD1" w14:textId="5F3C55FB"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line id="Straight Connector 20"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1.5pt,3.55pt" to="459pt,3.55pt" w14:anchorId="194C7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">
                <v:stroke endcap="square"/>
                <w10:wrap anchorx="margin"/>
              </v:line>
            </w:pict>
          </mc:Fallback>
        </mc:AlternateContent>
      </w:r>
      <w:r w:rsidR="00086206" w:rsidRPr="00086206">
        <w:rPr>
          <w:rStyle w:val="Strong"/>
          <w:rFonts w:eastAsia="Calibri"/>
          <w:bCs/>
          <w:sz w:val="28"/>
          <w:szCs w:val="28"/>
        </w:rPr>
        <w:t xml:space="preserve">He </w:t>
      </w:r>
      <w:proofErr w:type="spellStart"/>
      <w:r w:rsidR="00086206" w:rsidRPr="00086206">
        <w:rPr>
          <w:rStyle w:val="Strong"/>
          <w:rFonts w:eastAsia="Calibri"/>
          <w:bCs/>
          <w:sz w:val="28"/>
          <w:szCs w:val="28"/>
        </w:rPr>
        <w:t>whakataukī</w:t>
      </w:r>
      <w:proofErr w:type="spellEnd"/>
      <w:r w:rsidR="00086206"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proofErr w:type="spellStart"/>
            <w:r w:rsidRPr="00387FAC">
              <w:rPr>
                <w:sz w:val="20"/>
                <w:szCs w:val="20"/>
              </w:rPr>
              <w:t>Unuhia</w:t>
            </w:r>
            <w:proofErr w:type="spellEnd"/>
            <w:r w:rsidRPr="00387FAC">
              <w:rPr>
                <w:sz w:val="20"/>
                <w:szCs w:val="20"/>
              </w:rPr>
              <w:t xml:space="preserve"> te </w:t>
            </w:r>
            <w:proofErr w:type="spellStart"/>
            <w:r w:rsidRPr="00387FAC">
              <w:rPr>
                <w:sz w:val="20"/>
                <w:szCs w:val="20"/>
              </w:rPr>
              <w:t>rito</w:t>
            </w:r>
            <w:proofErr w:type="spellEnd"/>
            <w:r w:rsidRPr="00387FAC">
              <w:rPr>
                <w:sz w:val="20"/>
                <w:szCs w:val="20"/>
              </w:rPr>
              <w:t xml:space="preserve"> o te harakeke</w:t>
            </w:r>
          </w:p>
          <w:p w14:paraId="34D5D018" w14:textId="77777777" w:rsidR="001B360A" w:rsidRDefault="00086206" w:rsidP="001B360A">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te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69801A10" w14:textId="77777777" w:rsidR="001B360A" w:rsidRDefault="00086206" w:rsidP="001B360A">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w:t>
            </w:r>
            <w:proofErr w:type="spellStart"/>
            <w:r w:rsidRPr="00387FAC">
              <w:rPr>
                <w:sz w:val="20"/>
                <w:szCs w:val="20"/>
              </w:rPr>
              <w:t>rere</w:t>
            </w:r>
            <w:proofErr w:type="spellEnd"/>
            <w:r w:rsidRPr="00387FAC">
              <w:rPr>
                <w:sz w:val="20"/>
                <w:szCs w:val="20"/>
              </w:rPr>
              <w:t xml:space="preserv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2140EAAE" w14:textId="77777777" w:rsidR="001B360A" w:rsidRDefault="00086206" w:rsidP="001B360A">
            <w:pPr>
              <w:spacing w:after="0"/>
              <w:ind w:left="-108"/>
              <w:rPr>
                <w:sz w:val="20"/>
                <w:szCs w:val="20"/>
              </w:rPr>
            </w:pPr>
            <w:r w:rsidRPr="00387FAC">
              <w:rPr>
                <w:sz w:val="20"/>
                <w:szCs w:val="20"/>
              </w:rPr>
              <w:t xml:space="preserve">He aha te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te </w:t>
            </w:r>
            <w:proofErr w:type="spellStart"/>
            <w:r w:rsidRPr="00387FAC">
              <w:rPr>
                <w:sz w:val="20"/>
                <w:szCs w:val="20"/>
              </w:rPr>
              <w:t>ao</w:t>
            </w:r>
            <w:proofErr w:type="spellEnd"/>
            <w:r w:rsidRPr="00387FAC">
              <w:rPr>
                <w:sz w:val="20"/>
                <w:szCs w:val="20"/>
              </w:rPr>
              <w:t>?</w:t>
            </w:r>
          </w:p>
          <w:p w14:paraId="78ABD722" w14:textId="77777777" w:rsidR="001B360A" w:rsidRDefault="00086206" w:rsidP="001B360A">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1C46A5DE" w14:textId="5BA233D8" w:rsidR="00086206" w:rsidRPr="00387FAC" w:rsidRDefault="00086206" w:rsidP="001B360A">
            <w:pPr>
              <w:spacing w:after="0"/>
              <w:ind w:left="-108"/>
              <w:rPr>
                <w:sz w:val="20"/>
                <w:szCs w:val="20"/>
                <w:lang w:eastAsia="en-GB"/>
              </w:rPr>
            </w:pPr>
            <w:r w:rsidRPr="00387FAC">
              <w:rPr>
                <w:sz w:val="20"/>
                <w:szCs w:val="20"/>
              </w:rPr>
              <w:t xml:space="preserve">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line id="Straight Connector 21"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15pt,138.35pt" to="459pt,138.35pt" w14:anchorId="7E4F1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">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w:t>
      </w:r>
      <w:proofErr w:type="spellStart"/>
      <w:r w:rsidR="0080061F" w:rsidRPr="0080061F">
        <w:rPr>
          <w:b w:val="0"/>
          <w:bCs w:val="0"/>
          <w:lang w:val="en"/>
        </w:rPr>
        <w:t>Rūnanga</w:t>
      </w:r>
      <w:proofErr w:type="spellEnd"/>
      <w:r w:rsidR="0080061F" w:rsidRPr="0080061F">
        <w:rPr>
          <w:b w:val="0"/>
          <w:bCs w:val="0"/>
          <w:lang w:val="en"/>
        </w:rPr>
        <w:t xml:space="preserve">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5"/>
          <w:footerReference w:type="default" r:id="rId16"/>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proofErr w:type="gramStart"/>
      <w:r w:rsidRPr="00E755B1">
        <w:t>detail</w:t>
      </w:r>
      <w:proofErr w:type="gramEnd"/>
    </w:p>
    <w:p w14:paraId="1B961415" w14:textId="77777777" w:rsidR="0080061F" w:rsidRDefault="0080061F" w:rsidP="0080061F">
      <w:pPr>
        <w:pStyle w:val="Heading3"/>
      </w:pPr>
      <w:r>
        <w:t>Overview of position</w:t>
      </w:r>
    </w:p>
    <w:p w14:paraId="7832E03C" w14:textId="49A93DBC" w:rsidR="003B4E6A" w:rsidRDefault="00EF1CF4" w:rsidP="4C0236CC">
      <w:pPr>
        <w:pStyle w:val="Heading3"/>
        <w:rPr>
          <w:rFonts w:eastAsiaTheme="minorEastAsia"/>
          <w:b w:val="0"/>
          <w:sz w:val="20"/>
          <w:lang w:eastAsia="en-US"/>
        </w:rPr>
      </w:pPr>
      <w:r w:rsidRPr="4C0236CC">
        <w:rPr>
          <w:rFonts w:eastAsiaTheme="minorEastAsia"/>
          <w:b w:val="0"/>
          <w:sz w:val="20"/>
          <w:lang w:eastAsia="en-US"/>
        </w:rPr>
        <w:t xml:space="preserve">The Senior Advisor </w:t>
      </w:r>
      <w:r w:rsidR="007D0573">
        <w:rPr>
          <w:rFonts w:eastAsiaTheme="minorEastAsia"/>
          <w:b w:val="0"/>
          <w:sz w:val="20"/>
          <w:lang w:eastAsia="en-US"/>
        </w:rPr>
        <w:t>i</w:t>
      </w:r>
      <w:r w:rsidR="00B13486">
        <w:rPr>
          <w:rFonts w:eastAsiaTheme="minorEastAsia"/>
          <w:b w:val="0"/>
          <w:sz w:val="20"/>
          <w:lang w:eastAsia="en-US"/>
        </w:rPr>
        <w:t xml:space="preserve">s involved in the design, </w:t>
      </w:r>
      <w:proofErr w:type="gramStart"/>
      <w:r w:rsidR="00B13486">
        <w:rPr>
          <w:rFonts w:eastAsiaTheme="minorEastAsia"/>
          <w:b w:val="0"/>
          <w:sz w:val="20"/>
          <w:lang w:eastAsia="en-US"/>
        </w:rPr>
        <w:t>development</w:t>
      </w:r>
      <w:proofErr w:type="gramEnd"/>
      <w:r w:rsidR="00B13486">
        <w:rPr>
          <w:rFonts w:eastAsiaTheme="minorEastAsia"/>
          <w:b w:val="0"/>
          <w:sz w:val="20"/>
          <w:lang w:eastAsia="en-US"/>
        </w:rPr>
        <w:t xml:space="preserve"> and implementation of work in the Quality Assurance and Improvement team</w:t>
      </w:r>
      <w:r w:rsidR="009E0CF3">
        <w:rPr>
          <w:rFonts w:eastAsiaTheme="minorEastAsia"/>
          <w:b w:val="0"/>
          <w:sz w:val="20"/>
          <w:lang w:eastAsia="en-US"/>
        </w:rPr>
        <w:t xml:space="preserve">.  This is a key role </w:t>
      </w:r>
      <w:r w:rsidR="00B13486">
        <w:rPr>
          <w:rFonts w:eastAsiaTheme="minorEastAsia"/>
          <w:b w:val="0"/>
          <w:sz w:val="20"/>
          <w:lang w:eastAsia="en-US"/>
        </w:rPr>
        <w:t>in ensuring supporting DSS deliver high performance in quality outcomes across disability support services for disabled people</w:t>
      </w:r>
      <w:r w:rsidR="0042066C">
        <w:rPr>
          <w:rFonts w:eastAsiaTheme="minorEastAsia"/>
          <w:b w:val="0"/>
          <w:sz w:val="20"/>
          <w:lang w:eastAsia="en-US"/>
        </w:rPr>
        <w:t>.</w:t>
      </w:r>
      <w:r w:rsidR="003B4E6A">
        <w:rPr>
          <w:rFonts w:eastAsiaTheme="minorEastAsia"/>
          <w:b w:val="0"/>
          <w:sz w:val="20"/>
          <w:lang w:eastAsia="en-US"/>
        </w:rPr>
        <w:t xml:space="preserve"> </w:t>
      </w:r>
    </w:p>
    <w:p w14:paraId="71842307" w14:textId="77777777" w:rsidR="00B13486" w:rsidRPr="000D708B" w:rsidRDefault="00B13486" w:rsidP="00B13486">
      <w:r w:rsidRPr="000D708B">
        <w:t xml:space="preserve">Senior Advisors will operate at a senior level across all key accountabilities, and have responsibility for managing complex work, relationship management, representation of the work programme in different forums (internal and external) and taking a leadership and mentoring role </w:t>
      </w:r>
      <w:proofErr w:type="gramStart"/>
      <w:r w:rsidRPr="000D708B">
        <w:t>with regard to</w:t>
      </w:r>
      <w:proofErr w:type="gramEnd"/>
      <w:r w:rsidRPr="000D708B">
        <w:t xml:space="preserve"> the work programme and supporting more junior members of the team. </w:t>
      </w:r>
    </w:p>
    <w:p w14:paraId="2EC18287" w14:textId="2D7BFED9" w:rsidR="0080061F" w:rsidRPr="00A70B36" w:rsidRDefault="0080061F" w:rsidP="0080061F">
      <w:pPr>
        <w:pStyle w:val="Heading3"/>
      </w:pPr>
      <w:r w:rsidRPr="00A70B36">
        <w:t>Location</w:t>
      </w:r>
    </w:p>
    <w:p w14:paraId="50B953AD" w14:textId="40BF7A48" w:rsidR="0080061F" w:rsidRDefault="00DF485B" w:rsidP="0080061F">
      <w:r>
        <w:t>Various</w:t>
      </w:r>
    </w:p>
    <w:p w14:paraId="70CBFD7E" w14:textId="77777777" w:rsidR="0080061F" w:rsidRDefault="0080061F" w:rsidP="0080061F">
      <w:pPr>
        <w:pStyle w:val="Heading3"/>
      </w:pPr>
      <w:r>
        <w:t>Reports to</w:t>
      </w:r>
    </w:p>
    <w:p w14:paraId="3BD35AB1" w14:textId="09960062" w:rsidR="0080061F" w:rsidRDefault="0004190E" w:rsidP="0080061F">
      <w:pPr>
        <w:spacing w:after="0" w:line="240" w:lineRule="auto"/>
      </w:pPr>
      <w:r>
        <w:t xml:space="preserve">Manager </w:t>
      </w:r>
      <w:r w:rsidR="00EF1CF4">
        <w:t>Quality Assurance</w:t>
      </w:r>
      <w:r w:rsidR="00B13486">
        <w:t xml:space="preserve"> </w:t>
      </w:r>
    </w:p>
    <w:p w14:paraId="68E26D0C" w14:textId="39FF10D4" w:rsidR="00A45878" w:rsidRPr="006258B5" w:rsidRDefault="0080061F" w:rsidP="007D0573">
      <w:pPr>
        <w:pStyle w:val="Heading2"/>
        <w:spacing w:before="360"/>
      </w:pPr>
      <w:r w:rsidRPr="00776B90">
        <w:t>Key</w:t>
      </w:r>
      <w:r>
        <w:t xml:space="preserve"> </w:t>
      </w:r>
      <w:r w:rsidRPr="00B27E44">
        <w:t>responsibilities</w:t>
      </w:r>
    </w:p>
    <w:p w14:paraId="48233D76" w14:textId="77777777" w:rsidR="00B13486" w:rsidRPr="00EB13C1" w:rsidRDefault="00B13486" w:rsidP="007D0573">
      <w:pPr>
        <w:pStyle w:val="Bullet1"/>
        <w:numPr>
          <w:ilvl w:val="0"/>
          <w:numId w:val="2"/>
        </w:numPr>
        <w:tabs>
          <w:tab w:val="clear" w:pos="454"/>
        </w:tabs>
        <w:spacing w:before="60" w:after="60"/>
      </w:pPr>
      <w:r w:rsidRPr="00EB13C1">
        <w:t>Lead and support the development of high</w:t>
      </w:r>
      <w:r>
        <w:t>-</w:t>
      </w:r>
      <w:r w:rsidRPr="00EB13C1">
        <w:t>quality strategic advice and analysis.</w:t>
      </w:r>
    </w:p>
    <w:p w14:paraId="0AF9B5D5" w14:textId="77777777" w:rsidR="00B13486" w:rsidRPr="00EB13C1" w:rsidRDefault="00B13486" w:rsidP="007D0573">
      <w:pPr>
        <w:pStyle w:val="Bullet1"/>
        <w:numPr>
          <w:ilvl w:val="0"/>
          <w:numId w:val="2"/>
        </w:numPr>
        <w:tabs>
          <w:tab w:val="clear" w:pos="454"/>
        </w:tabs>
        <w:spacing w:before="60" w:after="60"/>
      </w:pPr>
      <w:r w:rsidRPr="00EB13C1">
        <w:t xml:space="preserve">Lead work </w:t>
      </w:r>
      <w:proofErr w:type="spellStart"/>
      <w:r w:rsidRPr="00EB13C1">
        <w:t>programmes</w:t>
      </w:r>
      <w:proofErr w:type="spellEnd"/>
      <w:r w:rsidRPr="00EB13C1">
        <w:t xml:space="preserve"> on a broad range of issues to deliver government </w:t>
      </w:r>
      <w:r>
        <w:t>employment</w:t>
      </w:r>
      <w:r w:rsidRPr="00EB13C1">
        <w:t xml:space="preserve"> initiatives.</w:t>
      </w:r>
    </w:p>
    <w:p w14:paraId="28C15751" w14:textId="77777777" w:rsidR="00B13486" w:rsidRPr="00EB13C1" w:rsidRDefault="00B13486" w:rsidP="007D0573">
      <w:pPr>
        <w:pStyle w:val="Bullet1"/>
        <w:numPr>
          <w:ilvl w:val="0"/>
          <w:numId w:val="2"/>
        </w:numPr>
        <w:tabs>
          <w:tab w:val="clear" w:pos="454"/>
        </w:tabs>
        <w:spacing w:before="60" w:after="60"/>
      </w:pPr>
      <w:r w:rsidRPr="00EB13C1">
        <w:t>Ensures rigorous standards of analysis and risk assessment are achieved.</w:t>
      </w:r>
    </w:p>
    <w:p w14:paraId="1C3F74FA" w14:textId="77777777" w:rsidR="00B13486" w:rsidRPr="00EB13C1" w:rsidRDefault="00B13486" w:rsidP="007D0573">
      <w:pPr>
        <w:pStyle w:val="Bullet1"/>
        <w:numPr>
          <w:ilvl w:val="0"/>
          <w:numId w:val="2"/>
        </w:numPr>
        <w:tabs>
          <w:tab w:val="clear" w:pos="454"/>
        </w:tabs>
        <w:spacing w:before="60" w:after="60"/>
      </w:pPr>
      <w:r w:rsidRPr="00EB13C1">
        <w:t>Provides proactive support to the team and keeps fully up to date and aware of issues and developments.</w:t>
      </w:r>
    </w:p>
    <w:p w14:paraId="4977574A" w14:textId="77777777" w:rsidR="00B13486" w:rsidRPr="00EB13C1" w:rsidRDefault="00B13486" w:rsidP="007D0573">
      <w:pPr>
        <w:pStyle w:val="Bullet1"/>
        <w:numPr>
          <w:ilvl w:val="0"/>
          <w:numId w:val="2"/>
        </w:numPr>
        <w:tabs>
          <w:tab w:val="clear" w:pos="454"/>
        </w:tabs>
        <w:spacing w:before="60" w:after="60"/>
      </w:pPr>
      <w:r w:rsidRPr="00EB13C1">
        <w:t>Uses knowledge and expertise and experience to define and understand issues and to identify and anticipate needs. Translate thinking into practical actions.</w:t>
      </w:r>
    </w:p>
    <w:p w14:paraId="025C7BC4" w14:textId="77777777" w:rsidR="00B13486" w:rsidRDefault="00B13486" w:rsidP="007D0573">
      <w:pPr>
        <w:pStyle w:val="Bullet1"/>
        <w:numPr>
          <w:ilvl w:val="0"/>
          <w:numId w:val="2"/>
        </w:numPr>
        <w:tabs>
          <w:tab w:val="clear" w:pos="454"/>
        </w:tabs>
        <w:spacing w:before="60" w:after="60"/>
      </w:pPr>
      <w:r w:rsidRPr="00EB13C1">
        <w:t>Prepares reports with recommendations</w:t>
      </w:r>
      <w:r>
        <w:t>.</w:t>
      </w:r>
    </w:p>
    <w:p w14:paraId="3104C56D" w14:textId="77777777" w:rsidR="00B13486" w:rsidRPr="000D708B" w:rsidRDefault="00B13486" w:rsidP="007D0573">
      <w:pPr>
        <w:pStyle w:val="Bullet1"/>
        <w:numPr>
          <w:ilvl w:val="0"/>
          <w:numId w:val="2"/>
        </w:numPr>
        <w:tabs>
          <w:tab w:val="clear" w:pos="454"/>
        </w:tabs>
        <w:spacing w:before="60" w:after="60"/>
      </w:pPr>
      <w:r w:rsidRPr="00EB13C1">
        <w:t xml:space="preserve">Have an overview of </w:t>
      </w:r>
      <w:proofErr w:type="spellStart"/>
      <w:r w:rsidRPr="00EB13C1">
        <w:t>organisational</w:t>
      </w:r>
      <w:proofErr w:type="spellEnd"/>
      <w:r w:rsidRPr="00EB13C1">
        <w:t xml:space="preserve"> issues and an understanding of the key imperatives of other agencies.</w:t>
      </w:r>
    </w:p>
    <w:p w14:paraId="5394C0EB" w14:textId="77777777" w:rsidR="007D0573" w:rsidRPr="00EB13C1" w:rsidRDefault="007D0573" w:rsidP="007D0573">
      <w:pPr>
        <w:pStyle w:val="Bullet1"/>
        <w:numPr>
          <w:ilvl w:val="0"/>
          <w:numId w:val="2"/>
        </w:numPr>
        <w:tabs>
          <w:tab w:val="clear" w:pos="454"/>
        </w:tabs>
        <w:spacing w:before="60" w:after="60"/>
      </w:pPr>
      <w:r>
        <w:t xml:space="preserve">Provide advice </w:t>
      </w:r>
      <w:r w:rsidRPr="00EB13C1">
        <w:t xml:space="preserve">on implications of policies </w:t>
      </w:r>
      <w:r>
        <w:t xml:space="preserve">and strategies </w:t>
      </w:r>
      <w:r w:rsidRPr="00EB13C1">
        <w:t xml:space="preserve">including trends, </w:t>
      </w:r>
      <w:proofErr w:type="gramStart"/>
      <w:r w:rsidRPr="00EB13C1">
        <w:t>risks</w:t>
      </w:r>
      <w:proofErr w:type="gramEnd"/>
      <w:r w:rsidRPr="00EB13C1">
        <w:t xml:space="preserve"> and developments, identifying significant issues that may impact on work </w:t>
      </w:r>
      <w:proofErr w:type="spellStart"/>
      <w:r w:rsidRPr="00EB13C1">
        <w:t>programmes</w:t>
      </w:r>
      <w:proofErr w:type="spellEnd"/>
      <w:r w:rsidRPr="00EB13C1">
        <w:t xml:space="preserve"> and delivery.</w:t>
      </w:r>
    </w:p>
    <w:p w14:paraId="0163BB42" w14:textId="77777777" w:rsidR="007D0573" w:rsidRDefault="007D0573" w:rsidP="007D0573">
      <w:pPr>
        <w:pStyle w:val="Bullet1"/>
        <w:numPr>
          <w:ilvl w:val="0"/>
          <w:numId w:val="2"/>
        </w:numPr>
        <w:tabs>
          <w:tab w:val="clear" w:pos="454"/>
        </w:tabs>
        <w:spacing w:before="60" w:after="60"/>
      </w:pPr>
      <w:proofErr w:type="spellStart"/>
      <w:r w:rsidRPr="00EB13C1">
        <w:t>Analyse</w:t>
      </w:r>
      <w:proofErr w:type="spellEnd"/>
      <w:r w:rsidRPr="00EB13C1">
        <w:t xml:space="preserve"> and review all available information and recommend options for planning and implementation that meet strategic goals.</w:t>
      </w:r>
    </w:p>
    <w:p w14:paraId="7FBA274D" w14:textId="6887BA3B" w:rsidR="00B13486" w:rsidRDefault="007D0573" w:rsidP="007D0573">
      <w:pPr>
        <w:pStyle w:val="Bullet1"/>
        <w:numPr>
          <w:ilvl w:val="0"/>
          <w:numId w:val="2"/>
        </w:numPr>
        <w:tabs>
          <w:tab w:val="clear" w:pos="454"/>
        </w:tabs>
        <w:spacing w:before="60" w:after="60"/>
      </w:pPr>
      <w:r w:rsidRPr="00EB13C1">
        <w:t xml:space="preserve">Proactively deliver timely advice and highly professional support on </w:t>
      </w:r>
      <w:proofErr w:type="spellStart"/>
      <w:r w:rsidRPr="00EB13C1">
        <w:t>prioritisation</w:t>
      </w:r>
      <w:proofErr w:type="spellEnd"/>
      <w:r w:rsidRPr="00EB13C1">
        <w:t xml:space="preserve"> and resolution of issues</w:t>
      </w:r>
    </w:p>
    <w:p w14:paraId="41DD4190" w14:textId="77777777" w:rsidR="00B13486" w:rsidRDefault="00B13486" w:rsidP="007D0573">
      <w:pPr>
        <w:pStyle w:val="Bullet1"/>
        <w:numPr>
          <w:ilvl w:val="0"/>
          <w:numId w:val="2"/>
        </w:numPr>
        <w:tabs>
          <w:tab w:val="clear" w:pos="454"/>
        </w:tabs>
        <w:spacing w:before="60" w:after="60"/>
      </w:pPr>
      <w:r w:rsidRPr="00EB13C1">
        <w:t>Leverage lessons learned and collective experiences to adopt a focus on continuous improvement.</w:t>
      </w:r>
    </w:p>
    <w:p w14:paraId="7E77B5AA" w14:textId="77777777" w:rsidR="007D0573" w:rsidRDefault="00B13486" w:rsidP="007D0573">
      <w:pPr>
        <w:pStyle w:val="Bullet1"/>
        <w:numPr>
          <w:ilvl w:val="0"/>
          <w:numId w:val="2"/>
        </w:numPr>
        <w:tabs>
          <w:tab w:val="clear" w:pos="454"/>
        </w:tabs>
        <w:spacing w:before="60" w:after="60"/>
      </w:pPr>
      <w:r>
        <w:t xml:space="preserve">Provide mentoring, </w:t>
      </w:r>
      <w:proofErr w:type="gramStart"/>
      <w:r>
        <w:t>support</w:t>
      </w:r>
      <w:proofErr w:type="gramEnd"/>
      <w:r>
        <w:t xml:space="preserve"> and guidance to other members of the team.</w:t>
      </w:r>
    </w:p>
    <w:p w14:paraId="10135506" w14:textId="4F800CCB" w:rsidR="007D0573" w:rsidRDefault="007D0573" w:rsidP="007D0573">
      <w:pPr>
        <w:pStyle w:val="Bullet1"/>
        <w:numPr>
          <w:ilvl w:val="0"/>
          <w:numId w:val="2"/>
        </w:numPr>
        <w:tabs>
          <w:tab w:val="clear" w:pos="454"/>
        </w:tabs>
        <w:spacing w:before="60" w:after="60"/>
      </w:pPr>
      <w:r>
        <w:t xml:space="preserve">Collaborate with internal teams and external partners to ensure a coordinated approach, </w:t>
      </w:r>
      <w:proofErr w:type="gramStart"/>
      <w:r>
        <w:t>alignment</w:t>
      </w:r>
      <w:proofErr w:type="gramEnd"/>
      <w:r>
        <w:t xml:space="preserve"> and best practice.</w:t>
      </w:r>
    </w:p>
    <w:p w14:paraId="64F61006" w14:textId="2515968B" w:rsidR="00B13486" w:rsidRDefault="00B13486" w:rsidP="007D0573">
      <w:pPr>
        <w:pStyle w:val="Bullet1"/>
        <w:numPr>
          <w:ilvl w:val="0"/>
          <w:numId w:val="2"/>
        </w:numPr>
        <w:tabs>
          <w:tab w:val="clear" w:pos="454"/>
        </w:tabs>
        <w:spacing w:before="60" w:after="60"/>
      </w:pPr>
      <w:r w:rsidRPr="00EB13C1">
        <w:t>Build sustainable relationships with a variety of stakeholders and ensure that all relevant stakeholders are kept informed</w:t>
      </w:r>
      <w:r w:rsidR="007D0573">
        <w:t>.</w:t>
      </w:r>
    </w:p>
    <w:p w14:paraId="398B780B" w14:textId="3D7C21AB" w:rsidR="00B228F9" w:rsidRDefault="0080061F" w:rsidP="007D0573">
      <w:pPr>
        <w:pStyle w:val="Heading2"/>
        <w:spacing w:before="360"/>
      </w:pPr>
      <w:r w:rsidRPr="00072C14">
        <w:lastRenderedPageBreak/>
        <w:t xml:space="preserve">Embedding </w:t>
      </w:r>
      <w:r w:rsidR="00E22E32">
        <w:t>t</w:t>
      </w:r>
      <w:r w:rsidRPr="00072C14">
        <w:t xml:space="preserve">e </w:t>
      </w:r>
      <w:proofErr w:type="spellStart"/>
      <w:r w:rsidR="00E22E32">
        <w:t>a</w:t>
      </w:r>
      <w:r w:rsidRPr="00072C14">
        <w:t>o</w:t>
      </w:r>
      <w:proofErr w:type="spellEnd"/>
      <w:r w:rsidRPr="00072C14">
        <w:t xml:space="preserve"> M</w:t>
      </w:r>
      <w:r w:rsidRPr="00FE20F9">
        <w:t>āori</w:t>
      </w:r>
      <w:r w:rsidRPr="00072C14">
        <w:t xml:space="preserve"> </w:t>
      </w:r>
    </w:p>
    <w:p w14:paraId="19B3BC58" w14:textId="7204B472" w:rsidR="0080061F" w:rsidRDefault="0080061F" w:rsidP="00086206">
      <w:pPr>
        <w:pStyle w:val="Bullet1"/>
        <w:numPr>
          <w:ilvl w:val="0"/>
          <w:numId w:val="2"/>
        </w:numPr>
        <w:tabs>
          <w:tab w:val="clear" w:pos="454"/>
        </w:tabs>
        <w:spacing w:before="60" w:after="60"/>
      </w:pPr>
      <w:r w:rsidRPr="00B27E44">
        <w:t xml:space="preserve">Embedding Te Ao Māori (te </w:t>
      </w:r>
      <w:proofErr w:type="spellStart"/>
      <w:r w:rsidRPr="00B27E44">
        <w:t>reo</w:t>
      </w:r>
      <w:proofErr w:type="spellEnd"/>
      <w:r w:rsidRPr="00B27E44">
        <w:t xml:space="preserve"> Māori, tikanga, kawa, Te </w:t>
      </w:r>
      <w:proofErr w:type="spellStart"/>
      <w:r w:rsidRPr="00B27E44">
        <w:t>Tiriti</w:t>
      </w:r>
      <w:proofErr w:type="spellEnd"/>
      <w:r w:rsidRPr="00B27E44">
        <w:t xml:space="preserve"> o Waitangi) into the </w:t>
      </w:r>
      <w:r>
        <w:t>way we do things at</w:t>
      </w:r>
      <w:r w:rsidRPr="00B27E44">
        <w:t xml:space="preserve"> MSD. </w:t>
      </w:r>
    </w:p>
    <w:p w14:paraId="7128CE90" w14:textId="329E7E06" w:rsidR="0080061F" w:rsidRDefault="0080061F" w:rsidP="00086206">
      <w:pPr>
        <w:pStyle w:val="Bullet1"/>
        <w:numPr>
          <w:ilvl w:val="0"/>
          <w:numId w:val="2"/>
        </w:numPr>
        <w:tabs>
          <w:tab w:val="clear" w:pos="454"/>
        </w:tabs>
        <w:spacing w:after="0" w:line="240" w:lineRule="auto"/>
      </w:pPr>
      <w:r w:rsidRPr="00B27E44">
        <w:t>Buildi</w:t>
      </w:r>
      <w:r w:rsidRPr="0076538D">
        <w:t xml:space="preserve">ng more experience, knowledge, </w:t>
      </w:r>
      <w:proofErr w:type="gramStart"/>
      <w:r w:rsidRPr="0076538D">
        <w:t>skills</w:t>
      </w:r>
      <w:proofErr w:type="gramEnd"/>
      <w:r w:rsidRPr="0076538D">
        <w:t xml:space="preserve">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proofErr w:type="gramStart"/>
      <w:r w:rsidR="00E22E32">
        <w:t>s</w:t>
      </w:r>
      <w:r w:rsidRPr="00072C14">
        <w:t>afety</w:t>
      </w:r>
      <w:proofErr w:type="gramEnd"/>
      <w:r w:rsidRPr="00072C14">
        <w:t xml:space="preserve">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 xml:space="preserve">rstand, </w:t>
      </w:r>
      <w:proofErr w:type="gramStart"/>
      <w:r w:rsidRPr="0076538D">
        <w:t>follow</w:t>
      </w:r>
      <w:proofErr w:type="gramEnd"/>
      <w:r w:rsidRPr="0076538D">
        <w:t xml:space="preserve">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1A1B18FC" w14:textId="77777777" w:rsidR="0080061F" w:rsidRDefault="0080061F" w:rsidP="0055724C">
      <w:pPr>
        <w:pStyle w:val="Heading2"/>
        <w:spacing w:before="360"/>
      </w:pPr>
      <w:r>
        <w:t>Know-how</w:t>
      </w:r>
    </w:p>
    <w:p w14:paraId="0833778D" w14:textId="0E101CA8" w:rsidR="00986BD4" w:rsidRDefault="00986BD4">
      <w:pPr>
        <w:numPr>
          <w:ilvl w:val="0"/>
          <w:numId w:val="7"/>
        </w:numPr>
        <w:spacing w:before="60" w:after="60" w:line="312" w:lineRule="auto"/>
        <w:ind w:left="425" w:hanging="425"/>
        <w:contextualSpacing/>
      </w:pPr>
      <w:r w:rsidRPr="00BC0E11">
        <w:t xml:space="preserve">Relevant tertiary qualification </w:t>
      </w:r>
      <w:r w:rsidR="00EF25DD">
        <w:t xml:space="preserve">or </w:t>
      </w:r>
      <w:r w:rsidRPr="00BC0E11">
        <w:t>equivalent experience. </w:t>
      </w:r>
    </w:p>
    <w:p w14:paraId="28929230" w14:textId="77777777" w:rsidR="00B13486" w:rsidRDefault="00B13486" w:rsidP="007D0573">
      <w:pPr>
        <w:numPr>
          <w:ilvl w:val="0"/>
          <w:numId w:val="7"/>
        </w:numPr>
        <w:spacing w:before="60" w:after="60" w:line="312" w:lineRule="auto"/>
        <w:ind w:left="425" w:hanging="425"/>
        <w:contextualSpacing/>
      </w:pPr>
      <w:r>
        <w:t xml:space="preserve">Extensive understanding of the relevant environment and </w:t>
      </w:r>
      <w:r w:rsidRPr="003810EE">
        <w:t>issues facing the Ministry and the Government</w:t>
      </w:r>
    </w:p>
    <w:p w14:paraId="663420C1" w14:textId="77777777" w:rsidR="00B13486" w:rsidRPr="003810EE" w:rsidRDefault="00B13486" w:rsidP="007D0573">
      <w:pPr>
        <w:numPr>
          <w:ilvl w:val="0"/>
          <w:numId w:val="7"/>
        </w:numPr>
        <w:spacing w:before="60" w:after="60" w:line="312" w:lineRule="auto"/>
        <w:ind w:left="425" w:hanging="425"/>
        <w:contextualSpacing/>
      </w:pPr>
      <w:r w:rsidRPr="003810EE">
        <w:t xml:space="preserve">Proven ability to work collaboratively and responsively in both government and non-government </w:t>
      </w:r>
      <w:proofErr w:type="gramStart"/>
      <w:r w:rsidRPr="003810EE">
        <w:t>settings</w:t>
      </w:r>
      <w:proofErr w:type="gramEnd"/>
    </w:p>
    <w:p w14:paraId="78D96A5F" w14:textId="77777777" w:rsidR="00B13486" w:rsidRPr="003810EE" w:rsidRDefault="00B13486" w:rsidP="007D0573">
      <w:pPr>
        <w:numPr>
          <w:ilvl w:val="0"/>
          <w:numId w:val="7"/>
        </w:numPr>
        <w:spacing w:before="60" w:after="60" w:line="312" w:lineRule="auto"/>
        <w:ind w:left="425" w:hanging="425"/>
        <w:contextualSpacing/>
      </w:pPr>
      <w:r w:rsidRPr="003810EE">
        <w:t xml:space="preserve">Focuses on seeking continuous improvement with a strong client </w:t>
      </w:r>
      <w:proofErr w:type="gramStart"/>
      <w:r w:rsidRPr="003810EE">
        <w:t>focus</w:t>
      </w:r>
      <w:proofErr w:type="gramEnd"/>
    </w:p>
    <w:p w14:paraId="47D2ABAF" w14:textId="77777777" w:rsidR="00B13486" w:rsidRPr="003810EE" w:rsidRDefault="00B13486" w:rsidP="007D0573">
      <w:pPr>
        <w:numPr>
          <w:ilvl w:val="0"/>
          <w:numId w:val="7"/>
        </w:numPr>
        <w:spacing w:before="60" w:after="60" w:line="312" w:lineRule="auto"/>
        <w:ind w:left="425" w:hanging="425"/>
        <w:contextualSpacing/>
      </w:pPr>
      <w:r w:rsidRPr="003810EE">
        <w:t>Highly effective level</w:t>
      </w:r>
      <w:r>
        <w:t xml:space="preserve"> of</w:t>
      </w:r>
      <w:r w:rsidRPr="003810EE">
        <w:t xml:space="preserve"> communication </w:t>
      </w:r>
      <w:r>
        <w:t xml:space="preserve">and influencing </w:t>
      </w:r>
      <w:r w:rsidRPr="003810EE">
        <w:t xml:space="preserve">skills and demonstrated ability to build and maintain strong stakeholder networks and </w:t>
      </w:r>
      <w:proofErr w:type="gramStart"/>
      <w:r w:rsidRPr="003810EE">
        <w:t>relationships</w:t>
      </w:r>
      <w:proofErr w:type="gramEnd"/>
    </w:p>
    <w:p w14:paraId="78112513" w14:textId="77777777" w:rsidR="00B13486" w:rsidRPr="003810EE" w:rsidRDefault="00B13486" w:rsidP="007D0573">
      <w:pPr>
        <w:numPr>
          <w:ilvl w:val="0"/>
          <w:numId w:val="7"/>
        </w:numPr>
        <w:spacing w:before="60" w:after="60" w:line="312" w:lineRule="auto"/>
        <w:ind w:left="425" w:hanging="425"/>
        <w:contextualSpacing/>
      </w:pPr>
      <w:r w:rsidRPr="003810EE">
        <w:t xml:space="preserve">Clear and articulate communicator demonstrated by high levels of written and verbal </w:t>
      </w:r>
      <w:proofErr w:type="gramStart"/>
      <w:r w:rsidRPr="003810EE">
        <w:t>presentations</w:t>
      </w:r>
      <w:proofErr w:type="gramEnd"/>
      <w:r w:rsidRPr="003810EE">
        <w:t xml:space="preserve"> </w:t>
      </w:r>
    </w:p>
    <w:p w14:paraId="58344394" w14:textId="77777777" w:rsidR="00B13486" w:rsidRPr="003810EE" w:rsidRDefault="00B13486" w:rsidP="007D0573">
      <w:pPr>
        <w:numPr>
          <w:ilvl w:val="0"/>
          <w:numId w:val="7"/>
        </w:numPr>
        <w:spacing w:before="60" w:after="60" w:line="312" w:lineRule="auto"/>
        <w:ind w:left="425" w:hanging="425"/>
        <w:contextualSpacing/>
      </w:pPr>
      <w:r w:rsidRPr="001F173B">
        <w:t xml:space="preserve">A proven record of managing strategies and projects in a complex and demanding </w:t>
      </w:r>
      <w:proofErr w:type="gramStart"/>
      <w:r w:rsidRPr="001F173B">
        <w:t>environment</w:t>
      </w:r>
      <w:proofErr w:type="gramEnd"/>
    </w:p>
    <w:p w14:paraId="356C2958" w14:textId="77777777" w:rsidR="00986BD4" w:rsidRPr="007E4BFD" w:rsidRDefault="00986BD4" w:rsidP="007D0573">
      <w:pPr>
        <w:numPr>
          <w:ilvl w:val="0"/>
          <w:numId w:val="7"/>
        </w:numPr>
        <w:spacing w:before="60" w:after="60" w:line="312" w:lineRule="auto"/>
        <w:ind w:left="425" w:hanging="425"/>
        <w:contextualSpacing/>
      </w:pPr>
      <w:r>
        <w:t>Well-developed report</w:t>
      </w:r>
      <w:r w:rsidRPr="00A419DB">
        <w:t xml:space="preserve"> writing and communication skills</w:t>
      </w:r>
      <w:r>
        <w:t xml:space="preserve"> with an ability to tailor approaches for diverse audiences</w:t>
      </w:r>
      <w:r w:rsidRPr="00A419DB">
        <w:t>. </w:t>
      </w:r>
    </w:p>
    <w:p w14:paraId="117AF149" w14:textId="77777777" w:rsidR="00986BD4" w:rsidRPr="007E4BFD" w:rsidRDefault="00986BD4" w:rsidP="007D0573">
      <w:pPr>
        <w:numPr>
          <w:ilvl w:val="0"/>
          <w:numId w:val="7"/>
        </w:numPr>
        <w:spacing w:before="60" w:after="60" w:line="312" w:lineRule="auto"/>
        <w:ind w:left="425" w:hanging="425"/>
        <w:contextualSpacing/>
      </w:pPr>
      <w:r w:rsidRPr="007E4BFD">
        <w:t>Experience in project management and change management</w:t>
      </w:r>
      <w:r>
        <w:t xml:space="preserve"> in driving for results.</w:t>
      </w:r>
    </w:p>
    <w:p w14:paraId="3487289B" w14:textId="4741C9E5" w:rsidR="00986BD4" w:rsidRPr="007E4BFD" w:rsidRDefault="00986BD4" w:rsidP="007D0573">
      <w:pPr>
        <w:numPr>
          <w:ilvl w:val="0"/>
          <w:numId w:val="7"/>
        </w:numPr>
        <w:spacing w:before="60" w:after="60" w:line="312" w:lineRule="auto"/>
        <w:ind w:left="425" w:hanging="425"/>
        <w:contextualSpacing/>
      </w:pPr>
      <w:r w:rsidRPr="007E4BFD">
        <w:t>Knowledge of data analysis and performance measurement</w:t>
      </w:r>
      <w:r>
        <w:t xml:space="preserve"> to monitor the impact of activity</w:t>
      </w:r>
      <w:r w:rsidR="00B13486">
        <w:t xml:space="preserve"> and initiatives</w:t>
      </w:r>
      <w:r>
        <w:t>.</w:t>
      </w:r>
    </w:p>
    <w:p w14:paraId="402D86CB" w14:textId="77777777" w:rsidR="00986BD4" w:rsidRDefault="00986BD4" w:rsidP="007D0573">
      <w:pPr>
        <w:numPr>
          <w:ilvl w:val="0"/>
          <w:numId w:val="7"/>
        </w:numPr>
        <w:spacing w:before="60" w:after="60" w:line="312" w:lineRule="auto"/>
        <w:ind w:left="425" w:hanging="425"/>
        <w:contextualSpacing/>
      </w:pPr>
      <w:r w:rsidRPr="007E4BFD">
        <w:t>Knowledge of relevant government legislative requirements</w:t>
      </w:r>
      <w:r>
        <w:t xml:space="preserve"> that impact the activities of the team, DSS, and MSD.</w:t>
      </w:r>
    </w:p>
    <w:p w14:paraId="2D98F456" w14:textId="52334EE8" w:rsidR="00986BD4" w:rsidRDefault="00986BD4" w:rsidP="007D0573">
      <w:pPr>
        <w:numPr>
          <w:ilvl w:val="0"/>
          <w:numId w:val="7"/>
        </w:numPr>
        <w:spacing w:before="60" w:after="60" w:line="312" w:lineRule="auto"/>
        <w:ind w:left="425" w:hanging="425"/>
        <w:contextualSpacing/>
      </w:pPr>
      <w:r>
        <w:t>Proven ability to identify and deliver measurable improvement across quality assurance</w:t>
      </w:r>
      <w:r w:rsidR="00B13486">
        <w:t xml:space="preserve"> and/or quality improvements</w:t>
      </w:r>
      <w:r>
        <w:t xml:space="preserve"> domains, aligned with the DSS strategic vision and intent. </w:t>
      </w:r>
    </w:p>
    <w:p w14:paraId="5FE251DF" w14:textId="77777777" w:rsidR="00986BD4" w:rsidRDefault="00986BD4" w:rsidP="007D0573">
      <w:pPr>
        <w:numPr>
          <w:ilvl w:val="0"/>
          <w:numId w:val="7"/>
        </w:numPr>
        <w:spacing w:before="60" w:after="60" w:line="312" w:lineRule="auto"/>
        <w:ind w:left="425" w:hanging="425"/>
        <w:contextualSpacing/>
      </w:pPr>
      <w:r>
        <w:t xml:space="preserve">Skilled in identifying and managing risks, </w:t>
      </w:r>
      <w:proofErr w:type="gramStart"/>
      <w:r>
        <w:t>issues</w:t>
      </w:r>
      <w:proofErr w:type="gramEnd"/>
      <w:r>
        <w:t xml:space="preserve"> and mitigations, ensuring these are resolved or escalated as appropriate, in the spirit of no surprises.</w:t>
      </w:r>
    </w:p>
    <w:p w14:paraId="26144F8F" w14:textId="77777777" w:rsidR="00986BD4" w:rsidRDefault="00986BD4" w:rsidP="007D0573">
      <w:pPr>
        <w:numPr>
          <w:ilvl w:val="0"/>
          <w:numId w:val="7"/>
        </w:numPr>
        <w:spacing w:before="60" w:after="60" w:line="312" w:lineRule="auto"/>
        <w:ind w:left="425" w:hanging="425"/>
        <w:contextualSpacing/>
      </w:pPr>
      <w:r>
        <w:t xml:space="preserve">An understanding of the disability system in the Aotearoa New Zealand.  </w:t>
      </w:r>
    </w:p>
    <w:p w14:paraId="005E4826" w14:textId="2D5B3118" w:rsidR="00B50865" w:rsidRPr="007D0573" w:rsidRDefault="00986BD4" w:rsidP="007D0573">
      <w:pPr>
        <w:numPr>
          <w:ilvl w:val="0"/>
          <w:numId w:val="7"/>
        </w:numPr>
        <w:spacing w:before="60" w:after="60" w:line="312" w:lineRule="auto"/>
        <w:ind w:left="425" w:hanging="425"/>
        <w:contextualSpacing/>
      </w:pPr>
      <w:r>
        <w:t xml:space="preserve">An understanding of Te </w:t>
      </w:r>
      <w:proofErr w:type="spellStart"/>
      <w:r>
        <w:t>Tiriti</w:t>
      </w:r>
      <w:proofErr w:type="spellEnd"/>
      <w:r>
        <w:t xml:space="preserve"> o Waitangi and the implications of working in partnership to achieve improved outcomes, across a diversity of population group, maintaining cultural safety across quality systems.</w:t>
      </w:r>
    </w:p>
    <w:p w14:paraId="134BA960" w14:textId="77777777" w:rsidR="0080061F" w:rsidRDefault="0080061F" w:rsidP="0055724C">
      <w:pPr>
        <w:pStyle w:val="Heading2"/>
        <w:spacing w:before="360"/>
      </w:pPr>
      <w:r w:rsidRPr="00B27E44">
        <w:lastRenderedPageBreak/>
        <w:t>Attributes</w:t>
      </w:r>
    </w:p>
    <w:p w14:paraId="4DE990B4" w14:textId="77777777" w:rsidR="000B5C4A" w:rsidRDefault="000B5C4A" w:rsidP="000B5C4A">
      <w:pPr>
        <w:numPr>
          <w:ilvl w:val="0"/>
          <w:numId w:val="7"/>
        </w:numPr>
        <w:spacing w:before="60" w:after="60"/>
        <w:ind w:left="425" w:hanging="425"/>
        <w:contextualSpacing/>
      </w:pPr>
      <w:bookmarkStart w:id="0" w:name="_Hlk182224206"/>
      <w:r w:rsidRPr="00D37F01">
        <w:t>Ability to influence others without authority</w:t>
      </w:r>
      <w:r>
        <w:t>.</w:t>
      </w:r>
    </w:p>
    <w:p w14:paraId="1461367D" w14:textId="77777777" w:rsidR="000B5C4A" w:rsidRPr="00D37F01" w:rsidRDefault="000B5C4A" w:rsidP="000B5C4A">
      <w:pPr>
        <w:numPr>
          <w:ilvl w:val="0"/>
          <w:numId w:val="7"/>
        </w:numPr>
        <w:spacing w:before="60" w:after="60"/>
        <w:ind w:left="425" w:hanging="425"/>
        <w:contextualSpacing/>
      </w:pPr>
      <w:r>
        <w:rPr>
          <w:rFonts w:hint="eastAsia"/>
        </w:rPr>
        <w:t>Strong</w:t>
      </w:r>
      <w:r w:rsidRPr="00D37F01">
        <w:t xml:space="preserve"> research, numerical, </w:t>
      </w:r>
      <w:proofErr w:type="gramStart"/>
      <w:r w:rsidRPr="00D37F01">
        <w:t>planning</w:t>
      </w:r>
      <w:proofErr w:type="gramEnd"/>
      <w:r w:rsidRPr="00D37F01">
        <w:t xml:space="preserve"> and organisational skills</w:t>
      </w:r>
      <w:r>
        <w:t>.</w:t>
      </w:r>
    </w:p>
    <w:p w14:paraId="70741EDE" w14:textId="77777777" w:rsidR="000B5C4A" w:rsidRDefault="000B5C4A" w:rsidP="000B5C4A">
      <w:pPr>
        <w:numPr>
          <w:ilvl w:val="0"/>
          <w:numId w:val="7"/>
        </w:numPr>
        <w:spacing w:before="60" w:after="60"/>
        <w:ind w:left="425" w:hanging="425"/>
        <w:contextualSpacing/>
      </w:pPr>
      <w:r w:rsidRPr="00D37F01">
        <w:t>Exercises sound judgement and political sensitivity</w:t>
      </w:r>
      <w:r>
        <w:t>.</w:t>
      </w:r>
    </w:p>
    <w:p w14:paraId="31D1131A" w14:textId="77777777" w:rsidR="000B5C4A" w:rsidRDefault="000B5C4A" w:rsidP="000B5C4A">
      <w:pPr>
        <w:numPr>
          <w:ilvl w:val="0"/>
          <w:numId w:val="7"/>
        </w:numPr>
        <w:spacing w:before="60" w:after="60"/>
        <w:ind w:left="425" w:hanging="425"/>
        <w:contextualSpacing/>
      </w:pPr>
      <w:r w:rsidRPr="00CC2C75">
        <w:t>Proven ability to develop trust and credibility and handle confidential and privileged information sensitively</w:t>
      </w:r>
      <w:r>
        <w:t>.</w:t>
      </w:r>
    </w:p>
    <w:p w14:paraId="3CD68804" w14:textId="77777777" w:rsidR="000B5C4A" w:rsidRPr="00CC2C75" w:rsidRDefault="000B5C4A" w:rsidP="000B5C4A">
      <w:pPr>
        <w:numPr>
          <w:ilvl w:val="0"/>
          <w:numId w:val="7"/>
        </w:numPr>
        <w:spacing w:before="60" w:after="60"/>
        <w:ind w:left="425" w:hanging="425"/>
        <w:contextualSpacing/>
      </w:pPr>
      <w:r w:rsidRPr="00CC2C75">
        <w:t>Resilient and able to stay calm under pressure, demonstrate resourcefulness and a proactive approach to problem solving</w:t>
      </w:r>
      <w:r>
        <w:t>.</w:t>
      </w:r>
    </w:p>
    <w:p w14:paraId="0D2CC471" w14:textId="77777777" w:rsidR="000B5C4A" w:rsidRPr="00D37F01" w:rsidRDefault="000B5C4A" w:rsidP="000B5C4A">
      <w:pPr>
        <w:numPr>
          <w:ilvl w:val="0"/>
          <w:numId w:val="7"/>
        </w:numPr>
        <w:spacing w:before="60" w:after="60"/>
        <w:ind w:left="425" w:hanging="425"/>
        <w:contextualSpacing/>
      </w:pPr>
      <w:r>
        <w:rPr>
          <w:rFonts w:hint="eastAsia"/>
        </w:rPr>
        <w:t>A</w:t>
      </w:r>
      <w:r w:rsidRPr="00CC2C75">
        <w:t>bility to relate to people at all levels, demonstrate active listening skills and manage difficult conversations confidently, with the ability to exercise diplomacy and discretion</w:t>
      </w:r>
      <w:r>
        <w:t>.</w:t>
      </w:r>
    </w:p>
    <w:p w14:paraId="0978E55E" w14:textId="77777777" w:rsidR="000B5C4A" w:rsidRDefault="000B5C4A" w:rsidP="000B5C4A">
      <w:pPr>
        <w:numPr>
          <w:ilvl w:val="0"/>
          <w:numId w:val="7"/>
        </w:numPr>
        <w:spacing w:before="60" w:after="60"/>
        <w:ind w:left="425" w:hanging="425"/>
        <w:contextualSpacing/>
      </w:pPr>
      <w:r w:rsidRPr="0020306D">
        <w:t xml:space="preserve">Willingly shares knowledge and </w:t>
      </w:r>
      <w:r>
        <w:t>information with an openness to continuous improvement and a growth mindset.</w:t>
      </w:r>
    </w:p>
    <w:p w14:paraId="7E03F11B" w14:textId="77777777" w:rsidR="000B5C4A" w:rsidRPr="00D37F01" w:rsidRDefault="000B5C4A" w:rsidP="000B5C4A">
      <w:pPr>
        <w:numPr>
          <w:ilvl w:val="0"/>
          <w:numId w:val="7"/>
        </w:numPr>
        <w:spacing w:before="60" w:after="60"/>
        <w:ind w:left="425" w:hanging="425"/>
        <w:contextualSpacing/>
      </w:pPr>
      <w:r w:rsidRPr="00D37F01">
        <w:t xml:space="preserve">Flexible, </w:t>
      </w:r>
      <w:proofErr w:type="gramStart"/>
      <w:r w:rsidRPr="00D37F01">
        <w:t>adaptable</w:t>
      </w:r>
      <w:proofErr w:type="gramEnd"/>
      <w:r w:rsidRPr="00D37F01">
        <w:t xml:space="preserve"> and pragmatic</w:t>
      </w:r>
      <w:r>
        <w:t>.</w:t>
      </w:r>
    </w:p>
    <w:p w14:paraId="78458E38" w14:textId="77777777" w:rsidR="000B5C4A" w:rsidRPr="009D6415" w:rsidRDefault="000B5C4A" w:rsidP="000B5C4A">
      <w:pPr>
        <w:numPr>
          <w:ilvl w:val="0"/>
          <w:numId w:val="7"/>
        </w:numPr>
        <w:spacing w:before="60" w:after="60"/>
        <w:ind w:left="425" w:hanging="425"/>
        <w:contextualSpacing/>
      </w:pPr>
      <w:r w:rsidRPr="00D37F01">
        <w:t>Welcomes and values diversity and contributes to an inclusive working environment where differences are acknowledged and respected</w:t>
      </w:r>
      <w:r>
        <w:t>.</w:t>
      </w:r>
    </w:p>
    <w:bookmarkEnd w:id="0"/>
    <w:p w14:paraId="790215C5" w14:textId="1EFFCAEB" w:rsidR="00BB3A68" w:rsidRDefault="0080061F" w:rsidP="007D0573">
      <w:pPr>
        <w:pStyle w:val="Heading2"/>
        <w:spacing w:before="360"/>
      </w:pPr>
      <w:r>
        <w:t xml:space="preserve">Key </w:t>
      </w:r>
      <w:r w:rsidR="00E22E32">
        <w:t>r</w:t>
      </w:r>
      <w:r>
        <w:t xml:space="preserve">elationships </w:t>
      </w:r>
    </w:p>
    <w:p w14:paraId="4185A465" w14:textId="77777777" w:rsidR="00C8220A" w:rsidRDefault="00C8220A" w:rsidP="00C8220A">
      <w:pPr>
        <w:pStyle w:val="Heading3"/>
      </w:pPr>
      <w:bookmarkStart w:id="1" w:name="_Hlk202771402"/>
      <w:r w:rsidRPr="007B1B6A">
        <w:t>Internal</w:t>
      </w:r>
    </w:p>
    <w:p w14:paraId="3F007ED9" w14:textId="77777777" w:rsidR="00C8220A" w:rsidRDefault="00C8220A" w:rsidP="00C8220A">
      <w:pPr>
        <w:pStyle w:val="ListBullet"/>
      </w:pPr>
      <w:bookmarkStart w:id="2" w:name="_Hlk202276371"/>
      <w:r>
        <w:t>Quality Assurance &amp; Improvement team</w:t>
      </w:r>
    </w:p>
    <w:p w14:paraId="110F219A" w14:textId="77777777" w:rsidR="00C8220A" w:rsidRDefault="00C8220A" w:rsidP="00C8220A">
      <w:pPr>
        <w:pStyle w:val="ListBullet"/>
      </w:pPr>
      <w:r>
        <w:t>DSS Leadership team</w:t>
      </w:r>
    </w:p>
    <w:p w14:paraId="0C88D176" w14:textId="77777777" w:rsidR="00C8220A" w:rsidRDefault="00C8220A" w:rsidP="00C8220A">
      <w:pPr>
        <w:pStyle w:val="ListBullet"/>
      </w:pPr>
      <w:r>
        <w:t xml:space="preserve">DSS clinical leads </w:t>
      </w:r>
    </w:p>
    <w:p w14:paraId="77D85E67" w14:textId="77777777" w:rsidR="00C8220A" w:rsidRDefault="00C8220A" w:rsidP="00C8220A">
      <w:pPr>
        <w:pStyle w:val="ListBullet"/>
      </w:pPr>
      <w:r>
        <w:t>DSS Operational Delivery Team</w:t>
      </w:r>
    </w:p>
    <w:p w14:paraId="42AA7AA5" w14:textId="77777777" w:rsidR="00C8220A" w:rsidRDefault="00C8220A" w:rsidP="00C8220A">
      <w:pPr>
        <w:pStyle w:val="ListBullet"/>
      </w:pPr>
      <w:r>
        <w:t xml:space="preserve">Other </w:t>
      </w:r>
      <w:r w:rsidRPr="00D8426C">
        <w:t xml:space="preserve">DSS </w:t>
      </w:r>
      <w:r>
        <w:t>and MSD business groups</w:t>
      </w:r>
    </w:p>
    <w:p w14:paraId="212FF511" w14:textId="77777777" w:rsidR="00C8220A" w:rsidRDefault="00C8220A" w:rsidP="00C8220A">
      <w:pPr>
        <w:pStyle w:val="ListBullet"/>
      </w:pPr>
      <w:r>
        <w:t>Counterparts and staff across MSD and DSS</w:t>
      </w:r>
    </w:p>
    <w:bookmarkEnd w:id="2"/>
    <w:p w14:paraId="47D960F2" w14:textId="77777777" w:rsidR="00C8220A" w:rsidRPr="00F72109" w:rsidRDefault="00C8220A" w:rsidP="00C8220A">
      <w:pPr>
        <w:pStyle w:val="Heading3"/>
      </w:pPr>
      <w:r w:rsidRPr="00F72109">
        <w:t xml:space="preserve">External </w:t>
      </w:r>
    </w:p>
    <w:p w14:paraId="79690099" w14:textId="77777777" w:rsidR="00C8220A" w:rsidRDefault="00C8220A" w:rsidP="00C8220A">
      <w:pPr>
        <w:pStyle w:val="ListBullet"/>
      </w:pPr>
      <w:bookmarkStart w:id="3" w:name="_Hlk202276383"/>
      <w:r>
        <w:t>Disability Support Service funded providers</w:t>
      </w:r>
    </w:p>
    <w:p w14:paraId="4C48E1DF" w14:textId="77777777" w:rsidR="00C8220A" w:rsidRDefault="00C8220A" w:rsidP="00C8220A">
      <w:pPr>
        <w:pStyle w:val="ListBullet"/>
      </w:pPr>
      <w:r>
        <w:t xml:space="preserve">DSS contracted audit </w:t>
      </w:r>
      <w:proofErr w:type="gramStart"/>
      <w:r>
        <w:t>providers</w:t>
      </w:r>
      <w:proofErr w:type="gramEnd"/>
    </w:p>
    <w:p w14:paraId="230DFE42" w14:textId="77777777" w:rsidR="00C8220A" w:rsidRDefault="00C8220A" w:rsidP="00C8220A">
      <w:pPr>
        <w:pStyle w:val="ListBullet"/>
      </w:pPr>
      <w:r>
        <w:t xml:space="preserve">Contracted providers delivering quality assurance and improvement activities for </w:t>
      </w:r>
      <w:proofErr w:type="gramStart"/>
      <w:r>
        <w:t>DSS</w:t>
      </w:r>
      <w:proofErr w:type="gramEnd"/>
    </w:p>
    <w:p w14:paraId="6ADFE013" w14:textId="77777777" w:rsidR="00C8220A" w:rsidRDefault="00C8220A" w:rsidP="00C8220A">
      <w:pPr>
        <w:pStyle w:val="ListBullet"/>
      </w:pPr>
      <w:r>
        <w:t xml:space="preserve">DSS facilitated Quality Forums </w:t>
      </w:r>
    </w:p>
    <w:p w14:paraId="29A4184A" w14:textId="77777777" w:rsidR="00C8220A" w:rsidRDefault="00C8220A" w:rsidP="00C8220A">
      <w:pPr>
        <w:pStyle w:val="ListBullet"/>
      </w:pPr>
      <w:r>
        <w:t>New Zealand Disability Support Network</w:t>
      </w:r>
    </w:p>
    <w:p w14:paraId="17448B34" w14:textId="77777777" w:rsidR="00C8220A" w:rsidRDefault="00C8220A" w:rsidP="00C8220A">
      <w:pPr>
        <w:pStyle w:val="ListBullet"/>
      </w:pPr>
      <w:r>
        <w:t>Office of the Health and Disability Commission</w:t>
      </w:r>
    </w:p>
    <w:p w14:paraId="3B9D05D5" w14:textId="77777777" w:rsidR="00C8220A" w:rsidRDefault="00C8220A" w:rsidP="00C8220A">
      <w:pPr>
        <w:pStyle w:val="ListBullet"/>
      </w:pPr>
      <w:r>
        <w:t xml:space="preserve">Ministry of Health – </w:t>
      </w:r>
      <w:proofErr w:type="spellStart"/>
      <w:r>
        <w:t>HealthCERT</w:t>
      </w:r>
      <w:proofErr w:type="spellEnd"/>
    </w:p>
    <w:p w14:paraId="11F5A236" w14:textId="77777777" w:rsidR="00C8220A" w:rsidRPr="00D8426C" w:rsidRDefault="00C8220A" w:rsidP="00C8220A">
      <w:pPr>
        <w:pStyle w:val="ListBullet"/>
      </w:pPr>
      <w:r w:rsidRPr="00D8426C">
        <w:t>Disability community partnership groups</w:t>
      </w:r>
    </w:p>
    <w:p w14:paraId="753FFDDD" w14:textId="783BDC00" w:rsidR="0080061F" w:rsidRPr="007D0573" w:rsidRDefault="00C8220A" w:rsidP="007D0573">
      <w:pPr>
        <w:pStyle w:val="ListBullet"/>
        <w:rPr>
          <w:b/>
        </w:rPr>
      </w:pPr>
      <w:r w:rsidRPr="00D8426C">
        <w:t>Other government agencies and cross agency forums and governance groups</w:t>
      </w:r>
      <w:bookmarkEnd w:id="3"/>
      <w:r w:rsidDel="00D12077">
        <w:t xml:space="preserve"> </w:t>
      </w:r>
      <w:r>
        <w:t xml:space="preserve">involved in quality assurance and </w:t>
      </w:r>
      <w:proofErr w:type="gramStart"/>
      <w:r>
        <w:t>improvement</w:t>
      </w:r>
      <w:bookmarkEnd w:id="1"/>
      <w:proofErr w:type="gramEnd"/>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5C97F7B0" w:rsidR="0080061F" w:rsidRPr="00B27E44" w:rsidRDefault="0080061F" w:rsidP="00086206">
      <w:pPr>
        <w:pStyle w:val="Bullet1"/>
        <w:numPr>
          <w:ilvl w:val="0"/>
          <w:numId w:val="2"/>
        </w:numPr>
        <w:tabs>
          <w:tab w:val="clear" w:pos="454"/>
        </w:tabs>
        <w:spacing w:before="60" w:after="60"/>
      </w:pPr>
      <w:r w:rsidRPr="00B27E44">
        <w:t>Financial – No</w:t>
      </w:r>
    </w:p>
    <w:p w14:paraId="1A13EE12" w14:textId="18E0F95F" w:rsidR="0080061F" w:rsidRDefault="0080061F" w:rsidP="00086206">
      <w:pPr>
        <w:pStyle w:val="Bullet1"/>
        <w:numPr>
          <w:ilvl w:val="0"/>
          <w:numId w:val="2"/>
        </w:numPr>
        <w:tabs>
          <w:tab w:val="clear" w:pos="454"/>
        </w:tabs>
        <w:spacing w:before="60" w:after="60"/>
      </w:pPr>
      <w:r w:rsidRPr="00B27E44">
        <w:t>Hum</w:t>
      </w:r>
      <w:r>
        <w:t xml:space="preserve">an Resources </w:t>
      </w:r>
      <w:r w:rsidR="00142D0F">
        <w:t xml:space="preserve">- </w:t>
      </w:r>
      <w:r w:rsidRPr="0074781A">
        <w:t>No</w:t>
      </w:r>
    </w:p>
    <w:p w14:paraId="09A0D619" w14:textId="2457D076" w:rsidR="0080061F" w:rsidRDefault="0080061F" w:rsidP="000469A5">
      <w:pPr>
        <w:pStyle w:val="Heading3"/>
      </w:pPr>
      <w:r w:rsidRPr="00096E86">
        <w:lastRenderedPageBreak/>
        <w:t>Direct reports</w:t>
      </w:r>
      <w:r>
        <w:t xml:space="preserve"> </w:t>
      </w:r>
      <w:r w:rsidR="00142D0F">
        <w:t xml:space="preserve">- </w:t>
      </w:r>
      <w:r w:rsidRPr="0074781A">
        <w:t>No</w:t>
      </w:r>
    </w:p>
    <w:p w14:paraId="7A424157" w14:textId="25F29A40" w:rsidR="0080061F" w:rsidRDefault="0080061F" w:rsidP="000469A5">
      <w:pPr>
        <w:pStyle w:val="Heading3"/>
      </w:pPr>
      <w:r>
        <w:t xml:space="preserve">Security clearance </w:t>
      </w:r>
      <w:r w:rsidR="00142D0F">
        <w:t xml:space="preserve">- </w:t>
      </w:r>
      <w:r w:rsidRPr="0074781A">
        <w:t>No</w:t>
      </w:r>
    </w:p>
    <w:p w14:paraId="5AD192A7" w14:textId="4D7BB122" w:rsidR="0080061F" w:rsidRPr="0076538D" w:rsidRDefault="0080061F" w:rsidP="000469A5">
      <w:pPr>
        <w:pStyle w:val="Heading3"/>
      </w:pPr>
      <w:r>
        <w:t xml:space="preserve">Children’s worker </w:t>
      </w:r>
      <w:r w:rsidR="00142D0F">
        <w:t xml:space="preserve">- </w:t>
      </w:r>
      <w:r w:rsidRPr="0074781A">
        <w:t>No</w:t>
      </w:r>
    </w:p>
    <w:p w14:paraId="34F3E7D0" w14:textId="77777777" w:rsidR="0080061F" w:rsidRDefault="0080061F" w:rsidP="0080061F">
      <w:pPr>
        <w:spacing w:after="0" w:line="240" w:lineRule="auto"/>
      </w:pPr>
      <w:r>
        <w:t xml:space="preserve">Limited </w:t>
      </w:r>
      <w:proofErr w:type="spellStart"/>
      <w:r>
        <w:t>adhoc</w:t>
      </w:r>
      <w:proofErr w:type="spellEnd"/>
      <w:r>
        <w:t xml:space="preserve"> travel may be </w:t>
      </w:r>
      <w:proofErr w:type="gramStart"/>
      <w:r>
        <w:t>required</w:t>
      </w:r>
      <w:proofErr w:type="gramEnd"/>
    </w:p>
    <w:p w14:paraId="27FE445A" w14:textId="77777777" w:rsidR="00803002" w:rsidRDefault="00803002" w:rsidP="0080061F"/>
    <w:p w14:paraId="5F667520" w14:textId="77777777" w:rsidR="004230ED" w:rsidRDefault="004230ED" w:rsidP="0080061F"/>
    <w:p w14:paraId="78A82DBB" w14:textId="0CDE5925" w:rsidR="004230ED" w:rsidRPr="004230ED" w:rsidRDefault="004230ED" w:rsidP="004230ED">
      <w:r w:rsidRPr="004230ED">
        <w:rPr>
          <w:rFonts w:eastAsia="Times New Roman"/>
          <w:b/>
          <w:sz w:val="24"/>
          <w:szCs w:val="20"/>
          <w:lang w:eastAsia="en-GB"/>
        </w:rPr>
        <w:t>Position Description Updated:</w:t>
      </w:r>
      <w:r w:rsidRPr="004230ED">
        <w:rPr>
          <w:rFonts w:eastAsia="Times New Roman"/>
          <w:b/>
          <w:sz w:val="22"/>
          <w:szCs w:val="20"/>
          <w:lang w:val="en-NZ" w:eastAsia="en-GB"/>
        </w:rPr>
        <w:t xml:space="preserve"> </w:t>
      </w:r>
      <w:r w:rsidR="00142D0F">
        <w:t>Ju</w:t>
      </w:r>
      <w:r w:rsidR="00B50865">
        <w:t>ly</w:t>
      </w:r>
      <w:r w:rsidR="00142D0F">
        <w:t xml:space="preserve"> 2025</w:t>
      </w:r>
    </w:p>
    <w:p w14:paraId="7D75047B" w14:textId="0D39E969" w:rsidR="004230ED" w:rsidRDefault="004230ED" w:rsidP="0055724C">
      <w:pPr>
        <w:pStyle w:val="subtext"/>
        <w:ind w:left="0"/>
        <w:rPr>
          <w:b w:val="0"/>
          <w:bCs w:val="0"/>
          <w:lang w:eastAsia="en-GB"/>
        </w:rPr>
      </w:pPr>
    </w:p>
    <w:p w14:paraId="01BC106E" w14:textId="77777777" w:rsidR="004230ED" w:rsidRPr="0080061F" w:rsidRDefault="004230ED" w:rsidP="0055724C">
      <w:pPr>
        <w:pStyle w:val="subtext"/>
        <w:ind w:left="0"/>
        <w:rPr>
          <w:b w:val="0"/>
          <w:bCs w:val="0"/>
          <w:lang w:eastAsia="en-GB"/>
        </w:rPr>
      </w:pPr>
    </w:p>
    <w:sectPr w:rsidR="004230ED" w:rsidRPr="0080061F" w:rsidSect="00803002">
      <w:headerReference w:type="even" r:id="rId17"/>
      <w:headerReference w:type="default" r:id="rId18"/>
      <w:footerReference w:type="default" r:id="rId19"/>
      <w:headerReference w:type="first" r:id="rId20"/>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EA130" w14:textId="77777777" w:rsidR="004B0A3A" w:rsidRDefault="004B0A3A" w:rsidP="0077711D">
      <w:pPr>
        <w:spacing w:after="0" w:line="240" w:lineRule="auto"/>
      </w:pPr>
      <w:r>
        <w:separator/>
      </w:r>
    </w:p>
  </w:endnote>
  <w:endnote w:type="continuationSeparator" w:id="0">
    <w:p w14:paraId="7B271563" w14:textId="77777777" w:rsidR="004B0A3A" w:rsidRDefault="004B0A3A"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19315CBD"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1A67D8">
      <w:t xml:space="preserve">Senior Advisor </w:t>
    </w:r>
    <w:r w:rsidR="007D0573">
      <w:t xml:space="preserve">            </w:t>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557EA524" w:rsidR="00803002" w:rsidRPr="002E5827" w:rsidRDefault="00142D0F" w:rsidP="0080061F">
    <w:pPr>
      <w:pStyle w:val="Footer"/>
      <w:pBdr>
        <w:top w:val="single" w:sz="4" w:space="1" w:color="auto"/>
      </w:pBdr>
      <w:tabs>
        <w:tab w:val="clear" w:pos="9026"/>
        <w:tab w:val="right" w:pos="10206"/>
      </w:tabs>
      <w:rPr>
        <w:szCs w:val="18"/>
      </w:rPr>
    </w:pPr>
    <w:r w:rsidRPr="008B5C31">
      <w:t xml:space="preserve">Position Description – </w:t>
    </w:r>
    <w:r w:rsidR="001A67D8">
      <w:t xml:space="preserve">Senior Advisor </w:t>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A56EE" w14:textId="77777777" w:rsidR="004B0A3A" w:rsidRDefault="004B0A3A" w:rsidP="0077711D">
      <w:pPr>
        <w:spacing w:after="0" w:line="240" w:lineRule="auto"/>
      </w:pPr>
      <w:r>
        <w:separator/>
      </w:r>
    </w:p>
  </w:footnote>
  <w:footnote w:type="continuationSeparator" w:id="0">
    <w:p w14:paraId="6982C5F4" w14:textId="77777777" w:rsidR="004B0A3A" w:rsidRDefault="004B0A3A"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0486" w14:textId="1B16832D" w:rsidR="00DB63D9" w:rsidRDefault="00DB63D9">
    <w:pPr>
      <w:pStyle w:val="Header"/>
    </w:pPr>
    <w:r>
      <w:rPr>
        <w:noProof/>
      </w:rPr>
      <mc:AlternateContent>
        <mc:Choice Requires="wps">
          <w:drawing>
            <wp:anchor distT="0" distB="0" distL="0" distR="0" simplePos="0" relativeHeight="251659264" behindDoc="0" locked="0" layoutInCell="1" allowOverlap="1" wp14:anchorId="49B310B1" wp14:editId="44E90DDF">
              <wp:simplePos x="635" y="635"/>
              <wp:positionH relativeFrom="page">
                <wp:align>center</wp:align>
              </wp:positionH>
              <wp:positionV relativeFrom="page">
                <wp:align>top</wp:align>
              </wp:positionV>
              <wp:extent cx="443865" cy="443865"/>
              <wp:effectExtent l="0" t="0" r="8890" b="4445"/>
              <wp:wrapNone/>
              <wp:docPr id="339629105"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C7252A" w14:textId="57E97D7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B310B1" id="_x0000_t202" coordsize="21600,21600" o:spt="202" path="m,l,21600r21600,l21600,xe">
              <v:stroke joinstyle="miter"/>
              <v:path gradientshapeok="t" o:connecttype="rect"/>
            </v:shapetype>
            <v:shape id="Text Box 2"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9C7252A" w14:textId="57E97D7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CA024" w14:textId="5D2161AE" w:rsidR="00DB63D9" w:rsidRDefault="00DB63D9">
    <w:pPr>
      <w:pStyle w:val="Header"/>
    </w:pPr>
    <w:r>
      <w:rPr>
        <w:noProof/>
      </w:rPr>
      <mc:AlternateContent>
        <mc:Choice Requires="wps">
          <w:drawing>
            <wp:anchor distT="0" distB="0" distL="0" distR="0" simplePos="0" relativeHeight="251662336" behindDoc="0" locked="0" layoutInCell="1" allowOverlap="1" wp14:anchorId="64AD4240" wp14:editId="3D763E83">
              <wp:simplePos x="635" y="635"/>
              <wp:positionH relativeFrom="page">
                <wp:align>center</wp:align>
              </wp:positionH>
              <wp:positionV relativeFrom="page">
                <wp:align>top</wp:align>
              </wp:positionV>
              <wp:extent cx="443865" cy="443865"/>
              <wp:effectExtent l="0" t="0" r="8890" b="4445"/>
              <wp:wrapNone/>
              <wp:docPr id="482704798" name="Text Box 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69675A" w14:textId="5AAE9A9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AD4240" id="_x0000_t202" coordsize="21600,21600" o:spt="202" path="m,l,21600r21600,l21600,xe">
              <v:stroke joinstyle="miter"/>
              <v:path gradientshapeok="t" o:connecttype="rect"/>
            </v:shapetype>
            <v:shape id="Text Box 5"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0469675A" w14:textId="5AAE9A9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28F9F" w14:textId="6F72A69A" w:rsidR="00DB63D9" w:rsidRPr="007661E8" w:rsidRDefault="00DB63D9" w:rsidP="007661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DDBD4" w14:textId="712B5D8A" w:rsidR="00DB63D9" w:rsidRDefault="00DB63D9">
    <w:pPr>
      <w:pStyle w:val="Header"/>
    </w:pPr>
    <w:r>
      <w:rPr>
        <w:noProof/>
      </w:rPr>
      <mc:AlternateContent>
        <mc:Choice Requires="wps">
          <w:drawing>
            <wp:anchor distT="0" distB="0" distL="0" distR="0" simplePos="0" relativeHeight="251661312" behindDoc="0" locked="0" layoutInCell="1" allowOverlap="1" wp14:anchorId="27B05A0A" wp14:editId="0934579A">
              <wp:simplePos x="635" y="635"/>
              <wp:positionH relativeFrom="page">
                <wp:align>center</wp:align>
              </wp:positionH>
              <wp:positionV relativeFrom="page">
                <wp:align>top</wp:align>
              </wp:positionV>
              <wp:extent cx="443865" cy="443865"/>
              <wp:effectExtent l="0" t="0" r="8890" b="4445"/>
              <wp:wrapNone/>
              <wp:docPr id="571112825"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2E40FF" w14:textId="0D8064A3"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B05A0A" id="_x0000_t202" coordsize="21600,21600" o:spt="202" path="m,l,21600r21600,l21600,xe">
              <v:stroke joinstyle="miter"/>
              <v:path gradientshapeok="t" o:connecttype="rect"/>
            </v:shapetype>
            <v:shape id="Text Box 4"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542E40FF" w14:textId="0D8064A3"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5"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4787387"/>
    <w:multiLevelType w:val="multilevel"/>
    <w:tmpl w:val="CAE0A3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num w:numId="1" w16cid:durableId="1267496620">
    <w:abstractNumId w:val="4"/>
  </w:num>
  <w:num w:numId="2" w16cid:durableId="2045134168">
    <w:abstractNumId w:val="1"/>
  </w:num>
  <w:num w:numId="3" w16cid:durableId="1983343402">
    <w:abstractNumId w:val="0"/>
  </w:num>
  <w:num w:numId="4" w16cid:durableId="103235133">
    <w:abstractNumId w:val="2"/>
  </w:num>
  <w:num w:numId="5" w16cid:durableId="1475877034">
    <w:abstractNumId w:val="3"/>
  </w:num>
  <w:num w:numId="6" w16cid:durableId="1783455097">
    <w:abstractNumId w:val="7"/>
  </w:num>
  <w:num w:numId="7" w16cid:durableId="207687743">
    <w:abstractNumId w:val="5"/>
  </w:num>
  <w:num w:numId="8" w16cid:durableId="1952735291">
    <w:abstractNumId w:val="6"/>
  </w:num>
  <w:num w:numId="9" w16cid:durableId="301355235">
    <w:abstractNumId w:val="7"/>
  </w:num>
  <w:num w:numId="10" w16cid:durableId="195902265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190E"/>
    <w:rsid w:val="000469A5"/>
    <w:rsid w:val="000710E0"/>
    <w:rsid w:val="00086206"/>
    <w:rsid w:val="000964FE"/>
    <w:rsid w:val="000969AE"/>
    <w:rsid w:val="000A4890"/>
    <w:rsid w:val="000A576B"/>
    <w:rsid w:val="000B5C4A"/>
    <w:rsid w:val="000C1F92"/>
    <w:rsid w:val="000E3BB9"/>
    <w:rsid w:val="001026C0"/>
    <w:rsid w:val="00106AED"/>
    <w:rsid w:val="00126B7F"/>
    <w:rsid w:val="00142D0F"/>
    <w:rsid w:val="00176EF0"/>
    <w:rsid w:val="001A67D8"/>
    <w:rsid w:val="001B360A"/>
    <w:rsid w:val="001D3744"/>
    <w:rsid w:val="00213DA6"/>
    <w:rsid w:val="00216302"/>
    <w:rsid w:val="002301C6"/>
    <w:rsid w:val="00233BCC"/>
    <w:rsid w:val="00236D2D"/>
    <w:rsid w:val="00245A2B"/>
    <w:rsid w:val="00252382"/>
    <w:rsid w:val="00272697"/>
    <w:rsid w:val="00285EC3"/>
    <w:rsid w:val="002C2017"/>
    <w:rsid w:val="002D1C62"/>
    <w:rsid w:val="002D367B"/>
    <w:rsid w:val="00327054"/>
    <w:rsid w:val="00327384"/>
    <w:rsid w:val="003314FD"/>
    <w:rsid w:val="00354EC2"/>
    <w:rsid w:val="00387FAC"/>
    <w:rsid w:val="00397220"/>
    <w:rsid w:val="003B0A38"/>
    <w:rsid w:val="003B4E6A"/>
    <w:rsid w:val="003E2869"/>
    <w:rsid w:val="003E3722"/>
    <w:rsid w:val="003F320E"/>
    <w:rsid w:val="0042066C"/>
    <w:rsid w:val="004227ED"/>
    <w:rsid w:val="00422855"/>
    <w:rsid w:val="004230ED"/>
    <w:rsid w:val="00445BCE"/>
    <w:rsid w:val="00447DD8"/>
    <w:rsid w:val="00454F25"/>
    <w:rsid w:val="004710B8"/>
    <w:rsid w:val="004939A3"/>
    <w:rsid w:val="004957D3"/>
    <w:rsid w:val="00495E9D"/>
    <w:rsid w:val="004B0A3A"/>
    <w:rsid w:val="004D1E30"/>
    <w:rsid w:val="004F3F66"/>
    <w:rsid w:val="00533E65"/>
    <w:rsid w:val="0055724C"/>
    <w:rsid w:val="0056681E"/>
    <w:rsid w:val="00572AA9"/>
    <w:rsid w:val="00595906"/>
    <w:rsid w:val="005B11F9"/>
    <w:rsid w:val="006258B5"/>
    <w:rsid w:val="00631D73"/>
    <w:rsid w:val="00683B13"/>
    <w:rsid w:val="006B19BD"/>
    <w:rsid w:val="007661E8"/>
    <w:rsid w:val="0077711D"/>
    <w:rsid w:val="007B201A"/>
    <w:rsid w:val="007C2143"/>
    <w:rsid w:val="007D0573"/>
    <w:rsid w:val="007F3ACD"/>
    <w:rsid w:val="0080061F"/>
    <w:rsid w:val="0080133F"/>
    <w:rsid w:val="00803002"/>
    <w:rsid w:val="0080498F"/>
    <w:rsid w:val="00860654"/>
    <w:rsid w:val="008A509A"/>
    <w:rsid w:val="008C20D5"/>
    <w:rsid w:val="008D00D3"/>
    <w:rsid w:val="008E56AA"/>
    <w:rsid w:val="00903467"/>
    <w:rsid w:val="00906EAA"/>
    <w:rsid w:val="009557C3"/>
    <w:rsid w:val="00965C35"/>
    <w:rsid w:val="00970DD2"/>
    <w:rsid w:val="00986BD4"/>
    <w:rsid w:val="0099555E"/>
    <w:rsid w:val="009A077C"/>
    <w:rsid w:val="009D15F1"/>
    <w:rsid w:val="009D2B10"/>
    <w:rsid w:val="009E0CF3"/>
    <w:rsid w:val="00A10821"/>
    <w:rsid w:val="00A2199C"/>
    <w:rsid w:val="00A43896"/>
    <w:rsid w:val="00A43F21"/>
    <w:rsid w:val="00A45878"/>
    <w:rsid w:val="00A6244E"/>
    <w:rsid w:val="00A678E1"/>
    <w:rsid w:val="00B13486"/>
    <w:rsid w:val="00B228F9"/>
    <w:rsid w:val="00B40336"/>
    <w:rsid w:val="00B41635"/>
    <w:rsid w:val="00B50865"/>
    <w:rsid w:val="00B52748"/>
    <w:rsid w:val="00B5357A"/>
    <w:rsid w:val="00BA40E8"/>
    <w:rsid w:val="00BB3A68"/>
    <w:rsid w:val="00C503A7"/>
    <w:rsid w:val="00C5215F"/>
    <w:rsid w:val="00C65CC7"/>
    <w:rsid w:val="00C8220A"/>
    <w:rsid w:val="00CB4A28"/>
    <w:rsid w:val="00D34EA0"/>
    <w:rsid w:val="00D55BD1"/>
    <w:rsid w:val="00D637C3"/>
    <w:rsid w:val="00DB63D9"/>
    <w:rsid w:val="00DD3676"/>
    <w:rsid w:val="00DD62A5"/>
    <w:rsid w:val="00DD6907"/>
    <w:rsid w:val="00DD7526"/>
    <w:rsid w:val="00DE3537"/>
    <w:rsid w:val="00DF485B"/>
    <w:rsid w:val="00E22E32"/>
    <w:rsid w:val="00E264AB"/>
    <w:rsid w:val="00E41044"/>
    <w:rsid w:val="00E43B69"/>
    <w:rsid w:val="00E4584F"/>
    <w:rsid w:val="00E671C3"/>
    <w:rsid w:val="00E90142"/>
    <w:rsid w:val="00E9269E"/>
    <w:rsid w:val="00EB55EC"/>
    <w:rsid w:val="00ED3BFD"/>
    <w:rsid w:val="00EF1CF4"/>
    <w:rsid w:val="00EF25DD"/>
    <w:rsid w:val="00EF3676"/>
    <w:rsid w:val="00F05841"/>
    <w:rsid w:val="00F06EE8"/>
    <w:rsid w:val="00F071B6"/>
    <w:rsid w:val="00F07349"/>
    <w:rsid w:val="00F113EF"/>
    <w:rsid w:val="00F12474"/>
    <w:rsid w:val="00F126F3"/>
    <w:rsid w:val="00F22AE5"/>
    <w:rsid w:val="00F53306"/>
    <w:rsid w:val="00F829C0"/>
    <w:rsid w:val="00F829F6"/>
    <w:rsid w:val="00FA72F5"/>
    <w:rsid w:val="00FD13BE"/>
    <w:rsid w:val="1A7921C8"/>
    <w:rsid w:val="35B53EC6"/>
    <w:rsid w:val="3E0571FF"/>
    <w:rsid w:val="40BF52C2"/>
    <w:rsid w:val="4BDC1518"/>
    <w:rsid w:val="4C0236CC"/>
    <w:rsid w:val="5A1526F5"/>
    <w:rsid w:val="65BEFB19"/>
    <w:rsid w:val="68549062"/>
    <w:rsid w:val="6A2874B6"/>
    <w:rsid w:val="6EBE0774"/>
    <w:rsid w:val="71CB972B"/>
    <w:rsid w:val="745F7B20"/>
    <w:rsid w:val="75F0887A"/>
    <w:rsid w:val="7E6C860D"/>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qFormat/>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character" w:customStyle="1" w:styleId="normaltextrun">
    <w:name w:val="normaltextrun"/>
    <w:basedOn w:val="DefaultParagraphFont"/>
    <w:rsid w:val="00142D0F"/>
  </w:style>
  <w:style w:type="character" w:customStyle="1" w:styleId="eop">
    <w:name w:val="eop"/>
    <w:basedOn w:val="DefaultParagraphFont"/>
    <w:rsid w:val="00142D0F"/>
  </w:style>
  <w:style w:type="paragraph" w:customStyle="1" w:styleId="paragraph">
    <w:name w:val="paragraph"/>
    <w:basedOn w:val="Normal"/>
    <w:rsid w:val="00142D0F"/>
    <w:pPr>
      <w:spacing w:before="100" w:beforeAutospacing="1" w:after="100" w:afterAutospacing="1" w:line="240" w:lineRule="auto"/>
    </w:pPr>
    <w:rPr>
      <w:rFonts w:ascii="Times New Roman" w:eastAsia="Times New Roman" w:hAnsi="Times New Roman" w:cs="Times New Roman"/>
      <w:sz w:val="24"/>
      <w:szCs w:val="24"/>
      <w:lang w:val="en-NZ"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00897">
      <w:bodyDiv w:val="1"/>
      <w:marLeft w:val="0"/>
      <w:marRight w:val="0"/>
      <w:marTop w:val="0"/>
      <w:marBottom w:val="0"/>
      <w:divBdr>
        <w:top w:val="none" w:sz="0" w:space="0" w:color="auto"/>
        <w:left w:val="none" w:sz="0" w:space="0" w:color="auto"/>
        <w:bottom w:val="none" w:sz="0" w:space="0" w:color="auto"/>
        <w:right w:val="none" w:sz="0" w:space="0" w:color="auto"/>
      </w:divBdr>
    </w:div>
    <w:div w:id="398792220">
      <w:bodyDiv w:val="1"/>
      <w:marLeft w:val="0"/>
      <w:marRight w:val="0"/>
      <w:marTop w:val="0"/>
      <w:marBottom w:val="0"/>
      <w:divBdr>
        <w:top w:val="none" w:sz="0" w:space="0" w:color="auto"/>
        <w:left w:val="none" w:sz="0" w:space="0" w:color="auto"/>
        <w:bottom w:val="none" w:sz="0" w:space="0" w:color="auto"/>
        <w:right w:val="none" w:sz="0" w:space="0" w:color="auto"/>
      </w:divBdr>
    </w:div>
    <w:div w:id="436172767">
      <w:bodyDiv w:val="1"/>
      <w:marLeft w:val="0"/>
      <w:marRight w:val="0"/>
      <w:marTop w:val="0"/>
      <w:marBottom w:val="0"/>
      <w:divBdr>
        <w:top w:val="none" w:sz="0" w:space="0" w:color="auto"/>
        <w:left w:val="none" w:sz="0" w:space="0" w:color="auto"/>
        <w:bottom w:val="none" w:sz="0" w:space="0" w:color="auto"/>
        <w:right w:val="none" w:sz="0" w:space="0" w:color="auto"/>
      </w:divBdr>
    </w:div>
    <w:div w:id="447622618">
      <w:bodyDiv w:val="1"/>
      <w:marLeft w:val="0"/>
      <w:marRight w:val="0"/>
      <w:marTop w:val="0"/>
      <w:marBottom w:val="0"/>
      <w:divBdr>
        <w:top w:val="none" w:sz="0" w:space="0" w:color="auto"/>
        <w:left w:val="none" w:sz="0" w:space="0" w:color="auto"/>
        <w:bottom w:val="none" w:sz="0" w:space="0" w:color="auto"/>
        <w:right w:val="none" w:sz="0" w:space="0" w:color="auto"/>
      </w:divBdr>
    </w:div>
    <w:div w:id="663242688">
      <w:bodyDiv w:val="1"/>
      <w:marLeft w:val="0"/>
      <w:marRight w:val="0"/>
      <w:marTop w:val="0"/>
      <w:marBottom w:val="0"/>
      <w:divBdr>
        <w:top w:val="none" w:sz="0" w:space="0" w:color="auto"/>
        <w:left w:val="none" w:sz="0" w:space="0" w:color="auto"/>
        <w:bottom w:val="none" w:sz="0" w:space="0" w:color="auto"/>
        <w:right w:val="none" w:sz="0" w:space="0" w:color="auto"/>
      </w:divBdr>
    </w:div>
    <w:div w:id="689531621">
      <w:bodyDiv w:val="1"/>
      <w:marLeft w:val="0"/>
      <w:marRight w:val="0"/>
      <w:marTop w:val="0"/>
      <w:marBottom w:val="0"/>
      <w:divBdr>
        <w:top w:val="none" w:sz="0" w:space="0" w:color="auto"/>
        <w:left w:val="none" w:sz="0" w:space="0" w:color="auto"/>
        <w:bottom w:val="none" w:sz="0" w:space="0" w:color="auto"/>
        <w:right w:val="none" w:sz="0" w:space="0" w:color="auto"/>
      </w:divBdr>
    </w:div>
    <w:div w:id="744764810">
      <w:bodyDiv w:val="1"/>
      <w:marLeft w:val="0"/>
      <w:marRight w:val="0"/>
      <w:marTop w:val="0"/>
      <w:marBottom w:val="0"/>
      <w:divBdr>
        <w:top w:val="none" w:sz="0" w:space="0" w:color="auto"/>
        <w:left w:val="none" w:sz="0" w:space="0" w:color="auto"/>
        <w:bottom w:val="none" w:sz="0" w:space="0" w:color="auto"/>
        <w:right w:val="none" w:sz="0" w:space="0" w:color="auto"/>
      </w:divBdr>
    </w:div>
    <w:div w:id="1152600826">
      <w:bodyDiv w:val="1"/>
      <w:marLeft w:val="0"/>
      <w:marRight w:val="0"/>
      <w:marTop w:val="0"/>
      <w:marBottom w:val="0"/>
      <w:divBdr>
        <w:top w:val="none" w:sz="0" w:space="0" w:color="auto"/>
        <w:left w:val="none" w:sz="0" w:space="0" w:color="auto"/>
        <w:bottom w:val="none" w:sz="0" w:space="0" w:color="auto"/>
        <w:right w:val="none" w:sz="0" w:space="0" w:color="auto"/>
      </w:divBdr>
    </w:div>
    <w:div w:id="1378316684">
      <w:bodyDiv w:val="1"/>
      <w:marLeft w:val="0"/>
      <w:marRight w:val="0"/>
      <w:marTop w:val="0"/>
      <w:marBottom w:val="0"/>
      <w:divBdr>
        <w:top w:val="none" w:sz="0" w:space="0" w:color="auto"/>
        <w:left w:val="none" w:sz="0" w:space="0" w:color="auto"/>
        <w:bottom w:val="none" w:sz="0" w:space="0" w:color="auto"/>
        <w:right w:val="none" w:sz="0" w:space="0" w:color="auto"/>
      </w:divBdr>
    </w:div>
    <w:div w:id="1427924909">
      <w:bodyDiv w:val="1"/>
      <w:marLeft w:val="0"/>
      <w:marRight w:val="0"/>
      <w:marTop w:val="0"/>
      <w:marBottom w:val="0"/>
      <w:divBdr>
        <w:top w:val="none" w:sz="0" w:space="0" w:color="auto"/>
        <w:left w:val="none" w:sz="0" w:space="0" w:color="auto"/>
        <w:bottom w:val="none" w:sz="0" w:space="0" w:color="auto"/>
        <w:right w:val="none" w:sz="0" w:space="0" w:color="auto"/>
      </w:divBdr>
    </w:div>
    <w:div w:id="1481577132">
      <w:bodyDiv w:val="1"/>
      <w:marLeft w:val="0"/>
      <w:marRight w:val="0"/>
      <w:marTop w:val="0"/>
      <w:marBottom w:val="0"/>
      <w:divBdr>
        <w:top w:val="none" w:sz="0" w:space="0" w:color="auto"/>
        <w:left w:val="none" w:sz="0" w:space="0" w:color="auto"/>
        <w:bottom w:val="none" w:sz="0" w:space="0" w:color="auto"/>
        <w:right w:val="none" w:sz="0" w:space="0" w:color="auto"/>
      </w:divBdr>
    </w:div>
    <w:div w:id="1576936957">
      <w:bodyDiv w:val="1"/>
      <w:marLeft w:val="0"/>
      <w:marRight w:val="0"/>
      <w:marTop w:val="0"/>
      <w:marBottom w:val="0"/>
      <w:divBdr>
        <w:top w:val="none" w:sz="0" w:space="0" w:color="auto"/>
        <w:left w:val="none" w:sz="0" w:space="0" w:color="auto"/>
        <w:bottom w:val="none" w:sz="0" w:space="0" w:color="auto"/>
        <w:right w:val="none" w:sz="0" w:space="0" w:color="auto"/>
      </w:divBdr>
    </w:div>
    <w:div w:id="1617441443">
      <w:bodyDiv w:val="1"/>
      <w:marLeft w:val="0"/>
      <w:marRight w:val="0"/>
      <w:marTop w:val="0"/>
      <w:marBottom w:val="0"/>
      <w:divBdr>
        <w:top w:val="none" w:sz="0" w:space="0" w:color="auto"/>
        <w:left w:val="none" w:sz="0" w:space="0" w:color="auto"/>
        <w:bottom w:val="none" w:sz="0" w:space="0" w:color="auto"/>
        <w:right w:val="none" w:sz="0" w:space="0" w:color="auto"/>
      </w:divBdr>
    </w:div>
    <w:div w:id="1683124463">
      <w:bodyDiv w:val="1"/>
      <w:marLeft w:val="0"/>
      <w:marRight w:val="0"/>
      <w:marTop w:val="0"/>
      <w:marBottom w:val="0"/>
      <w:divBdr>
        <w:top w:val="none" w:sz="0" w:space="0" w:color="auto"/>
        <w:left w:val="none" w:sz="0" w:space="0" w:color="auto"/>
        <w:bottom w:val="none" w:sz="0" w:space="0" w:color="auto"/>
        <w:right w:val="none" w:sz="0" w:space="0" w:color="auto"/>
      </w:divBdr>
      <w:divsChild>
        <w:div w:id="690910707">
          <w:marLeft w:val="0"/>
          <w:marRight w:val="0"/>
          <w:marTop w:val="0"/>
          <w:marBottom w:val="0"/>
          <w:divBdr>
            <w:top w:val="none" w:sz="0" w:space="0" w:color="auto"/>
            <w:left w:val="none" w:sz="0" w:space="0" w:color="auto"/>
            <w:bottom w:val="none" w:sz="0" w:space="0" w:color="auto"/>
            <w:right w:val="none" w:sz="0" w:space="0" w:color="auto"/>
          </w:divBdr>
        </w:div>
        <w:div w:id="1157260290">
          <w:marLeft w:val="0"/>
          <w:marRight w:val="0"/>
          <w:marTop w:val="0"/>
          <w:marBottom w:val="0"/>
          <w:divBdr>
            <w:top w:val="none" w:sz="0" w:space="0" w:color="auto"/>
            <w:left w:val="none" w:sz="0" w:space="0" w:color="auto"/>
            <w:bottom w:val="none" w:sz="0" w:space="0" w:color="auto"/>
            <w:right w:val="none" w:sz="0" w:space="0" w:color="auto"/>
          </w:divBdr>
        </w:div>
        <w:div w:id="360207308">
          <w:marLeft w:val="0"/>
          <w:marRight w:val="0"/>
          <w:marTop w:val="0"/>
          <w:marBottom w:val="0"/>
          <w:divBdr>
            <w:top w:val="none" w:sz="0" w:space="0" w:color="auto"/>
            <w:left w:val="none" w:sz="0" w:space="0" w:color="auto"/>
            <w:bottom w:val="none" w:sz="0" w:space="0" w:color="auto"/>
            <w:right w:val="none" w:sz="0" w:space="0" w:color="auto"/>
          </w:divBdr>
        </w:div>
        <w:div w:id="1162428394">
          <w:marLeft w:val="0"/>
          <w:marRight w:val="0"/>
          <w:marTop w:val="0"/>
          <w:marBottom w:val="0"/>
          <w:divBdr>
            <w:top w:val="none" w:sz="0" w:space="0" w:color="auto"/>
            <w:left w:val="none" w:sz="0" w:space="0" w:color="auto"/>
            <w:bottom w:val="none" w:sz="0" w:space="0" w:color="auto"/>
            <w:right w:val="none" w:sz="0" w:space="0" w:color="auto"/>
          </w:divBdr>
        </w:div>
        <w:div w:id="584001287">
          <w:marLeft w:val="0"/>
          <w:marRight w:val="0"/>
          <w:marTop w:val="0"/>
          <w:marBottom w:val="0"/>
          <w:divBdr>
            <w:top w:val="none" w:sz="0" w:space="0" w:color="auto"/>
            <w:left w:val="none" w:sz="0" w:space="0" w:color="auto"/>
            <w:bottom w:val="none" w:sz="0" w:space="0" w:color="auto"/>
            <w:right w:val="none" w:sz="0" w:space="0" w:color="auto"/>
          </w:divBdr>
        </w:div>
        <w:div w:id="2131512882">
          <w:marLeft w:val="0"/>
          <w:marRight w:val="0"/>
          <w:marTop w:val="0"/>
          <w:marBottom w:val="0"/>
          <w:divBdr>
            <w:top w:val="none" w:sz="0" w:space="0" w:color="auto"/>
            <w:left w:val="none" w:sz="0" w:space="0" w:color="auto"/>
            <w:bottom w:val="none" w:sz="0" w:space="0" w:color="auto"/>
            <w:right w:val="none" w:sz="0" w:space="0" w:color="auto"/>
          </w:divBdr>
        </w:div>
        <w:div w:id="2020234239">
          <w:marLeft w:val="0"/>
          <w:marRight w:val="0"/>
          <w:marTop w:val="0"/>
          <w:marBottom w:val="0"/>
          <w:divBdr>
            <w:top w:val="none" w:sz="0" w:space="0" w:color="auto"/>
            <w:left w:val="none" w:sz="0" w:space="0" w:color="auto"/>
            <w:bottom w:val="none" w:sz="0" w:space="0" w:color="auto"/>
            <w:right w:val="none" w:sz="0" w:space="0" w:color="auto"/>
          </w:divBdr>
        </w:div>
        <w:div w:id="1058432424">
          <w:marLeft w:val="0"/>
          <w:marRight w:val="0"/>
          <w:marTop w:val="0"/>
          <w:marBottom w:val="0"/>
          <w:divBdr>
            <w:top w:val="none" w:sz="0" w:space="0" w:color="auto"/>
            <w:left w:val="none" w:sz="0" w:space="0" w:color="auto"/>
            <w:bottom w:val="none" w:sz="0" w:space="0" w:color="auto"/>
            <w:right w:val="none" w:sz="0" w:space="0" w:color="auto"/>
          </w:divBdr>
        </w:div>
        <w:div w:id="984820110">
          <w:marLeft w:val="0"/>
          <w:marRight w:val="0"/>
          <w:marTop w:val="0"/>
          <w:marBottom w:val="0"/>
          <w:divBdr>
            <w:top w:val="none" w:sz="0" w:space="0" w:color="auto"/>
            <w:left w:val="none" w:sz="0" w:space="0" w:color="auto"/>
            <w:bottom w:val="none" w:sz="0" w:space="0" w:color="auto"/>
            <w:right w:val="none" w:sz="0" w:space="0" w:color="auto"/>
          </w:divBdr>
        </w:div>
        <w:div w:id="688676123">
          <w:marLeft w:val="0"/>
          <w:marRight w:val="0"/>
          <w:marTop w:val="0"/>
          <w:marBottom w:val="0"/>
          <w:divBdr>
            <w:top w:val="none" w:sz="0" w:space="0" w:color="auto"/>
            <w:left w:val="none" w:sz="0" w:space="0" w:color="auto"/>
            <w:bottom w:val="none" w:sz="0" w:space="0" w:color="auto"/>
            <w:right w:val="none" w:sz="0" w:space="0" w:color="auto"/>
          </w:divBdr>
        </w:div>
        <w:div w:id="226184196">
          <w:marLeft w:val="0"/>
          <w:marRight w:val="0"/>
          <w:marTop w:val="0"/>
          <w:marBottom w:val="0"/>
          <w:divBdr>
            <w:top w:val="none" w:sz="0" w:space="0" w:color="auto"/>
            <w:left w:val="none" w:sz="0" w:space="0" w:color="auto"/>
            <w:bottom w:val="none" w:sz="0" w:space="0" w:color="auto"/>
            <w:right w:val="none" w:sz="0" w:space="0" w:color="auto"/>
          </w:divBdr>
        </w:div>
        <w:div w:id="1313172483">
          <w:marLeft w:val="0"/>
          <w:marRight w:val="0"/>
          <w:marTop w:val="0"/>
          <w:marBottom w:val="0"/>
          <w:divBdr>
            <w:top w:val="none" w:sz="0" w:space="0" w:color="auto"/>
            <w:left w:val="none" w:sz="0" w:space="0" w:color="auto"/>
            <w:bottom w:val="none" w:sz="0" w:space="0" w:color="auto"/>
            <w:right w:val="none" w:sz="0" w:space="0" w:color="auto"/>
          </w:divBdr>
        </w:div>
        <w:div w:id="1424107192">
          <w:marLeft w:val="0"/>
          <w:marRight w:val="0"/>
          <w:marTop w:val="0"/>
          <w:marBottom w:val="0"/>
          <w:divBdr>
            <w:top w:val="none" w:sz="0" w:space="0" w:color="auto"/>
            <w:left w:val="none" w:sz="0" w:space="0" w:color="auto"/>
            <w:bottom w:val="none" w:sz="0" w:space="0" w:color="auto"/>
            <w:right w:val="none" w:sz="0" w:space="0" w:color="auto"/>
          </w:divBdr>
        </w:div>
        <w:div w:id="1235163655">
          <w:marLeft w:val="0"/>
          <w:marRight w:val="0"/>
          <w:marTop w:val="0"/>
          <w:marBottom w:val="0"/>
          <w:divBdr>
            <w:top w:val="none" w:sz="0" w:space="0" w:color="auto"/>
            <w:left w:val="none" w:sz="0" w:space="0" w:color="auto"/>
            <w:bottom w:val="none" w:sz="0" w:space="0" w:color="auto"/>
            <w:right w:val="none" w:sz="0" w:space="0" w:color="auto"/>
          </w:divBdr>
        </w:div>
        <w:div w:id="1865050873">
          <w:marLeft w:val="0"/>
          <w:marRight w:val="0"/>
          <w:marTop w:val="0"/>
          <w:marBottom w:val="0"/>
          <w:divBdr>
            <w:top w:val="none" w:sz="0" w:space="0" w:color="auto"/>
            <w:left w:val="none" w:sz="0" w:space="0" w:color="auto"/>
            <w:bottom w:val="none" w:sz="0" w:space="0" w:color="auto"/>
            <w:right w:val="none" w:sz="0" w:space="0" w:color="auto"/>
          </w:divBdr>
        </w:div>
        <w:div w:id="1027294427">
          <w:marLeft w:val="0"/>
          <w:marRight w:val="0"/>
          <w:marTop w:val="0"/>
          <w:marBottom w:val="0"/>
          <w:divBdr>
            <w:top w:val="none" w:sz="0" w:space="0" w:color="auto"/>
            <w:left w:val="none" w:sz="0" w:space="0" w:color="auto"/>
            <w:bottom w:val="none" w:sz="0" w:space="0" w:color="auto"/>
            <w:right w:val="none" w:sz="0" w:space="0" w:color="auto"/>
          </w:divBdr>
        </w:div>
        <w:div w:id="945430463">
          <w:marLeft w:val="0"/>
          <w:marRight w:val="0"/>
          <w:marTop w:val="0"/>
          <w:marBottom w:val="0"/>
          <w:divBdr>
            <w:top w:val="none" w:sz="0" w:space="0" w:color="auto"/>
            <w:left w:val="none" w:sz="0" w:space="0" w:color="auto"/>
            <w:bottom w:val="none" w:sz="0" w:space="0" w:color="auto"/>
            <w:right w:val="none" w:sz="0" w:space="0" w:color="auto"/>
          </w:divBdr>
        </w:div>
      </w:divsChild>
    </w:div>
    <w:div w:id="1829248019">
      <w:bodyDiv w:val="1"/>
      <w:marLeft w:val="0"/>
      <w:marRight w:val="0"/>
      <w:marTop w:val="0"/>
      <w:marBottom w:val="0"/>
      <w:divBdr>
        <w:top w:val="none" w:sz="0" w:space="0" w:color="auto"/>
        <w:left w:val="none" w:sz="0" w:space="0" w:color="auto"/>
        <w:bottom w:val="none" w:sz="0" w:space="0" w:color="auto"/>
        <w:right w:val="none" w:sz="0" w:space="0" w:color="auto"/>
      </w:divBdr>
      <w:divsChild>
        <w:div w:id="820194586">
          <w:marLeft w:val="0"/>
          <w:marRight w:val="0"/>
          <w:marTop w:val="0"/>
          <w:marBottom w:val="0"/>
          <w:divBdr>
            <w:top w:val="none" w:sz="0" w:space="0" w:color="auto"/>
            <w:left w:val="none" w:sz="0" w:space="0" w:color="auto"/>
            <w:bottom w:val="none" w:sz="0" w:space="0" w:color="auto"/>
            <w:right w:val="none" w:sz="0" w:space="0" w:color="auto"/>
          </w:divBdr>
        </w:div>
        <w:div w:id="1553539359">
          <w:marLeft w:val="0"/>
          <w:marRight w:val="0"/>
          <w:marTop w:val="0"/>
          <w:marBottom w:val="0"/>
          <w:divBdr>
            <w:top w:val="none" w:sz="0" w:space="0" w:color="auto"/>
            <w:left w:val="none" w:sz="0" w:space="0" w:color="auto"/>
            <w:bottom w:val="none" w:sz="0" w:space="0" w:color="auto"/>
            <w:right w:val="none" w:sz="0" w:space="0" w:color="auto"/>
          </w:divBdr>
        </w:div>
        <w:div w:id="816919962">
          <w:marLeft w:val="0"/>
          <w:marRight w:val="0"/>
          <w:marTop w:val="0"/>
          <w:marBottom w:val="0"/>
          <w:divBdr>
            <w:top w:val="none" w:sz="0" w:space="0" w:color="auto"/>
            <w:left w:val="none" w:sz="0" w:space="0" w:color="auto"/>
            <w:bottom w:val="none" w:sz="0" w:space="0" w:color="auto"/>
            <w:right w:val="none" w:sz="0" w:space="0" w:color="auto"/>
          </w:divBdr>
        </w:div>
      </w:divsChild>
    </w:div>
    <w:div w:id="1962421952">
      <w:bodyDiv w:val="1"/>
      <w:marLeft w:val="0"/>
      <w:marRight w:val="0"/>
      <w:marTop w:val="0"/>
      <w:marBottom w:val="0"/>
      <w:divBdr>
        <w:top w:val="none" w:sz="0" w:space="0" w:color="auto"/>
        <w:left w:val="none" w:sz="0" w:space="0" w:color="auto"/>
        <w:bottom w:val="none" w:sz="0" w:space="0" w:color="auto"/>
        <w:right w:val="none" w:sz="0" w:space="0" w:color="auto"/>
      </w:divBdr>
    </w:div>
    <w:div w:id="213582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255826E6036C84DAA2D7C16BD0D9BF6" ma:contentTypeVersion="12" ma:contentTypeDescription="Create a new document." ma:contentTypeScope="" ma:versionID="129baaf80281cec8332606b4fd0cdca2">
  <xsd:schema xmlns:xsd="http://www.w3.org/2001/XMLSchema" xmlns:xs="http://www.w3.org/2001/XMLSchema" xmlns:p="http://schemas.microsoft.com/office/2006/metadata/properties" xmlns:ns2="f5655c14-143d-4812-9d48-85cb4e9489a4" xmlns:ns3="ea7f3347-cc1f-4827-9798-b3543c6f111f" xmlns:ns4="24a4208d-6389-4ccf-93db-5bf6e7a6ca4d" targetNamespace="http://schemas.microsoft.com/office/2006/metadata/properties" ma:root="true" ma:fieldsID="d67f99444647562881cac7edefa3b789" ns2:_="" ns3:_="" ns4:_="">
    <xsd:import namespace="f5655c14-143d-4812-9d48-85cb4e9489a4"/>
    <xsd:import namespace="ea7f3347-cc1f-4827-9798-b3543c6f111f"/>
    <xsd:import namespace="24a4208d-6389-4ccf-93db-5bf6e7a6ca4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55c14-143d-4812-9d48-85cb4e9489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a7f3347-cc1f-4827-9798-b3543c6f11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a4208d-6389-4ccf-93db-5bf6e7a6ca4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492dabb-5b58-428d-a5fd-8316d0f8eea8}" ma:internalName="TaxCatchAll" ma:showField="CatchAllData" ma:web="f5655c14-143d-4812-9d48-85cb4e9489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a7f3347-cc1f-4827-9798-b3543c6f111f">
      <Terms xmlns="http://schemas.microsoft.com/office/infopath/2007/PartnerControls"/>
    </lcf76f155ced4ddcb4097134ff3c332f>
    <TaxCatchAll xmlns="24a4208d-6389-4ccf-93db-5bf6e7a6ca4d" xsi:nil="true"/>
    <_dlc_DocId xmlns="f5655c14-143d-4812-9d48-85cb4e9489a4">INFO-1382905582-9409</_dlc_DocId>
    <_dlc_DocIdUrl xmlns="f5655c14-143d-4812-9d48-85cb4e9489a4">
      <Url>https://msdgovtnz.sharepoint.com/sites/COP-People-Group-Change-Practice/_layouts/15/DocIdRedir.aspx?ID=INFO-1382905582-9409</Url>
      <Description>INFO-1382905582-9409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9A281-9CBE-41BF-B2EF-C4A980686EEC}">
  <ds:schemaRefs>
    <ds:schemaRef ds:uri="http://schemas.microsoft.com/sharepoint/v3/contenttype/forms"/>
  </ds:schemaRefs>
</ds:datastoreItem>
</file>

<file path=customXml/itemProps2.xml><?xml version="1.0" encoding="utf-8"?>
<ds:datastoreItem xmlns:ds="http://schemas.openxmlformats.org/officeDocument/2006/customXml" ds:itemID="{F289BD88-9F4B-4618-90B1-C39460ECCF65}">
  <ds:schemaRefs>
    <ds:schemaRef ds:uri="http://schemas.microsoft.com/sharepoint/events"/>
  </ds:schemaRefs>
</ds:datastoreItem>
</file>

<file path=customXml/itemProps3.xml><?xml version="1.0" encoding="utf-8"?>
<ds:datastoreItem xmlns:ds="http://schemas.openxmlformats.org/officeDocument/2006/customXml" ds:itemID="{BF4635B8-BE25-4B59-9B40-A2D91899D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55c14-143d-4812-9d48-85cb4e9489a4"/>
    <ds:schemaRef ds:uri="ea7f3347-cc1f-4827-9798-b3543c6f111f"/>
    <ds:schemaRef ds:uri="24a4208d-6389-4ccf-93db-5bf6e7a6c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AC7585-9107-4C82-A67D-0503DBA6828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5ebd4053-9985-41be-8f9c-5de37190b58a"/>
    <ds:schemaRef ds:uri="http://schemas.microsoft.com/office/infopath/2007/PartnerControls"/>
    <ds:schemaRef ds:uri="http://www.w3.org/XML/1998/namespace"/>
    <ds:schemaRef ds:uri="http://purl.org/dc/dcmitype/"/>
    <ds:schemaRef ds:uri="ea7f3347-cc1f-4827-9798-b3543c6f111f"/>
    <ds:schemaRef ds:uri="24a4208d-6389-4ccf-93db-5bf6e7a6ca4d"/>
    <ds:schemaRef ds:uri="f5655c14-143d-4812-9d48-85cb4e9489a4"/>
  </ds:schemaRefs>
</ds:datastoreItem>
</file>

<file path=customXml/itemProps5.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1334</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George Davis</cp:lastModifiedBy>
  <cp:revision>2</cp:revision>
  <dcterms:created xsi:type="dcterms:W3CDTF">2025-09-05T01:49:00Z</dcterms:created>
  <dcterms:modified xsi:type="dcterms:W3CDTF">2025-09-05T01:49:00Z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2e2be60a,143e5431,4e801326,220a7d79,1cc57d9e,39f81163</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2024-10-20T21:35:17Z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8b291bcb-867a-4156-8fb0-6215442b6f15</vt:lpwstr>
  </property>
  <property fmtid="{D5CDD505-2E9C-101B-9397-08002B2CF9AE}" pid="11" name="MSIP_Label_f43e46a9-9901-46e9-bfae-bb6189d4cb66_ContentBits">
    <vt:lpwstr>1</vt:lpwstr>
  </property>
  <property fmtid="{D5CDD505-2E9C-101B-9397-08002B2CF9AE}" pid="12" name="ContentTypeId">
    <vt:lpwstr>0x010100D255826E6036C84DAA2D7C16BD0D9BF6</vt:lpwstr>
  </property>
  <property fmtid="{D5CDD505-2E9C-101B-9397-08002B2CF9AE}" pid="13" name="_dlc_DocIdItemGuid">
    <vt:lpwstr>a5166d62-cbee-4715-8523-786a7146ec1f</vt:lpwstr>
  </property>
  <property fmtid="{D5CDD505-2E9C-101B-9397-08002B2CF9AE}" pid="14" name="Topic">
    <vt:lpwstr/>
  </property>
  <property fmtid="{D5CDD505-2E9C-101B-9397-08002B2CF9AE}" pid="15" name="m9723a55395648e4be2eca5940cd18ad">
    <vt:lpwstr/>
  </property>
  <property fmtid="{D5CDD505-2E9C-101B-9397-08002B2CF9AE}" pid="16" name="MediaServiceImageTags">
    <vt:lpwstr/>
  </property>
  <property fmtid="{D5CDD505-2E9C-101B-9397-08002B2CF9AE}" pid="17" name="DocumentType">
    <vt:lpwstr/>
  </property>
  <property fmtid="{D5CDD505-2E9C-101B-9397-08002B2CF9AE}" pid="18" name="b1b07801cc1f48bc97eb71b42ffad3e3">
    <vt:lpwstr/>
  </property>
  <property fmtid="{D5CDD505-2E9C-101B-9397-08002B2CF9AE}" pid="19" name="n3e7d51dc9ed4717829e532813330b6f">
    <vt:lpwstr/>
  </property>
  <property fmtid="{D5CDD505-2E9C-101B-9397-08002B2CF9AE}" pid="20" name="abe53b9722184f3a80529765dd5eb953">
    <vt:lpwstr/>
  </property>
  <property fmtid="{D5CDD505-2E9C-101B-9397-08002B2CF9AE}" pid="21" name="ObjectiveFolderPath">
    <vt:lpwstr/>
  </property>
  <property fmtid="{D5CDD505-2E9C-101B-9397-08002B2CF9AE}" pid="22" name="BCS">
    <vt:lpwstr/>
  </property>
</Properties>
</file>