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7110A" w14:textId="4CBE9E2B" w:rsidR="5204AFC9" w:rsidRPr="00353CA5" w:rsidRDefault="00EB483B" w:rsidP="00353CA5">
      <w:pPr>
        <w:pStyle w:val="Heading3"/>
        <w:spacing w:before="1600" w:after="900"/>
        <w:rPr>
          <w:bCs w:val="0"/>
          <w:color w:val="FFFFFF" w:themeColor="background1"/>
          <w:sz w:val="40"/>
          <w:szCs w:val="32"/>
        </w:rPr>
      </w:pPr>
      <w:r>
        <w:rPr>
          <w:rStyle w:val="Heading1Char"/>
          <w:b/>
          <w:bCs w:val="0"/>
        </w:rPr>
        <w:t xml:space="preserve">Director </w:t>
      </w:r>
      <w:r w:rsidR="00C978E5">
        <w:rPr>
          <w:rStyle w:val="Heading1Char"/>
          <w:b/>
          <w:bCs w:val="0"/>
        </w:rPr>
        <w:t>Contracts and Funding</w:t>
      </w:r>
      <w:r w:rsidR="00353CA5">
        <w:rPr>
          <w:rStyle w:val="Heading1Char"/>
          <w:b/>
          <w:bCs w:val="0"/>
        </w:rPr>
        <w:br/>
      </w:r>
      <w:r w:rsidR="007F72D3" w:rsidRPr="00336686">
        <w:rPr>
          <w:rStyle w:val="Heading2Char"/>
        </w:rPr>
        <w:br/>
      </w:r>
      <w:r w:rsidR="008B3673">
        <w:rPr>
          <w:rStyle w:val="Heading1Char"/>
        </w:rPr>
        <w:t>Commissioning and Funding</w:t>
      </w:r>
    </w:p>
    <w:p w14:paraId="08659D1B" w14:textId="77777777" w:rsidR="00F05C09" w:rsidRPr="00C4259B" w:rsidRDefault="00F05C09" w:rsidP="00C4259B">
      <w:pPr>
        <w:pStyle w:val="Heading2"/>
      </w:pPr>
      <w:r w:rsidRPr="00C4259B">
        <w:t>Our purpose</w:t>
      </w:r>
    </w:p>
    <w:p w14:paraId="3D48BAA6" w14:textId="77777777" w:rsidR="00F05C09" w:rsidRDefault="00F05C09" w:rsidP="00331B43">
      <w:pPr>
        <w:spacing w:after="0"/>
      </w:pPr>
      <w:r w:rsidRPr="00336686">
        <w:t>We help New Zealanders to be safe, strong, and independent</w:t>
      </w:r>
      <w:r w:rsidR="00F050D6" w:rsidRPr="00336686">
        <w:t>.</w:t>
      </w:r>
    </w:p>
    <w:p w14:paraId="2A2D41BB" w14:textId="77777777" w:rsidR="00C4259B" w:rsidRDefault="00C4259B" w:rsidP="00C4259B">
      <w:pPr>
        <w:rPr>
          <w:rStyle w:val="Strong"/>
        </w:rPr>
      </w:pPr>
      <w:r w:rsidRPr="00C4259B">
        <w:rPr>
          <w:rStyle w:val="Strong"/>
        </w:rPr>
        <w:t xml:space="preserve">Manaaki </w:t>
      </w:r>
      <w:proofErr w:type="spellStart"/>
      <w:r w:rsidRPr="00C4259B">
        <w:rPr>
          <w:rStyle w:val="Strong"/>
        </w:rPr>
        <w:t>tangata</w:t>
      </w:r>
      <w:proofErr w:type="spellEnd"/>
      <w:r w:rsidRPr="00C4259B">
        <w:rPr>
          <w:rStyle w:val="Strong"/>
        </w:rPr>
        <w:t>, Manaaki whānau</w:t>
      </w:r>
    </w:p>
    <w:p w14:paraId="48199E86" w14:textId="77777777" w:rsidR="009853B5" w:rsidRDefault="009853B5" w:rsidP="00C4259B">
      <w:pPr>
        <w:pStyle w:val="Heading2"/>
        <w:rPr>
          <w:b w:val="0"/>
          <w:color w:val="000000" w:themeColor="text1"/>
          <w:sz w:val="22"/>
          <w:szCs w:val="22"/>
          <w:lang w:val="en-GB"/>
        </w:rPr>
      </w:pPr>
      <w:r w:rsidRPr="009853B5">
        <w:rPr>
          <w:b w:val="0"/>
          <w:color w:val="000000" w:themeColor="text1"/>
          <w:sz w:val="22"/>
          <w:szCs w:val="22"/>
          <w:lang w:val="en-GB"/>
        </w:rPr>
        <w:t xml:space="preserve">The purpose of the Disability Support Services Business Group is to be the commissioner, funder and steward of high-quality disability support services for disabled people, their whānau and carers.   </w:t>
      </w:r>
    </w:p>
    <w:p w14:paraId="253F6B17" w14:textId="653BF457" w:rsidR="1B301802" w:rsidRDefault="1B301802" w:rsidP="00C4259B">
      <w:pPr>
        <w:pStyle w:val="Heading2"/>
      </w:pPr>
      <w:r w:rsidRPr="3D34B620">
        <w:t>Our values</w:t>
      </w:r>
    </w:p>
    <w:p w14:paraId="0CFC2820" w14:textId="77777777" w:rsidR="00336686" w:rsidRDefault="00336686" w:rsidP="00331B43">
      <w:pPr>
        <w:spacing w:before="120" w:after="0"/>
      </w:pPr>
      <w:r w:rsidRPr="00336686">
        <w:rPr>
          <w:rStyle w:val="Strong"/>
        </w:rPr>
        <w:t>Manaaki:</w:t>
      </w:r>
      <w:r>
        <w:t xml:space="preserve"> We care about the wellbeing of people</w:t>
      </w:r>
    </w:p>
    <w:p w14:paraId="409C1423" w14:textId="77777777" w:rsidR="00336686" w:rsidRDefault="00336686" w:rsidP="00331B43">
      <w:pPr>
        <w:spacing w:after="0"/>
      </w:pPr>
      <w:r w:rsidRPr="00336686">
        <w:rPr>
          <w:rStyle w:val="Strong"/>
        </w:rPr>
        <w:t>Whānau:</w:t>
      </w:r>
      <w:r>
        <w:t xml:space="preserve"> We are inclusive and build belonging</w:t>
      </w:r>
    </w:p>
    <w:p w14:paraId="3EBD6B9D" w14:textId="77777777" w:rsidR="00336686" w:rsidRDefault="00336686" w:rsidP="00331B43">
      <w:pPr>
        <w:spacing w:after="0"/>
      </w:pPr>
      <w:r w:rsidRPr="00336686">
        <w:rPr>
          <w:rStyle w:val="Strong"/>
        </w:rPr>
        <w:t xml:space="preserve">Mahi </w:t>
      </w:r>
      <w:proofErr w:type="spellStart"/>
      <w:r w:rsidRPr="00336686">
        <w:rPr>
          <w:rStyle w:val="Strong"/>
        </w:rPr>
        <w:t>tahi</w:t>
      </w:r>
      <w:proofErr w:type="spellEnd"/>
      <w:r w:rsidRPr="00336686">
        <w:rPr>
          <w:rStyle w:val="Strong"/>
        </w:rPr>
        <w:t>:</w:t>
      </w:r>
      <w:r>
        <w:t xml:space="preserve"> We work together, making a difference for communities</w:t>
      </w:r>
    </w:p>
    <w:p w14:paraId="03D64B44" w14:textId="77777777" w:rsidR="00336686" w:rsidRPr="005C0C81" w:rsidRDefault="00336686" w:rsidP="00331B43">
      <w:pPr>
        <w:rPr>
          <w:rStyle w:val="Strong"/>
        </w:rPr>
      </w:pPr>
      <w:r w:rsidRPr="00336686">
        <w:rPr>
          <w:rStyle w:val="Strong"/>
        </w:rPr>
        <w:t xml:space="preserve">Tika me </w:t>
      </w:r>
      <w:proofErr w:type="spellStart"/>
      <w:r w:rsidRPr="00336686">
        <w:rPr>
          <w:rStyle w:val="Strong"/>
        </w:rPr>
        <w:t>te</w:t>
      </w:r>
      <w:proofErr w:type="spellEnd"/>
      <w:r w:rsidRPr="00336686">
        <w:rPr>
          <w:rStyle w:val="Strong"/>
        </w:rPr>
        <w:t xml:space="preserve"> pono: </w:t>
      </w:r>
      <w:r w:rsidRPr="005C0C81">
        <w:rPr>
          <w:rStyle w:val="Strong"/>
          <w:b w:val="0"/>
          <w:bCs/>
        </w:rPr>
        <w:t>We do the right thing, with integrity</w:t>
      </w:r>
    </w:p>
    <w:p w14:paraId="4F123264" w14:textId="77777777" w:rsidR="005C0C81" w:rsidRPr="004F3212" w:rsidRDefault="005C0C81" w:rsidP="005C0C81">
      <w:pPr>
        <w:pStyle w:val="Heading2"/>
      </w:pPr>
      <w:r w:rsidRPr="004F3212">
        <w:t>Our commitment to Māori</w:t>
      </w:r>
    </w:p>
    <w:p w14:paraId="0823F322" w14:textId="77777777" w:rsidR="005C0C81" w:rsidRPr="004F3212" w:rsidRDefault="005C0C81" w:rsidP="005C0C81">
      <w:pPr>
        <w:spacing w:line="240" w:lineRule="auto"/>
      </w:pPr>
      <w:r w:rsidRPr="004F3212">
        <w:t xml:space="preserve">As a </w:t>
      </w:r>
      <w:proofErr w:type="spellStart"/>
      <w:r w:rsidRPr="004F3212">
        <w:t>Te</w:t>
      </w:r>
      <w:proofErr w:type="spellEnd"/>
      <w:r w:rsidRPr="004F3212">
        <w:t xml:space="preserve"> </w:t>
      </w:r>
      <w:proofErr w:type="spellStart"/>
      <w:r w:rsidRPr="004F3212">
        <w:t>Tiriti</w:t>
      </w:r>
      <w:proofErr w:type="spellEnd"/>
      <w:r w:rsidRPr="004F3212">
        <w:t xml:space="preserve">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663319CB"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17174A9"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rito</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harakeke</w:t>
      </w:r>
    </w:p>
    <w:p w14:paraId="0895512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kōmako</w:t>
      </w:r>
      <w:proofErr w:type="spellEnd"/>
      <w:r w:rsidRPr="00353CA5">
        <w:rPr>
          <w:b/>
          <w:bCs/>
          <w:lang w:eastAsia="en-NZ"/>
        </w:rPr>
        <w:t xml:space="preserve"> e </w:t>
      </w:r>
      <w:proofErr w:type="spellStart"/>
      <w:r w:rsidRPr="00353CA5">
        <w:rPr>
          <w:b/>
          <w:bCs/>
          <w:lang w:eastAsia="en-NZ"/>
        </w:rPr>
        <w:t>kō</w:t>
      </w:r>
      <w:proofErr w:type="spellEnd"/>
      <w:r w:rsidRPr="00353CA5">
        <w:rPr>
          <w:b/>
          <w:bCs/>
          <w:lang w:eastAsia="en-NZ"/>
        </w:rPr>
        <w:t>?</w:t>
      </w:r>
    </w:p>
    <w:p w14:paraId="63575C99" w14:textId="77777777" w:rsidR="00353CA5" w:rsidRPr="00353CA5" w:rsidRDefault="00353CA5" w:rsidP="00353CA5">
      <w:pPr>
        <w:spacing w:after="0"/>
        <w:rPr>
          <w:b/>
          <w:bCs/>
          <w:lang w:eastAsia="en-NZ"/>
        </w:rPr>
      </w:pPr>
      <w:proofErr w:type="spellStart"/>
      <w:r w:rsidRPr="00353CA5">
        <w:rPr>
          <w:b/>
          <w:bCs/>
          <w:lang w:eastAsia="en-NZ"/>
        </w:rPr>
        <w:t>Whakatairangitia</w:t>
      </w:r>
      <w:proofErr w:type="spellEnd"/>
      <w:r w:rsidRPr="00353CA5">
        <w:rPr>
          <w:b/>
          <w:bCs/>
          <w:lang w:eastAsia="en-NZ"/>
        </w:rPr>
        <w:t xml:space="preserve">, </w:t>
      </w:r>
      <w:proofErr w:type="spellStart"/>
      <w:r w:rsidRPr="00353CA5">
        <w:rPr>
          <w:b/>
          <w:bCs/>
          <w:lang w:eastAsia="en-NZ"/>
        </w:rPr>
        <w:t>rere</w:t>
      </w:r>
      <w:proofErr w:type="spellEnd"/>
      <w:r w:rsidRPr="00353CA5">
        <w:rPr>
          <w:b/>
          <w:bCs/>
          <w:lang w:eastAsia="en-NZ"/>
        </w:rPr>
        <w:t xml:space="preserve"> ki uta, </w:t>
      </w:r>
      <w:proofErr w:type="spellStart"/>
      <w:r w:rsidRPr="00353CA5">
        <w:rPr>
          <w:b/>
          <w:bCs/>
          <w:lang w:eastAsia="en-NZ"/>
        </w:rPr>
        <w:t>rere</w:t>
      </w:r>
      <w:proofErr w:type="spellEnd"/>
      <w:r w:rsidRPr="00353CA5">
        <w:rPr>
          <w:b/>
          <w:bCs/>
          <w:lang w:eastAsia="en-NZ"/>
        </w:rPr>
        <w:t xml:space="preserve"> ki </w:t>
      </w:r>
      <w:proofErr w:type="gramStart"/>
      <w:r w:rsidRPr="00353CA5">
        <w:rPr>
          <w:b/>
          <w:bCs/>
          <w:lang w:eastAsia="en-NZ"/>
        </w:rPr>
        <w:t>tai;</w:t>
      </w:r>
      <w:proofErr w:type="gramEnd"/>
    </w:p>
    <w:p w14:paraId="29883718"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69B66191" w14:textId="77777777" w:rsidR="00353CA5" w:rsidRPr="00353CA5" w:rsidRDefault="00353CA5" w:rsidP="00353CA5">
      <w:pPr>
        <w:spacing w:after="0"/>
        <w:rPr>
          <w:b/>
          <w:bCs/>
          <w:lang w:eastAsia="en-NZ"/>
        </w:rPr>
      </w:pPr>
      <w:r w:rsidRPr="00353CA5">
        <w:rPr>
          <w:b/>
          <w:bCs/>
          <w:lang w:eastAsia="en-NZ"/>
        </w:rPr>
        <w:t xml:space="preserve">He aha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ao</w:t>
      </w:r>
      <w:proofErr w:type="spellEnd"/>
      <w:r w:rsidRPr="00353CA5">
        <w:rPr>
          <w:b/>
          <w:bCs/>
          <w:lang w:eastAsia="en-NZ"/>
        </w:rPr>
        <w:t>?</w:t>
      </w:r>
    </w:p>
    <w:p w14:paraId="14C9ED51"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21A1F6A6" w14:textId="77777777" w:rsidR="00353CA5" w:rsidRPr="00353CA5" w:rsidRDefault="00353CA5" w:rsidP="00353CA5">
      <w:pPr>
        <w:spacing w:after="0"/>
        <w:rPr>
          <w:b/>
          <w:bCs/>
          <w:lang w:eastAsia="en-NZ"/>
        </w:rPr>
      </w:pPr>
      <w:r w:rsidRPr="00353CA5">
        <w:rPr>
          <w:b/>
          <w:bCs/>
          <w:lang w:eastAsia="en-NZ"/>
        </w:rPr>
        <w:t xml:space="preserve">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w:t>
      </w:r>
    </w:p>
    <w:p w14:paraId="5D7FF6F3"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1131AE68" w14:textId="77777777" w:rsidR="00353CA5" w:rsidRPr="004F3212" w:rsidRDefault="00353CA5" w:rsidP="00353CA5">
      <w:pPr>
        <w:spacing w:after="0"/>
        <w:rPr>
          <w:lang w:eastAsia="en-NZ"/>
        </w:rPr>
      </w:pPr>
      <w:r w:rsidRPr="004F3212">
        <w:rPr>
          <w:lang w:eastAsia="en-NZ"/>
        </w:rPr>
        <w:t>Where will the bellbird find rest?</w:t>
      </w:r>
    </w:p>
    <w:p w14:paraId="39FC955D" w14:textId="77777777" w:rsidR="00353CA5" w:rsidRPr="004F3212" w:rsidRDefault="00353CA5" w:rsidP="00353CA5">
      <w:pPr>
        <w:spacing w:after="0"/>
        <w:rPr>
          <w:lang w:eastAsia="en-NZ"/>
        </w:rPr>
      </w:pPr>
      <w:r w:rsidRPr="004F3212">
        <w:rPr>
          <w:lang w:eastAsia="en-NZ"/>
        </w:rPr>
        <w:t xml:space="preserve">Will it fly inland, fly out to sea, or fly </w:t>
      </w:r>
      <w:proofErr w:type="gramStart"/>
      <w:r w:rsidRPr="004F3212">
        <w:rPr>
          <w:lang w:eastAsia="en-NZ"/>
        </w:rPr>
        <w:t>aimlessly;</w:t>
      </w:r>
      <w:proofErr w:type="gramEnd"/>
    </w:p>
    <w:p w14:paraId="29FAD280" w14:textId="77777777" w:rsidR="00353CA5" w:rsidRPr="004F3212" w:rsidRDefault="00353CA5" w:rsidP="00353CA5">
      <w:pPr>
        <w:spacing w:after="0"/>
        <w:rPr>
          <w:lang w:eastAsia="en-NZ"/>
        </w:rPr>
      </w:pPr>
      <w:r w:rsidRPr="004F3212">
        <w:rPr>
          <w:lang w:eastAsia="en-NZ"/>
        </w:rPr>
        <w:t>If you were to ask me,</w:t>
      </w:r>
    </w:p>
    <w:p w14:paraId="166A3771" w14:textId="77777777" w:rsidR="00353CA5" w:rsidRPr="004F3212" w:rsidRDefault="00353CA5" w:rsidP="00353CA5">
      <w:pPr>
        <w:spacing w:after="0"/>
        <w:rPr>
          <w:lang w:eastAsia="en-NZ"/>
        </w:rPr>
      </w:pPr>
      <w:r w:rsidRPr="004F3212">
        <w:rPr>
          <w:lang w:eastAsia="en-NZ"/>
        </w:rPr>
        <w:t>What is the most important thing in the world?</w:t>
      </w:r>
    </w:p>
    <w:p w14:paraId="03DDB3B6" w14:textId="77777777" w:rsidR="00353CA5" w:rsidRPr="004F3212" w:rsidRDefault="00353CA5" w:rsidP="00353CA5">
      <w:pPr>
        <w:spacing w:after="0"/>
        <w:rPr>
          <w:lang w:eastAsia="en-NZ"/>
        </w:rPr>
      </w:pPr>
      <w:r w:rsidRPr="004F3212">
        <w:rPr>
          <w:lang w:eastAsia="en-NZ"/>
        </w:rPr>
        <w:t>I will tell you,</w:t>
      </w:r>
    </w:p>
    <w:p w14:paraId="6B43EF6F" w14:textId="77777777" w:rsidR="00353CA5" w:rsidRPr="004F3212" w:rsidRDefault="00353CA5" w:rsidP="00353CA5">
      <w:pPr>
        <w:spacing w:after="0"/>
        <w:rPr>
          <w:lang w:eastAsia="en-NZ"/>
        </w:rPr>
      </w:pPr>
      <w:r w:rsidRPr="004F3212">
        <w:rPr>
          <w:lang w:eastAsia="en-NZ"/>
        </w:rPr>
        <w:t>It is people, it is people, it is people</w:t>
      </w:r>
    </w:p>
    <w:p w14:paraId="28455682" w14:textId="77777777" w:rsidR="00353CA5" w:rsidRPr="00353CA5" w:rsidRDefault="00353CA5" w:rsidP="00353CA5"/>
    <w:p w14:paraId="07148356" w14:textId="77777777" w:rsidR="005C0C81" w:rsidRDefault="005C0C81" w:rsidP="00353CA5">
      <w:pPr>
        <w:rPr>
          <w:lang w:eastAsia="en-NZ"/>
        </w:rPr>
      </w:pPr>
      <w:r w:rsidRPr="004F3212">
        <w:rPr>
          <w:lang w:eastAsia="en-NZ"/>
        </w:rPr>
        <w:t>*</w:t>
      </w:r>
      <w:r w:rsidR="00353CA5">
        <w:rPr>
          <w:lang w:eastAsia="en-NZ"/>
        </w:rPr>
        <w:t xml:space="preserve"> </w:t>
      </w:r>
      <w:r w:rsidRPr="004F3212">
        <w:rPr>
          <w:lang w:eastAsia="en-NZ"/>
        </w:rPr>
        <w:t xml:space="preserve">We would like to acknowledge </w:t>
      </w:r>
      <w:proofErr w:type="spellStart"/>
      <w:r w:rsidRPr="004F3212">
        <w:rPr>
          <w:lang w:eastAsia="en-NZ"/>
        </w:rPr>
        <w:t>Te</w:t>
      </w:r>
      <w:proofErr w:type="spellEnd"/>
      <w:r w:rsidRPr="004F3212">
        <w:rPr>
          <w:lang w:eastAsia="en-NZ"/>
        </w:rPr>
        <w:t xml:space="preserve"> </w:t>
      </w:r>
      <w:proofErr w:type="spellStart"/>
      <w:r w:rsidRPr="004F3212">
        <w:rPr>
          <w:lang w:eastAsia="en-NZ"/>
        </w:rPr>
        <w:t>Rūnanga</w:t>
      </w:r>
      <w:proofErr w:type="spellEnd"/>
      <w:r w:rsidRPr="004F3212">
        <w:rPr>
          <w:lang w:eastAsia="en-NZ"/>
        </w:rPr>
        <w:t xml:space="preserve"> Nui o </w:t>
      </w:r>
      <w:proofErr w:type="spellStart"/>
      <w:r w:rsidRPr="004F3212">
        <w:rPr>
          <w:lang w:eastAsia="en-NZ"/>
        </w:rPr>
        <w:t>Te</w:t>
      </w:r>
      <w:proofErr w:type="spellEnd"/>
      <w:r w:rsidRPr="004F3212">
        <w:rPr>
          <w:lang w:eastAsia="en-NZ"/>
        </w:rPr>
        <w:t xml:space="preserve"> </w:t>
      </w:r>
      <w:proofErr w:type="spellStart"/>
      <w:r w:rsidRPr="004F3212">
        <w:rPr>
          <w:lang w:eastAsia="en-NZ"/>
        </w:rPr>
        <w:t>Aupōuri</w:t>
      </w:r>
      <w:proofErr w:type="spellEnd"/>
      <w:r w:rsidRPr="004F3212">
        <w:rPr>
          <w:lang w:eastAsia="en-NZ"/>
        </w:rPr>
        <w:t xml:space="preserve"> Trust for their permission to use this </w:t>
      </w:r>
      <w:proofErr w:type="spellStart"/>
      <w:r w:rsidRPr="004F3212">
        <w:rPr>
          <w:lang w:eastAsia="en-NZ"/>
        </w:rPr>
        <w:t>whakataukī</w:t>
      </w:r>
      <w:proofErr w:type="spellEnd"/>
      <w:r w:rsidRPr="004F3212">
        <w:rPr>
          <w:lang w:eastAsia="en-NZ"/>
        </w:rPr>
        <w:t xml:space="preserve"> </w:t>
      </w:r>
    </w:p>
    <w:p w14:paraId="556EFF91" w14:textId="77777777" w:rsidR="00695706" w:rsidRPr="00353CA5" w:rsidRDefault="00695706" w:rsidP="00353CA5">
      <w:pPr>
        <w:rPr>
          <w:b/>
          <w:bCs/>
          <w:lang w:eastAsia="en-NZ"/>
        </w:rPr>
      </w:pPr>
    </w:p>
    <w:p w14:paraId="38FF2002" w14:textId="77777777" w:rsidR="00BC35AE" w:rsidRDefault="00241016" w:rsidP="00C4259B">
      <w:pPr>
        <w:pStyle w:val="Heading2"/>
      </w:pPr>
      <w:r>
        <w:t>Position Detail</w:t>
      </w:r>
    </w:p>
    <w:p w14:paraId="2E7BB52F" w14:textId="77777777" w:rsidR="00241016" w:rsidRDefault="00241016" w:rsidP="002A6600">
      <w:pPr>
        <w:pStyle w:val="Heading3"/>
      </w:pPr>
      <w:r w:rsidRPr="003B2B69">
        <w:t>Overview of position</w:t>
      </w:r>
    </w:p>
    <w:p w14:paraId="4E667FE1" w14:textId="77777777" w:rsidR="00C978E5" w:rsidRPr="00C978E5" w:rsidRDefault="00C978E5" w:rsidP="00C978E5">
      <w:pPr>
        <w:rPr>
          <w:lang w:val="en-GB"/>
        </w:rPr>
      </w:pPr>
      <w:r w:rsidRPr="00C978E5">
        <w:rPr>
          <w:lang w:val="en-GB"/>
        </w:rPr>
        <w:t xml:space="preserve">The Director Contracts and Funding provides strategic leadership for contract management and provider relationship functions across all regions, ensuring that contracts and provider engagements consistently deliver value, manage risk, and support the organisation’s objectives. </w:t>
      </w:r>
    </w:p>
    <w:p w14:paraId="4D44C4E9" w14:textId="77777777" w:rsidR="00C978E5" w:rsidRPr="00C978E5" w:rsidRDefault="00C978E5" w:rsidP="00C978E5">
      <w:pPr>
        <w:rPr>
          <w:lang w:val="en-GB"/>
        </w:rPr>
      </w:pPr>
      <w:r w:rsidRPr="00C978E5">
        <w:rPr>
          <w:lang w:val="en-GB"/>
        </w:rPr>
        <w:t xml:space="preserve">This role is responsible for shaping the direction of contract management, fostering best practice, and building strong, collaborative partnerships with providers and key stakeholders.  </w:t>
      </w:r>
    </w:p>
    <w:p w14:paraId="6243073E" w14:textId="77777777" w:rsidR="00C978E5" w:rsidRPr="00C978E5" w:rsidRDefault="00C978E5" w:rsidP="00C978E5">
      <w:pPr>
        <w:rPr>
          <w:lang w:val="en-GB"/>
        </w:rPr>
      </w:pPr>
      <w:r w:rsidRPr="00C978E5">
        <w:rPr>
          <w:lang w:val="en-GB"/>
        </w:rPr>
        <w:t xml:space="preserve">The Director Contracts and Funding is a key leader in the DSS Commissioning &amp; Funding team, who is focussed on achieving positive outcomes for disabled people through effective and efficient commissioning practice. </w:t>
      </w:r>
    </w:p>
    <w:p w14:paraId="0805E82B" w14:textId="1E4F3724" w:rsidR="00317026" w:rsidRDefault="00317026" w:rsidP="00317026">
      <w:pPr>
        <w:pStyle w:val="Heading4"/>
      </w:pPr>
      <w:r w:rsidRPr="00A70B36">
        <w:t>Location</w:t>
      </w:r>
    </w:p>
    <w:p w14:paraId="20B6C264" w14:textId="77777777" w:rsidR="00C978E5" w:rsidRPr="00C978E5" w:rsidRDefault="00C978E5" w:rsidP="00C978E5">
      <w:pPr>
        <w:rPr>
          <w:lang w:val="en-GB"/>
        </w:rPr>
      </w:pPr>
      <w:r w:rsidRPr="00C978E5">
        <w:rPr>
          <w:lang w:val="en-GB"/>
        </w:rPr>
        <w:t>National Office, Wellington</w:t>
      </w:r>
    </w:p>
    <w:p w14:paraId="075781D0" w14:textId="760F8ACE" w:rsidR="00317026" w:rsidRDefault="00317026" w:rsidP="00317026">
      <w:pPr>
        <w:pStyle w:val="Heading4"/>
      </w:pPr>
      <w:r>
        <w:t>Reports to</w:t>
      </w:r>
    </w:p>
    <w:p w14:paraId="1A11B35D" w14:textId="77777777" w:rsidR="00EB483B" w:rsidRDefault="00EB483B" w:rsidP="00EB483B">
      <w:pPr>
        <w:spacing w:after="0" w:line="240" w:lineRule="auto"/>
      </w:pPr>
      <w:r>
        <w:t>General Manager Design, Delivery &amp; Data</w:t>
      </w:r>
    </w:p>
    <w:p w14:paraId="71C61892" w14:textId="77777777" w:rsidR="009357ED" w:rsidRDefault="00CB3BB8" w:rsidP="00862557">
      <w:pPr>
        <w:pStyle w:val="Heading3"/>
      </w:pPr>
      <w:r w:rsidRPr="00862557">
        <w:t>R</w:t>
      </w:r>
      <w:r w:rsidR="009357ED" w:rsidRPr="00862557">
        <w:t>esponsibilities</w:t>
      </w:r>
    </w:p>
    <w:p w14:paraId="6E5EB5E4" w14:textId="77777777" w:rsidR="00C978E5" w:rsidRDefault="00C978E5" w:rsidP="00C978E5">
      <w:pPr>
        <w:pStyle w:val="ListParagraph"/>
        <w:numPr>
          <w:ilvl w:val="0"/>
          <w:numId w:val="25"/>
        </w:numPr>
        <w:spacing w:line="240" w:lineRule="auto"/>
        <w:ind w:left="714" w:hanging="357"/>
        <w:contextualSpacing w:val="0"/>
      </w:pPr>
      <w:r>
        <w:t>Set the overall strategy and direction for contract management and provider relationships, ensuring alignment with organisational goals, sector standards, and regulatory requirements. </w:t>
      </w:r>
    </w:p>
    <w:p w14:paraId="4274D33B" w14:textId="77777777" w:rsidR="00C978E5" w:rsidRDefault="00C978E5" w:rsidP="00C978E5">
      <w:pPr>
        <w:pStyle w:val="ListParagraph"/>
        <w:numPr>
          <w:ilvl w:val="0"/>
          <w:numId w:val="25"/>
        </w:numPr>
        <w:spacing w:line="240" w:lineRule="auto"/>
        <w:ind w:left="714" w:hanging="357"/>
        <w:contextualSpacing w:val="0"/>
      </w:pPr>
      <w:r>
        <w:t>Lead, coach, and develop regional contract management teams, promoting consistency, knowledge sharing, and continuous improvement in contract management practices. </w:t>
      </w:r>
    </w:p>
    <w:p w14:paraId="16D84B63" w14:textId="77777777" w:rsidR="00C978E5" w:rsidRDefault="00C978E5" w:rsidP="00C978E5">
      <w:pPr>
        <w:pStyle w:val="ListParagraph"/>
        <w:numPr>
          <w:ilvl w:val="0"/>
          <w:numId w:val="25"/>
        </w:numPr>
        <w:spacing w:line="240" w:lineRule="auto"/>
        <w:ind w:left="714" w:hanging="357"/>
        <w:contextualSpacing w:val="0"/>
      </w:pPr>
      <w:r>
        <w:t>Oversee the implementation and monitoring of contract management frameworks, ensuring robust processes for contract development, execution, performance monitoring, and renewal. </w:t>
      </w:r>
    </w:p>
    <w:p w14:paraId="02D0DD5A" w14:textId="77777777" w:rsidR="00C978E5" w:rsidRDefault="00C978E5" w:rsidP="00C978E5">
      <w:pPr>
        <w:pStyle w:val="ListParagraph"/>
        <w:numPr>
          <w:ilvl w:val="0"/>
          <w:numId w:val="25"/>
        </w:numPr>
        <w:spacing w:line="240" w:lineRule="auto"/>
        <w:ind w:left="714" w:hanging="357"/>
        <w:contextualSpacing w:val="0"/>
      </w:pPr>
      <w:r>
        <w:t>Work collaboratively with DSS and MSD colleagues to share practice, ensure alignment and promote consistent standards</w:t>
      </w:r>
    </w:p>
    <w:p w14:paraId="21C864A5" w14:textId="77777777" w:rsidR="00C978E5" w:rsidRDefault="00C978E5" w:rsidP="00C978E5">
      <w:pPr>
        <w:pStyle w:val="ListParagraph"/>
        <w:numPr>
          <w:ilvl w:val="0"/>
          <w:numId w:val="25"/>
        </w:numPr>
        <w:spacing w:line="240" w:lineRule="auto"/>
        <w:ind w:left="714" w:hanging="357"/>
        <w:contextualSpacing w:val="0"/>
      </w:pPr>
      <w:r>
        <w:t>Manage high-level provider relationships, acting as the primary escalation point for complex or sensitive issues, and facilitating effective resolution and partnership outcomes. </w:t>
      </w:r>
    </w:p>
    <w:p w14:paraId="1FC9C219" w14:textId="77777777" w:rsidR="00C978E5" w:rsidRDefault="00C978E5" w:rsidP="00C978E5">
      <w:pPr>
        <w:pStyle w:val="ListParagraph"/>
        <w:numPr>
          <w:ilvl w:val="0"/>
          <w:numId w:val="25"/>
        </w:numPr>
        <w:spacing w:line="240" w:lineRule="auto"/>
        <w:ind w:left="714" w:hanging="357"/>
        <w:contextualSpacing w:val="0"/>
      </w:pPr>
      <w:r>
        <w:t>Ensure all contract management activities comply with legislative, regulatory, and policy requirements, including risk management and audit obligations. </w:t>
      </w:r>
    </w:p>
    <w:p w14:paraId="1A27ED62" w14:textId="77777777" w:rsidR="00C978E5" w:rsidRDefault="00C978E5" w:rsidP="00C978E5">
      <w:pPr>
        <w:pStyle w:val="ListParagraph"/>
        <w:numPr>
          <w:ilvl w:val="0"/>
          <w:numId w:val="25"/>
        </w:numPr>
        <w:spacing w:line="240" w:lineRule="auto"/>
        <w:ind w:left="714" w:hanging="357"/>
        <w:contextualSpacing w:val="0"/>
      </w:pPr>
      <w:r>
        <w:lastRenderedPageBreak/>
        <w:t>Lead stakeholder engagement on contract management with providers, and internal leadership, representing the organisation in key forums and negotiations. </w:t>
      </w:r>
    </w:p>
    <w:p w14:paraId="08CA9A34" w14:textId="77777777" w:rsidR="00C978E5" w:rsidRDefault="00C978E5" w:rsidP="00C978E5">
      <w:pPr>
        <w:pStyle w:val="ListParagraph"/>
        <w:numPr>
          <w:ilvl w:val="0"/>
          <w:numId w:val="25"/>
        </w:numPr>
        <w:spacing w:line="240" w:lineRule="auto"/>
        <w:ind w:left="714" w:hanging="357"/>
        <w:contextualSpacing w:val="0"/>
      </w:pPr>
      <w:r>
        <w:t>Monitor and report on contract performance, risks, and opportunities, providing strategic advice and insights to the General Manager and executive leadership. </w:t>
      </w:r>
    </w:p>
    <w:p w14:paraId="5F8A68F2" w14:textId="77777777" w:rsidR="00C978E5" w:rsidRDefault="00C978E5" w:rsidP="00C978E5">
      <w:pPr>
        <w:pStyle w:val="ListParagraph"/>
        <w:numPr>
          <w:ilvl w:val="0"/>
          <w:numId w:val="25"/>
        </w:numPr>
        <w:spacing w:line="240" w:lineRule="auto"/>
        <w:ind w:left="714" w:hanging="357"/>
        <w:contextualSpacing w:val="0"/>
      </w:pPr>
      <w:r>
        <w:t>Drive initiatives to improve contract management capability, systems, and processes across the organisation, leveraging technology and best practice. </w:t>
      </w:r>
    </w:p>
    <w:p w14:paraId="5BE9049F" w14:textId="77777777" w:rsidR="00C978E5" w:rsidRDefault="00C978E5" w:rsidP="00C978E5">
      <w:pPr>
        <w:pStyle w:val="ListParagraph"/>
        <w:numPr>
          <w:ilvl w:val="0"/>
          <w:numId w:val="25"/>
        </w:numPr>
        <w:spacing w:line="240" w:lineRule="auto"/>
        <w:ind w:left="714" w:hanging="357"/>
        <w:contextualSpacing w:val="0"/>
      </w:pPr>
      <w:r>
        <w:t>Support the development and implementation of provider engagement strategies to foster strong, collaborative, and high-performing partnerships. </w:t>
      </w:r>
    </w:p>
    <w:p w14:paraId="1B5C6B82" w14:textId="77777777" w:rsidR="005C0C81" w:rsidRDefault="005C0C81" w:rsidP="005C0C81">
      <w:pPr>
        <w:pStyle w:val="Heading3"/>
      </w:pPr>
      <w:r>
        <w:t>Additional Responsibilities</w:t>
      </w:r>
    </w:p>
    <w:p w14:paraId="43952801" w14:textId="77777777" w:rsidR="005C0C81" w:rsidRPr="00ED7955" w:rsidRDefault="005C0C81" w:rsidP="002A6600">
      <w:pPr>
        <w:pStyle w:val="Heading4"/>
      </w:pPr>
      <w:r w:rsidRPr="00ED7955">
        <w:t xml:space="preserve">Embedding </w:t>
      </w:r>
      <w:proofErr w:type="spellStart"/>
      <w:r w:rsidRPr="00ED7955">
        <w:t>te</w:t>
      </w:r>
      <w:proofErr w:type="spellEnd"/>
      <w:r w:rsidRPr="00ED7955">
        <w:t xml:space="preserve"> </w:t>
      </w:r>
      <w:proofErr w:type="spellStart"/>
      <w:r w:rsidRPr="00ED7955">
        <w:t>ao</w:t>
      </w:r>
      <w:proofErr w:type="spellEnd"/>
      <w:r w:rsidRPr="00ED7955">
        <w:t xml:space="preserve"> Māori </w:t>
      </w:r>
    </w:p>
    <w:p w14:paraId="236C6C6F" w14:textId="77777777" w:rsidR="00E3240F" w:rsidRDefault="00E3240F" w:rsidP="00E3240F">
      <w:pPr>
        <w:pStyle w:val="ListParagraph"/>
        <w:numPr>
          <w:ilvl w:val="0"/>
          <w:numId w:val="25"/>
        </w:numPr>
        <w:spacing w:line="240" w:lineRule="auto"/>
        <w:ind w:left="714" w:hanging="357"/>
        <w:contextualSpacing w:val="0"/>
      </w:pPr>
      <w:r>
        <w:t xml:space="preserve">Embedding and building on </w:t>
      </w:r>
      <w:proofErr w:type="spellStart"/>
      <w:r>
        <w:t>Te</w:t>
      </w:r>
      <w:proofErr w:type="spellEnd"/>
      <w:r>
        <w:t xml:space="preserve"> Ao Māori within your leadership role.</w:t>
      </w:r>
    </w:p>
    <w:p w14:paraId="11889626" w14:textId="77777777" w:rsidR="00E3240F" w:rsidRPr="00D650D1" w:rsidRDefault="00E3240F" w:rsidP="00E3240F">
      <w:pPr>
        <w:pStyle w:val="ListParagraph"/>
        <w:numPr>
          <w:ilvl w:val="0"/>
          <w:numId w:val="25"/>
        </w:numPr>
        <w:spacing w:line="240" w:lineRule="auto"/>
        <w:ind w:left="714" w:hanging="357"/>
        <w:contextualSpacing w:val="0"/>
      </w:pPr>
      <w:r>
        <w:t xml:space="preserve">Create the conditions for </w:t>
      </w:r>
      <w:proofErr w:type="spellStart"/>
      <w:r>
        <w:t>Te</w:t>
      </w:r>
      <w:proofErr w:type="spellEnd"/>
      <w:r>
        <w:t xml:space="preserve"> Ao Māori and </w:t>
      </w:r>
      <w:proofErr w:type="spellStart"/>
      <w:r>
        <w:t>Te</w:t>
      </w:r>
      <w:proofErr w:type="spellEnd"/>
      <w:r>
        <w:t xml:space="preserve"> </w:t>
      </w:r>
      <w:proofErr w:type="spellStart"/>
      <w:r>
        <w:t>Tiriti</w:t>
      </w:r>
      <w:proofErr w:type="spellEnd"/>
      <w:r>
        <w:t xml:space="preserve"> o Waitangi in all decisions to ensure </w:t>
      </w:r>
      <w:proofErr w:type="spellStart"/>
      <w:r>
        <w:t>Te</w:t>
      </w:r>
      <w:proofErr w:type="spellEnd"/>
      <w:r>
        <w:t xml:space="preserve"> Pae Tata is delivered and embedded in your business group.</w:t>
      </w:r>
    </w:p>
    <w:p w14:paraId="5BC91749" w14:textId="77777777" w:rsidR="005C0C81" w:rsidRPr="00ED7955" w:rsidRDefault="005C0C81" w:rsidP="002A6600">
      <w:pPr>
        <w:pStyle w:val="Heading4"/>
      </w:pPr>
      <w:r w:rsidRPr="00ED7955">
        <w:t>Health, safety, and security</w:t>
      </w:r>
    </w:p>
    <w:p w14:paraId="018D9BAB" w14:textId="77777777" w:rsidR="00E3240F" w:rsidRPr="00B27E44" w:rsidRDefault="00E3240F" w:rsidP="00E3240F">
      <w:pPr>
        <w:pStyle w:val="ListParagraph"/>
        <w:numPr>
          <w:ilvl w:val="0"/>
          <w:numId w:val="25"/>
        </w:numPr>
        <w:spacing w:line="240" w:lineRule="auto"/>
        <w:ind w:left="714" w:hanging="357"/>
        <w:contextualSpacing w:val="0"/>
      </w:pPr>
      <w:r>
        <w:t xml:space="preserve">Understand and implement your manager accountabilities as outlined in the HSS Accountability </w:t>
      </w:r>
      <w:r w:rsidRPr="00B27E44">
        <w:t>Framework.</w:t>
      </w:r>
    </w:p>
    <w:p w14:paraId="3099A18D" w14:textId="77777777" w:rsidR="00E3240F" w:rsidRDefault="00E3240F" w:rsidP="00E3240F">
      <w:pPr>
        <w:pStyle w:val="ListParagraph"/>
        <w:numPr>
          <w:ilvl w:val="0"/>
          <w:numId w:val="25"/>
        </w:numPr>
        <w:spacing w:line="240" w:lineRule="auto"/>
        <w:ind w:left="714" w:hanging="357"/>
        <w:contextualSpacing w:val="0"/>
      </w:pPr>
      <w:r w:rsidRPr="00B27E44">
        <w:t>Ensure health, safety, security and wellbeing policies and procedures are understood, followed and imple</w:t>
      </w:r>
      <w:r>
        <w:t>mented by all employees.</w:t>
      </w:r>
    </w:p>
    <w:p w14:paraId="307B150A" w14:textId="77777777" w:rsidR="005C0C81" w:rsidRPr="00ED7955" w:rsidRDefault="005C0C81" w:rsidP="002A6600">
      <w:pPr>
        <w:pStyle w:val="Heading4"/>
      </w:pPr>
      <w:r w:rsidRPr="00ED7955">
        <w:t>Emergency management and business continuity</w:t>
      </w:r>
    </w:p>
    <w:p w14:paraId="5A418F27" w14:textId="77777777" w:rsidR="00E3240F" w:rsidRPr="00EF2412" w:rsidRDefault="00E3240F" w:rsidP="00E3240F">
      <w:pPr>
        <w:pStyle w:val="ListParagraph"/>
        <w:numPr>
          <w:ilvl w:val="0"/>
          <w:numId w:val="25"/>
        </w:numPr>
        <w:spacing w:line="240" w:lineRule="auto"/>
        <w:ind w:left="714" w:hanging="357"/>
        <w:contextualSpacing w:val="0"/>
      </w:pPr>
      <w:r w:rsidRPr="00EF2412">
        <w:t>Take responsibility for emergency management and business continuity confirming management of the critical functions that satisfy legislative, regulatory and client obligations are in place during and after a disruptive event.</w:t>
      </w:r>
    </w:p>
    <w:p w14:paraId="201DA47C" w14:textId="77777777" w:rsidR="00E3240F" w:rsidRPr="00EF2412" w:rsidRDefault="00E3240F" w:rsidP="00E3240F">
      <w:pPr>
        <w:pStyle w:val="ListParagraph"/>
        <w:numPr>
          <w:ilvl w:val="0"/>
          <w:numId w:val="25"/>
        </w:numPr>
        <w:spacing w:line="240" w:lineRule="auto"/>
        <w:ind w:left="714" w:hanging="357"/>
        <w:contextualSpacing w:val="0"/>
      </w:pPr>
      <w:r w:rsidRPr="00EF2412">
        <w:t>Ensure that policies and procedures encompassing emergency management, business continuity and crisis management arrangements are understood, followed and implemented by employees.</w:t>
      </w:r>
    </w:p>
    <w:p w14:paraId="69F0946D" w14:textId="77777777" w:rsidR="00317026" w:rsidRPr="00317026" w:rsidRDefault="00317026" w:rsidP="00317026">
      <w:pPr>
        <w:pStyle w:val="Heading4"/>
        <w:rPr>
          <w:lang w:val="en-US"/>
        </w:rPr>
      </w:pPr>
      <w:r w:rsidRPr="00317026">
        <w:rPr>
          <w:lang w:val="en-US"/>
        </w:rPr>
        <w:t>Embedding accessibility</w:t>
      </w:r>
    </w:p>
    <w:p w14:paraId="4D7B04E5" w14:textId="77777777" w:rsidR="00317026" w:rsidRDefault="00317026" w:rsidP="00317026">
      <w:pPr>
        <w:pStyle w:val="ListParagraph"/>
        <w:numPr>
          <w:ilvl w:val="0"/>
          <w:numId w:val="25"/>
        </w:numPr>
        <w:spacing w:after="0" w:line="240" w:lineRule="auto"/>
        <w:ind w:left="714" w:hanging="357"/>
        <w:contextualSpacing w:val="0"/>
      </w:pPr>
      <w:r w:rsidRPr="00317026">
        <w:t>Embed a culture of genuine accessibility within teams where people work actively to identify and remove barriers and recognise individual strengths and needs.</w:t>
      </w:r>
    </w:p>
    <w:p w14:paraId="1F148E90" w14:textId="1F3B4405" w:rsidR="005C0C81" w:rsidRDefault="00317026" w:rsidP="00317026">
      <w:pPr>
        <w:pStyle w:val="Heading3"/>
      </w:pPr>
      <w:r w:rsidRPr="00317026">
        <w:t>Know-how</w:t>
      </w:r>
    </w:p>
    <w:p w14:paraId="525E6B4E" w14:textId="77777777" w:rsidR="00C978E5" w:rsidRPr="00C978E5" w:rsidRDefault="00C978E5" w:rsidP="00C978E5">
      <w:pPr>
        <w:pStyle w:val="ListParagraph"/>
        <w:numPr>
          <w:ilvl w:val="0"/>
          <w:numId w:val="25"/>
        </w:numPr>
        <w:spacing w:line="240" w:lineRule="auto"/>
        <w:ind w:left="714" w:hanging="357"/>
        <w:contextualSpacing w:val="0"/>
      </w:pPr>
      <w:r w:rsidRPr="00C978E5">
        <w:t>Deep expertise in contract management, including the development, negotiation, execution, and monitoring of complex service agreements within a large or multi-regional organisation. </w:t>
      </w:r>
    </w:p>
    <w:p w14:paraId="0B476E93" w14:textId="77777777" w:rsidR="00C978E5" w:rsidRPr="00C978E5" w:rsidRDefault="00C978E5" w:rsidP="00C978E5">
      <w:pPr>
        <w:pStyle w:val="ListParagraph"/>
        <w:numPr>
          <w:ilvl w:val="0"/>
          <w:numId w:val="25"/>
        </w:numPr>
        <w:spacing w:line="240" w:lineRule="auto"/>
        <w:ind w:left="714" w:hanging="357"/>
        <w:contextualSpacing w:val="0"/>
      </w:pPr>
      <w:r w:rsidRPr="00C978E5">
        <w:t xml:space="preserve">Comprehensive knowledge and expertise in provider relationship management, including engagement, performance management, </w:t>
      </w:r>
      <w:r w:rsidRPr="00C978E5">
        <w:lastRenderedPageBreak/>
        <w:t>negotiations and dispute resolution. This includes implementing performance management Frameworks and review of performance based on evidence (such as monitoring reports and financial acquittals).</w:t>
      </w:r>
    </w:p>
    <w:p w14:paraId="4E69ABB5" w14:textId="77777777" w:rsidR="00C978E5" w:rsidRPr="00C978E5" w:rsidRDefault="00C978E5" w:rsidP="00C978E5">
      <w:pPr>
        <w:pStyle w:val="ListParagraph"/>
        <w:numPr>
          <w:ilvl w:val="0"/>
          <w:numId w:val="25"/>
        </w:numPr>
        <w:spacing w:line="240" w:lineRule="auto"/>
        <w:ind w:left="714" w:hanging="357"/>
        <w:contextualSpacing w:val="0"/>
      </w:pPr>
      <w:r w:rsidRPr="00C978E5">
        <w:t>Significant experience in risk identification, assessment, mitigation, and reporting as it relates to contract and provider management. </w:t>
      </w:r>
    </w:p>
    <w:p w14:paraId="46ED2255" w14:textId="77777777" w:rsidR="00C978E5" w:rsidRPr="00C978E5" w:rsidRDefault="00C978E5" w:rsidP="00C978E5">
      <w:pPr>
        <w:pStyle w:val="ListParagraph"/>
        <w:numPr>
          <w:ilvl w:val="0"/>
          <w:numId w:val="25"/>
        </w:numPr>
        <w:spacing w:line="240" w:lineRule="auto"/>
        <w:ind w:left="714" w:hanging="357"/>
        <w:contextualSpacing w:val="0"/>
      </w:pPr>
      <w:r w:rsidRPr="00C978E5">
        <w:t>Knowledge of and/or experience and understanding of disability issues and an ability to establish trust and credibility with the disability sector. </w:t>
      </w:r>
    </w:p>
    <w:p w14:paraId="124B0015" w14:textId="77777777" w:rsidR="00C978E5" w:rsidRPr="00C978E5" w:rsidRDefault="00C978E5" w:rsidP="00C978E5">
      <w:pPr>
        <w:pStyle w:val="ListParagraph"/>
        <w:numPr>
          <w:ilvl w:val="0"/>
          <w:numId w:val="25"/>
        </w:numPr>
        <w:spacing w:line="240" w:lineRule="auto"/>
        <w:ind w:left="714" w:hanging="357"/>
        <w:contextualSpacing w:val="0"/>
      </w:pPr>
      <w:r w:rsidRPr="00C978E5">
        <w:t>Proven leadership and team development skills, with experience building high-performing, geographically dispersed teams. </w:t>
      </w:r>
    </w:p>
    <w:p w14:paraId="624EDA01" w14:textId="4A282E19" w:rsidR="00C978E5" w:rsidRPr="00C978E5" w:rsidRDefault="00C978E5" w:rsidP="00C978E5">
      <w:pPr>
        <w:pStyle w:val="ListParagraph"/>
        <w:numPr>
          <w:ilvl w:val="0"/>
          <w:numId w:val="25"/>
        </w:numPr>
        <w:spacing w:line="240" w:lineRule="auto"/>
        <w:ind w:left="714" w:hanging="357"/>
        <w:contextualSpacing w:val="0"/>
      </w:pPr>
      <w:r w:rsidRPr="00C978E5">
        <w:t>Demonstrated strategic leadership in contract management and funding analysis</w:t>
      </w:r>
      <w:r w:rsidR="00F13187">
        <w:t>.</w:t>
      </w:r>
    </w:p>
    <w:p w14:paraId="060E30EF" w14:textId="77777777" w:rsidR="00C978E5" w:rsidRPr="00C978E5" w:rsidRDefault="00C978E5" w:rsidP="00C978E5">
      <w:pPr>
        <w:pStyle w:val="ListParagraph"/>
        <w:numPr>
          <w:ilvl w:val="0"/>
          <w:numId w:val="25"/>
        </w:numPr>
        <w:spacing w:line="240" w:lineRule="auto"/>
        <w:ind w:left="714" w:hanging="357"/>
        <w:contextualSpacing w:val="0"/>
      </w:pPr>
      <w:r w:rsidRPr="00C978E5">
        <w:t>Comprehensive experience in setting a clear strategic direction for contract and provider management across regions. </w:t>
      </w:r>
    </w:p>
    <w:p w14:paraId="6977E8C2" w14:textId="77777777" w:rsidR="00C978E5" w:rsidRPr="00C978E5" w:rsidRDefault="00C978E5" w:rsidP="00C978E5">
      <w:pPr>
        <w:pStyle w:val="ListParagraph"/>
        <w:numPr>
          <w:ilvl w:val="0"/>
          <w:numId w:val="25"/>
        </w:numPr>
        <w:spacing w:line="240" w:lineRule="auto"/>
        <w:ind w:left="714" w:hanging="357"/>
        <w:contextualSpacing w:val="0"/>
      </w:pPr>
      <w:r w:rsidRPr="00C978E5">
        <w:t xml:space="preserve">An understanding of equity issues and </w:t>
      </w:r>
      <w:proofErr w:type="spellStart"/>
      <w:r w:rsidRPr="00C978E5">
        <w:t>Te</w:t>
      </w:r>
      <w:proofErr w:type="spellEnd"/>
      <w:r w:rsidRPr="00C978E5">
        <w:t xml:space="preserve"> </w:t>
      </w:r>
      <w:proofErr w:type="spellStart"/>
      <w:r w:rsidRPr="00C978E5">
        <w:t>Tiriti</w:t>
      </w:r>
      <w:proofErr w:type="spellEnd"/>
      <w:r w:rsidRPr="00C978E5">
        <w:t xml:space="preserve"> o Waitangi, and the implications of these working in partnership for improved outcomes. </w:t>
      </w:r>
    </w:p>
    <w:p w14:paraId="38295390" w14:textId="77777777" w:rsidR="00C978E5" w:rsidRPr="00C978E5" w:rsidRDefault="00C978E5" w:rsidP="00C978E5">
      <w:pPr>
        <w:pStyle w:val="ListParagraph"/>
        <w:numPr>
          <w:ilvl w:val="0"/>
          <w:numId w:val="25"/>
        </w:numPr>
        <w:spacing w:line="240" w:lineRule="auto"/>
        <w:ind w:left="714" w:hanging="357"/>
        <w:contextualSpacing w:val="0"/>
      </w:pPr>
      <w:r w:rsidRPr="00C978E5">
        <w:t>Strong strategic thinking and analytical skills, with the ability to interpret complex information and provide actionable insights. </w:t>
      </w:r>
    </w:p>
    <w:p w14:paraId="2477832C" w14:textId="77777777" w:rsidR="00C978E5" w:rsidRPr="00C978E5" w:rsidRDefault="00C978E5" w:rsidP="00C978E5">
      <w:pPr>
        <w:pStyle w:val="ListParagraph"/>
        <w:numPr>
          <w:ilvl w:val="0"/>
          <w:numId w:val="25"/>
        </w:numPr>
        <w:spacing w:line="240" w:lineRule="auto"/>
        <w:ind w:left="714" w:hanging="357"/>
        <w:contextualSpacing w:val="0"/>
      </w:pPr>
      <w:r w:rsidRPr="00C978E5">
        <w:t>Highly developed negotiation, conflict resolution, and stakeholder management abilities, with experience engaging at senior executive and board levels. </w:t>
      </w:r>
    </w:p>
    <w:p w14:paraId="17EFE9E1" w14:textId="77777777" w:rsidR="00C978E5" w:rsidRPr="00C978E5" w:rsidRDefault="00C978E5" w:rsidP="00C978E5">
      <w:pPr>
        <w:pStyle w:val="ListParagraph"/>
        <w:numPr>
          <w:ilvl w:val="0"/>
          <w:numId w:val="25"/>
        </w:numPr>
        <w:spacing w:line="240" w:lineRule="auto"/>
        <w:ind w:left="714" w:hanging="357"/>
        <w:contextualSpacing w:val="0"/>
      </w:pPr>
      <w:r w:rsidRPr="00C978E5">
        <w:t>Excellent written and verbal communication skills, with the ability to influence, advocate, and represent the organisation in high-stakes settings. </w:t>
      </w:r>
    </w:p>
    <w:p w14:paraId="69EC2DBC" w14:textId="53B1C888" w:rsidR="00C978E5" w:rsidRPr="00C978E5" w:rsidRDefault="00C978E5" w:rsidP="00C978E5">
      <w:pPr>
        <w:pStyle w:val="ListParagraph"/>
        <w:numPr>
          <w:ilvl w:val="0"/>
          <w:numId w:val="25"/>
        </w:numPr>
        <w:spacing w:line="240" w:lineRule="auto"/>
        <w:ind w:left="714" w:hanging="357"/>
        <w:contextualSpacing w:val="0"/>
      </w:pPr>
      <w:r w:rsidRPr="00C978E5">
        <w:t>Excellent strategic thinking and analytical skills</w:t>
      </w:r>
      <w:r>
        <w:t>.</w:t>
      </w:r>
    </w:p>
    <w:p w14:paraId="24A36CB3" w14:textId="77777777" w:rsidR="00C978E5" w:rsidRPr="00C978E5" w:rsidRDefault="00C978E5" w:rsidP="00C978E5">
      <w:pPr>
        <w:pStyle w:val="ListParagraph"/>
        <w:numPr>
          <w:ilvl w:val="0"/>
          <w:numId w:val="25"/>
        </w:numPr>
        <w:spacing w:line="240" w:lineRule="auto"/>
        <w:ind w:left="714" w:hanging="357"/>
        <w:contextualSpacing w:val="0"/>
      </w:pPr>
      <w:r w:rsidRPr="00C978E5">
        <w:t>Comprehensive professional knowledge in contract management systems, performance reporting tools, and relevant regulatory frameworks (including public sector procurement and contracting standards). </w:t>
      </w:r>
    </w:p>
    <w:p w14:paraId="5DAD1D87" w14:textId="77777777" w:rsidR="00317026" w:rsidRDefault="00317026" w:rsidP="00317026">
      <w:pPr>
        <w:pStyle w:val="Heading3"/>
      </w:pPr>
      <w:r w:rsidRPr="00B27E44">
        <w:t>Attributes</w:t>
      </w:r>
    </w:p>
    <w:p w14:paraId="26955D6E" w14:textId="51597B87" w:rsidR="00F13187" w:rsidRPr="00F13187" w:rsidRDefault="00F13187" w:rsidP="00F13187">
      <w:pPr>
        <w:pStyle w:val="ListParagraph"/>
        <w:numPr>
          <w:ilvl w:val="0"/>
          <w:numId w:val="25"/>
        </w:numPr>
        <w:spacing w:line="240" w:lineRule="auto"/>
        <w:ind w:left="714" w:hanging="357"/>
        <w:contextualSpacing w:val="0"/>
      </w:pPr>
      <w:bookmarkStart w:id="0" w:name="_Hlk202524795"/>
      <w:r w:rsidRPr="00F13187">
        <w:t>Strong ability to inspire, influence others and motivate people through purpose and vision</w:t>
      </w:r>
      <w:r>
        <w:t>.</w:t>
      </w:r>
    </w:p>
    <w:p w14:paraId="4B2DFECE" w14:textId="37E46DEA" w:rsidR="00F13187" w:rsidRPr="00F13187" w:rsidRDefault="00F13187" w:rsidP="00F13187">
      <w:pPr>
        <w:pStyle w:val="ListParagraph"/>
        <w:numPr>
          <w:ilvl w:val="0"/>
          <w:numId w:val="25"/>
        </w:numPr>
        <w:spacing w:line="240" w:lineRule="auto"/>
        <w:ind w:left="714" w:hanging="357"/>
        <w:contextualSpacing w:val="0"/>
      </w:pPr>
      <w:r w:rsidRPr="00F13187">
        <w:t>Proven senior leadership skills</w:t>
      </w:r>
      <w:r>
        <w:t>.</w:t>
      </w:r>
    </w:p>
    <w:p w14:paraId="3E95075E" w14:textId="3C843B51" w:rsidR="00F13187" w:rsidRPr="00F13187" w:rsidRDefault="00F13187" w:rsidP="00F13187">
      <w:pPr>
        <w:pStyle w:val="ListParagraph"/>
        <w:numPr>
          <w:ilvl w:val="0"/>
          <w:numId w:val="25"/>
        </w:numPr>
        <w:spacing w:line="240" w:lineRule="auto"/>
        <w:ind w:left="714" w:hanging="357"/>
        <w:contextualSpacing w:val="0"/>
      </w:pPr>
      <w:r w:rsidRPr="00F13187">
        <w:t>Strong partnership builder</w:t>
      </w:r>
      <w:r>
        <w:t>.</w:t>
      </w:r>
      <w:r w:rsidRPr="00F13187">
        <w:t xml:space="preserve">  </w:t>
      </w:r>
    </w:p>
    <w:p w14:paraId="76487584" w14:textId="4F16E60C" w:rsidR="00F13187" w:rsidRPr="00F13187" w:rsidRDefault="00F13187" w:rsidP="00F13187">
      <w:pPr>
        <w:pStyle w:val="ListParagraph"/>
        <w:numPr>
          <w:ilvl w:val="0"/>
          <w:numId w:val="25"/>
        </w:numPr>
        <w:spacing w:line="240" w:lineRule="auto"/>
        <w:ind w:left="714" w:hanging="357"/>
        <w:contextualSpacing w:val="0"/>
      </w:pPr>
      <w:r w:rsidRPr="00F13187">
        <w:t>Excellent relationship management and networking skills</w:t>
      </w:r>
      <w:r>
        <w:t>.</w:t>
      </w:r>
    </w:p>
    <w:p w14:paraId="54D13706" w14:textId="69286E28" w:rsidR="00F13187" w:rsidRPr="00F13187" w:rsidRDefault="00F13187" w:rsidP="00F13187">
      <w:pPr>
        <w:pStyle w:val="ListParagraph"/>
        <w:numPr>
          <w:ilvl w:val="0"/>
          <w:numId w:val="25"/>
        </w:numPr>
        <w:spacing w:line="240" w:lineRule="auto"/>
        <w:ind w:left="714" w:hanging="357"/>
        <w:contextualSpacing w:val="0"/>
      </w:pPr>
      <w:r w:rsidRPr="00F13187">
        <w:t>Environmental and organisational awareness coupled with political savvy</w:t>
      </w:r>
      <w:r>
        <w:t>.</w:t>
      </w:r>
    </w:p>
    <w:p w14:paraId="7938B492" w14:textId="0E40DB44" w:rsidR="00F13187" w:rsidRPr="00F13187" w:rsidRDefault="00F13187" w:rsidP="00F13187">
      <w:pPr>
        <w:pStyle w:val="ListParagraph"/>
        <w:numPr>
          <w:ilvl w:val="0"/>
          <w:numId w:val="25"/>
        </w:numPr>
        <w:spacing w:line="240" w:lineRule="auto"/>
        <w:ind w:left="714" w:hanging="357"/>
        <w:contextualSpacing w:val="0"/>
      </w:pPr>
      <w:bookmarkStart w:id="1" w:name="_Hlk87361937"/>
      <w:r w:rsidRPr="00F13187">
        <w:t>Role models integrity and accountability</w:t>
      </w:r>
      <w:r>
        <w:t>.</w:t>
      </w:r>
    </w:p>
    <w:bookmarkEnd w:id="1"/>
    <w:p w14:paraId="0F744B9D" w14:textId="2ECD1F91" w:rsidR="00F13187" w:rsidRPr="00F13187" w:rsidRDefault="00F13187" w:rsidP="00F13187">
      <w:pPr>
        <w:pStyle w:val="ListParagraph"/>
        <w:numPr>
          <w:ilvl w:val="0"/>
          <w:numId w:val="25"/>
        </w:numPr>
        <w:spacing w:line="240" w:lineRule="auto"/>
        <w:ind w:left="714" w:hanging="357"/>
        <w:contextualSpacing w:val="0"/>
      </w:pPr>
      <w:r w:rsidRPr="00F13187">
        <w:t>A wide-ranging perspective that contributes to excellent decision quality</w:t>
      </w:r>
      <w:r>
        <w:t>.</w:t>
      </w:r>
    </w:p>
    <w:p w14:paraId="7B858233" w14:textId="1BAC3B47" w:rsidR="00F13187" w:rsidRPr="00F13187" w:rsidRDefault="00F13187" w:rsidP="00F13187">
      <w:pPr>
        <w:pStyle w:val="ListParagraph"/>
        <w:numPr>
          <w:ilvl w:val="0"/>
          <w:numId w:val="25"/>
        </w:numPr>
        <w:spacing w:line="240" w:lineRule="auto"/>
        <w:ind w:left="714" w:hanging="357"/>
        <w:contextualSpacing w:val="0"/>
      </w:pPr>
      <w:r w:rsidRPr="00F13187">
        <w:t>Proven credibility in delivering value-added services, projects and programmes that enable business capability and performance</w:t>
      </w:r>
      <w:r>
        <w:t>.</w:t>
      </w:r>
    </w:p>
    <w:p w14:paraId="4BE0D942" w14:textId="0FDA41FA" w:rsidR="00F13187" w:rsidRPr="00F13187" w:rsidRDefault="00F13187" w:rsidP="00F13187">
      <w:pPr>
        <w:pStyle w:val="ListParagraph"/>
        <w:numPr>
          <w:ilvl w:val="0"/>
          <w:numId w:val="25"/>
        </w:numPr>
        <w:spacing w:line="240" w:lineRule="auto"/>
        <w:ind w:left="714" w:hanging="357"/>
        <w:contextualSpacing w:val="0"/>
      </w:pPr>
      <w:r w:rsidRPr="00F13187">
        <w:t>Take complex ideas/concepts and identify/turn these into practical actions, including obtaining engagement, commitment and buy in from relevant stakeholders</w:t>
      </w:r>
      <w:r>
        <w:t>.</w:t>
      </w:r>
    </w:p>
    <w:p w14:paraId="0BFBA733" w14:textId="58C19208" w:rsidR="00F13187" w:rsidRPr="00F13187" w:rsidRDefault="00F13187" w:rsidP="00F13187">
      <w:pPr>
        <w:pStyle w:val="ListParagraph"/>
        <w:numPr>
          <w:ilvl w:val="0"/>
          <w:numId w:val="25"/>
        </w:numPr>
        <w:spacing w:line="240" w:lineRule="auto"/>
        <w:ind w:left="714" w:hanging="357"/>
        <w:contextualSpacing w:val="0"/>
      </w:pPr>
      <w:r w:rsidRPr="00F13187">
        <w:t>Exercises sound judgement and political sensitivity</w:t>
      </w:r>
      <w:r>
        <w:t>.</w:t>
      </w:r>
    </w:p>
    <w:p w14:paraId="504A0A6C" w14:textId="0C4A29A1" w:rsidR="00F13187" w:rsidRPr="00F13187" w:rsidRDefault="00F13187" w:rsidP="00F13187">
      <w:pPr>
        <w:pStyle w:val="ListParagraph"/>
        <w:numPr>
          <w:ilvl w:val="0"/>
          <w:numId w:val="25"/>
        </w:numPr>
        <w:spacing w:line="240" w:lineRule="auto"/>
        <w:ind w:left="714" w:hanging="357"/>
        <w:contextualSpacing w:val="0"/>
      </w:pPr>
      <w:r w:rsidRPr="00F13187">
        <w:lastRenderedPageBreak/>
        <w:t>Excellent analytical and problem-solving skills - able to identify and define problems, provide resolutions</w:t>
      </w:r>
      <w:r>
        <w:t>.</w:t>
      </w:r>
    </w:p>
    <w:p w14:paraId="437EA23B" w14:textId="45742BE4" w:rsidR="00F13187" w:rsidRPr="00F13187" w:rsidRDefault="00F13187" w:rsidP="00F13187">
      <w:pPr>
        <w:pStyle w:val="ListParagraph"/>
        <w:numPr>
          <w:ilvl w:val="0"/>
          <w:numId w:val="25"/>
        </w:numPr>
        <w:spacing w:line="240" w:lineRule="auto"/>
        <w:ind w:left="714" w:hanging="357"/>
        <w:contextualSpacing w:val="0"/>
      </w:pPr>
      <w:r w:rsidRPr="00F13187">
        <w:t>Highly effective communication skills</w:t>
      </w:r>
      <w:r>
        <w:t>.</w:t>
      </w:r>
    </w:p>
    <w:p w14:paraId="6C2298D5" w14:textId="7A81179F" w:rsidR="00F13187" w:rsidRPr="00F13187" w:rsidRDefault="00F13187" w:rsidP="00F13187">
      <w:pPr>
        <w:pStyle w:val="ListParagraph"/>
        <w:numPr>
          <w:ilvl w:val="0"/>
          <w:numId w:val="25"/>
        </w:numPr>
        <w:spacing w:line="240" w:lineRule="auto"/>
        <w:ind w:left="714" w:hanging="357"/>
        <w:contextualSpacing w:val="0"/>
      </w:pPr>
      <w:r w:rsidRPr="00F13187">
        <w:t>Flexible, adaptable and pragmatic</w:t>
      </w:r>
      <w:r>
        <w:t>.</w:t>
      </w:r>
    </w:p>
    <w:p w14:paraId="064E16B3" w14:textId="087B1D59" w:rsidR="00F13187" w:rsidRPr="00F13187" w:rsidRDefault="00F13187" w:rsidP="00F13187">
      <w:pPr>
        <w:pStyle w:val="ListParagraph"/>
        <w:numPr>
          <w:ilvl w:val="0"/>
          <w:numId w:val="25"/>
        </w:numPr>
        <w:spacing w:line="240" w:lineRule="auto"/>
        <w:ind w:left="714" w:hanging="357"/>
        <w:contextualSpacing w:val="0"/>
      </w:pPr>
      <w:r w:rsidRPr="00F13187">
        <w:t>Strong client focus</w:t>
      </w:r>
      <w:r>
        <w:t>.</w:t>
      </w:r>
    </w:p>
    <w:p w14:paraId="7CC9731E" w14:textId="7621A277" w:rsidR="00F13187" w:rsidRPr="00F13187" w:rsidRDefault="00F13187" w:rsidP="00F13187">
      <w:pPr>
        <w:pStyle w:val="ListParagraph"/>
        <w:numPr>
          <w:ilvl w:val="0"/>
          <w:numId w:val="25"/>
        </w:numPr>
        <w:spacing w:line="240" w:lineRule="auto"/>
        <w:ind w:left="714" w:hanging="357"/>
        <w:contextualSpacing w:val="0"/>
      </w:pPr>
      <w:r w:rsidRPr="00F13187">
        <w:t>Establishes a high-performing culture</w:t>
      </w:r>
      <w:r>
        <w:t>.</w:t>
      </w:r>
    </w:p>
    <w:p w14:paraId="5752388A" w14:textId="621D0F21" w:rsidR="00F13187" w:rsidRPr="00F13187" w:rsidRDefault="00F13187" w:rsidP="00F13187">
      <w:pPr>
        <w:pStyle w:val="ListParagraph"/>
        <w:numPr>
          <w:ilvl w:val="0"/>
          <w:numId w:val="25"/>
        </w:numPr>
        <w:spacing w:line="240" w:lineRule="auto"/>
        <w:ind w:left="714" w:hanging="357"/>
        <w:contextualSpacing w:val="0"/>
      </w:pPr>
      <w:r w:rsidRPr="00F13187">
        <w:t>Welcomes and values diversity and contributes to an inclusive working environment where differences are acknowledged and respected</w:t>
      </w:r>
      <w:bookmarkEnd w:id="0"/>
      <w:r>
        <w:t>.</w:t>
      </w:r>
    </w:p>
    <w:p w14:paraId="0D6C3623" w14:textId="77777777" w:rsidR="00317026" w:rsidRPr="0076538D" w:rsidRDefault="00317026" w:rsidP="00695706">
      <w:pPr>
        <w:pStyle w:val="Heading3"/>
      </w:pPr>
      <w:r>
        <w:t xml:space="preserve">Key relationships </w:t>
      </w:r>
    </w:p>
    <w:p w14:paraId="0B6587BA" w14:textId="77777777" w:rsidR="00317026" w:rsidRDefault="00317026" w:rsidP="00FF6434">
      <w:pPr>
        <w:pStyle w:val="Heading4"/>
      </w:pPr>
      <w:r w:rsidRPr="007B1B6A">
        <w:t>Internal</w:t>
      </w:r>
    </w:p>
    <w:p w14:paraId="6E8F1C15" w14:textId="77777777" w:rsidR="00F13187" w:rsidRPr="00F13187" w:rsidRDefault="00F13187" w:rsidP="00F13187">
      <w:pPr>
        <w:pStyle w:val="ListParagraph"/>
        <w:numPr>
          <w:ilvl w:val="0"/>
          <w:numId w:val="25"/>
        </w:numPr>
        <w:spacing w:line="240" w:lineRule="auto"/>
        <w:ind w:left="714" w:hanging="357"/>
        <w:contextualSpacing w:val="0"/>
      </w:pPr>
      <w:r w:rsidRPr="00F13187">
        <w:rPr>
          <w:lang w:val="en-US"/>
        </w:rPr>
        <w:t xml:space="preserve">DSS </w:t>
      </w:r>
      <w:r w:rsidRPr="00F13187">
        <w:t>Commissioning Team</w:t>
      </w:r>
    </w:p>
    <w:p w14:paraId="03354579" w14:textId="77777777" w:rsidR="00F13187" w:rsidRPr="00F13187" w:rsidRDefault="00F13187" w:rsidP="00F13187">
      <w:pPr>
        <w:pStyle w:val="ListParagraph"/>
        <w:numPr>
          <w:ilvl w:val="0"/>
          <w:numId w:val="25"/>
        </w:numPr>
        <w:spacing w:line="240" w:lineRule="auto"/>
        <w:ind w:left="714" w:hanging="357"/>
        <w:contextualSpacing w:val="0"/>
      </w:pPr>
      <w:r w:rsidRPr="00F13187">
        <w:t>DSS Procurement &amp; Commercial Team</w:t>
      </w:r>
    </w:p>
    <w:p w14:paraId="2DB6DF8A" w14:textId="77777777" w:rsidR="00F13187" w:rsidRPr="00F13187" w:rsidRDefault="00F13187" w:rsidP="00F13187">
      <w:pPr>
        <w:pStyle w:val="ListParagraph"/>
        <w:numPr>
          <w:ilvl w:val="0"/>
          <w:numId w:val="25"/>
        </w:numPr>
        <w:spacing w:line="240" w:lineRule="auto"/>
        <w:ind w:left="714" w:hanging="357"/>
        <w:contextualSpacing w:val="0"/>
      </w:pPr>
      <w:r w:rsidRPr="00F13187">
        <w:t>DSS Evidence, Performance &amp; Outcomes</w:t>
      </w:r>
    </w:p>
    <w:p w14:paraId="5BAA8DE5" w14:textId="05306ADD" w:rsidR="00F13187" w:rsidRPr="00F13187" w:rsidRDefault="00F13187" w:rsidP="00F13187">
      <w:pPr>
        <w:pStyle w:val="ListParagraph"/>
        <w:numPr>
          <w:ilvl w:val="0"/>
          <w:numId w:val="25"/>
        </w:numPr>
        <w:spacing w:line="240" w:lineRule="auto"/>
        <w:ind w:left="714" w:hanging="357"/>
        <w:contextualSpacing w:val="0"/>
      </w:pPr>
      <w:r w:rsidRPr="00F13187">
        <w:t>DSS Design, Delivery and Data Team</w:t>
      </w:r>
    </w:p>
    <w:p w14:paraId="39127617" w14:textId="77777777" w:rsidR="00F13187" w:rsidRPr="00F13187" w:rsidRDefault="00F13187" w:rsidP="00F13187">
      <w:pPr>
        <w:pStyle w:val="ListParagraph"/>
        <w:numPr>
          <w:ilvl w:val="0"/>
          <w:numId w:val="25"/>
        </w:numPr>
        <w:spacing w:line="240" w:lineRule="auto"/>
        <w:ind w:left="714" w:hanging="357"/>
        <w:contextualSpacing w:val="0"/>
      </w:pPr>
      <w:r w:rsidRPr="00F13187">
        <w:t>DSS Quality Assurance &amp; Improvement Team</w:t>
      </w:r>
    </w:p>
    <w:p w14:paraId="1449196A" w14:textId="77777777" w:rsidR="00F13187" w:rsidRPr="00F13187" w:rsidRDefault="00F13187" w:rsidP="00F13187">
      <w:pPr>
        <w:pStyle w:val="ListParagraph"/>
        <w:numPr>
          <w:ilvl w:val="0"/>
          <w:numId w:val="25"/>
        </w:numPr>
        <w:spacing w:line="240" w:lineRule="auto"/>
        <w:ind w:left="714" w:hanging="357"/>
        <w:contextualSpacing w:val="0"/>
      </w:pPr>
      <w:r w:rsidRPr="00F13187">
        <w:t>DSS Business Support Team</w:t>
      </w:r>
    </w:p>
    <w:p w14:paraId="5360AECE" w14:textId="77777777" w:rsidR="00F13187" w:rsidRPr="00F13187" w:rsidRDefault="00F13187" w:rsidP="00F13187">
      <w:pPr>
        <w:pStyle w:val="ListParagraph"/>
        <w:numPr>
          <w:ilvl w:val="0"/>
          <w:numId w:val="25"/>
        </w:numPr>
        <w:spacing w:line="240" w:lineRule="auto"/>
        <w:ind w:left="714" w:hanging="357"/>
        <w:contextualSpacing w:val="0"/>
      </w:pPr>
      <w:r w:rsidRPr="00F13187">
        <w:t>DSS Legal Team</w:t>
      </w:r>
    </w:p>
    <w:p w14:paraId="3F1EF0A0" w14:textId="77777777" w:rsidR="00F13187" w:rsidRPr="00F13187" w:rsidRDefault="00F13187" w:rsidP="00F13187">
      <w:pPr>
        <w:pStyle w:val="ListParagraph"/>
        <w:numPr>
          <w:ilvl w:val="0"/>
          <w:numId w:val="25"/>
        </w:numPr>
        <w:spacing w:line="240" w:lineRule="auto"/>
        <w:ind w:left="714" w:hanging="357"/>
        <w:contextualSpacing w:val="0"/>
      </w:pPr>
      <w:r w:rsidRPr="00F13187">
        <w:t>DSS Finance Team</w:t>
      </w:r>
    </w:p>
    <w:p w14:paraId="2101F129" w14:textId="77777777" w:rsidR="00F13187" w:rsidRPr="00F13187" w:rsidRDefault="00F13187" w:rsidP="00F13187">
      <w:pPr>
        <w:pStyle w:val="ListParagraph"/>
        <w:numPr>
          <w:ilvl w:val="0"/>
          <w:numId w:val="25"/>
        </w:numPr>
        <w:spacing w:line="240" w:lineRule="auto"/>
        <w:ind w:left="714" w:hanging="357"/>
        <w:contextualSpacing w:val="0"/>
      </w:pPr>
      <w:r w:rsidRPr="00F13187">
        <w:t>MSD Risk and Assurance Team</w:t>
      </w:r>
    </w:p>
    <w:p w14:paraId="628D6CDC" w14:textId="77777777" w:rsidR="00F13187" w:rsidRPr="00F13187" w:rsidRDefault="00F13187" w:rsidP="00F13187">
      <w:pPr>
        <w:pStyle w:val="ListParagraph"/>
        <w:numPr>
          <w:ilvl w:val="0"/>
          <w:numId w:val="25"/>
        </w:numPr>
        <w:spacing w:line="240" w:lineRule="auto"/>
        <w:ind w:left="714" w:hanging="357"/>
        <w:contextualSpacing w:val="0"/>
        <w:rPr>
          <w:lang w:val="en-US"/>
        </w:rPr>
      </w:pPr>
      <w:r w:rsidRPr="00F13187">
        <w:t>MSD Māori, Communities</w:t>
      </w:r>
      <w:r w:rsidRPr="00F13187">
        <w:rPr>
          <w:lang w:val="en-US"/>
        </w:rPr>
        <w:t xml:space="preserve"> and Partnership Team </w:t>
      </w:r>
    </w:p>
    <w:p w14:paraId="4794C6E9" w14:textId="77777777" w:rsidR="00317026" w:rsidRDefault="00317026" w:rsidP="00FF6434">
      <w:pPr>
        <w:pStyle w:val="Heading4"/>
      </w:pPr>
      <w:r w:rsidRPr="00E83550">
        <w:t xml:space="preserve">External </w:t>
      </w:r>
    </w:p>
    <w:p w14:paraId="7286367D" w14:textId="77777777" w:rsidR="00F13187" w:rsidRPr="00F13187" w:rsidRDefault="00F13187" w:rsidP="00F13187">
      <w:pPr>
        <w:pStyle w:val="ListParagraph"/>
        <w:numPr>
          <w:ilvl w:val="0"/>
          <w:numId w:val="25"/>
        </w:numPr>
        <w:spacing w:line="240" w:lineRule="auto"/>
        <w:ind w:left="714" w:hanging="357"/>
        <w:contextualSpacing w:val="0"/>
      </w:pPr>
      <w:r w:rsidRPr="00F13187">
        <w:rPr>
          <w:lang w:val="en-US"/>
        </w:rPr>
        <w:t xml:space="preserve">Central </w:t>
      </w:r>
      <w:r w:rsidRPr="00F13187">
        <w:t>Government Agencies</w:t>
      </w:r>
    </w:p>
    <w:p w14:paraId="21E557BE" w14:textId="77777777" w:rsidR="00F13187" w:rsidRPr="00F13187" w:rsidRDefault="00F13187" w:rsidP="00F13187">
      <w:pPr>
        <w:pStyle w:val="ListParagraph"/>
        <w:numPr>
          <w:ilvl w:val="0"/>
          <w:numId w:val="25"/>
        </w:numPr>
        <w:spacing w:line="240" w:lineRule="auto"/>
        <w:ind w:left="714" w:hanging="357"/>
        <w:contextualSpacing w:val="0"/>
      </w:pPr>
      <w:r w:rsidRPr="00F13187">
        <w:t xml:space="preserve">Crown Entities </w:t>
      </w:r>
    </w:p>
    <w:p w14:paraId="7663D116" w14:textId="01B48EBA" w:rsidR="00F13187" w:rsidRPr="00F13187" w:rsidRDefault="00F13187" w:rsidP="00F13187">
      <w:pPr>
        <w:pStyle w:val="ListParagraph"/>
        <w:numPr>
          <w:ilvl w:val="0"/>
          <w:numId w:val="25"/>
        </w:numPr>
        <w:spacing w:line="240" w:lineRule="auto"/>
        <w:ind w:left="714" w:hanging="357"/>
        <w:contextualSpacing w:val="0"/>
      </w:pPr>
      <w:r w:rsidRPr="00F13187">
        <w:t xml:space="preserve">Third Party Commissioned </w:t>
      </w:r>
      <w:r>
        <w:t>P</w:t>
      </w:r>
      <w:r w:rsidRPr="00F13187">
        <w:t>roviders</w:t>
      </w:r>
    </w:p>
    <w:p w14:paraId="6E593A9E" w14:textId="6F817BD3" w:rsidR="00F13187" w:rsidRPr="00F13187" w:rsidRDefault="00F13187" w:rsidP="00F13187">
      <w:pPr>
        <w:pStyle w:val="ListParagraph"/>
        <w:numPr>
          <w:ilvl w:val="0"/>
          <w:numId w:val="25"/>
        </w:numPr>
        <w:spacing w:line="240" w:lineRule="auto"/>
        <w:ind w:left="714" w:hanging="357"/>
        <w:contextualSpacing w:val="0"/>
        <w:rPr>
          <w:b/>
          <w:lang w:val="en-US"/>
        </w:rPr>
      </w:pPr>
      <w:r w:rsidRPr="00F13187">
        <w:t xml:space="preserve">Disabled </w:t>
      </w:r>
      <w:r>
        <w:t>C</w:t>
      </w:r>
      <w:r w:rsidRPr="00F13187">
        <w:t>ommunities</w:t>
      </w:r>
      <w:r w:rsidRPr="00F13187">
        <w:rPr>
          <w:lang w:val="en-US"/>
        </w:rPr>
        <w:t xml:space="preserve"> and </w:t>
      </w:r>
      <w:r>
        <w:rPr>
          <w:lang w:val="en-US"/>
        </w:rPr>
        <w:t>G</w:t>
      </w:r>
      <w:r w:rsidRPr="00F13187">
        <w:rPr>
          <w:lang w:val="en-US"/>
        </w:rPr>
        <w:t>roups</w:t>
      </w:r>
    </w:p>
    <w:p w14:paraId="10E169AF" w14:textId="1DF53056" w:rsidR="008E4529" w:rsidRDefault="005C0C81" w:rsidP="008E4529">
      <w:pPr>
        <w:pStyle w:val="Heading3"/>
      </w:pPr>
      <w:r w:rsidRPr="00015D5E">
        <w:t xml:space="preserve">Delegations </w:t>
      </w:r>
    </w:p>
    <w:p w14:paraId="286D4399" w14:textId="00F06CEC" w:rsidR="00FF6434" w:rsidRPr="00B27E44" w:rsidRDefault="00FF6434" w:rsidP="00FF6434">
      <w:pPr>
        <w:pStyle w:val="ListParagraph"/>
        <w:numPr>
          <w:ilvl w:val="0"/>
          <w:numId w:val="25"/>
        </w:numPr>
        <w:spacing w:line="240" w:lineRule="auto"/>
        <w:ind w:left="714" w:hanging="357"/>
        <w:contextualSpacing w:val="0"/>
      </w:pPr>
      <w:r w:rsidRPr="00B27E44">
        <w:t xml:space="preserve">Financial – </w:t>
      </w:r>
      <w:r w:rsidR="00792079">
        <w:t>Yes, level 4</w:t>
      </w:r>
    </w:p>
    <w:p w14:paraId="02C706AC" w14:textId="70DF27C7" w:rsidR="00FF6434" w:rsidRDefault="00FF6434" w:rsidP="00F4771E">
      <w:pPr>
        <w:pStyle w:val="ListParagraph"/>
        <w:numPr>
          <w:ilvl w:val="0"/>
          <w:numId w:val="25"/>
        </w:numPr>
        <w:spacing w:line="240" w:lineRule="auto"/>
        <w:ind w:left="714" w:hanging="357"/>
        <w:contextualSpacing w:val="0"/>
      </w:pPr>
      <w:r w:rsidRPr="00B27E44">
        <w:t>Hum</w:t>
      </w:r>
      <w:r>
        <w:t xml:space="preserve">an Resources </w:t>
      </w:r>
      <w:r w:rsidR="00F4771E">
        <w:t xml:space="preserve">– </w:t>
      </w:r>
      <w:r w:rsidR="00695706">
        <w:t xml:space="preserve">Yes, level </w:t>
      </w:r>
      <w:r w:rsidR="00792079">
        <w:t>4</w:t>
      </w:r>
    </w:p>
    <w:p w14:paraId="7432702B" w14:textId="77777777" w:rsidR="005C0C81" w:rsidRDefault="005C0C81" w:rsidP="008E4529">
      <w:pPr>
        <w:pStyle w:val="Heading3"/>
      </w:pPr>
      <w:r w:rsidRPr="00015D5E">
        <w:t xml:space="preserve">Direct reports </w:t>
      </w:r>
    </w:p>
    <w:p w14:paraId="78FF40F2" w14:textId="5C6E763E" w:rsidR="008E4529" w:rsidRPr="008E4529" w:rsidRDefault="00695706" w:rsidP="008E4529">
      <w:pPr>
        <w:pStyle w:val="ListParagraph"/>
      </w:pPr>
      <w:r>
        <w:t>Yes</w:t>
      </w:r>
    </w:p>
    <w:p w14:paraId="7DFB8B39" w14:textId="361909AF" w:rsidR="005644CC" w:rsidRPr="005644CC" w:rsidRDefault="005C0C81" w:rsidP="005644CC">
      <w:pPr>
        <w:pStyle w:val="Heading3"/>
      </w:pPr>
      <w:r w:rsidRPr="00015D5E">
        <w:t>Security clearance</w:t>
      </w:r>
    </w:p>
    <w:p w14:paraId="1818C6D9" w14:textId="1922AE9C" w:rsidR="008E4529" w:rsidRPr="008E4529" w:rsidRDefault="00695706" w:rsidP="008E4529">
      <w:pPr>
        <w:pStyle w:val="ListParagraph"/>
      </w:pPr>
      <w:r>
        <w:t>No</w:t>
      </w:r>
    </w:p>
    <w:p w14:paraId="368AC278" w14:textId="3EB32B39" w:rsidR="005C0C81" w:rsidRDefault="005C0C81" w:rsidP="008E4529">
      <w:pPr>
        <w:pStyle w:val="Heading3"/>
      </w:pPr>
      <w:r w:rsidRPr="00015D5E">
        <w:t>Travel</w:t>
      </w:r>
    </w:p>
    <w:p w14:paraId="509AD1E4" w14:textId="39D05123" w:rsidR="00695706" w:rsidRPr="008E4529" w:rsidRDefault="008E4529" w:rsidP="00695706">
      <w:pPr>
        <w:pStyle w:val="ListParagraph"/>
      </w:pPr>
      <w:r>
        <w:t>Li</w:t>
      </w:r>
      <w:r w:rsidR="00FF6434">
        <w:t>mited ad hoc travel may be required</w:t>
      </w:r>
    </w:p>
    <w:p w14:paraId="04533A02" w14:textId="77777777" w:rsidR="005C0C81" w:rsidRPr="00015D5E" w:rsidRDefault="005C0C81" w:rsidP="002A6600">
      <w:pPr>
        <w:pStyle w:val="Heading3"/>
      </w:pPr>
      <w:r w:rsidRPr="00015D5E">
        <w:lastRenderedPageBreak/>
        <w:t>Position Description Updated</w:t>
      </w:r>
    </w:p>
    <w:p w14:paraId="07E50BFD" w14:textId="4FABFE50" w:rsidR="005C0C81" w:rsidRDefault="0048593A" w:rsidP="008E4529">
      <w:pPr>
        <w:pStyle w:val="ListParagraph"/>
      </w:pPr>
      <w:r>
        <w:t>June</w:t>
      </w:r>
      <w:r w:rsidR="005C0C81">
        <w:t xml:space="preserve"> 2025</w:t>
      </w:r>
    </w:p>
    <w:p w14:paraId="56E90D80" w14:textId="77777777" w:rsidR="00F4771E" w:rsidRDefault="00F4771E" w:rsidP="00FF6434">
      <w:pPr>
        <w:pStyle w:val="ListParagraph"/>
        <w:numPr>
          <w:ilvl w:val="0"/>
          <w:numId w:val="0"/>
        </w:numPr>
        <w:ind w:left="720"/>
      </w:pPr>
    </w:p>
    <w:p w14:paraId="7909914B" w14:textId="77777777" w:rsidR="005C0C81" w:rsidRPr="00A36957" w:rsidRDefault="005C0C81" w:rsidP="005C0C81">
      <w:pPr>
        <w:pStyle w:val="Heading2"/>
      </w:pPr>
      <w:r w:rsidRPr="3D34B620">
        <w:t>Working in public service</w:t>
      </w:r>
    </w:p>
    <w:p w14:paraId="7F17E6C6"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52FD35EF" w14:textId="77777777" w:rsidR="00CB3BB8" w:rsidRDefault="005C0C81" w:rsidP="00336686">
      <w:r w:rsidRPr="00336686">
        <w:rPr>
          <w:rStyle w:val="Strong"/>
        </w:rPr>
        <w:t xml:space="preserve">Ka </w:t>
      </w:r>
      <w:proofErr w:type="spellStart"/>
      <w:r w:rsidRPr="00336686">
        <w:rPr>
          <w:rStyle w:val="Strong"/>
        </w:rPr>
        <w:t>mahitahi</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kia </w:t>
      </w:r>
      <w:proofErr w:type="spellStart"/>
      <w:r w:rsidRPr="00336686">
        <w:rPr>
          <w:rStyle w:val="Strong"/>
        </w:rPr>
        <w:t>hei</w:t>
      </w:r>
      <w:proofErr w:type="spellEnd"/>
      <w:r w:rsidRPr="00336686">
        <w:rPr>
          <w:rStyle w:val="Strong"/>
        </w:rPr>
        <w:t xml:space="preserve"> </w:t>
      </w:r>
      <w:proofErr w:type="spellStart"/>
      <w:r w:rsidRPr="00336686">
        <w:rPr>
          <w:rStyle w:val="Strong"/>
        </w:rPr>
        <w:t>painga</w:t>
      </w:r>
      <w:proofErr w:type="spellEnd"/>
      <w:r w:rsidRPr="00336686">
        <w:rPr>
          <w:rStyle w:val="Strong"/>
        </w:rPr>
        <w:t xml:space="preserve"> </w:t>
      </w:r>
      <w:proofErr w:type="spellStart"/>
      <w:r w:rsidRPr="00336686">
        <w:rPr>
          <w:rStyle w:val="Strong"/>
        </w:rPr>
        <w:t>mō</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tāngata o Aotearoa </w:t>
      </w:r>
      <w:proofErr w:type="spellStart"/>
      <w:r w:rsidRPr="00336686">
        <w:rPr>
          <w:rStyle w:val="Strong"/>
        </w:rPr>
        <w:t>i</w:t>
      </w:r>
      <w:proofErr w:type="spellEnd"/>
      <w:r w:rsidRPr="00336686">
        <w:rPr>
          <w:rStyle w:val="Strong"/>
        </w:rPr>
        <w:t xml:space="preserve"> </w:t>
      </w:r>
      <w:proofErr w:type="spellStart"/>
      <w:r w:rsidRPr="00336686">
        <w:rPr>
          <w:rStyle w:val="Strong"/>
        </w:rPr>
        <w:t>āianei</w:t>
      </w:r>
      <w:proofErr w:type="spellEnd"/>
      <w:r w:rsidRPr="00336686">
        <w:rPr>
          <w:rStyle w:val="Strong"/>
        </w:rPr>
        <w:t xml:space="preserve">, ā, </w:t>
      </w:r>
      <w:proofErr w:type="spellStart"/>
      <w:r w:rsidRPr="00336686">
        <w:rPr>
          <w:rStyle w:val="Strong"/>
        </w:rPr>
        <w:t>hei</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w:t>
      </w:r>
      <w:proofErr w:type="spellStart"/>
      <w:r w:rsidRPr="00336686">
        <w:rPr>
          <w:rStyle w:val="Strong"/>
        </w:rPr>
        <w:t>rā</w:t>
      </w:r>
      <w:proofErr w:type="spellEnd"/>
      <w:r w:rsidRPr="00336686">
        <w:rPr>
          <w:rStyle w:val="Strong"/>
        </w:rPr>
        <w:t xml:space="preserve"> ki </w:t>
      </w:r>
      <w:proofErr w:type="spellStart"/>
      <w:r w:rsidRPr="00336686">
        <w:rPr>
          <w:rStyle w:val="Strong"/>
        </w:rPr>
        <w:t>tua</w:t>
      </w:r>
      <w:proofErr w:type="spellEnd"/>
      <w:r w:rsidRPr="00336686">
        <w:rPr>
          <w:rStyle w:val="Strong"/>
        </w:rPr>
        <w:t xml:space="preserve"> </w:t>
      </w:r>
      <w:proofErr w:type="spellStart"/>
      <w:r w:rsidRPr="00336686">
        <w:rPr>
          <w:rStyle w:val="Strong"/>
        </w:rPr>
        <w:t>hoki</w:t>
      </w:r>
      <w:proofErr w:type="spellEnd"/>
      <w:r w:rsidRPr="00336686">
        <w:rPr>
          <w:rStyle w:val="Strong"/>
        </w:rPr>
        <w:t xml:space="preserve">. He </w:t>
      </w:r>
      <w:proofErr w:type="spellStart"/>
      <w:r w:rsidRPr="00336686">
        <w:rPr>
          <w:rStyle w:val="Strong"/>
        </w:rPr>
        <w:t>kawenga</w:t>
      </w:r>
      <w:proofErr w:type="spellEnd"/>
      <w:r w:rsidRPr="00336686">
        <w:rPr>
          <w:rStyle w:val="Strong"/>
        </w:rPr>
        <w:t xml:space="preserve"> </w:t>
      </w:r>
      <w:proofErr w:type="spellStart"/>
      <w:r w:rsidRPr="00336686">
        <w:rPr>
          <w:rStyle w:val="Strong"/>
        </w:rPr>
        <w:t>tino</w:t>
      </w:r>
      <w:proofErr w:type="spellEnd"/>
      <w:r w:rsidRPr="00336686">
        <w:rPr>
          <w:rStyle w:val="Strong"/>
        </w:rPr>
        <w:t xml:space="preserve"> </w:t>
      </w:r>
      <w:proofErr w:type="spellStart"/>
      <w:r w:rsidRPr="00336686">
        <w:rPr>
          <w:rStyle w:val="Strong"/>
        </w:rPr>
        <w:t>whaitake</w:t>
      </w:r>
      <w:proofErr w:type="spellEnd"/>
      <w:r w:rsidRPr="00336686">
        <w:rPr>
          <w:rStyle w:val="Strong"/>
        </w:rPr>
        <w:t xml:space="preserve"> </w:t>
      </w:r>
      <w:proofErr w:type="spellStart"/>
      <w:r w:rsidRPr="00336686">
        <w:rPr>
          <w:rStyle w:val="Strong"/>
        </w:rPr>
        <w:t>tā</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hei</w:t>
      </w:r>
      <w:proofErr w:type="spellEnd"/>
      <w:r w:rsidRPr="00336686">
        <w:rPr>
          <w:rStyle w:val="Strong"/>
        </w:rPr>
        <w:t xml:space="preserve"> </w:t>
      </w:r>
      <w:proofErr w:type="spellStart"/>
      <w:r w:rsidRPr="00336686">
        <w:rPr>
          <w:rStyle w:val="Strong"/>
        </w:rPr>
        <w:t>tautoko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Karauna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runga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āna</w:t>
      </w:r>
      <w:proofErr w:type="spellEnd"/>
      <w:r w:rsidRPr="00336686">
        <w:rPr>
          <w:rStyle w:val="Strong"/>
        </w:rPr>
        <w:t xml:space="preserve"> </w:t>
      </w:r>
      <w:proofErr w:type="spellStart"/>
      <w:r w:rsidRPr="00336686">
        <w:rPr>
          <w:rStyle w:val="Strong"/>
        </w:rPr>
        <w:t>hononga</w:t>
      </w:r>
      <w:proofErr w:type="spellEnd"/>
      <w:r w:rsidRPr="00336686">
        <w:rPr>
          <w:rStyle w:val="Strong"/>
        </w:rPr>
        <w:t xml:space="preserve"> ki a </w:t>
      </w:r>
      <w:proofErr w:type="spellStart"/>
      <w:r w:rsidRPr="00336686">
        <w:rPr>
          <w:rStyle w:val="Strong"/>
        </w:rPr>
        <w:t>ngāi</w:t>
      </w:r>
      <w:proofErr w:type="spellEnd"/>
      <w:r w:rsidRPr="00336686">
        <w:rPr>
          <w:rStyle w:val="Strong"/>
        </w:rPr>
        <w:t xml:space="preserve"> Māori </w:t>
      </w:r>
      <w:proofErr w:type="spellStart"/>
      <w:r w:rsidRPr="00336686">
        <w:rPr>
          <w:rStyle w:val="Strong"/>
        </w:rPr>
        <w:t>i</w:t>
      </w:r>
      <w:proofErr w:type="spellEnd"/>
      <w:r w:rsidRPr="00336686">
        <w:rPr>
          <w:rStyle w:val="Strong"/>
        </w:rPr>
        <w:t xml:space="preserve"> </w:t>
      </w:r>
      <w:proofErr w:type="spellStart"/>
      <w:r w:rsidRPr="00336686">
        <w:rPr>
          <w:rStyle w:val="Strong"/>
        </w:rPr>
        <w:t>raro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Tiriti</w:t>
      </w:r>
      <w:proofErr w:type="spellEnd"/>
      <w:r w:rsidRPr="00336686">
        <w:rPr>
          <w:rStyle w:val="Strong"/>
        </w:rPr>
        <w:t xml:space="preserve"> o Waitangi. Ka </w:t>
      </w:r>
      <w:proofErr w:type="spellStart"/>
      <w:r w:rsidRPr="00336686">
        <w:rPr>
          <w:rStyle w:val="Strong"/>
        </w:rPr>
        <w:t>tautoko</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kāwanatanga </w:t>
      </w:r>
      <w:proofErr w:type="spellStart"/>
      <w:r w:rsidRPr="00336686">
        <w:rPr>
          <w:rStyle w:val="Strong"/>
        </w:rPr>
        <w:t>manapori</w:t>
      </w:r>
      <w:proofErr w:type="spellEnd"/>
      <w:r w:rsidRPr="00336686">
        <w:rPr>
          <w:rStyle w:val="Strong"/>
        </w:rPr>
        <w:t xml:space="preserve">. Ka </w:t>
      </w:r>
      <w:proofErr w:type="spellStart"/>
      <w:r w:rsidRPr="00336686">
        <w:rPr>
          <w:rStyle w:val="Strong"/>
        </w:rPr>
        <w:t>whakakotahingia</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e </w:t>
      </w:r>
      <w:proofErr w:type="spellStart"/>
      <w:r w:rsidRPr="00336686">
        <w:rPr>
          <w:rStyle w:val="Strong"/>
        </w:rPr>
        <w:t>te</w:t>
      </w:r>
      <w:proofErr w:type="spellEnd"/>
      <w:r w:rsidRPr="00336686">
        <w:rPr>
          <w:rStyle w:val="Strong"/>
        </w:rPr>
        <w:t xml:space="preserve"> </w:t>
      </w:r>
      <w:proofErr w:type="spellStart"/>
      <w:r w:rsidRPr="00336686">
        <w:rPr>
          <w:rStyle w:val="Strong"/>
        </w:rPr>
        <w:t>wairua</w:t>
      </w:r>
      <w:proofErr w:type="spellEnd"/>
      <w:r w:rsidRPr="00336686">
        <w:rPr>
          <w:rStyle w:val="Strong"/>
        </w:rPr>
        <w:t xml:space="preserve"> </w:t>
      </w:r>
      <w:proofErr w:type="spellStart"/>
      <w:r w:rsidRPr="00336686">
        <w:rPr>
          <w:rStyle w:val="Strong"/>
        </w:rPr>
        <w:t>whakarato</w:t>
      </w:r>
      <w:proofErr w:type="spellEnd"/>
      <w:r w:rsidRPr="00336686">
        <w:rPr>
          <w:rStyle w:val="Strong"/>
        </w:rPr>
        <w:t xml:space="preserve"> ki ō </w:t>
      </w:r>
      <w:proofErr w:type="spellStart"/>
      <w:r w:rsidRPr="00336686">
        <w:rPr>
          <w:rStyle w:val="Strong"/>
        </w:rPr>
        <w:t>mātou</w:t>
      </w:r>
      <w:proofErr w:type="spellEnd"/>
      <w:r w:rsidRPr="00336686">
        <w:rPr>
          <w:rStyle w:val="Strong"/>
        </w:rPr>
        <w:t xml:space="preserve"> </w:t>
      </w:r>
      <w:proofErr w:type="spellStart"/>
      <w:r w:rsidRPr="00336686">
        <w:rPr>
          <w:rStyle w:val="Strong"/>
        </w:rPr>
        <w:t>hapori</w:t>
      </w:r>
      <w:proofErr w:type="spellEnd"/>
      <w:r w:rsidRPr="00336686">
        <w:rPr>
          <w:rStyle w:val="Strong"/>
        </w:rPr>
        <w:t xml:space="preserve">, ā, e </w:t>
      </w:r>
      <w:proofErr w:type="spellStart"/>
      <w:r w:rsidRPr="00336686">
        <w:rPr>
          <w:rStyle w:val="Strong"/>
        </w:rPr>
        <w:t>arahina</w:t>
      </w:r>
      <w:proofErr w:type="spellEnd"/>
      <w:r w:rsidRPr="00336686">
        <w:rPr>
          <w:rStyle w:val="Strong"/>
        </w:rPr>
        <w:t xml:space="preserve"> ana </w:t>
      </w:r>
      <w:proofErr w:type="spellStart"/>
      <w:r w:rsidRPr="00336686">
        <w:rPr>
          <w:rStyle w:val="Strong"/>
        </w:rPr>
        <w:t>mātou</w:t>
      </w:r>
      <w:proofErr w:type="spellEnd"/>
      <w:r w:rsidRPr="00336686">
        <w:rPr>
          <w:rStyle w:val="Strong"/>
        </w:rPr>
        <w:t xml:space="preserve"> e </w:t>
      </w:r>
      <w:proofErr w:type="spellStart"/>
      <w:r w:rsidRPr="00336686">
        <w:rPr>
          <w:rStyle w:val="Strong"/>
        </w:rPr>
        <w:t>ngā</w:t>
      </w:r>
      <w:proofErr w:type="spellEnd"/>
      <w:r w:rsidRPr="00336686">
        <w:rPr>
          <w:rStyle w:val="Strong"/>
        </w:rPr>
        <w:t xml:space="preserve"> </w:t>
      </w:r>
      <w:proofErr w:type="spellStart"/>
      <w:r w:rsidRPr="00336686">
        <w:rPr>
          <w:rStyle w:val="Strong"/>
        </w:rPr>
        <w:t>mātāpono</w:t>
      </w:r>
      <w:proofErr w:type="spellEnd"/>
      <w:r>
        <w:rPr>
          <w:rStyle w:val="Strong"/>
        </w:rPr>
        <w:t xml:space="preserve"> </w:t>
      </w:r>
      <w:r w:rsidRPr="00336686">
        <w:rPr>
          <w:rStyle w:val="Strong"/>
        </w:rPr>
        <w:t xml:space="preserve">me </w:t>
      </w:r>
      <w:proofErr w:type="spellStart"/>
      <w:r w:rsidRPr="00336686">
        <w:rPr>
          <w:rStyle w:val="Strong"/>
        </w:rPr>
        <w:t>ngā</w:t>
      </w:r>
      <w:proofErr w:type="spellEnd"/>
      <w:r w:rsidRPr="00336686">
        <w:rPr>
          <w:rStyle w:val="Strong"/>
        </w:rPr>
        <w:t xml:space="preserve"> tikanga </w:t>
      </w:r>
      <w:proofErr w:type="spellStart"/>
      <w:r w:rsidRPr="00336686">
        <w:rPr>
          <w:rStyle w:val="Strong"/>
        </w:rPr>
        <w:t>matua</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roto </w:t>
      </w:r>
      <w:proofErr w:type="spellStart"/>
      <w:r w:rsidRPr="00336686">
        <w:rPr>
          <w:rStyle w:val="Strong"/>
        </w:rPr>
        <w:t>i</w:t>
      </w:r>
      <w:proofErr w:type="spellEnd"/>
      <w:r w:rsidRPr="00336686">
        <w:rPr>
          <w:rStyle w:val="Strong"/>
        </w:rPr>
        <w:t xml:space="preserve"> ā </w:t>
      </w:r>
      <w:proofErr w:type="spellStart"/>
      <w:r w:rsidRPr="00336686">
        <w:rPr>
          <w:rStyle w:val="Strong"/>
        </w:rPr>
        <w:t>mātou</w:t>
      </w:r>
      <w:proofErr w:type="spellEnd"/>
      <w:r w:rsidRPr="00336686">
        <w:rPr>
          <w:rStyle w:val="Strong"/>
        </w:rPr>
        <w:t xml:space="preserve"> mahi. </w:t>
      </w:r>
    </w:p>
    <w:sectPr w:rsidR="00CB3BB8" w:rsidSect="002A6600">
      <w:headerReference w:type="even" r:id="rId11"/>
      <w:footerReference w:type="default" r:id="rId12"/>
      <w:headerReference w:type="first" r:id="rId13"/>
      <w:footerReference w:type="first" r:id="rId14"/>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28B8E" w14:textId="77777777" w:rsidR="009F50DC" w:rsidRDefault="009F50DC" w:rsidP="00336686">
      <w:r>
        <w:separator/>
      </w:r>
    </w:p>
  </w:endnote>
  <w:endnote w:type="continuationSeparator" w:id="0">
    <w:p w14:paraId="67DAADEB" w14:textId="77777777" w:rsidR="009F50DC" w:rsidRDefault="009F50DC" w:rsidP="00336686">
      <w:r>
        <w:continuationSeparator/>
      </w:r>
    </w:p>
  </w:endnote>
  <w:endnote w:type="continuationNotice" w:id="1">
    <w:p w14:paraId="32D9ED79" w14:textId="77777777" w:rsidR="009F50DC" w:rsidRDefault="009F50DC"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sz w:val="20"/>
        <w:szCs w:val="20"/>
      </w:rPr>
    </w:sdtEndPr>
    <w:sdtContent>
      <w:p w14:paraId="26CA3E73" w14:textId="21E24DD5" w:rsidR="00C7317E" w:rsidRPr="008A00F5" w:rsidRDefault="008A00F5" w:rsidP="005C0C81">
        <w:pPr>
          <w:pStyle w:val="Footer"/>
          <w:tabs>
            <w:tab w:val="clear" w:pos="4513"/>
            <w:tab w:val="clear" w:pos="9026"/>
            <w:tab w:val="left" w:pos="3927"/>
          </w:tabs>
          <w:spacing w:before="100" w:beforeAutospacing="1"/>
          <w:rPr>
            <w:sz w:val="20"/>
            <w:szCs w:val="20"/>
          </w:rPr>
        </w:pPr>
        <w:r w:rsidRPr="008A00F5">
          <w:rPr>
            <w:noProof/>
            <w:sz w:val="20"/>
            <w:szCs w:val="20"/>
          </w:rPr>
          <w:drawing>
            <wp:anchor distT="0" distB="0" distL="114300" distR="114300" simplePos="0" relativeHeight="251658245" behindDoc="1" locked="0" layoutInCell="1" allowOverlap="1" wp14:anchorId="15FB4EBC" wp14:editId="4609106C">
              <wp:simplePos x="0" y="0"/>
              <wp:positionH relativeFrom="column">
                <wp:posOffset>-904461</wp:posOffset>
              </wp:positionH>
              <wp:positionV relativeFrom="paragraph">
                <wp:posOffset>-167861</wp:posOffset>
              </wp:positionV>
              <wp:extent cx="7636688" cy="1089899"/>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8" cy="1089899"/>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792079">
          <w:rPr>
            <w:sz w:val="20"/>
            <w:szCs w:val="20"/>
          </w:rPr>
          <w:t xml:space="preserve">Director </w:t>
        </w:r>
        <w:r w:rsidR="00F13187">
          <w:rPr>
            <w:sz w:val="20"/>
            <w:szCs w:val="20"/>
          </w:rPr>
          <w:t>Contracts and Funding</w:t>
        </w:r>
        <w:r w:rsidR="005F7B47">
          <w:rPr>
            <w:sz w:val="20"/>
            <w:szCs w:val="20"/>
          </w:rPr>
          <w:br/>
        </w:r>
        <w:r w:rsidR="00792079" w:rsidRPr="008B3673">
          <w:rPr>
            <w:sz w:val="20"/>
            <w:szCs w:val="20"/>
          </w:rPr>
          <w:t>SM4</w:t>
        </w:r>
        <w:r w:rsidR="005C0C81">
          <w:rPr>
            <w:sz w:val="20"/>
            <w:szCs w:val="20"/>
          </w:rPr>
          <w:t xml:space="preserve"> – </w:t>
        </w:r>
        <w:r w:rsidR="0048593A">
          <w:rPr>
            <w:sz w:val="20"/>
            <w:szCs w:val="20"/>
          </w:rPr>
          <w:t>June</w:t>
        </w:r>
        <w:r w:rsidR="00317026">
          <w:rPr>
            <w:sz w:val="20"/>
            <w:szCs w:val="20"/>
          </w:rPr>
          <w:t xml:space="preserve">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9069" w14:textId="77777777" w:rsidR="00404284" w:rsidRDefault="00404284">
    <w:pPr>
      <w:pStyle w:val="Footer"/>
    </w:pPr>
    <w:r>
      <w:rPr>
        <w:noProof/>
      </w:rPr>
      <w:drawing>
        <wp:anchor distT="0" distB="0" distL="114300" distR="114300" simplePos="0" relativeHeight="251658244" behindDoc="1" locked="0" layoutInCell="1" allowOverlap="1" wp14:anchorId="25D5ED19" wp14:editId="51FB2BFB">
          <wp:simplePos x="0" y="0"/>
          <wp:positionH relativeFrom="column">
            <wp:posOffset>-904461</wp:posOffset>
          </wp:positionH>
          <wp:positionV relativeFrom="paragraph">
            <wp:posOffset>-322746</wp:posOffset>
          </wp:positionV>
          <wp:extent cx="7520796" cy="1073359"/>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796" cy="107335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29D48" w14:textId="77777777" w:rsidR="009F50DC" w:rsidRDefault="009F50DC" w:rsidP="00336686">
      <w:r>
        <w:separator/>
      </w:r>
    </w:p>
  </w:footnote>
  <w:footnote w:type="continuationSeparator" w:id="0">
    <w:p w14:paraId="4E0CE8D6" w14:textId="77777777" w:rsidR="009F50DC" w:rsidRDefault="009F50DC" w:rsidP="00336686">
      <w:r>
        <w:continuationSeparator/>
      </w:r>
    </w:p>
  </w:footnote>
  <w:footnote w:type="continuationNotice" w:id="1">
    <w:p w14:paraId="0B50BD5C" w14:textId="77777777" w:rsidR="009F50DC" w:rsidRDefault="009F50DC"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62D4" w14:textId="77777777" w:rsidR="00C53480" w:rsidRDefault="00C53480" w:rsidP="00336686">
    <w:pPr>
      <w:pStyle w:val="Header"/>
    </w:pPr>
    <w:r>
      <w:rPr>
        <w:noProof/>
      </w:rPr>
      <mc:AlternateContent>
        <mc:Choice Requires="wps">
          <w:drawing>
            <wp:anchor distT="0" distB="0" distL="0" distR="0" simplePos="0" relativeHeight="251658241" behindDoc="0" locked="0" layoutInCell="1" allowOverlap="1" wp14:anchorId="13BBF5CC" wp14:editId="2CD15AD1">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F17C59"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BBF5CC"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BF17C59"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BA4C" w14:textId="3251318D" w:rsidR="00C53480" w:rsidRDefault="00336686" w:rsidP="00336686">
    <w:pPr>
      <w:pStyle w:val="Header"/>
    </w:pPr>
    <w:r>
      <w:rPr>
        <w:noProof/>
      </w:rPr>
      <w:drawing>
        <wp:anchor distT="0" distB="0" distL="114300" distR="114300" simplePos="0" relativeHeight="251658243" behindDoc="1" locked="0" layoutInCell="1" allowOverlap="1" wp14:anchorId="0B0030B2" wp14:editId="14213926">
          <wp:simplePos x="0" y="0"/>
          <wp:positionH relativeFrom="column">
            <wp:posOffset>-894522</wp:posOffset>
          </wp:positionH>
          <wp:positionV relativeFrom="paragraph">
            <wp:posOffset>-330945</wp:posOffset>
          </wp:positionV>
          <wp:extent cx="7520298" cy="3150740"/>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298" cy="31507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833418C"/>
    <w:multiLevelType w:val="hybridMultilevel"/>
    <w:tmpl w:val="9580DBC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5"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903441C"/>
    <w:multiLevelType w:val="multilevel"/>
    <w:tmpl w:val="0CE64F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9"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2"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3"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5"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16"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0A75A35"/>
    <w:multiLevelType w:val="multilevel"/>
    <w:tmpl w:val="0CE64F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20"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1"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3"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4"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6"/>
  </w:num>
  <w:num w:numId="2" w16cid:durableId="460002760">
    <w:abstractNumId w:val="1"/>
  </w:num>
  <w:num w:numId="3" w16cid:durableId="1067068734">
    <w:abstractNumId w:val="0"/>
  </w:num>
  <w:num w:numId="4" w16cid:durableId="808520144">
    <w:abstractNumId w:val="5"/>
  </w:num>
  <w:num w:numId="5" w16cid:durableId="1341010801">
    <w:abstractNumId w:val="16"/>
  </w:num>
  <w:num w:numId="6" w16cid:durableId="1864854123">
    <w:abstractNumId w:val="18"/>
  </w:num>
  <w:num w:numId="7" w16cid:durableId="1146584851">
    <w:abstractNumId w:val="26"/>
  </w:num>
  <w:num w:numId="8" w16cid:durableId="1671786130">
    <w:abstractNumId w:val="10"/>
  </w:num>
  <w:num w:numId="9" w16cid:durableId="2140149030">
    <w:abstractNumId w:val="15"/>
  </w:num>
  <w:num w:numId="10" w16cid:durableId="136529671">
    <w:abstractNumId w:val="23"/>
  </w:num>
  <w:num w:numId="11" w16cid:durableId="1102068592">
    <w:abstractNumId w:val="19"/>
  </w:num>
  <w:num w:numId="12" w16cid:durableId="1011878886">
    <w:abstractNumId w:val="20"/>
  </w:num>
  <w:num w:numId="13" w16cid:durableId="1999267206">
    <w:abstractNumId w:val="27"/>
  </w:num>
  <w:num w:numId="14" w16cid:durableId="1394620197">
    <w:abstractNumId w:val="11"/>
  </w:num>
  <w:num w:numId="15" w16cid:durableId="2023244101">
    <w:abstractNumId w:val="8"/>
  </w:num>
  <w:num w:numId="16" w16cid:durableId="421686626">
    <w:abstractNumId w:val="2"/>
  </w:num>
  <w:num w:numId="17" w16cid:durableId="1274364210">
    <w:abstractNumId w:val="14"/>
  </w:num>
  <w:num w:numId="18" w16cid:durableId="977149842">
    <w:abstractNumId w:val="4"/>
  </w:num>
  <w:num w:numId="19" w16cid:durableId="1270048622">
    <w:abstractNumId w:val="22"/>
  </w:num>
  <w:num w:numId="20" w16cid:durableId="1437407180">
    <w:abstractNumId w:val="12"/>
  </w:num>
  <w:num w:numId="21" w16cid:durableId="56637716">
    <w:abstractNumId w:val="24"/>
  </w:num>
  <w:num w:numId="22" w16cid:durableId="1259213211">
    <w:abstractNumId w:val="9"/>
  </w:num>
  <w:num w:numId="23" w16cid:durableId="368457051">
    <w:abstractNumId w:val="13"/>
  </w:num>
  <w:num w:numId="24" w16cid:durableId="1076123646">
    <w:abstractNumId w:val="21"/>
  </w:num>
  <w:num w:numId="25" w16cid:durableId="651564553">
    <w:abstractNumId w:val="25"/>
  </w:num>
  <w:num w:numId="26" w16cid:durableId="378365588">
    <w:abstractNumId w:val="9"/>
  </w:num>
  <w:num w:numId="27" w16cid:durableId="161554455">
    <w:abstractNumId w:val="25"/>
  </w:num>
  <w:num w:numId="28" w16cid:durableId="1591356473">
    <w:abstractNumId w:val="9"/>
  </w:num>
  <w:num w:numId="29" w16cid:durableId="1256011143">
    <w:abstractNumId w:val="9"/>
  </w:num>
  <w:num w:numId="30" w16cid:durableId="427703671">
    <w:abstractNumId w:val="9"/>
  </w:num>
  <w:num w:numId="31" w16cid:durableId="950669912">
    <w:abstractNumId w:val="9"/>
  </w:num>
  <w:num w:numId="32" w16cid:durableId="1892382954">
    <w:abstractNumId w:val="9"/>
  </w:num>
  <w:num w:numId="33" w16cid:durableId="1651252596">
    <w:abstractNumId w:val="9"/>
  </w:num>
  <w:num w:numId="34" w16cid:durableId="766852605">
    <w:abstractNumId w:val="9"/>
  </w:num>
  <w:num w:numId="35" w16cid:durableId="1496068741">
    <w:abstractNumId w:val="9"/>
  </w:num>
  <w:num w:numId="36" w16cid:durableId="1762993589">
    <w:abstractNumId w:val="9"/>
  </w:num>
  <w:num w:numId="37" w16cid:durableId="2104953175">
    <w:abstractNumId w:val="9"/>
  </w:num>
  <w:num w:numId="38" w16cid:durableId="1892764729">
    <w:abstractNumId w:val="9"/>
  </w:num>
  <w:num w:numId="39" w16cid:durableId="2055541304">
    <w:abstractNumId w:val="9"/>
  </w:num>
  <w:num w:numId="40" w16cid:durableId="1399742997">
    <w:abstractNumId w:val="9"/>
  </w:num>
  <w:num w:numId="41" w16cid:durableId="1553694711">
    <w:abstractNumId w:val="9"/>
  </w:num>
  <w:num w:numId="42" w16cid:durableId="484783157">
    <w:abstractNumId w:val="9"/>
  </w:num>
  <w:num w:numId="43" w16cid:durableId="884487335">
    <w:abstractNumId w:val="9"/>
  </w:num>
  <w:num w:numId="44" w16cid:durableId="2093315653">
    <w:abstractNumId w:val="9"/>
  </w:num>
  <w:num w:numId="45" w16cid:durableId="1716007857">
    <w:abstractNumId w:val="9"/>
  </w:num>
  <w:num w:numId="46" w16cid:durableId="2068601447">
    <w:abstractNumId w:val="9"/>
  </w:num>
  <w:num w:numId="47" w16cid:durableId="186218663">
    <w:abstractNumId w:val="9"/>
  </w:num>
  <w:num w:numId="48" w16cid:durableId="580718077">
    <w:abstractNumId w:val="9"/>
  </w:num>
  <w:num w:numId="49" w16cid:durableId="1054432103">
    <w:abstractNumId w:val="9"/>
  </w:num>
  <w:num w:numId="50" w16cid:durableId="891229391">
    <w:abstractNumId w:val="9"/>
  </w:num>
  <w:num w:numId="51" w16cid:durableId="1783844176">
    <w:abstractNumId w:val="9"/>
  </w:num>
  <w:num w:numId="52" w16cid:durableId="1832914165">
    <w:abstractNumId w:val="9"/>
  </w:num>
  <w:num w:numId="53" w16cid:durableId="1451121118">
    <w:abstractNumId w:val="9"/>
  </w:num>
  <w:num w:numId="54" w16cid:durableId="1439182236">
    <w:abstractNumId w:val="9"/>
  </w:num>
  <w:num w:numId="55" w16cid:durableId="371420459">
    <w:abstractNumId w:val="9"/>
  </w:num>
  <w:num w:numId="56" w16cid:durableId="184248748">
    <w:abstractNumId w:val="9"/>
  </w:num>
  <w:num w:numId="57" w16cid:durableId="1765221735">
    <w:abstractNumId w:val="9"/>
  </w:num>
  <w:num w:numId="58" w16cid:durableId="1525172428">
    <w:abstractNumId w:val="9"/>
  </w:num>
  <w:num w:numId="59" w16cid:durableId="1539973834">
    <w:abstractNumId w:val="3"/>
  </w:num>
  <w:num w:numId="60" w16cid:durableId="973869844">
    <w:abstractNumId w:val="9"/>
  </w:num>
  <w:num w:numId="61" w16cid:durableId="1970476926">
    <w:abstractNumId w:val="9"/>
  </w:num>
  <w:num w:numId="62" w16cid:durableId="833256768">
    <w:abstractNumId w:val="9"/>
  </w:num>
  <w:num w:numId="63" w16cid:durableId="1868634605">
    <w:abstractNumId w:val="9"/>
  </w:num>
  <w:num w:numId="64" w16cid:durableId="155339799">
    <w:abstractNumId w:val="9"/>
  </w:num>
  <w:num w:numId="65" w16cid:durableId="658461423">
    <w:abstractNumId w:val="9"/>
  </w:num>
  <w:num w:numId="66" w16cid:durableId="230848931">
    <w:abstractNumId w:val="9"/>
  </w:num>
  <w:num w:numId="67" w16cid:durableId="279185458">
    <w:abstractNumId w:val="9"/>
  </w:num>
  <w:num w:numId="68" w16cid:durableId="1657490353">
    <w:abstractNumId w:val="9"/>
  </w:num>
  <w:num w:numId="69" w16cid:durableId="2050303229">
    <w:abstractNumId w:val="9"/>
  </w:num>
  <w:num w:numId="70" w16cid:durableId="435101646">
    <w:abstractNumId w:val="9"/>
  </w:num>
  <w:num w:numId="71" w16cid:durableId="478544250">
    <w:abstractNumId w:val="7"/>
  </w:num>
  <w:num w:numId="72" w16cid:durableId="992368889">
    <w:abstractNumId w:val="9"/>
  </w:num>
  <w:num w:numId="73" w16cid:durableId="544604856">
    <w:abstractNumId w:val="9"/>
  </w:num>
  <w:num w:numId="74" w16cid:durableId="1087506873">
    <w:abstractNumId w:val="9"/>
  </w:num>
  <w:num w:numId="75" w16cid:durableId="1733964251">
    <w:abstractNumId w:val="9"/>
  </w:num>
  <w:num w:numId="76" w16cid:durableId="545265195">
    <w:abstractNumId w:val="9"/>
  </w:num>
  <w:num w:numId="77" w16cid:durableId="774056240">
    <w:abstractNumId w:val="9"/>
  </w:num>
  <w:num w:numId="78" w16cid:durableId="297225422">
    <w:abstractNumId w:val="9"/>
  </w:num>
  <w:num w:numId="79" w16cid:durableId="1555459917">
    <w:abstractNumId w:val="9"/>
  </w:num>
  <w:num w:numId="80" w16cid:durableId="1334601297">
    <w:abstractNumId w:val="9"/>
  </w:num>
  <w:num w:numId="81" w16cid:durableId="1795058195">
    <w:abstractNumId w:val="9"/>
  </w:num>
  <w:num w:numId="82" w16cid:durableId="2012757154">
    <w:abstractNumId w:val="17"/>
  </w:num>
  <w:num w:numId="83" w16cid:durableId="1672754678">
    <w:abstractNumId w:val="9"/>
  </w:num>
  <w:num w:numId="84" w16cid:durableId="931084130">
    <w:abstractNumId w:val="9"/>
  </w:num>
  <w:num w:numId="85" w16cid:durableId="774326695">
    <w:abstractNumId w:val="9"/>
  </w:num>
  <w:num w:numId="86" w16cid:durableId="448549577">
    <w:abstractNumId w:val="9"/>
  </w:num>
  <w:num w:numId="87" w16cid:durableId="1366054888">
    <w:abstractNumId w:val="9"/>
  </w:num>
  <w:num w:numId="88" w16cid:durableId="1334333193">
    <w:abstractNumId w:val="9"/>
  </w:num>
  <w:num w:numId="89" w16cid:durableId="475218236">
    <w:abstractNumId w:val="9"/>
  </w:num>
  <w:num w:numId="90" w16cid:durableId="490875852">
    <w:abstractNumId w:val="9"/>
  </w:num>
  <w:num w:numId="91" w16cid:durableId="18361691">
    <w:abstractNumId w:val="9"/>
  </w:num>
  <w:num w:numId="92" w16cid:durableId="247542706">
    <w:abstractNumId w:val="1"/>
  </w:num>
  <w:num w:numId="93" w16cid:durableId="699745797">
    <w:abstractNumId w:val="16"/>
  </w:num>
  <w:num w:numId="94" w16cid:durableId="1796748646">
    <w:abstractNumId w:val="9"/>
  </w:num>
  <w:num w:numId="95" w16cid:durableId="1805779830">
    <w:abstractNumId w:val="9"/>
  </w:num>
  <w:num w:numId="96" w16cid:durableId="456795609">
    <w:abstractNumId w:val="9"/>
  </w:num>
  <w:num w:numId="97" w16cid:durableId="1756396323">
    <w:abstractNumId w:val="9"/>
  </w:num>
  <w:num w:numId="98" w16cid:durableId="30613372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63F"/>
    <w:rsid w:val="000106D0"/>
    <w:rsid w:val="00030E00"/>
    <w:rsid w:val="00031728"/>
    <w:rsid w:val="00034336"/>
    <w:rsid w:val="00037CB0"/>
    <w:rsid w:val="00045765"/>
    <w:rsid w:val="00055B71"/>
    <w:rsid w:val="000664C2"/>
    <w:rsid w:val="0008363E"/>
    <w:rsid w:val="000A576B"/>
    <w:rsid w:val="000A6009"/>
    <w:rsid w:val="000B4B5D"/>
    <w:rsid w:val="000B6D09"/>
    <w:rsid w:val="000D28A7"/>
    <w:rsid w:val="000E122F"/>
    <w:rsid w:val="000E3BB9"/>
    <w:rsid w:val="000E4619"/>
    <w:rsid w:val="000F068A"/>
    <w:rsid w:val="00106AED"/>
    <w:rsid w:val="001173C6"/>
    <w:rsid w:val="00123E88"/>
    <w:rsid w:val="00130581"/>
    <w:rsid w:val="0013109B"/>
    <w:rsid w:val="00136C27"/>
    <w:rsid w:val="00141BC1"/>
    <w:rsid w:val="00152D45"/>
    <w:rsid w:val="001719BD"/>
    <w:rsid w:val="00176CB7"/>
    <w:rsid w:val="0018334B"/>
    <w:rsid w:val="0018353D"/>
    <w:rsid w:val="001C711B"/>
    <w:rsid w:val="001D1546"/>
    <w:rsid w:val="001D3744"/>
    <w:rsid w:val="001D45B8"/>
    <w:rsid w:val="001D6DA4"/>
    <w:rsid w:val="001E2B3C"/>
    <w:rsid w:val="001E5688"/>
    <w:rsid w:val="001E628E"/>
    <w:rsid w:val="00201321"/>
    <w:rsid w:val="00213AFF"/>
    <w:rsid w:val="00213DA6"/>
    <w:rsid w:val="00216302"/>
    <w:rsid w:val="00232191"/>
    <w:rsid w:val="00235BC4"/>
    <w:rsid w:val="00236D2D"/>
    <w:rsid w:val="00240D7E"/>
    <w:rsid w:val="00241016"/>
    <w:rsid w:val="00242200"/>
    <w:rsid w:val="00245A2B"/>
    <w:rsid w:val="0027186A"/>
    <w:rsid w:val="0029741C"/>
    <w:rsid w:val="002A539F"/>
    <w:rsid w:val="002A6600"/>
    <w:rsid w:val="002A673A"/>
    <w:rsid w:val="002B7A33"/>
    <w:rsid w:val="002D14AF"/>
    <w:rsid w:val="002D1C62"/>
    <w:rsid w:val="002D367B"/>
    <w:rsid w:val="002D6645"/>
    <w:rsid w:val="00310872"/>
    <w:rsid w:val="00313A09"/>
    <w:rsid w:val="00317026"/>
    <w:rsid w:val="003206C4"/>
    <w:rsid w:val="00331B43"/>
    <w:rsid w:val="00336686"/>
    <w:rsid w:val="00343EEC"/>
    <w:rsid w:val="00346DAC"/>
    <w:rsid w:val="00353CA5"/>
    <w:rsid w:val="00354EC2"/>
    <w:rsid w:val="00360F27"/>
    <w:rsid w:val="00361559"/>
    <w:rsid w:val="003672CC"/>
    <w:rsid w:val="0039174E"/>
    <w:rsid w:val="00397220"/>
    <w:rsid w:val="003A18EC"/>
    <w:rsid w:val="003A6234"/>
    <w:rsid w:val="003B0A38"/>
    <w:rsid w:val="003B2B69"/>
    <w:rsid w:val="003B6B37"/>
    <w:rsid w:val="003B6C49"/>
    <w:rsid w:val="003C4607"/>
    <w:rsid w:val="003E2869"/>
    <w:rsid w:val="003E3722"/>
    <w:rsid w:val="003E655B"/>
    <w:rsid w:val="003F551B"/>
    <w:rsid w:val="00404284"/>
    <w:rsid w:val="0040673E"/>
    <w:rsid w:val="00421BDD"/>
    <w:rsid w:val="004227ED"/>
    <w:rsid w:val="0042772B"/>
    <w:rsid w:val="0043366F"/>
    <w:rsid w:val="004441E8"/>
    <w:rsid w:val="00445BCE"/>
    <w:rsid w:val="00454F25"/>
    <w:rsid w:val="00465072"/>
    <w:rsid w:val="0047088C"/>
    <w:rsid w:val="004710B8"/>
    <w:rsid w:val="00481590"/>
    <w:rsid w:val="00484950"/>
    <w:rsid w:val="0048593A"/>
    <w:rsid w:val="00490CE6"/>
    <w:rsid w:val="0049248B"/>
    <w:rsid w:val="004A3AD8"/>
    <w:rsid w:val="004A4AD3"/>
    <w:rsid w:val="004B0A86"/>
    <w:rsid w:val="004B4185"/>
    <w:rsid w:val="004C0A04"/>
    <w:rsid w:val="004D060A"/>
    <w:rsid w:val="004F2EE1"/>
    <w:rsid w:val="00502AF3"/>
    <w:rsid w:val="0051374F"/>
    <w:rsid w:val="00515156"/>
    <w:rsid w:val="0053221B"/>
    <w:rsid w:val="00533E65"/>
    <w:rsid w:val="00535932"/>
    <w:rsid w:val="00536498"/>
    <w:rsid w:val="0054552D"/>
    <w:rsid w:val="00560C59"/>
    <w:rsid w:val="005644CC"/>
    <w:rsid w:val="0056681E"/>
    <w:rsid w:val="005671A5"/>
    <w:rsid w:val="00572AA9"/>
    <w:rsid w:val="00572ACC"/>
    <w:rsid w:val="0057722C"/>
    <w:rsid w:val="0059168F"/>
    <w:rsid w:val="00595906"/>
    <w:rsid w:val="00596B81"/>
    <w:rsid w:val="005B11F9"/>
    <w:rsid w:val="005C0C81"/>
    <w:rsid w:val="005D56AA"/>
    <w:rsid w:val="005E0875"/>
    <w:rsid w:val="005F09BC"/>
    <w:rsid w:val="005F7B47"/>
    <w:rsid w:val="0060148C"/>
    <w:rsid w:val="00631D73"/>
    <w:rsid w:val="00634AE8"/>
    <w:rsid w:val="00652A7E"/>
    <w:rsid w:val="00654993"/>
    <w:rsid w:val="00672832"/>
    <w:rsid w:val="0067336C"/>
    <w:rsid w:val="006930FB"/>
    <w:rsid w:val="00695706"/>
    <w:rsid w:val="006A5C63"/>
    <w:rsid w:val="006A747A"/>
    <w:rsid w:val="006B19BD"/>
    <w:rsid w:val="006D6117"/>
    <w:rsid w:val="006F33B5"/>
    <w:rsid w:val="006F3E61"/>
    <w:rsid w:val="006F3FBA"/>
    <w:rsid w:val="00700E9D"/>
    <w:rsid w:val="00705397"/>
    <w:rsid w:val="00714E12"/>
    <w:rsid w:val="00736553"/>
    <w:rsid w:val="0075118C"/>
    <w:rsid w:val="0075331E"/>
    <w:rsid w:val="007624CC"/>
    <w:rsid w:val="00762C88"/>
    <w:rsid w:val="007631D9"/>
    <w:rsid w:val="007631DE"/>
    <w:rsid w:val="00766795"/>
    <w:rsid w:val="00766FB5"/>
    <w:rsid w:val="007721C0"/>
    <w:rsid w:val="00774817"/>
    <w:rsid w:val="00792079"/>
    <w:rsid w:val="007B201A"/>
    <w:rsid w:val="007C2143"/>
    <w:rsid w:val="007D5256"/>
    <w:rsid w:val="007D6B4C"/>
    <w:rsid w:val="007E3B19"/>
    <w:rsid w:val="007F172C"/>
    <w:rsid w:val="007F28B9"/>
    <w:rsid w:val="007F3ACD"/>
    <w:rsid w:val="007F4970"/>
    <w:rsid w:val="007F4ACF"/>
    <w:rsid w:val="007F72D3"/>
    <w:rsid w:val="0080133F"/>
    <w:rsid w:val="00802A08"/>
    <w:rsid w:val="0080498F"/>
    <w:rsid w:val="008126B5"/>
    <w:rsid w:val="0081624E"/>
    <w:rsid w:val="00820255"/>
    <w:rsid w:val="008339D0"/>
    <w:rsid w:val="008414B1"/>
    <w:rsid w:val="00860654"/>
    <w:rsid w:val="00862557"/>
    <w:rsid w:val="0088366A"/>
    <w:rsid w:val="008879FF"/>
    <w:rsid w:val="008A00F5"/>
    <w:rsid w:val="008B2E4F"/>
    <w:rsid w:val="008B3673"/>
    <w:rsid w:val="008E4529"/>
    <w:rsid w:val="008F227C"/>
    <w:rsid w:val="00903467"/>
    <w:rsid w:val="009044E4"/>
    <w:rsid w:val="009067CF"/>
    <w:rsid w:val="00906EAA"/>
    <w:rsid w:val="009349DB"/>
    <w:rsid w:val="009357ED"/>
    <w:rsid w:val="0094396A"/>
    <w:rsid w:val="009604E6"/>
    <w:rsid w:val="00970DD2"/>
    <w:rsid w:val="00974A6C"/>
    <w:rsid w:val="009853B5"/>
    <w:rsid w:val="009A312D"/>
    <w:rsid w:val="009A66BD"/>
    <w:rsid w:val="009A73F0"/>
    <w:rsid w:val="009B7279"/>
    <w:rsid w:val="009C4EC0"/>
    <w:rsid w:val="009C5A53"/>
    <w:rsid w:val="009D0F50"/>
    <w:rsid w:val="009D15F1"/>
    <w:rsid w:val="009D2B10"/>
    <w:rsid w:val="009D77FA"/>
    <w:rsid w:val="009F50DC"/>
    <w:rsid w:val="009F5FA1"/>
    <w:rsid w:val="00A173FC"/>
    <w:rsid w:val="00A2199C"/>
    <w:rsid w:val="00A25335"/>
    <w:rsid w:val="00A315C5"/>
    <w:rsid w:val="00A36957"/>
    <w:rsid w:val="00A36AB8"/>
    <w:rsid w:val="00A43896"/>
    <w:rsid w:val="00A4711F"/>
    <w:rsid w:val="00A52367"/>
    <w:rsid w:val="00A524CC"/>
    <w:rsid w:val="00A6244E"/>
    <w:rsid w:val="00AA10B3"/>
    <w:rsid w:val="00AA743C"/>
    <w:rsid w:val="00AB062A"/>
    <w:rsid w:val="00AB4399"/>
    <w:rsid w:val="00AD16A6"/>
    <w:rsid w:val="00AD5DF4"/>
    <w:rsid w:val="00AD6305"/>
    <w:rsid w:val="00B02A8F"/>
    <w:rsid w:val="00B04D1D"/>
    <w:rsid w:val="00B305AE"/>
    <w:rsid w:val="00B407D6"/>
    <w:rsid w:val="00B41635"/>
    <w:rsid w:val="00B5357A"/>
    <w:rsid w:val="00B542E4"/>
    <w:rsid w:val="00B5634E"/>
    <w:rsid w:val="00B626AE"/>
    <w:rsid w:val="00B626D5"/>
    <w:rsid w:val="00B6453E"/>
    <w:rsid w:val="00B71BF9"/>
    <w:rsid w:val="00B73594"/>
    <w:rsid w:val="00B8332D"/>
    <w:rsid w:val="00B84E48"/>
    <w:rsid w:val="00BA2526"/>
    <w:rsid w:val="00BB6450"/>
    <w:rsid w:val="00BC35AE"/>
    <w:rsid w:val="00BC6654"/>
    <w:rsid w:val="00BE4E19"/>
    <w:rsid w:val="00BE6537"/>
    <w:rsid w:val="00BF0186"/>
    <w:rsid w:val="00BF3B63"/>
    <w:rsid w:val="00C041FA"/>
    <w:rsid w:val="00C100F0"/>
    <w:rsid w:val="00C11606"/>
    <w:rsid w:val="00C12F94"/>
    <w:rsid w:val="00C24180"/>
    <w:rsid w:val="00C243AD"/>
    <w:rsid w:val="00C400B6"/>
    <w:rsid w:val="00C4259B"/>
    <w:rsid w:val="00C4358C"/>
    <w:rsid w:val="00C45EB5"/>
    <w:rsid w:val="00C503A7"/>
    <w:rsid w:val="00C5215F"/>
    <w:rsid w:val="00C53480"/>
    <w:rsid w:val="00C64549"/>
    <w:rsid w:val="00C64ABC"/>
    <w:rsid w:val="00C7317E"/>
    <w:rsid w:val="00C865D6"/>
    <w:rsid w:val="00C93EE1"/>
    <w:rsid w:val="00C978E5"/>
    <w:rsid w:val="00CA08C4"/>
    <w:rsid w:val="00CA42DB"/>
    <w:rsid w:val="00CA7678"/>
    <w:rsid w:val="00CB313E"/>
    <w:rsid w:val="00CB3BB8"/>
    <w:rsid w:val="00CB4A28"/>
    <w:rsid w:val="00CC5FDE"/>
    <w:rsid w:val="00CE6C53"/>
    <w:rsid w:val="00CF090D"/>
    <w:rsid w:val="00CF6B2D"/>
    <w:rsid w:val="00D12A95"/>
    <w:rsid w:val="00D1332F"/>
    <w:rsid w:val="00D1623B"/>
    <w:rsid w:val="00D20B97"/>
    <w:rsid w:val="00D23F6F"/>
    <w:rsid w:val="00D30CE7"/>
    <w:rsid w:val="00D34EA0"/>
    <w:rsid w:val="00D8674C"/>
    <w:rsid w:val="00DA31FF"/>
    <w:rsid w:val="00DB1FC9"/>
    <w:rsid w:val="00DB540C"/>
    <w:rsid w:val="00DB7607"/>
    <w:rsid w:val="00DD6907"/>
    <w:rsid w:val="00DD7526"/>
    <w:rsid w:val="00DE22DC"/>
    <w:rsid w:val="00DF513A"/>
    <w:rsid w:val="00DF6AB7"/>
    <w:rsid w:val="00E31E8F"/>
    <w:rsid w:val="00E3240F"/>
    <w:rsid w:val="00E3355F"/>
    <w:rsid w:val="00E42617"/>
    <w:rsid w:val="00E47C44"/>
    <w:rsid w:val="00E47D04"/>
    <w:rsid w:val="00E50372"/>
    <w:rsid w:val="00E671C3"/>
    <w:rsid w:val="00E67C5E"/>
    <w:rsid w:val="00E76EA3"/>
    <w:rsid w:val="00E82A81"/>
    <w:rsid w:val="00E90142"/>
    <w:rsid w:val="00E9269E"/>
    <w:rsid w:val="00E92D0D"/>
    <w:rsid w:val="00EB483B"/>
    <w:rsid w:val="00EC012D"/>
    <w:rsid w:val="00EC52B6"/>
    <w:rsid w:val="00ED23DA"/>
    <w:rsid w:val="00ED776D"/>
    <w:rsid w:val="00EF011B"/>
    <w:rsid w:val="00EF3CF1"/>
    <w:rsid w:val="00F050D6"/>
    <w:rsid w:val="00F05C09"/>
    <w:rsid w:val="00F06EE8"/>
    <w:rsid w:val="00F07349"/>
    <w:rsid w:val="00F10AC2"/>
    <w:rsid w:val="00F10EE9"/>
    <w:rsid w:val="00F113EF"/>
    <w:rsid w:val="00F126F3"/>
    <w:rsid w:val="00F13187"/>
    <w:rsid w:val="00F22AE5"/>
    <w:rsid w:val="00F27D60"/>
    <w:rsid w:val="00F35322"/>
    <w:rsid w:val="00F46859"/>
    <w:rsid w:val="00F4771E"/>
    <w:rsid w:val="00F63C9F"/>
    <w:rsid w:val="00F829C0"/>
    <w:rsid w:val="00F829F6"/>
    <w:rsid w:val="00F849E2"/>
    <w:rsid w:val="00F86082"/>
    <w:rsid w:val="00F86B6D"/>
    <w:rsid w:val="00F9337E"/>
    <w:rsid w:val="00F9356E"/>
    <w:rsid w:val="00F96D26"/>
    <w:rsid w:val="00F96FEE"/>
    <w:rsid w:val="00FB675F"/>
    <w:rsid w:val="00FC5A23"/>
    <w:rsid w:val="00FD2534"/>
    <w:rsid w:val="00FE1317"/>
    <w:rsid w:val="00FF6434"/>
    <w:rsid w:val="00FF64E0"/>
    <w:rsid w:val="05D56DAB"/>
    <w:rsid w:val="09644348"/>
    <w:rsid w:val="0D8C6053"/>
    <w:rsid w:val="0D99AB38"/>
    <w:rsid w:val="1B301802"/>
    <w:rsid w:val="26925853"/>
    <w:rsid w:val="29233FB8"/>
    <w:rsid w:val="2947613E"/>
    <w:rsid w:val="3C1941E9"/>
    <w:rsid w:val="3D34B620"/>
    <w:rsid w:val="5204AFC9"/>
    <w:rsid w:val="5216CC2C"/>
    <w:rsid w:val="656D503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85BB0"/>
  <w15:chartTrackingRefBased/>
  <w15:docId w15:val="{449EE5AB-6A6F-4984-A482-0297D2BF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 w:type="paragraph" w:customStyle="1" w:styleId="paragraph">
    <w:name w:val="paragraph"/>
    <w:basedOn w:val="Normal"/>
    <w:rsid w:val="00317026"/>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E3240F"/>
  </w:style>
  <w:style w:type="character" w:customStyle="1" w:styleId="eop">
    <w:name w:val="eop"/>
    <w:basedOn w:val="DefaultParagraphFont"/>
    <w:rsid w:val="00E32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59729127">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i0f84bba906045b4af568ee102a52dcb xmlns="a0e8fa3c-81a5-4fb3-bdf5-7550b89060d2">
      <Terms xmlns="http://schemas.microsoft.com/office/infopath/2007/PartnerControl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8" ma:contentTypeDescription="Create a new document." ma:contentTypeScope="" ma:versionID="b9102f164d57111b0c6a112901bf8d0f">
  <xsd:schema xmlns:xsd="http://www.w3.org/2001/XMLSchema" xmlns:xs="http://www.w3.org/2001/XMLSchema" xmlns:p="http://schemas.microsoft.com/office/2006/metadata/properties" xmlns:ns1="http://schemas.microsoft.com/sharepoint/v3" xmlns:ns2="35b09a1f-b4e3-4cbd-aeb4-bcf7bdc6e1a8" xmlns:ns3="24a4208d-6389-4ccf-93db-5bf6e7a6ca4d" xmlns:ns4="a0e8fa3c-81a5-4fb3-bdf5-7550b89060d2" targetNamespace="http://schemas.microsoft.com/office/2006/metadata/properties" ma:root="true" ma:fieldsID="27fca9b2f5ea7ef84bf35d272797b798" ns1:_="" ns2:_="" ns3:_="" ns4:_="">
    <xsd:import namespace="http://schemas.microsoft.com/sharepoint/v3"/>
    <xsd:import namespace="35b09a1f-b4e3-4cbd-aeb4-bcf7bdc6e1a8"/>
    <xsd:import namespace="24a4208d-6389-4ccf-93db-5bf6e7a6ca4d"/>
    <xsd:import namespace="a0e8fa3c-81a5-4fb3-bdf5-7550b89060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element ref="ns4: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8fa3c-81a5-4fb3-bdf5-7550b89060d2" elementFormDefault="qualified">
    <xsd:import namespace="http://schemas.microsoft.com/office/2006/documentManagement/types"/>
    <xsd:import namespace="http://schemas.microsoft.com/office/infopath/2007/PartnerControls"/>
    <xsd:element name="i0f84bba906045b4af568ee102a52dcb" ma:index="25" nillable="true" ma:taxonomy="true" ma:internalName="i0f84bba906045b4af568ee102a52dcb" ma:taxonomyFieldName="RevIMBCS" ma:displayName="AvePoint Classification" ma:indexed="true" ma:default=""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 ds:uri="a0e8fa3c-81a5-4fb3-bdf5-7550b89060d2"/>
  </ds:schemaRefs>
</ds:datastoreItem>
</file>

<file path=customXml/itemProps2.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77682F5C-F7EC-4A29-87ED-9B98A6920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a0e8fa3c-81a5-4fb3-bdf5-7550b8906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1428</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Denby Wylie</cp:lastModifiedBy>
  <cp:revision>4</cp:revision>
  <cp:lastPrinted>2025-09-11T08:32:00Z</cp:lastPrinted>
  <dcterms:created xsi:type="dcterms:W3CDTF">2026-04-02T00:34:00Z</dcterms:created>
  <dcterms:modified xsi:type="dcterms:W3CDTF">2026-04-08T10:12:00Z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RevIMBCS">
    <vt:lpwstr/>
  </property>
</Properties>
</file>