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67EB93FC">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7F1ED3DA" w:rsidR="00FD13BE" w:rsidRDefault="00256FDC" w:rsidP="004939A3">
      <w:pPr>
        <w:pStyle w:val="Heading1"/>
        <w:spacing w:after="120"/>
        <w:ind w:left="142"/>
        <w:rPr>
          <w:color w:val="FFFFFF" w:themeColor="background1"/>
          <w:lang w:val="en-NZ"/>
        </w:rPr>
      </w:pPr>
      <w:r>
        <w:rPr>
          <w:color w:val="FFFFFF" w:themeColor="background1"/>
          <w:lang w:val="en-NZ"/>
        </w:rPr>
        <w:t>Business Analyst</w:t>
      </w:r>
    </w:p>
    <w:p w14:paraId="1E412244" w14:textId="59A0CDE0" w:rsidR="000710E0" w:rsidRPr="00FD13BE" w:rsidRDefault="00256FDC" w:rsidP="004939A3">
      <w:pPr>
        <w:pStyle w:val="Heading1"/>
        <w:spacing w:before="0"/>
        <w:ind w:left="142"/>
        <w:rPr>
          <w:color w:val="FFFFFF" w:themeColor="background1"/>
          <w:lang w:val="en-NZ"/>
        </w:rPr>
      </w:pPr>
      <w:r>
        <w:rPr>
          <w:color w:val="FFFFFF" w:themeColor="background1"/>
          <w:lang w:val="en-NZ"/>
        </w:rPr>
        <w:t>Commissioning and Funding</w:t>
      </w:r>
    </w:p>
    <w:p w14:paraId="0E99AF74" w14:textId="2251758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72A88"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A1412"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60DC7"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A93DC"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E6A0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3988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0E54A"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E401"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E6765"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B15032E" w14:textId="5F70E10F" w:rsidR="00256FDC" w:rsidRPr="00256FDC" w:rsidRDefault="00256FDC" w:rsidP="00256FDC">
      <w:pPr>
        <w:rPr>
          <w:rFonts w:eastAsiaTheme="minorEastAsia"/>
          <w:highlight w:val="yellow"/>
        </w:rPr>
      </w:pPr>
      <w:r w:rsidRPr="00256FDC">
        <w:rPr>
          <w:rFonts w:eastAsiaTheme="minorEastAsia"/>
        </w:rPr>
        <w:t xml:space="preserve">The Business Analyst (BA) will work closely with </w:t>
      </w:r>
      <w:r>
        <w:rPr>
          <w:rFonts w:eastAsiaTheme="minorEastAsia"/>
        </w:rPr>
        <w:t xml:space="preserve">the </w:t>
      </w:r>
      <w:r w:rsidRPr="00256FDC">
        <w:rPr>
          <w:rFonts w:eastAsiaTheme="minorEastAsia"/>
        </w:rPr>
        <w:t>commission</w:t>
      </w:r>
      <w:r>
        <w:rPr>
          <w:rFonts w:eastAsiaTheme="minorEastAsia"/>
        </w:rPr>
        <w:t>ing</w:t>
      </w:r>
      <w:r w:rsidRPr="00256FDC">
        <w:rPr>
          <w:rFonts w:eastAsiaTheme="minorEastAsia"/>
        </w:rPr>
        <w:t xml:space="preserve"> team to determine business analysis support requirements. </w:t>
      </w:r>
    </w:p>
    <w:p w14:paraId="7027F35E" w14:textId="77777777" w:rsidR="00256FDC" w:rsidRPr="00256FDC" w:rsidRDefault="00256FDC" w:rsidP="00256FDC">
      <w:pPr>
        <w:rPr>
          <w:rFonts w:eastAsiaTheme="minorEastAsia"/>
        </w:rPr>
      </w:pPr>
      <w:r w:rsidRPr="00256FDC">
        <w:rPr>
          <w:rFonts w:eastAsiaTheme="minorEastAsia"/>
        </w:rPr>
        <w:t>The BA will also work closely with key internal and external stakeholders to ensure open lines of communication, clearly understood expectations, and a coordinated approach to delivering work.</w:t>
      </w:r>
    </w:p>
    <w:p w14:paraId="47B0607F" w14:textId="77777777" w:rsidR="00256FDC" w:rsidRPr="00256FDC" w:rsidRDefault="00256FDC" w:rsidP="00256FDC">
      <w:pPr>
        <w:rPr>
          <w:rFonts w:eastAsiaTheme="minorEastAsia"/>
        </w:rPr>
      </w:pPr>
      <w:r w:rsidRPr="00256FDC">
        <w:rPr>
          <w:rFonts w:eastAsiaTheme="minorEastAsia"/>
        </w:rPr>
        <w:t xml:space="preserve">Working in conjunction with other resources within the commissioning team and the other Projects across DSS and MSD, the BA will participate in projects and pieces of work. </w:t>
      </w:r>
    </w:p>
    <w:p w14:paraId="5472D202" w14:textId="77777777" w:rsidR="00256FDC" w:rsidRPr="00256FDC" w:rsidRDefault="00256FDC" w:rsidP="00256FDC">
      <w:pPr>
        <w:rPr>
          <w:rFonts w:eastAsiaTheme="minorEastAsia"/>
        </w:rPr>
      </w:pPr>
      <w:r w:rsidRPr="00256FDC">
        <w:rPr>
          <w:rFonts w:eastAsiaTheme="minorEastAsia"/>
        </w:rPr>
        <w:t>The BA will provide collaboration and support for other Business Analysts to facilitate a continual uplift of business analysis capability.</w:t>
      </w:r>
    </w:p>
    <w:p w14:paraId="53EF89D1" w14:textId="77777777" w:rsidR="00256FDC" w:rsidRPr="00256FDC" w:rsidRDefault="00256FDC" w:rsidP="00256FDC">
      <w:pPr>
        <w:rPr>
          <w:rFonts w:eastAsiaTheme="minorEastAsia"/>
        </w:rPr>
      </w:pPr>
      <w:r w:rsidRPr="00256FDC">
        <w:rPr>
          <w:rFonts w:eastAsiaTheme="minorEastAsia"/>
        </w:rPr>
        <w:t>The BA may be required to work across multiple workstreams to help support delivery of priority work.</w:t>
      </w:r>
    </w:p>
    <w:p w14:paraId="2EC18287" w14:textId="77777777" w:rsidR="0080061F" w:rsidRPr="00A70B36" w:rsidRDefault="0080061F" w:rsidP="0080061F">
      <w:pPr>
        <w:pStyle w:val="Heading3"/>
      </w:pPr>
      <w:r w:rsidRPr="00A70B36">
        <w:t>Location</w:t>
      </w:r>
    </w:p>
    <w:p w14:paraId="55C1FB9E" w14:textId="77777777" w:rsidR="00256FDC" w:rsidRPr="00256FDC" w:rsidRDefault="00256FDC" w:rsidP="00256FDC">
      <w:pPr>
        <w:rPr>
          <w:rFonts w:eastAsiaTheme="minorEastAsia"/>
        </w:rPr>
      </w:pPr>
      <w:r w:rsidRPr="00256FDC">
        <w:rPr>
          <w:rFonts w:eastAsiaTheme="minorEastAsia"/>
        </w:rPr>
        <w:t>National Office, Wellington</w:t>
      </w:r>
    </w:p>
    <w:p w14:paraId="70CBFD7E" w14:textId="77777777" w:rsidR="0080061F" w:rsidRDefault="0080061F" w:rsidP="0080061F">
      <w:pPr>
        <w:pStyle w:val="Heading3"/>
      </w:pPr>
      <w:r>
        <w:t>Reports to</w:t>
      </w:r>
    </w:p>
    <w:p w14:paraId="0E00576E" w14:textId="77777777" w:rsidR="00256FDC" w:rsidRPr="00256FDC" w:rsidRDefault="00256FDC" w:rsidP="00256FDC">
      <w:pPr>
        <w:rPr>
          <w:rFonts w:eastAsiaTheme="minorEastAsia"/>
          <w:lang w:eastAsia="en-GB"/>
        </w:rPr>
      </w:pPr>
      <w:r w:rsidRPr="00256FDC">
        <w:rPr>
          <w:rFonts w:eastAsiaTheme="minorEastAsia"/>
        </w:rPr>
        <w:t>Director Commissioning, Disability Support Service</w:t>
      </w:r>
    </w:p>
    <w:p w14:paraId="364B1823" w14:textId="77777777" w:rsidR="0080061F" w:rsidRDefault="0080061F" w:rsidP="0055724C">
      <w:pPr>
        <w:pStyle w:val="Heading2"/>
        <w:spacing w:before="360"/>
      </w:pPr>
      <w:r w:rsidRPr="00776B90">
        <w:t>Key</w:t>
      </w:r>
      <w:r>
        <w:t xml:space="preserve"> </w:t>
      </w:r>
      <w:r w:rsidRPr="00B27E44">
        <w:t>responsibilities</w:t>
      </w:r>
    </w:p>
    <w:p w14:paraId="489F50DF"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Advice and Support</w:t>
      </w:r>
    </w:p>
    <w:p w14:paraId="22EE49F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Provide high quality advice on moderately complex issues with minimal guidance from others</w:t>
      </w:r>
    </w:p>
    <w:p w14:paraId="2A99339F"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Add value to the written communication of others</w:t>
      </w:r>
    </w:p>
    <w:p w14:paraId="525E23E4"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Develop and present advice to senior management </w:t>
      </w:r>
    </w:p>
    <w:p w14:paraId="0093C676"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proofErr w:type="gramStart"/>
      <w:r w:rsidRPr="00256FDC">
        <w:rPr>
          <w:rFonts w:eastAsia="Times New Roman"/>
          <w:kern w:val="28"/>
          <w:szCs w:val="20"/>
          <w:lang w:val="en-US"/>
        </w:rPr>
        <w:t>Have an understanding of</w:t>
      </w:r>
      <w:proofErr w:type="gramEnd"/>
      <w:r w:rsidRPr="00256FDC">
        <w:rPr>
          <w:rFonts w:eastAsia="Times New Roman"/>
          <w:kern w:val="28"/>
          <w:szCs w:val="20"/>
          <w:lang w:val="en-US"/>
        </w:rPr>
        <w:t xml:space="preserve"> organisational issues and an awareness of the priorities of other agencies</w:t>
      </w:r>
    </w:p>
    <w:p w14:paraId="40314E2C"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Requirements Management</w:t>
      </w:r>
    </w:p>
    <w:p w14:paraId="3E90B565"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Effectively identify business goals and needs</w:t>
      </w:r>
    </w:p>
    <w:p w14:paraId="508BA69A"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Accurately represent and document business requirements </w:t>
      </w:r>
    </w:p>
    <w:p w14:paraId="188343A8"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Develop and present requirements back to the business and confirm further action required</w:t>
      </w:r>
    </w:p>
    <w:p w14:paraId="7EC7321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Gather and document business processes and rules to incorporate into requirements documentation</w:t>
      </w:r>
    </w:p>
    <w:p w14:paraId="3ADA5136"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Obtain clarification when required </w:t>
      </w:r>
    </w:p>
    <w:p w14:paraId="646A53F7"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Provide sound advice to both the Programme and business units</w:t>
      </w:r>
    </w:p>
    <w:p w14:paraId="5E241248"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Discuss business solution options with key stakeholders</w:t>
      </w:r>
    </w:p>
    <w:p w14:paraId="28DE2F0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Provide Quality Assurance of requirements documentation for both the project team and business units</w:t>
      </w:r>
    </w:p>
    <w:p w14:paraId="6EBF9F7F"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lastRenderedPageBreak/>
        <w:t>Business Understanding</w:t>
      </w:r>
    </w:p>
    <w:p w14:paraId="4856B78F"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Represent the business in respect of its business requirements </w:t>
      </w:r>
    </w:p>
    <w:p w14:paraId="41CCBC7F"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Make the identification and understanding of business needs a priority</w:t>
      </w:r>
    </w:p>
    <w:p w14:paraId="66681BEA"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Understand and effectively manage the need to balance business requirements with technological constraints</w:t>
      </w:r>
    </w:p>
    <w:p w14:paraId="4303E0A9"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Maintain a customer focus and commitment to delivering continual business improvements</w:t>
      </w:r>
    </w:p>
    <w:p w14:paraId="06CE8884"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Integrate their knowledge of business practices and policies with a wide range of experiences and input from others to develop an understanding of business requirements</w:t>
      </w:r>
    </w:p>
    <w:p w14:paraId="3C57F09E"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Keep up to date with business changes</w:t>
      </w:r>
    </w:p>
    <w:p w14:paraId="14B6ADE0"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 xml:space="preserve">Management of Projects / Work Streams </w:t>
      </w:r>
    </w:p>
    <w:p w14:paraId="3F392100"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Support the allocation of work items and resources within the team (as required by Programme leadership)</w:t>
      </w:r>
    </w:p>
    <w:p w14:paraId="0DB3C070"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Track progress of work items</w:t>
      </w:r>
    </w:p>
    <w:p w14:paraId="43EA4E72" w14:textId="21F78188"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Support programme workstreams to help deliver</w:t>
      </w:r>
      <w:r>
        <w:rPr>
          <w:rFonts w:eastAsia="Times New Roman"/>
          <w:kern w:val="28"/>
          <w:szCs w:val="20"/>
          <w:lang w:val="en-US"/>
        </w:rPr>
        <w:t xml:space="preserve"> </w:t>
      </w:r>
      <w:r w:rsidRPr="00256FDC">
        <w:rPr>
          <w:rFonts w:eastAsia="Times New Roman"/>
          <w:kern w:val="28"/>
          <w:szCs w:val="20"/>
          <w:lang w:val="en-US"/>
        </w:rPr>
        <w:t>Programme outcomes, including:</w:t>
      </w:r>
    </w:p>
    <w:p w14:paraId="0ED04961" w14:textId="77777777" w:rsidR="00256FDC" w:rsidRPr="00256FDC" w:rsidRDefault="00256FDC" w:rsidP="00256FDC">
      <w:pPr>
        <w:numPr>
          <w:ilvl w:val="0"/>
          <w:numId w:val="4"/>
        </w:numPr>
        <w:spacing w:before="120" w:after="0" w:line="240" w:lineRule="auto"/>
        <w:rPr>
          <w:rFonts w:eastAsia="Times New Roman" w:cs="Times New Roman"/>
          <w:szCs w:val="20"/>
          <w:lang w:val="en-NZ" w:eastAsia="en-AU"/>
        </w:rPr>
      </w:pPr>
      <w:r w:rsidRPr="00256FDC">
        <w:rPr>
          <w:rFonts w:eastAsia="Times New Roman" w:cs="Times New Roman"/>
          <w:szCs w:val="20"/>
          <w:lang w:val="en-NZ" w:eastAsia="en-AU"/>
        </w:rPr>
        <w:t>support the activities of project team members and specialists</w:t>
      </w:r>
    </w:p>
    <w:p w14:paraId="679BB92C" w14:textId="77777777" w:rsidR="00256FDC" w:rsidRPr="00256FDC" w:rsidRDefault="00256FDC" w:rsidP="00256FDC">
      <w:pPr>
        <w:numPr>
          <w:ilvl w:val="0"/>
          <w:numId w:val="4"/>
        </w:numPr>
        <w:spacing w:before="120" w:after="0" w:line="240" w:lineRule="auto"/>
        <w:rPr>
          <w:rFonts w:eastAsia="Times New Roman" w:cs="Times New Roman"/>
          <w:szCs w:val="20"/>
          <w:lang w:val="en-NZ" w:eastAsia="en-AU"/>
        </w:rPr>
      </w:pPr>
      <w:r w:rsidRPr="00256FDC">
        <w:rPr>
          <w:rFonts w:eastAsia="Times New Roman" w:cs="Times New Roman"/>
          <w:szCs w:val="20"/>
          <w:lang w:val="en-NZ" w:eastAsia="en-AU"/>
        </w:rPr>
        <w:t>setting and achieving quality standards</w:t>
      </w:r>
    </w:p>
    <w:p w14:paraId="5C1BA9E5" w14:textId="77777777" w:rsidR="00256FDC" w:rsidRPr="00256FDC" w:rsidRDefault="00256FDC" w:rsidP="00256FDC">
      <w:pPr>
        <w:numPr>
          <w:ilvl w:val="0"/>
          <w:numId w:val="4"/>
        </w:numPr>
        <w:spacing w:before="120" w:after="0" w:line="240" w:lineRule="auto"/>
        <w:rPr>
          <w:rFonts w:eastAsia="Times New Roman" w:cs="Times New Roman"/>
          <w:szCs w:val="20"/>
          <w:lang w:val="en-NZ" w:eastAsia="en-AU"/>
        </w:rPr>
      </w:pPr>
      <w:r w:rsidRPr="00256FDC">
        <w:rPr>
          <w:rFonts w:eastAsia="Times New Roman" w:cs="Times New Roman"/>
          <w:szCs w:val="20"/>
          <w:lang w:val="en-NZ" w:eastAsia="en-AU"/>
        </w:rPr>
        <w:t>providing specialist input as appropriate to the project process</w:t>
      </w:r>
    </w:p>
    <w:p w14:paraId="2C519906" w14:textId="77777777" w:rsidR="00256FDC" w:rsidRPr="00256FDC" w:rsidRDefault="00256FDC" w:rsidP="00256FDC">
      <w:pPr>
        <w:numPr>
          <w:ilvl w:val="0"/>
          <w:numId w:val="4"/>
        </w:numPr>
        <w:spacing w:before="120" w:after="0" w:line="240" w:lineRule="auto"/>
        <w:rPr>
          <w:rFonts w:eastAsia="Times New Roman" w:cs="Times New Roman"/>
          <w:b/>
          <w:bCs/>
          <w:szCs w:val="20"/>
          <w:lang w:val="en-NZ"/>
        </w:rPr>
      </w:pPr>
      <w:r w:rsidRPr="00256FDC">
        <w:rPr>
          <w:rFonts w:eastAsia="Times New Roman" w:cs="Times New Roman"/>
          <w:szCs w:val="20"/>
          <w:lang w:val="en-NZ" w:eastAsia="en-AU"/>
        </w:rPr>
        <w:t>providing input into status reports, (including issue identification and strategies to address the risks) for each work item on the project plan</w:t>
      </w:r>
    </w:p>
    <w:p w14:paraId="282E2E09"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Research and Analysis</w:t>
      </w:r>
    </w:p>
    <w:p w14:paraId="0EA8E417"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Support the development of solution options appropriate to the business by conducting research, consultation, and analysis to develop a comprehensive understanding of the problem, patterns, and trends; the business environment; and best practice trends</w:t>
      </w:r>
    </w:p>
    <w:p w14:paraId="00431183"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Communicate with stakeholders to understand the problem and extract all relevant information</w:t>
      </w:r>
    </w:p>
    <w:p w14:paraId="28038930" w14:textId="77777777" w:rsidR="00256FDC" w:rsidRPr="00256FDC" w:rsidRDefault="00256FDC" w:rsidP="00256FDC">
      <w:pPr>
        <w:keepNext/>
        <w:spacing w:before="240"/>
        <w:outlineLvl w:val="2"/>
        <w:rPr>
          <w:b/>
          <w:sz w:val="24"/>
          <w:szCs w:val="20"/>
          <w:lang w:val="en-NZ" w:eastAsia="en-GB"/>
        </w:rPr>
      </w:pPr>
      <w:r w:rsidRPr="00256FDC">
        <w:rPr>
          <w:b/>
          <w:sz w:val="24"/>
          <w:szCs w:val="20"/>
          <w:lang w:val="en-NZ" w:eastAsia="en-GB"/>
        </w:rPr>
        <w:t>Systems Design</w:t>
      </w:r>
    </w:p>
    <w:p w14:paraId="2AB2AB9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Analyse business requirements and provide input into the development of business solutions</w:t>
      </w:r>
    </w:p>
    <w:p w14:paraId="236C9339"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Balance the results of analysis with technical constraints to develop pragmatic business appropriate solutions</w:t>
      </w:r>
    </w:p>
    <w:p w14:paraId="1758B85E"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Prepare a range of pragmatic options that balance immediate business needs with the long-term strategic goals of the organisation</w:t>
      </w:r>
    </w:p>
    <w:p w14:paraId="41A5ACA4"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Confirm with the business the suitability of proposed solutions</w:t>
      </w:r>
    </w:p>
    <w:p w14:paraId="0BDCD5CA"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Conduct comprehensive impact assessments</w:t>
      </w:r>
    </w:p>
    <w:p w14:paraId="3202616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Assist in business application testing</w:t>
      </w:r>
    </w:p>
    <w:p w14:paraId="20607189"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Redefine requirements if business aims change</w:t>
      </w:r>
    </w:p>
    <w:p w14:paraId="2EF04D9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Provide good advice to stakeholders on the impact of any changes.</w:t>
      </w:r>
    </w:p>
    <w:p w14:paraId="53DC8160"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Prepare and/or Quality Assure specifications </w:t>
      </w:r>
    </w:p>
    <w:p w14:paraId="4D5C2793"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Develop logical/conceptual designs from requirements specifications</w:t>
      </w:r>
    </w:p>
    <w:p w14:paraId="63671B3A"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lastRenderedPageBreak/>
        <w:t>Relationship Management</w:t>
      </w:r>
    </w:p>
    <w:p w14:paraId="058C5E56" w14:textId="380C3821"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Actively participate in internal or external meetings as appropriate</w:t>
      </w:r>
    </w:p>
    <w:p w14:paraId="750BA9AF"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Develop a network of key internal and external contacts they can call on</w:t>
      </w:r>
    </w:p>
    <w:p w14:paraId="5B79915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Develop and utilise </w:t>
      </w:r>
      <w:bookmarkStart w:id="0" w:name="_Int_6bQsTLBi"/>
      <w:r w:rsidRPr="00256FDC">
        <w:rPr>
          <w:rFonts w:eastAsia="Times New Roman"/>
          <w:kern w:val="28"/>
          <w:szCs w:val="20"/>
          <w:lang w:val="en-US"/>
        </w:rPr>
        <w:t>strong communication</w:t>
      </w:r>
      <w:bookmarkEnd w:id="0"/>
      <w:r w:rsidRPr="00256FDC">
        <w:rPr>
          <w:rFonts w:eastAsia="Times New Roman"/>
          <w:kern w:val="28"/>
          <w:szCs w:val="20"/>
          <w:lang w:val="en-US"/>
        </w:rPr>
        <w:t xml:space="preserve"> channels between the team and key business contacts</w:t>
      </w:r>
    </w:p>
    <w:p w14:paraId="61CA811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Engage regularly with stakeholders to test and establish terms of reference</w:t>
      </w:r>
    </w:p>
    <w:p w14:paraId="30C817B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Regularly update stakeholders on project progress</w:t>
      </w:r>
    </w:p>
    <w:p w14:paraId="0741B932"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Contribute positively to the team environment to allow individual and team goals to be met</w:t>
      </w:r>
    </w:p>
    <w:p w14:paraId="7F6A691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Actively manage the expectations of the business units they work with</w:t>
      </w:r>
    </w:p>
    <w:p w14:paraId="304F4EFC" w14:textId="47D22D6B"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Design and Documentation</w:t>
      </w:r>
    </w:p>
    <w:p w14:paraId="60A72455" w14:textId="77777777" w:rsid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Contribute to documentation creation approach</w:t>
      </w:r>
    </w:p>
    <w:p w14:paraId="6D95DE1B" w14:textId="65253D22"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Create succinct, easy to read documents appropriate to the audience, that address business requirements and clearly explain complex issues or technical aspects </w:t>
      </w:r>
    </w:p>
    <w:p w14:paraId="2976935E"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Create documents that are easy to understand, require minimal rework and are comprehensive and fit for purpose</w:t>
      </w:r>
    </w:p>
    <w:p w14:paraId="450043CE" w14:textId="77777777" w:rsidR="00256FDC" w:rsidRPr="00256FDC" w:rsidRDefault="00256FDC" w:rsidP="00256FDC">
      <w:pPr>
        <w:keepNext/>
        <w:spacing w:before="240"/>
        <w:outlineLvl w:val="2"/>
        <w:rPr>
          <w:rFonts w:eastAsia="Times New Roman"/>
          <w:b/>
          <w:sz w:val="24"/>
          <w:szCs w:val="20"/>
          <w:lang w:eastAsia="en-GB"/>
        </w:rPr>
      </w:pPr>
      <w:r w:rsidRPr="00256FDC">
        <w:rPr>
          <w:rFonts w:eastAsia="Times New Roman"/>
          <w:b/>
          <w:sz w:val="24"/>
          <w:szCs w:val="20"/>
          <w:lang w:eastAsia="en-GB"/>
        </w:rPr>
        <w:t>Communication</w:t>
      </w:r>
    </w:p>
    <w:p w14:paraId="36361AB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Communicate ideas effectively in group and presentation settings</w:t>
      </w:r>
    </w:p>
    <w:p w14:paraId="54AABE82"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Understand the differences between business audiences and tailor communications to address audience needs</w:t>
      </w:r>
    </w:p>
    <w:p w14:paraId="355B62A2"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Listen to others' opinions and questions to gain information and clarify the position as needed</w:t>
      </w:r>
    </w:p>
    <w:p w14:paraId="0DE3BFCA"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Ensure clarity and understanding in dealings with others by making sure that difficult or technical aspects are fully understood</w:t>
      </w:r>
    </w:p>
    <w:p w14:paraId="7541612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Follow up on any questions or requests for additional information, and provide consistent feedback and status</w:t>
      </w:r>
    </w:p>
    <w:p w14:paraId="346567A5" w14:textId="3ECFF680"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lastRenderedPageBreak/>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06DF2A3F"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Strong experience as a Business Analyst working in a range of project environments. </w:t>
      </w:r>
    </w:p>
    <w:p w14:paraId="3A645E6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Understanding of Business Analyst work allocation.</w:t>
      </w:r>
    </w:p>
    <w:p w14:paraId="37871D2B"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Ability to translate and package requirements into work to be delivered by a project or programme.</w:t>
      </w:r>
    </w:p>
    <w:p w14:paraId="5576BC7B"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Proven ability in critical thinking, analysis, and the development of business solutions</w:t>
      </w:r>
    </w:p>
    <w:p w14:paraId="4729ADE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Ability to manage multiple tasks and priorities, analyse complex problems and suggest appropriate solutions.</w:t>
      </w:r>
    </w:p>
    <w:p w14:paraId="25021E83"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Experience in investigating and </w:t>
      </w:r>
      <w:proofErr w:type="spellStart"/>
      <w:r w:rsidRPr="00256FDC">
        <w:rPr>
          <w:rFonts w:eastAsia="Times New Roman"/>
          <w:kern w:val="28"/>
          <w:szCs w:val="20"/>
          <w:lang w:val="en-US"/>
        </w:rPr>
        <w:t>analysing</w:t>
      </w:r>
      <w:proofErr w:type="spellEnd"/>
      <w:r w:rsidRPr="00256FDC">
        <w:rPr>
          <w:rFonts w:eastAsia="Times New Roman"/>
          <w:kern w:val="28"/>
          <w:szCs w:val="20"/>
          <w:lang w:val="en-US"/>
        </w:rPr>
        <w:t xml:space="preserve"> moderately complex problems and reaching sound conclusions.</w:t>
      </w:r>
    </w:p>
    <w:p w14:paraId="5D595105"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 xml:space="preserve">ability to provide high quality, balanced analysis, and advice on a range of specialist issues and/or on issues of the highest complexity within specified timeframes. </w:t>
      </w:r>
    </w:p>
    <w:p w14:paraId="468606F4"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Demonstrated success in building and maintaining positive working relationships.</w:t>
      </w:r>
    </w:p>
    <w:p w14:paraId="1EC5AC30"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Proficient user of productivity tools including Word, Excel, Outlook, and specialist project tools such as Visio, PowerPoint, Jira, Confluence and SharePoint.</w:t>
      </w:r>
    </w:p>
    <w:p w14:paraId="206B7658"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Familiarity with working in a public sector environment.</w:t>
      </w:r>
    </w:p>
    <w:p w14:paraId="55A7DDB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experience using a range of metrics, tools and methodologies that enable analysis of data and information.</w:t>
      </w:r>
    </w:p>
    <w:p w14:paraId="23F0B355"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formally trained in business analysis skills and techniques or possesses a good level of business analysis proficiency learned on the job.</w:t>
      </w:r>
    </w:p>
    <w:p w14:paraId="134BA960" w14:textId="77777777" w:rsidR="0080061F" w:rsidRDefault="0080061F" w:rsidP="0055724C">
      <w:pPr>
        <w:pStyle w:val="Heading2"/>
        <w:spacing w:before="360"/>
      </w:pPr>
      <w:r w:rsidRPr="00B27E44">
        <w:t>Attributes</w:t>
      </w:r>
    </w:p>
    <w:p w14:paraId="6D035557"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Excellent relationship management ability</w:t>
      </w:r>
    </w:p>
    <w:p w14:paraId="33EDE45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Highly effective communication skills</w:t>
      </w:r>
    </w:p>
    <w:p w14:paraId="485EA411"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Creative, innovative, and adaptable</w:t>
      </w:r>
    </w:p>
    <w:p w14:paraId="71C909AC"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High levels of emotional intelligence</w:t>
      </w:r>
    </w:p>
    <w:p w14:paraId="48850218"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An objective and analytical thinker</w:t>
      </w:r>
    </w:p>
    <w:p w14:paraId="31AE413D"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Outcomes focused for client and their whanau, staff and Ministry partners</w:t>
      </w:r>
    </w:p>
    <w:p w14:paraId="050997EE"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Committed to delivering continual business improvements</w:t>
      </w:r>
    </w:p>
    <w:p w14:paraId="5C1645F9" w14:textId="4386A595"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Business savvy and able to understand both frontline issue sand the strategic direction of the business</w:t>
      </w:r>
      <w:r>
        <w:rPr>
          <w:rFonts w:eastAsia="Times New Roman"/>
          <w:kern w:val="28"/>
          <w:szCs w:val="20"/>
          <w:lang w:val="en-US"/>
        </w:rPr>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0528833" w14:textId="2192034F"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Pr>
          <w:rFonts w:eastAsia="Times New Roman"/>
          <w:kern w:val="28"/>
          <w:szCs w:val="20"/>
          <w:lang w:val="en-US"/>
        </w:rPr>
        <w:t>Commissioning</w:t>
      </w:r>
      <w:r w:rsidRPr="00256FDC">
        <w:rPr>
          <w:rFonts w:eastAsia="Times New Roman"/>
          <w:kern w:val="28"/>
          <w:szCs w:val="20"/>
          <w:lang w:val="en-US"/>
        </w:rPr>
        <w:t xml:space="preserve"> Lead and team members</w:t>
      </w:r>
    </w:p>
    <w:p w14:paraId="493FB48A"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DSS Managers and SME</w:t>
      </w:r>
    </w:p>
    <w:p w14:paraId="2BFDEBD3" w14:textId="626705D4"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t>Disability Support Service</w:t>
      </w:r>
      <w:r>
        <w:rPr>
          <w:rFonts w:eastAsia="Times New Roman"/>
          <w:kern w:val="28"/>
          <w:szCs w:val="20"/>
          <w:lang w:val="en-US"/>
        </w:rPr>
        <w:t>s</w:t>
      </w:r>
      <w:r w:rsidRPr="00256FDC">
        <w:rPr>
          <w:rFonts w:eastAsia="Times New Roman"/>
          <w:kern w:val="28"/>
          <w:szCs w:val="20"/>
          <w:lang w:val="en-US"/>
        </w:rPr>
        <w:t xml:space="preserve"> Leadership</w:t>
      </w:r>
    </w:p>
    <w:p w14:paraId="474CC163"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256FDC">
        <w:rPr>
          <w:rFonts w:eastAsia="Times New Roman"/>
          <w:kern w:val="28"/>
          <w:szCs w:val="20"/>
          <w:lang w:val="en-US"/>
        </w:rPr>
        <w:lastRenderedPageBreak/>
        <w:t>Other Ministry staff</w:t>
      </w:r>
    </w:p>
    <w:p w14:paraId="48DBAD43" w14:textId="77777777" w:rsidR="0080061F" w:rsidRDefault="0080061F" w:rsidP="000469A5">
      <w:pPr>
        <w:pStyle w:val="Heading3"/>
      </w:pPr>
      <w:r w:rsidRPr="00E83550">
        <w:t xml:space="preserve">External </w:t>
      </w:r>
    </w:p>
    <w:p w14:paraId="50E35188"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b/>
          <w:kern w:val="28"/>
          <w:szCs w:val="20"/>
          <w:lang w:val="en-US"/>
        </w:rPr>
      </w:pPr>
      <w:r w:rsidRPr="00256FDC">
        <w:rPr>
          <w:rFonts w:eastAsia="Times New Roman"/>
          <w:kern w:val="28"/>
          <w:szCs w:val="20"/>
          <w:lang w:val="en-US"/>
        </w:rPr>
        <w:t>Other government agencies</w:t>
      </w:r>
    </w:p>
    <w:p w14:paraId="3BBBB283" w14:textId="77777777"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b/>
          <w:kern w:val="28"/>
          <w:szCs w:val="20"/>
          <w:lang w:val="en-US"/>
        </w:rPr>
      </w:pPr>
      <w:r w:rsidRPr="00256FDC">
        <w:rPr>
          <w:rFonts w:eastAsia="Times New Roman"/>
          <w:kern w:val="28"/>
          <w:szCs w:val="20"/>
          <w:lang w:val="en-US"/>
        </w:rPr>
        <w:t>External providers and disabled people where required</w:t>
      </w:r>
    </w:p>
    <w:p w14:paraId="2ABC18D8" w14:textId="56BBF1C6" w:rsidR="00256FDC" w:rsidRPr="00256FDC" w:rsidRDefault="00256FDC" w:rsidP="00256FDC">
      <w:pPr>
        <w:numPr>
          <w:ilvl w:val="0"/>
          <w:numId w:val="2"/>
        </w:numPr>
        <w:suppressAutoHyphens/>
        <w:autoSpaceDE w:val="0"/>
        <w:autoSpaceDN w:val="0"/>
        <w:adjustRightInd w:val="0"/>
        <w:spacing w:before="60" w:after="60"/>
        <w:textAlignment w:val="center"/>
        <w:rPr>
          <w:rFonts w:eastAsia="Times New Roman"/>
          <w:b/>
          <w:kern w:val="28"/>
          <w:szCs w:val="20"/>
          <w:lang w:val="en-US"/>
        </w:rPr>
      </w:pPr>
      <w:r w:rsidRPr="00256FDC">
        <w:rPr>
          <w:rFonts w:eastAsia="Times New Roman"/>
          <w:kern w:val="28"/>
          <w:szCs w:val="20"/>
          <w:lang w:val="en-US"/>
        </w:rPr>
        <w:t>Other relevant parties as required</w:t>
      </w:r>
      <w:r>
        <w:rPr>
          <w:rFonts w:eastAsia="Times New Roman"/>
          <w:kern w:val="28"/>
          <w:szCs w:val="20"/>
          <w:lang w:val="en-US"/>
        </w:rPr>
        <w:t>.</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BEF475A" w:rsidR="0080061F" w:rsidRPr="00B27E44" w:rsidRDefault="0080061F" w:rsidP="00086206">
      <w:pPr>
        <w:pStyle w:val="Bullet1"/>
        <w:numPr>
          <w:ilvl w:val="0"/>
          <w:numId w:val="2"/>
        </w:numPr>
        <w:tabs>
          <w:tab w:val="clear" w:pos="454"/>
        </w:tabs>
        <w:spacing w:before="60" w:after="60"/>
      </w:pPr>
      <w:r w:rsidRPr="00B27E44">
        <w:t xml:space="preserve">Financial – </w:t>
      </w:r>
      <w:r w:rsidR="00256FDC">
        <w:t>No</w:t>
      </w:r>
    </w:p>
    <w:p w14:paraId="1A13EE12" w14:textId="3EEF0E5F" w:rsidR="0080061F" w:rsidRDefault="0080061F" w:rsidP="00086206">
      <w:pPr>
        <w:pStyle w:val="Bullet1"/>
        <w:numPr>
          <w:ilvl w:val="0"/>
          <w:numId w:val="2"/>
        </w:numPr>
        <w:tabs>
          <w:tab w:val="clear" w:pos="454"/>
        </w:tabs>
        <w:spacing w:before="60" w:after="60"/>
      </w:pPr>
      <w:r w:rsidRPr="00B27E44">
        <w:t>Hum</w:t>
      </w:r>
      <w:r>
        <w:t xml:space="preserve">an Resources </w:t>
      </w:r>
      <w:r w:rsidR="00256FDC">
        <w:t>- No</w:t>
      </w:r>
    </w:p>
    <w:p w14:paraId="09A0D619" w14:textId="43CBA5F0" w:rsidR="0080061F" w:rsidRDefault="0080061F" w:rsidP="000469A5">
      <w:pPr>
        <w:pStyle w:val="Heading3"/>
      </w:pPr>
      <w:r w:rsidRPr="00096E86">
        <w:t>Direct reports</w:t>
      </w:r>
      <w:r>
        <w:t xml:space="preserve"> </w:t>
      </w:r>
      <w:r w:rsidR="00256FDC">
        <w:t>- No</w:t>
      </w:r>
    </w:p>
    <w:p w14:paraId="7A424157" w14:textId="3D5C0534" w:rsidR="0080061F" w:rsidRDefault="0080061F" w:rsidP="000469A5">
      <w:pPr>
        <w:pStyle w:val="Heading3"/>
      </w:pPr>
      <w:r>
        <w:t xml:space="preserve">Security clearance </w:t>
      </w:r>
      <w:r w:rsidR="00256FDC">
        <w:t>- No</w:t>
      </w:r>
    </w:p>
    <w:p w14:paraId="5AD192A7" w14:textId="62A46412" w:rsidR="0080061F" w:rsidRPr="0076538D" w:rsidRDefault="0080061F" w:rsidP="000469A5">
      <w:pPr>
        <w:pStyle w:val="Heading3"/>
      </w:pPr>
      <w:r>
        <w:t xml:space="preserve">Children’s worker </w:t>
      </w:r>
      <w:r w:rsidR="00256FDC">
        <w:t>- No</w:t>
      </w:r>
    </w:p>
    <w:p w14:paraId="34F3E7D0" w14:textId="2C782F03" w:rsidR="0080061F" w:rsidRDefault="0080061F" w:rsidP="0080061F">
      <w:pPr>
        <w:spacing w:after="0" w:line="240" w:lineRule="auto"/>
      </w:pPr>
      <w:r>
        <w:t>Limited ad</w:t>
      </w:r>
      <w:r w:rsidR="00256FDC">
        <w:t xml:space="preserve"> </w:t>
      </w:r>
      <w:r>
        <w:t>hoc travel may be required</w:t>
      </w:r>
      <w:r w:rsidR="00256FDC">
        <w:t>.</w:t>
      </w:r>
    </w:p>
    <w:p w14:paraId="27FE445A" w14:textId="77777777" w:rsidR="00803002" w:rsidRDefault="00803002" w:rsidP="0080061F"/>
    <w:p w14:paraId="5F667520" w14:textId="77777777" w:rsidR="004230ED" w:rsidRDefault="004230ED" w:rsidP="0080061F"/>
    <w:p w14:paraId="78A82DBB" w14:textId="01CF57D8"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256FDC">
        <w:t>October 2025</w:t>
      </w:r>
    </w:p>
    <w:p w14:paraId="01BC106E" w14:textId="77777777" w:rsidR="004230ED" w:rsidRPr="0080061F" w:rsidRDefault="004230ED" w:rsidP="00256FDC">
      <w:pPr>
        <w:pStyle w:val="Heading1"/>
        <w:rPr>
          <w:b w:val="0"/>
          <w:bCs w:val="0"/>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6CDB" w14:textId="77777777" w:rsidR="00203CB9" w:rsidRDefault="00203CB9" w:rsidP="0077711D">
      <w:pPr>
        <w:spacing w:after="0" w:line="240" w:lineRule="auto"/>
      </w:pPr>
      <w:r>
        <w:separator/>
      </w:r>
    </w:p>
  </w:endnote>
  <w:endnote w:type="continuationSeparator" w:id="0">
    <w:p w14:paraId="0275BB12" w14:textId="77777777" w:rsidR="00203CB9" w:rsidRDefault="00203CB9"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329D6EF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256FDC">
      <w:t>Business Analyst Commissionin</w:t>
    </w:r>
    <w:r w:rsidR="001D6484">
      <w:t>g</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BBBB" w14:textId="53DD1244" w:rsidR="00256FDC" w:rsidRPr="002E5827" w:rsidRDefault="00256FDC" w:rsidP="00256FDC">
    <w:pPr>
      <w:pStyle w:val="Footer"/>
      <w:pBdr>
        <w:top w:val="single" w:sz="4" w:space="1" w:color="auto"/>
      </w:pBdr>
      <w:tabs>
        <w:tab w:val="clear" w:pos="9026"/>
        <w:tab w:val="right" w:pos="10206"/>
      </w:tabs>
      <w:rPr>
        <w:szCs w:val="18"/>
      </w:rPr>
    </w:pPr>
    <w:r w:rsidRPr="008B5C31">
      <w:t xml:space="preserve">Position Description – </w:t>
    </w:r>
    <w:r>
      <w:t>Business Analyst Commissionin</w:t>
    </w:r>
    <w:r w:rsidR="001D6484">
      <w:t>g</w:t>
    </w:r>
    <w:r>
      <w:rPr>
        <w:szCs w:val="18"/>
      </w:rPr>
      <w:tab/>
    </w:r>
    <w:sdt>
      <w:sdtPr>
        <w:id w:val="1630213710"/>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7</w:t>
        </w:r>
        <w:r w:rsidRPr="008C00E2">
          <w:rPr>
            <w:noProof/>
            <w:szCs w:val="18"/>
          </w:rPr>
          <w:fldChar w:fldCharType="end"/>
        </w:r>
      </w:sdtContent>
    </w:sdt>
  </w:p>
  <w:p w14:paraId="4216BD8A" w14:textId="75361340" w:rsidR="00803002" w:rsidRPr="002E5827" w:rsidRDefault="00803002" w:rsidP="0080061F">
    <w:pPr>
      <w:pStyle w:val="Footer"/>
      <w:pBdr>
        <w:top w:val="single" w:sz="4" w:space="1" w:color="auto"/>
      </w:pBdr>
      <w:tabs>
        <w:tab w:val="clear" w:pos="9026"/>
        <w:tab w:val="right" w:pos="10206"/>
      </w:tabs>
      <w:rPr>
        <w:szCs w:val="18"/>
      </w:rPr>
    </w:pPr>
    <w:r>
      <w:rPr>
        <w:szCs w:val="18"/>
      </w:rPr>
      <w:tab/>
    </w:r>
    <w:sdt>
      <w:sdtPr>
        <w:id w:val="330799804"/>
        <w:docPartObj>
          <w:docPartGallery w:val="Page Numbers (Bottom of Page)"/>
          <w:docPartUnique/>
        </w:docPartObj>
      </w:sdtPr>
      <w:sdtEndPr>
        <w:rPr>
          <w:noProof/>
          <w:szCs w:val="18"/>
        </w:rPr>
      </w:sdtEndP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8ED4" w14:textId="77777777" w:rsidR="00203CB9" w:rsidRDefault="00203CB9" w:rsidP="0077711D">
      <w:pPr>
        <w:spacing w:after="0" w:line="240" w:lineRule="auto"/>
      </w:pPr>
      <w:r>
        <w:separator/>
      </w:r>
    </w:p>
  </w:footnote>
  <w:footnote w:type="continuationSeparator" w:id="0">
    <w:p w14:paraId="19DCBB05" w14:textId="77777777" w:rsidR="00203CB9" w:rsidRDefault="00203CB9"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590ED679"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8"/>
  </w:num>
  <w:num w:numId="7" w16cid:durableId="207687743">
    <w:abstractNumId w:val="7"/>
  </w:num>
  <w:num w:numId="8" w16cid:durableId="1865825100">
    <w:abstractNumId w:val="2"/>
  </w:num>
  <w:num w:numId="9" w16cid:durableId="1647054543">
    <w:abstractNumId w:val="6"/>
  </w:num>
  <w:num w:numId="10" w16cid:durableId="171476548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864EA"/>
    <w:rsid w:val="001B360A"/>
    <w:rsid w:val="001D3744"/>
    <w:rsid w:val="001D6484"/>
    <w:rsid w:val="00203CB9"/>
    <w:rsid w:val="00213DA6"/>
    <w:rsid w:val="00216302"/>
    <w:rsid w:val="00233BCC"/>
    <w:rsid w:val="00236D2D"/>
    <w:rsid w:val="00245A2B"/>
    <w:rsid w:val="00252382"/>
    <w:rsid w:val="00256FDC"/>
    <w:rsid w:val="002D1C62"/>
    <w:rsid w:val="002D367B"/>
    <w:rsid w:val="00327384"/>
    <w:rsid w:val="003534DE"/>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A25E9"/>
    <w:rsid w:val="005B11F9"/>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AC162D"/>
    <w:rsid w:val="00B41635"/>
    <w:rsid w:val="00B52748"/>
    <w:rsid w:val="00B5357A"/>
    <w:rsid w:val="00C503A7"/>
    <w:rsid w:val="00C5215F"/>
    <w:rsid w:val="00CB4A28"/>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380DAFD"/>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INFO-1382905582-10800</_dlc_DocId>
    <_dlc_DocIdUrl xmlns="f5655c14-143d-4812-9d48-85cb4e9489a4">
      <Url>https://msdgovtnz.sharepoint.com/sites/COP-People-Group-Change-Practice/_layouts/15/DocIdRedir.aspx?ID=INFO-1382905582-10800</Url>
      <Description>INFO-1382905582-10800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2.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3.xml><?xml version="1.0" encoding="utf-8"?>
<ds:datastoreItem xmlns:ds="http://schemas.openxmlformats.org/officeDocument/2006/customXml" ds:itemID="{F6EAADD7-0C87-470A-801E-A0E5529AD2EF}">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E35AE458-507D-44B3-9895-34DBFD1DD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2</cp:revision>
  <dcterms:created xsi:type="dcterms:W3CDTF">2025-11-11T00:35:00Z</dcterms:created>
  <dcterms:modified xsi:type="dcterms:W3CDTF">2025-11-11T00:35:00Z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4648948c-39ce-42e6-ad3e-2f59866ffb7c</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