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6B5D8C" w:rsidRPr="00B17BB0" w14:paraId="699F7939" w14:textId="77777777" w:rsidTr="004B2748">
        <w:trPr>
          <w:trHeight w:val="1261"/>
        </w:trPr>
        <w:tc>
          <w:tcPr>
            <w:tcW w:w="10196" w:type="dxa"/>
            <w:gridSpan w:val="6"/>
            <w:shd w:val="clear" w:color="auto" w:fill="121F6B"/>
            <w:vAlign w:val="center"/>
          </w:tcPr>
          <w:p w14:paraId="410B4D40" w14:textId="290DEE83" w:rsidR="006B5D8C" w:rsidRPr="00B17BB0" w:rsidRDefault="004B2748" w:rsidP="00B27E44">
            <w:pPr>
              <w:pStyle w:val="Heading2"/>
              <w:rPr>
                <w:noProof/>
              </w:rPr>
            </w:pPr>
            <w:r w:rsidRPr="00B17BB0">
              <w:rPr>
                <w:noProof/>
              </w:rPr>
              <mc:AlternateContent>
                <mc:Choice Requires="wpg">
                  <w:drawing>
                    <wp:anchor distT="0" distB="0" distL="114300" distR="114300" simplePos="0" relativeHeight="251662336" behindDoc="0" locked="0" layoutInCell="1" allowOverlap="1" wp14:anchorId="34D55362" wp14:editId="7D6EA9EE">
                      <wp:simplePos x="0" y="0"/>
                      <wp:positionH relativeFrom="column">
                        <wp:posOffset>217893</wp:posOffset>
                      </wp:positionH>
                      <wp:positionV relativeFrom="paragraph">
                        <wp:posOffset>136883</wp:posOffset>
                      </wp:positionV>
                      <wp:extent cx="6058535" cy="606425"/>
                      <wp:effectExtent l="0" t="0" r="24765" b="15875"/>
                      <wp:wrapNone/>
                      <wp:docPr id="8" name="Group 8"/>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2" name="Picture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7" name="Straight Connector 7"/>
                              <wps:cNvCnPr/>
                              <wps:spPr>
                                <a:xfrm>
                                  <a:off x="0" y="606582"/>
                                  <a:ext cx="6058535"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33210D1" id="Group 8" o:spid="_x0000_s1026" style="position:absolute;margin-left:17.15pt;margin-top:10.8pt;width:477.05pt;height:47.75pt;z-index:251662336;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">
                        <v:imagedata r:id="rId13" o:title=""/>
                      </v:shape>
                      <v:line id="Straight Connector 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" strokecolor="white [3212]"/>
                    </v:group>
                  </w:pict>
                </mc:Fallback>
              </mc:AlternateContent>
            </w:r>
          </w:p>
        </w:tc>
      </w:tr>
      <w:tr w:rsidR="006B5D8C" w:rsidRPr="00B17BB0" w14:paraId="3D3107D2" w14:textId="77777777" w:rsidTr="004B2748">
        <w:trPr>
          <w:trHeight w:val="1133"/>
        </w:trPr>
        <w:tc>
          <w:tcPr>
            <w:tcW w:w="10196" w:type="dxa"/>
            <w:gridSpan w:val="6"/>
            <w:shd w:val="clear" w:color="auto" w:fill="121F6B"/>
            <w:vAlign w:val="center"/>
          </w:tcPr>
          <w:p w14:paraId="5D0C554B" w14:textId="050429EE" w:rsidR="006B5D8C" w:rsidRPr="00B17BB0" w:rsidRDefault="00284E05" w:rsidP="00B27E44">
            <w:pPr>
              <w:pStyle w:val="JDtitle"/>
              <w:rPr>
                <w:szCs w:val="36"/>
              </w:rPr>
            </w:pPr>
            <w:r w:rsidRPr="00B17BB0">
              <w:rPr>
                <w:szCs w:val="36"/>
              </w:rPr>
              <w:t xml:space="preserve">Business </w:t>
            </w:r>
            <w:r w:rsidR="00325DF6" w:rsidRPr="00B17BB0">
              <w:rPr>
                <w:szCs w:val="36"/>
              </w:rPr>
              <w:t>Data</w:t>
            </w:r>
            <w:r w:rsidR="00325DF6">
              <w:rPr>
                <w:szCs w:val="36"/>
              </w:rPr>
              <w:t xml:space="preserve"> </w:t>
            </w:r>
            <w:r w:rsidRPr="00B17BB0">
              <w:rPr>
                <w:szCs w:val="36"/>
              </w:rPr>
              <w:t xml:space="preserve">Analyst </w:t>
            </w:r>
            <w:r w:rsidR="006B5D8C" w:rsidRPr="00B17BB0">
              <w:rPr>
                <w:szCs w:val="36"/>
              </w:rPr>
              <w:br/>
            </w:r>
            <w:r w:rsidR="00325DF6" w:rsidRPr="000D13FA">
              <w:rPr>
                <w:szCs w:val="36"/>
              </w:rPr>
              <w:t>Te Pae Tawhiti Programme</w:t>
            </w:r>
          </w:p>
        </w:tc>
      </w:tr>
      <w:tr w:rsidR="008B5C31" w:rsidRPr="00B17BB0" w14:paraId="34A5DE86" w14:textId="77777777" w:rsidTr="004B2748">
        <w:trPr>
          <w:trHeight w:val="1121"/>
        </w:trPr>
        <w:tc>
          <w:tcPr>
            <w:tcW w:w="10196" w:type="dxa"/>
            <w:gridSpan w:val="6"/>
            <w:tcBorders>
              <w:bottom w:val="single" w:sz="4" w:space="0" w:color="808080" w:themeColor="background1" w:themeShade="80"/>
            </w:tcBorders>
          </w:tcPr>
          <w:p w14:paraId="7D8F3473" w14:textId="77777777" w:rsidR="00F522A9" w:rsidRPr="00B17BB0" w:rsidRDefault="00F522A9" w:rsidP="00F522A9">
            <w:pPr>
              <w:pStyle w:val="Heading3"/>
              <w:rPr>
                <w:rFonts w:eastAsiaTheme="majorEastAsia"/>
              </w:rPr>
            </w:pPr>
            <w:r w:rsidRPr="00B17BB0">
              <w:rPr>
                <w:rFonts w:eastAsiaTheme="majorEastAsia"/>
                <w:lang w:eastAsia="en-US"/>
              </w:rPr>
              <w:t xml:space="preserve">Our purpose </w:t>
            </w:r>
          </w:p>
          <w:p w14:paraId="0B577165" w14:textId="287BA65F" w:rsidR="008B5C31" w:rsidRPr="00B17BB0" w:rsidRDefault="00F522A9" w:rsidP="00F522A9">
            <w:pPr>
              <w:pStyle w:val="Normal-centred"/>
            </w:pPr>
            <w:r w:rsidRPr="00B17BB0">
              <w:rPr>
                <w:b/>
                <w:bCs/>
              </w:rPr>
              <w:t>Manaaki tangata, Manaaki whanau</w:t>
            </w:r>
            <w:r w:rsidRPr="00B17BB0">
              <w:br/>
              <w:t>We help New Zealanders to be safe, strong and independent</w:t>
            </w:r>
          </w:p>
        </w:tc>
      </w:tr>
      <w:tr w:rsidR="008B5C31" w:rsidRPr="00B17BB0" w14:paraId="43D2036A" w14:textId="77777777" w:rsidTr="004B2748">
        <w:tc>
          <w:tcPr>
            <w:tcW w:w="10196" w:type="dxa"/>
            <w:gridSpan w:val="6"/>
            <w:tcBorders>
              <w:top w:val="single" w:sz="4" w:space="0" w:color="808080" w:themeColor="background1" w:themeShade="80"/>
              <w:bottom w:val="single" w:sz="4" w:space="0" w:color="808080" w:themeColor="background1" w:themeShade="80"/>
            </w:tcBorders>
          </w:tcPr>
          <w:p w14:paraId="5A26D27E" w14:textId="77777777" w:rsidR="00F522A9" w:rsidRPr="00B17BB0" w:rsidRDefault="00F522A9" w:rsidP="00F522A9">
            <w:pPr>
              <w:pStyle w:val="Heading3"/>
              <w:rPr>
                <w:lang w:val="mi-NZ"/>
              </w:rPr>
            </w:pPr>
            <w:r w:rsidRPr="00B17BB0">
              <w:t xml:space="preserve">Our commitment to </w:t>
            </w:r>
            <w:r w:rsidRPr="00B17BB0">
              <w:rPr>
                <w:lang w:val="mi-NZ"/>
              </w:rPr>
              <w:t>Māori</w:t>
            </w:r>
          </w:p>
          <w:p w14:paraId="5A56824F" w14:textId="6C886F71" w:rsidR="008B5C31" w:rsidRPr="00B17BB0" w:rsidRDefault="00F522A9" w:rsidP="00F522A9">
            <w:pPr>
              <w:pStyle w:val="Normal-centred"/>
            </w:pPr>
            <w:r w:rsidRPr="00B17BB0">
              <w:t xml:space="preserve">As a </w:t>
            </w:r>
            <w:r w:rsidRPr="00B17BB0">
              <w:rPr>
                <w:b/>
              </w:rPr>
              <w:t>Te Tiriti o Waitangi</w:t>
            </w:r>
            <w:r w:rsidRPr="00B17BB0">
              <w:t xml:space="preserve"> partner we are committed to supporting and enabling Māori, </w:t>
            </w:r>
            <w:r w:rsidRPr="00B17BB0">
              <w:br/>
              <w:t>whānau, hapū, Iwi and communities to realise their own potential and aspirations.</w:t>
            </w:r>
          </w:p>
        </w:tc>
      </w:tr>
      <w:tr w:rsidR="008B5C31" w:rsidRPr="00B17BB0" w14:paraId="4214E8ED" w14:textId="77777777" w:rsidTr="004B2748">
        <w:tc>
          <w:tcPr>
            <w:tcW w:w="10196" w:type="dxa"/>
            <w:gridSpan w:val="6"/>
            <w:tcBorders>
              <w:top w:val="single" w:sz="4" w:space="0" w:color="808080" w:themeColor="background1" w:themeShade="80"/>
            </w:tcBorders>
          </w:tcPr>
          <w:p w14:paraId="6AD9D6DE" w14:textId="4EAEF1C9" w:rsidR="00F522A9" w:rsidRPr="00B17BB0" w:rsidRDefault="00F522A9" w:rsidP="00F522A9">
            <w:pPr>
              <w:pStyle w:val="Heading3"/>
            </w:pPr>
            <w:r w:rsidRPr="00B17BB0">
              <w:rPr>
                <w:rStyle w:val="Strong"/>
                <w:b/>
                <w:bCs/>
              </w:rPr>
              <w:t>Our strategic direction</w:t>
            </w:r>
          </w:p>
        </w:tc>
      </w:tr>
      <w:tr w:rsidR="00B27E44" w:rsidRPr="00B17BB0" w14:paraId="12EC7DBE" w14:textId="77777777" w:rsidTr="004B2748">
        <w:tc>
          <w:tcPr>
            <w:tcW w:w="3398" w:type="dxa"/>
            <w:gridSpan w:val="2"/>
            <w:vAlign w:val="center"/>
          </w:tcPr>
          <w:p w14:paraId="5EA30825" w14:textId="40F66BD9" w:rsidR="00F522A9" w:rsidRPr="00B17BB0" w:rsidRDefault="00F522A9" w:rsidP="00F522A9">
            <w:pPr>
              <w:jc w:val="center"/>
            </w:pPr>
            <w:r w:rsidRPr="00B17BB0">
              <w:rPr>
                <w:b/>
                <w:color w:val="7F5932"/>
                <w:lang w:val="en-US"/>
              </w:rPr>
              <w:t>Mana manaaki</w:t>
            </w:r>
            <w:r w:rsidRPr="00B17BB0">
              <w:rPr>
                <w:color w:val="7F5932"/>
                <w:lang w:val="en-US"/>
              </w:rPr>
              <w:br/>
            </w:r>
            <w:r w:rsidRPr="00B17BB0">
              <w:rPr>
                <w:rFonts w:cs="National Semibold"/>
                <w:color w:val="7F5932"/>
                <w:lang w:val="en-US"/>
              </w:rPr>
              <w:t xml:space="preserve">A positive experience </w:t>
            </w:r>
            <w:r w:rsidRPr="00B17BB0">
              <w:rPr>
                <w:rFonts w:cs="National Semibold"/>
                <w:color w:val="7F5932"/>
                <w:lang w:val="en-US"/>
              </w:rPr>
              <w:br/>
              <w:t>every time</w:t>
            </w:r>
          </w:p>
        </w:tc>
        <w:tc>
          <w:tcPr>
            <w:tcW w:w="3399" w:type="dxa"/>
            <w:gridSpan w:val="2"/>
            <w:vAlign w:val="center"/>
          </w:tcPr>
          <w:p w14:paraId="2F7C4E55" w14:textId="7CE535F8" w:rsidR="00F522A9" w:rsidRPr="00B17BB0" w:rsidRDefault="00F522A9" w:rsidP="00F522A9">
            <w:pPr>
              <w:pStyle w:val="Normal-centred"/>
              <w:ind w:left="0"/>
            </w:pPr>
            <w:r w:rsidRPr="00B17BB0">
              <w:rPr>
                <w:rFonts w:cs="National Semibold"/>
                <w:b/>
                <w:color w:val="941D2E"/>
                <w:lang w:val="en-US"/>
              </w:rPr>
              <w:t>Kotahitanga</w:t>
            </w:r>
            <w:r w:rsidRPr="00B17BB0">
              <w:rPr>
                <w:b/>
                <w:color w:val="941D2E"/>
                <w:lang w:val="en-US"/>
              </w:rPr>
              <w:br/>
            </w:r>
            <w:r w:rsidRPr="00B17BB0">
              <w:rPr>
                <w:color w:val="770000"/>
              </w:rPr>
              <w:t>Partnering for greater impact</w:t>
            </w:r>
          </w:p>
        </w:tc>
        <w:tc>
          <w:tcPr>
            <w:tcW w:w="3399" w:type="dxa"/>
            <w:gridSpan w:val="2"/>
            <w:vAlign w:val="center"/>
          </w:tcPr>
          <w:p w14:paraId="3738A3B1" w14:textId="44CB2926" w:rsidR="00F522A9" w:rsidRPr="00B17BB0" w:rsidRDefault="00F522A9" w:rsidP="00F522A9">
            <w:pPr>
              <w:pStyle w:val="Normal-centred"/>
              <w:ind w:left="0"/>
            </w:pPr>
            <w:r w:rsidRPr="00B17BB0">
              <w:rPr>
                <w:b/>
                <w:color w:val="485930"/>
                <w:lang w:val="en-US"/>
              </w:rPr>
              <w:t>Kia takatū tātou</w:t>
            </w:r>
            <w:r w:rsidRPr="00B17BB0">
              <w:rPr>
                <w:b/>
                <w:color w:val="485930"/>
                <w:lang w:val="en-US"/>
              </w:rPr>
              <w:br/>
            </w:r>
            <w:r w:rsidRPr="00B17BB0">
              <w:rPr>
                <w:rFonts w:cs="National Semibold"/>
                <w:color w:val="485930"/>
                <w:lang w:val="en-US"/>
              </w:rPr>
              <w:t>Supporting long-term social and economic development</w:t>
            </w:r>
          </w:p>
        </w:tc>
      </w:tr>
      <w:tr w:rsidR="006B5D8C" w:rsidRPr="00B17BB0" w14:paraId="4DCA9334" w14:textId="77777777" w:rsidTr="004B2748">
        <w:tc>
          <w:tcPr>
            <w:tcW w:w="3398" w:type="dxa"/>
            <w:gridSpan w:val="2"/>
            <w:tcBorders>
              <w:bottom w:val="single" w:sz="4" w:space="0" w:color="808080" w:themeColor="background1" w:themeShade="80"/>
            </w:tcBorders>
            <w:vAlign w:val="center"/>
          </w:tcPr>
          <w:p w14:paraId="7BF30E78" w14:textId="3432DDA0" w:rsidR="00F522A9" w:rsidRPr="00B17BB0" w:rsidRDefault="00F522A9" w:rsidP="00F522A9">
            <w:pPr>
              <w:jc w:val="center"/>
            </w:pPr>
            <w:r w:rsidRPr="00B17BB0">
              <w:rPr>
                <w:noProof/>
              </w:rPr>
              <w:drawing>
                <wp:inline distT="0" distB="0" distL="0" distR="0" wp14:anchorId="1E6D0FDB" wp14:editId="7BEAF923">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367F1ADD" w14:textId="486170C0" w:rsidR="00F522A9" w:rsidRPr="00B17BB0" w:rsidRDefault="00F522A9" w:rsidP="00F522A9">
            <w:pPr>
              <w:jc w:val="center"/>
            </w:pPr>
            <w:r w:rsidRPr="00B17BB0">
              <w:rPr>
                <w:noProof/>
              </w:rPr>
              <w:drawing>
                <wp:inline distT="0" distB="0" distL="0" distR="0" wp14:anchorId="5D2F6265" wp14:editId="25E1E5E2">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15A09D98" w14:textId="43F9C1B1" w:rsidR="00F522A9" w:rsidRPr="00B17BB0" w:rsidRDefault="00F522A9" w:rsidP="00F522A9">
            <w:pPr>
              <w:jc w:val="center"/>
            </w:pPr>
            <w:r w:rsidRPr="00B17BB0">
              <w:rPr>
                <w:noProof/>
              </w:rPr>
              <w:drawing>
                <wp:inline distT="0" distB="0" distL="0" distR="0" wp14:anchorId="5F8869BB" wp14:editId="36701BB2">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8B5C31" w:rsidRPr="00B17BB0" w14:paraId="53CDFCFF" w14:textId="77777777" w:rsidTr="004B2748">
        <w:tc>
          <w:tcPr>
            <w:tcW w:w="10196" w:type="dxa"/>
            <w:gridSpan w:val="6"/>
            <w:tcBorders>
              <w:top w:val="single" w:sz="4" w:space="0" w:color="808080" w:themeColor="background1" w:themeShade="80"/>
            </w:tcBorders>
          </w:tcPr>
          <w:p w14:paraId="6F7E1A90" w14:textId="4ECC9157" w:rsidR="008B5C31" w:rsidRPr="00B17BB0" w:rsidRDefault="006B5D8C" w:rsidP="006B5D8C">
            <w:pPr>
              <w:pStyle w:val="Heading3"/>
            </w:pPr>
            <w:r w:rsidRPr="00B17BB0">
              <w:rPr>
                <w:rStyle w:val="Strong"/>
                <w:b/>
                <w:bCs/>
              </w:rPr>
              <w:t>Our Values</w:t>
            </w:r>
          </w:p>
        </w:tc>
      </w:tr>
      <w:tr w:rsidR="006B5D8C" w:rsidRPr="00B17BB0" w14:paraId="78F49666" w14:textId="77777777" w:rsidTr="004B2748">
        <w:tc>
          <w:tcPr>
            <w:tcW w:w="2549" w:type="dxa"/>
            <w:tcBorders>
              <w:bottom w:val="single" w:sz="4" w:space="0" w:color="808080" w:themeColor="background1" w:themeShade="80"/>
            </w:tcBorders>
          </w:tcPr>
          <w:p w14:paraId="5B7E0BD6" w14:textId="62F0E84E" w:rsidR="006B5D8C" w:rsidRPr="00B17BB0" w:rsidRDefault="006B5D8C" w:rsidP="006B5D8C">
            <w:pPr>
              <w:pStyle w:val="Normal-centred"/>
              <w:rPr>
                <w:color w:val="662F5B"/>
              </w:rPr>
            </w:pPr>
            <w:r w:rsidRPr="00B17BB0">
              <w:rPr>
                <w:rFonts w:cs="National Semibold"/>
                <w:b/>
                <w:bCs/>
                <w:color w:val="662F5B"/>
                <w:lang w:val="en-US"/>
              </w:rPr>
              <w:t>Manaaki</w:t>
            </w:r>
            <w:r w:rsidRPr="00B17BB0">
              <w:rPr>
                <w:rFonts w:cs="National Semibold"/>
                <w:color w:val="662F5B"/>
                <w:lang w:val="en-US"/>
              </w:rPr>
              <w:br/>
            </w:r>
            <w:r w:rsidRPr="00B17BB0">
              <w:rPr>
                <w:color w:val="662F5B"/>
                <w:lang w:val="en-US"/>
              </w:rPr>
              <w:t>We care</w:t>
            </w:r>
            <w:r w:rsidRPr="00B17BB0">
              <w:rPr>
                <w:color w:val="662F5B"/>
              </w:rPr>
              <w:t xml:space="preserve"> </w:t>
            </w:r>
            <w:r w:rsidRPr="00B17BB0">
              <w:rPr>
                <w:color w:val="662F5B"/>
                <w:lang w:val="en-US"/>
              </w:rPr>
              <w:t>about the</w:t>
            </w:r>
            <w:r w:rsidRPr="00B17BB0">
              <w:rPr>
                <w:color w:val="662F5B"/>
              </w:rPr>
              <w:t xml:space="preserve"> </w:t>
            </w:r>
            <w:r w:rsidRPr="00B17BB0">
              <w:rPr>
                <w:color w:val="662F5B"/>
                <w:lang w:val="en-US"/>
              </w:rPr>
              <w:t>wellbeing</w:t>
            </w:r>
            <w:r w:rsidRPr="00B17BB0">
              <w:rPr>
                <w:color w:val="662F5B"/>
              </w:rPr>
              <w:t xml:space="preserve"> </w:t>
            </w:r>
            <w:r w:rsidRPr="00B17BB0">
              <w:rPr>
                <w:color w:val="662F5B"/>
                <w:lang w:val="en-US"/>
              </w:rPr>
              <w:t>of people</w:t>
            </w:r>
          </w:p>
        </w:tc>
        <w:tc>
          <w:tcPr>
            <w:tcW w:w="2549" w:type="dxa"/>
            <w:gridSpan w:val="2"/>
            <w:tcBorders>
              <w:bottom w:val="single" w:sz="4" w:space="0" w:color="808080" w:themeColor="background1" w:themeShade="80"/>
            </w:tcBorders>
          </w:tcPr>
          <w:p w14:paraId="0D98EA82" w14:textId="2AED7FA5" w:rsidR="006B5D8C" w:rsidRPr="00B17BB0" w:rsidRDefault="006B5D8C" w:rsidP="006B5D8C">
            <w:pPr>
              <w:pStyle w:val="Normal-centred"/>
            </w:pPr>
            <w:r w:rsidRPr="00B17BB0">
              <w:rPr>
                <w:b/>
                <w:bCs/>
                <w:color w:val="A11F2C"/>
              </w:rPr>
              <w:t>Whānau</w:t>
            </w:r>
            <w:r w:rsidRPr="00B17BB0">
              <w:rPr>
                <w:color w:val="A11F2C"/>
              </w:rPr>
              <w:br/>
              <w:t>We are inclusive and build belonging</w:t>
            </w:r>
          </w:p>
        </w:tc>
        <w:tc>
          <w:tcPr>
            <w:tcW w:w="2549" w:type="dxa"/>
            <w:gridSpan w:val="2"/>
            <w:tcBorders>
              <w:bottom w:val="single" w:sz="4" w:space="0" w:color="808080" w:themeColor="background1" w:themeShade="80"/>
            </w:tcBorders>
          </w:tcPr>
          <w:p w14:paraId="3E6947EE" w14:textId="5FBAF4C6" w:rsidR="006B5D8C" w:rsidRPr="00B17BB0" w:rsidRDefault="006B5D8C" w:rsidP="006B5D8C">
            <w:pPr>
              <w:pStyle w:val="Normal-centred"/>
            </w:pPr>
            <w:r w:rsidRPr="00B17BB0">
              <w:rPr>
                <w:b/>
                <w:bCs/>
                <w:color w:val="2E6825"/>
              </w:rPr>
              <w:t>Mahi tahi</w:t>
            </w:r>
            <w:r w:rsidRPr="00B17BB0">
              <w:rPr>
                <w:color w:val="2E6825"/>
              </w:rPr>
              <w:t xml:space="preserve"> </w:t>
            </w:r>
            <w:r w:rsidRPr="00B17BB0">
              <w:rPr>
                <w:color w:val="2E6825"/>
              </w:rPr>
              <w:br/>
              <w:t>We work together, making a difference for communities</w:t>
            </w:r>
          </w:p>
        </w:tc>
        <w:tc>
          <w:tcPr>
            <w:tcW w:w="2549" w:type="dxa"/>
            <w:tcBorders>
              <w:bottom w:val="single" w:sz="4" w:space="0" w:color="808080" w:themeColor="background1" w:themeShade="80"/>
            </w:tcBorders>
          </w:tcPr>
          <w:p w14:paraId="206FB80D" w14:textId="76A757C1" w:rsidR="006B5D8C" w:rsidRPr="00B17BB0" w:rsidRDefault="006B5D8C" w:rsidP="006B5D8C">
            <w:pPr>
              <w:pStyle w:val="Normal-centred"/>
            </w:pPr>
            <w:r w:rsidRPr="00B17BB0">
              <w:rPr>
                <w:b/>
                <w:bCs/>
                <w:color w:val="C76D29"/>
              </w:rPr>
              <w:t>Tika me te pono</w:t>
            </w:r>
            <w:r w:rsidRPr="00B17BB0">
              <w:rPr>
                <w:color w:val="C76D29"/>
              </w:rPr>
              <w:br/>
              <w:t>We do the</w:t>
            </w:r>
            <w:r w:rsidR="008E0FC6" w:rsidRPr="00B17BB0">
              <w:rPr>
                <w:color w:val="C76D29"/>
              </w:rPr>
              <w:t xml:space="preserve"> </w:t>
            </w:r>
            <w:r w:rsidRPr="00B17BB0">
              <w:rPr>
                <w:color w:val="C76D29"/>
              </w:rPr>
              <w:t>right thing, with integrity</w:t>
            </w:r>
          </w:p>
        </w:tc>
      </w:tr>
      <w:tr w:rsidR="008B5C31" w:rsidRPr="00B17BB0" w14:paraId="18DBE4AE" w14:textId="77777777" w:rsidTr="004B2748">
        <w:tc>
          <w:tcPr>
            <w:tcW w:w="10196" w:type="dxa"/>
            <w:gridSpan w:val="6"/>
            <w:tcBorders>
              <w:top w:val="single" w:sz="4" w:space="0" w:color="808080" w:themeColor="background1" w:themeShade="80"/>
            </w:tcBorders>
          </w:tcPr>
          <w:p w14:paraId="0D663FBB" w14:textId="77777777" w:rsidR="006B5D8C" w:rsidRPr="00B17BB0" w:rsidRDefault="006B5D8C" w:rsidP="006B5D8C">
            <w:pPr>
              <w:pStyle w:val="Heading3"/>
              <w:rPr>
                <w:rStyle w:val="Strong"/>
                <w:b/>
                <w:bCs/>
              </w:rPr>
            </w:pPr>
            <w:r w:rsidRPr="00B17BB0">
              <w:rPr>
                <w:rStyle w:val="Strong"/>
                <w:b/>
                <w:bCs/>
              </w:rPr>
              <w:t>Working in the Public Service</w:t>
            </w:r>
          </w:p>
          <w:p w14:paraId="050EB201" w14:textId="14A1DC68" w:rsidR="006B5D8C" w:rsidRPr="00B17BB0" w:rsidRDefault="006B5D8C" w:rsidP="009551E4">
            <w:pPr>
              <w:pStyle w:val="Normal-centred"/>
              <w:jc w:val="left"/>
              <w:rPr>
                <w:rFonts w:eastAsia="Times New Roman" w:cs="Segoe UI"/>
                <w:bCs/>
                <w:lang w:eastAsia="en-NZ"/>
              </w:rPr>
            </w:pPr>
            <w:r w:rsidRPr="00B17BB0">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B17BB0">
              <w:rPr>
                <w:rFonts w:eastAsia="Times New Roman" w:cs="Segoe UI"/>
                <w:bCs/>
                <w:lang w:eastAsia="en-NZ"/>
              </w:rPr>
              <w:t xml:space="preserve">ō mātou hapori, ā, e arahina ana mātou e ngā mātāpono me ngā tikanga matua o te ratonga tūmatanui i roto i ā mātou mahi. </w:t>
            </w:r>
          </w:p>
          <w:p w14:paraId="5A3AB26D" w14:textId="1FCF86C3" w:rsidR="008B5C31" w:rsidRPr="00B17BB0" w:rsidRDefault="006B5D8C" w:rsidP="009551E4">
            <w:pPr>
              <w:pStyle w:val="Normal-centred"/>
              <w:jc w:val="left"/>
            </w:pPr>
            <w:r w:rsidRPr="00B17BB0">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8B5C31" w:rsidRPr="00B17BB0" w14:paraId="31CC0169" w14:textId="77777777" w:rsidTr="008E0FC6">
        <w:tc>
          <w:tcPr>
            <w:tcW w:w="10196" w:type="dxa"/>
            <w:gridSpan w:val="6"/>
            <w:tcBorders>
              <w:bottom w:val="single" w:sz="4" w:space="0" w:color="auto"/>
            </w:tcBorders>
          </w:tcPr>
          <w:p w14:paraId="46E09BF6" w14:textId="77777777" w:rsidR="008B5C31" w:rsidRPr="00B17BB0" w:rsidRDefault="008B5C31" w:rsidP="008B5C31"/>
        </w:tc>
      </w:tr>
      <w:tr w:rsidR="006B5D8C" w:rsidRPr="00B17BB0" w14:paraId="18AD3D10" w14:textId="77777777" w:rsidTr="008E0FC6">
        <w:tc>
          <w:tcPr>
            <w:tcW w:w="10196" w:type="dxa"/>
            <w:gridSpan w:val="6"/>
            <w:tcBorders>
              <w:top w:val="single" w:sz="4" w:space="0" w:color="auto"/>
            </w:tcBorders>
          </w:tcPr>
          <w:p w14:paraId="5694772F" w14:textId="1FCE7935" w:rsidR="006B5D8C" w:rsidRPr="00B17BB0" w:rsidRDefault="00B27E44" w:rsidP="00B27E44">
            <w:pPr>
              <w:pStyle w:val="Heading3"/>
            </w:pPr>
            <w:r w:rsidRPr="00B17BB0">
              <w:rPr>
                <w:lang w:val="en" w:eastAsia="en-NZ"/>
              </w:rPr>
              <w:lastRenderedPageBreak/>
              <w:t>The outcomes we want to achieve</w:t>
            </w:r>
          </w:p>
        </w:tc>
      </w:tr>
      <w:tr w:rsidR="00B27E44" w:rsidRPr="00B17BB0" w14:paraId="5B518A0C" w14:textId="77777777" w:rsidTr="004B2748">
        <w:tc>
          <w:tcPr>
            <w:tcW w:w="3398" w:type="dxa"/>
            <w:gridSpan w:val="2"/>
            <w:tcBorders>
              <w:bottom w:val="single" w:sz="4" w:space="0" w:color="808080" w:themeColor="background1" w:themeShade="80"/>
            </w:tcBorders>
            <w:vAlign w:val="center"/>
          </w:tcPr>
          <w:p w14:paraId="048F9463" w14:textId="340BFF77" w:rsidR="00B27E44" w:rsidRPr="00B17BB0" w:rsidRDefault="00B27E44" w:rsidP="00B27E44">
            <w:pPr>
              <w:pStyle w:val="Normal-centred"/>
            </w:pPr>
            <w:r w:rsidRPr="00B17BB0">
              <w:t>New Zealanders get the support they require</w:t>
            </w:r>
          </w:p>
        </w:tc>
        <w:tc>
          <w:tcPr>
            <w:tcW w:w="3399" w:type="dxa"/>
            <w:gridSpan w:val="2"/>
            <w:tcBorders>
              <w:bottom w:val="single" w:sz="4" w:space="0" w:color="808080" w:themeColor="background1" w:themeShade="80"/>
            </w:tcBorders>
            <w:vAlign w:val="center"/>
          </w:tcPr>
          <w:p w14:paraId="133C4F8B" w14:textId="4B5438D1" w:rsidR="00B27E44" w:rsidRPr="00B17BB0" w:rsidRDefault="00B27E44" w:rsidP="00B27E44">
            <w:pPr>
              <w:pStyle w:val="Normal-centred"/>
            </w:pPr>
            <w:r w:rsidRPr="00B17BB0">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78E74511" w14:textId="791499CA" w:rsidR="00B27E44" w:rsidRPr="00B17BB0" w:rsidRDefault="00B27E44" w:rsidP="00B27E44">
            <w:pPr>
              <w:pStyle w:val="Normal-centred"/>
            </w:pPr>
            <w:r w:rsidRPr="00B17BB0">
              <w:t>New Zealanders participate positively in society and reach their potential</w:t>
            </w:r>
          </w:p>
        </w:tc>
      </w:tr>
      <w:tr w:rsidR="00B27E44" w:rsidRPr="00B17BB0" w14:paraId="181FA7AB" w14:textId="77777777" w:rsidTr="004B2748">
        <w:tc>
          <w:tcPr>
            <w:tcW w:w="10196" w:type="dxa"/>
            <w:gridSpan w:val="6"/>
            <w:tcBorders>
              <w:top w:val="single" w:sz="4" w:space="0" w:color="808080" w:themeColor="background1" w:themeShade="80"/>
            </w:tcBorders>
          </w:tcPr>
          <w:p w14:paraId="53023E5F" w14:textId="125C4BCD" w:rsidR="00B27E44" w:rsidRPr="00B17BB0" w:rsidRDefault="00B27E44" w:rsidP="00B27E44">
            <w:pPr>
              <w:pStyle w:val="Heading3"/>
            </w:pPr>
            <w:r w:rsidRPr="00B17BB0">
              <w:t>We carry out a broad range of responsibilities and functions including</w:t>
            </w:r>
          </w:p>
        </w:tc>
      </w:tr>
      <w:tr w:rsidR="00B27E44" w:rsidRPr="00B17BB0" w14:paraId="41F1C45C" w14:textId="77777777" w:rsidTr="004B2748">
        <w:tc>
          <w:tcPr>
            <w:tcW w:w="5098" w:type="dxa"/>
            <w:gridSpan w:val="3"/>
            <w:tcBorders>
              <w:bottom w:val="single" w:sz="4" w:space="0" w:color="808080" w:themeColor="background1" w:themeShade="80"/>
            </w:tcBorders>
          </w:tcPr>
          <w:p w14:paraId="4D43E598" w14:textId="77777777" w:rsidR="00B27E44" w:rsidRPr="00B17BB0" w:rsidRDefault="00B27E44" w:rsidP="00B27E44">
            <w:pPr>
              <w:pStyle w:val="Bullet1"/>
            </w:pPr>
            <w:r w:rsidRPr="00B17BB0">
              <w:t>Employment, income support and superannuation</w:t>
            </w:r>
          </w:p>
          <w:p w14:paraId="40CBD821" w14:textId="77777777" w:rsidR="00B27E44" w:rsidRPr="00B17BB0" w:rsidRDefault="00B27E44" w:rsidP="00B27E44">
            <w:pPr>
              <w:pStyle w:val="Bullet1"/>
            </w:pPr>
            <w:r w:rsidRPr="00B17BB0">
              <w:t xml:space="preserve">Community partnerships, programmes </w:t>
            </w:r>
            <w:r w:rsidRPr="00B17BB0">
              <w:br/>
              <w:t>and campaigns</w:t>
            </w:r>
          </w:p>
          <w:p w14:paraId="51E1EF21" w14:textId="35123D7C" w:rsidR="00B27E44" w:rsidRPr="00B17BB0" w:rsidRDefault="00B27E44" w:rsidP="00B27E44">
            <w:pPr>
              <w:pStyle w:val="Bullet1"/>
            </w:pPr>
            <w:r w:rsidRPr="00B17BB0">
              <w:t xml:space="preserve">Advocacy for seniors, disabled people </w:t>
            </w:r>
            <w:r w:rsidRPr="00B17BB0">
              <w:br/>
              <w:t>and youth</w:t>
            </w:r>
          </w:p>
        </w:tc>
        <w:tc>
          <w:tcPr>
            <w:tcW w:w="5098" w:type="dxa"/>
            <w:gridSpan w:val="3"/>
            <w:tcBorders>
              <w:bottom w:val="single" w:sz="4" w:space="0" w:color="808080" w:themeColor="background1" w:themeShade="80"/>
            </w:tcBorders>
          </w:tcPr>
          <w:p w14:paraId="04E4BB5A" w14:textId="77777777" w:rsidR="00B27E44" w:rsidRPr="00B17BB0" w:rsidRDefault="00B27E44" w:rsidP="00B27E44">
            <w:pPr>
              <w:pStyle w:val="Bullet1"/>
            </w:pPr>
            <w:r w:rsidRPr="00B17BB0">
              <w:t xml:space="preserve">Public housing assistance and emergency housing </w:t>
            </w:r>
          </w:p>
          <w:p w14:paraId="55F41D39" w14:textId="77777777" w:rsidR="00B27E44" w:rsidRPr="00B17BB0" w:rsidRDefault="00B27E44" w:rsidP="00B27E44">
            <w:pPr>
              <w:pStyle w:val="Bullet1"/>
            </w:pPr>
            <w:r w:rsidRPr="00B17BB0">
              <w:t xml:space="preserve">Resolving claims of abuse and neglect in </w:t>
            </w:r>
            <w:r w:rsidRPr="00B17BB0">
              <w:br/>
              <w:t>state care</w:t>
            </w:r>
          </w:p>
          <w:p w14:paraId="3CEF4333" w14:textId="1111F006" w:rsidR="00B27E44" w:rsidRPr="00B17BB0" w:rsidRDefault="00B27E44" w:rsidP="00B27E44">
            <w:pPr>
              <w:pStyle w:val="Bullet1"/>
            </w:pPr>
            <w:r w:rsidRPr="00B17BB0">
              <w:t>Student allowances and loans</w:t>
            </w:r>
          </w:p>
        </w:tc>
      </w:tr>
      <w:tr w:rsidR="00B27E44" w:rsidRPr="00B17BB0" w14:paraId="0922E7FB" w14:textId="77777777" w:rsidTr="004B2748">
        <w:tc>
          <w:tcPr>
            <w:tcW w:w="10196" w:type="dxa"/>
            <w:gridSpan w:val="6"/>
            <w:tcBorders>
              <w:top w:val="single" w:sz="4" w:space="0" w:color="808080" w:themeColor="background1" w:themeShade="80"/>
            </w:tcBorders>
          </w:tcPr>
          <w:p w14:paraId="11C33708" w14:textId="58C9D105" w:rsidR="00B27E44" w:rsidRPr="00B17BB0" w:rsidRDefault="00B27E44" w:rsidP="00B27E44">
            <w:pPr>
              <w:pStyle w:val="Heading3"/>
            </w:pPr>
            <w:r w:rsidRPr="00B17BB0">
              <w:rPr>
                <w:rStyle w:val="Strong"/>
                <w:b/>
                <w:bCs/>
              </w:rPr>
              <w:t>He Whakataukī*</w:t>
            </w:r>
          </w:p>
        </w:tc>
      </w:tr>
      <w:tr w:rsidR="00B27E44" w:rsidRPr="00B17BB0" w14:paraId="15492CF2" w14:textId="77777777" w:rsidTr="004B2748">
        <w:tc>
          <w:tcPr>
            <w:tcW w:w="5098" w:type="dxa"/>
            <w:gridSpan w:val="3"/>
          </w:tcPr>
          <w:p w14:paraId="04D9C91E" w14:textId="41E92BE4" w:rsidR="00B27E44" w:rsidRPr="00B17BB0" w:rsidRDefault="00B27E44" w:rsidP="00B27E44">
            <w:r w:rsidRPr="00B17BB0">
              <w:t>Unuhia te rito o te harakeke</w:t>
            </w:r>
            <w:r w:rsidRPr="00B17BB0">
              <w:br/>
              <w:t>Kei hea te kōmako e kō?</w:t>
            </w:r>
            <w:r w:rsidRPr="00B17BB0">
              <w:br/>
              <w:t>Whakatairangitia, rere ki uta, rere ki tai;</w:t>
            </w:r>
            <w:r w:rsidRPr="00B17BB0">
              <w:br/>
              <w:t>Ui mai ki ahau,</w:t>
            </w:r>
            <w:r w:rsidRPr="00B17BB0">
              <w:br/>
              <w:t>He aha te mea nui o te ao?</w:t>
            </w:r>
            <w:r w:rsidRPr="00B17BB0">
              <w:br/>
              <w:t>Māku e kī atu,</w:t>
            </w:r>
            <w:r w:rsidRPr="00B17BB0">
              <w:br/>
              <w:t>He tangata, he tangata, he tangata</w:t>
            </w:r>
            <w:r w:rsidRPr="00B17BB0">
              <w:rPr>
                <w:vertAlign w:val="superscript"/>
              </w:rPr>
              <w:t>*</w:t>
            </w:r>
          </w:p>
        </w:tc>
        <w:tc>
          <w:tcPr>
            <w:tcW w:w="5098" w:type="dxa"/>
            <w:gridSpan w:val="3"/>
          </w:tcPr>
          <w:p w14:paraId="7938DB7C" w14:textId="6DCA7D23" w:rsidR="00B27E44" w:rsidRPr="00B17BB0" w:rsidRDefault="00B27E44" w:rsidP="00B27E44">
            <w:r w:rsidRPr="00B17BB0">
              <w:t>If you remove the central shoot of the flaxbush</w:t>
            </w:r>
            <w:r w:rsidRPr="00B17BB0">
              <w:br/>
              <w:t>Where will the bellbird find rest?</w:t>
            </w:r>
            <w:r w:rsidRPr="00B17BB0">
              <w:br/>
              <w:t>Will it fly inland, fly out to sea, or fly aimlessly;</w:t>
            </w:r>
            <w:r w:rsidRPr="00B17BB0">
              <w:br/>
              <w:t>If you were to ask me,</w:t>
            </w:r>
            <w:r w:rsidRPr="00B17BB0">
              <w:br/>
              <w:t>What is the most important thing in the world?</w:t>
            </w:r>
            <w:r w:rsidRPr="00B17BB0">
              <w:br/>
              <w:t>I will tell you,</w:t>
            </w:r>
            <w:r w:rsidRPr="00B17BB0">
              <w:br/>
              <w:t>It is people, it is people, it is people</w:t>
            </w:r>
          </w:p>
        </w:tc>
      </w:tr>
      <w:tr w:rsidR="00B27E44" w:rsidRPr="00B17BB0" w14:paraId="3287B243" w14:textId="77777777" w:rsidTr="004B2748">
        <w:tc>
          <w:tcPr>
            <w:tcW w:w="10196" w:type="dxa"/>
            <w:gridSpan w:val="6"/>
            <w:tcBorders>
              <w:bottom w:val="single" w:sz="4" w:space="0" w:color="808080" w:themeColor="background1" w:themeShade="80"/>
            </w:tcBorders>
          </w:tcPr>
          <w:p w14:paraId="4FB01E50" w14:textId="1B2455E0" w:rsidR="00B27E44" w:rsidRPr="00B17BB0" w:rsidRDefault="00B27E44" w:rsidP="00B27E44">
            <w:pPr>
              <w:tabs>
                <w:tab w:val="left" w:pos="284"/>
                <w:tab w:val="left" w:pos="426"/>
              </w:tabs>
            </w:pPr>
            <w:r w:rsidRPr="00B17BB0">
              <w:rPr>
                <w:b/>
                <w:bCs/>
                <w:sz w:val="16"/>
                <w:szCs w:val="16"/>
              </w:rPr>
              <w:t>*</w:t>
            </w:r>
            <w:r w:rsidRPr="00B17BB0">
              <w:rPr>
                <w:b/>
                <w:bCs/>
                <w:sz w:val="16"/>
                <w:szCs w:val="16"/>
              </w:rPr>
              <w:tab/>
            </w:r>
            <w:r w:rsidRPr="00B17BB0">
              <w:rPr>
                <w:sz w:val="16"/>
                <w:szCs w:val="16"/>
                <w:lang w:val="en"/>
              </w:rPr>
              <w:t>We would like to acknowledge Te Rūnanga Nui o Te Aupōuri Trust for their permission to use this whakataukī</w:t>
            </w:r>
          </w:p>
        </w:tc>
      </w:tr>
    </w:tbl>
    <w:p w14:paraId="1BB65AB0" w14:textId="6E5408CD" w:rsidR="00B27E44" w:rsidRPr="00B17BB0" w:rsidRDefault="00B27E44" w:rsidP="008B5C31"/>
    <w:p w14:paraId="28E284A7" w14:textId="5C65221D" w:rsidR="00C10D46" w:rsidRPr="00B17BB0" w:rsidRDefault="00B27E44">
      <w:pPr>
        <w:spacing w:before="0" w:after="0" w:line="240" w:lineRule="auto"/>
      </w:pPr>
      <w:r w:rsidRPr="00B17BB0">
        <w:br w:type="page"/>
      </w:r>
    </w:p>
    <w:p w14:paraId="5CBDA464" w14:textId="77777777" w:rsidR="00C10D46" w:rsidRPr="00B17BB0" w:rsidRDefault="00C10D46" w:rsidP="00C10D46">
      <w:pPr>
        <w:pStyle w:val="Heading2"/>
      </w:pPr>
      <w:r w:rsidRPr="00B17BB0">
        <w:lastRenderedPageBreak/>
        <w:t>Position detail</w:t>
      </w:r>
    </w:p>
    <w:p w14:paraId="1C4BCEA8" w14:textId="77777777" w:rsidR="00B24026" w:rsidRDefault="00B24026" w:rsidP="00B24026">
      <w:pPr>
        <w:pStyle w:val="Heading3-leftaligned"/>
      </w:pPr>
      <w:r>
        <w:t xml:space="preserve">Te </w:t>
      </w:r>
      <w:proofErr w:type="spellStart"/>
      <w:r>
        <w:t>Pae</w:t>
      </w:r>
      <w:proofErr w:type="spellEnd"/>
      <w:r>
        <w:t xml:space="preserve"> </w:t>
      </w:r>
      <w:proofErr w:type="spellStart"/>
      <w:r>
        <w:t>Tawhiti</w:t>
      </w:r>
      <w:proofErr w:type="spellEnd"/>
    </w:p>
    <w:p w14:paraId="2343D42F" w14:textId="77777777" w:rsidR="00B24026" w:rsidRPr="00E26A52" w:rsidRDefault="00B24026" w:rsidP="00B24026">
      <w:pPr>
        <w:rPr>
          <w:rFonts w:cstheme="minorHAnsi"/>
          <w:bCs/>
        </w:rPr>
      </w:pPr>
      <w:bookmarkStart w:id="0" w:name="_Hlk103065947"/>
      <w:r w:rsidRPr="00E26A52">
        <w:t xml:space="preserve">Te </w:t>
      </w:r>
      <w:proofErr w:type="spellStart"/>
      <w:r w:rsidRPr="00E26A52">
        <w:t>Pae</w:t>
      </w:r>
      <w:proofErr w:type="spellEnd"/>
      <w:r w:rsidRPr="00E26A52">
        <w:t xml:space="preserve"> </w:t>
      </w:r>
      <w:proofErr w:type="spellStart"/>
      <w:r w:rsidRPr="00E26A52">
        <w:t>Tawhiti</w:t>
      </w:r>
      <w:proofErr w:type="spellEnd"/>
      <w:r w:rsidRPr="00E26A52">
        <w:t xml:space="preserve"> – Our Future is about MSD’s future role and how we can make a bigger and better difference for New Zealanders. </w:t>
      </w:r>
      <w:r w:rsidRPr="00E26A52">
        <w:rPr>
          <w:rFonts w:cstheme="minorHAnsi"/>
        </w:rPr>
        <w:t xml:space="preserve">In support of </w:t>
      </w:r>
      <w:r w:rsidRPr="00E26A52">
        <w:rPr>
          <w:rFonts w:cstheme="minorHAnsi"/>
          <w:iCs/>
        </w:rPr>
        <w:t xml:space="preserve">Te </w:t>
      </w:r>
      <w:proofErr w:type="spellStart"/>
      <w:r w:rsidRPr="00E26A52">
        <w:rPr>
          <w:rFonts w:cstheme="minorHAnsi"/>
          <w:iCs/>
        </w:rPr>
        <w:t>Pae</w:t>
      </w:r>
      <w:proofErr w:type="spellEnd"/>
      <w:r w:rsidRPr="00E26A52">
        <w:rPr>
          <w:rFonts w:cstheme="minorHAnsi"/>
          <w:iCs/>
        </w:rPr>
        <w:t xml:space="preserve"> </w:t>
      </w:r>
      <w:proofErr w:type="spellStart"/>
      <w:r w:rsidRPr="00E26A52">
        <w:rPr>
          <w:rFonts w:cstheme="minorHAnsi"/>
          <w:iCs/>
        </w:rPr>
        <w:t>Tawhiti</w:t>
      </w:r>
      <w:proofErr w:type="spellEnd"/>
      <w:r w:rsidRPr="00E26A52">
        <w:rPr>
          <w:rFonts w:cstheme="minorHAnsi"/>
          <w:iCs/>
        </w:rPr>
        <w:t xml:space="preserve"> – Our Future</w:t>
      </w:r>
      <w:r w:rsidRPr="00E26A52">
        <w:rPr>
          <w:rFonts w:cstheme="minorHAnsi"/>
          <w:i/>
        </w:rPr>
        <w:t>,</w:t>
      </w:r>
      <w:r w:rsidRPr="00E26A52">
        <w:rPr>
          <w:rFonts w:cstheme="minorHAnsi"/>
          <w:bCs/>
        </w:rPr>
        <w:t xml:space="preserve"> </w:t>
      </w:r>
      <w:hyperlink r:id="rId17" w:history="1">
        <w:r w:rsidRPr="00E26A52">
          <w:rPr>
            <w:rFonts w:cstheme="minorHAnsi"/>
            <w:bCs/>
            <w:color w:val="0000FF"/>
            <w:u w:val="single"/>
          </w:rPr>
          <w:t xml:space="preserve">Te </w:t>
        </w:r>
        <w:proofErr w:type="spellStart"/>
        <w:r w:rsidRPr="00E26A52">
          <w:rPr>
            <w:rFonts w:cstheme="minorHAnsi"/>
            <w:bCs/>
            <w:color w:val="0000FF"/>
            <w:u w:val="single"/>
          </w:rPr>
          <w:t>Pae</w:t>
        </w:r>
        <w:proofErr w:type="spellEnd"/>
        <w:r w:rsidRPr="00E26A52">
          <w:rPr>
            <w:rFonts w:cstheme="minorHAnsi"/>
            <w:bCs/>
            <w:color w:val="0000FF"/>
            <w:u w:val="single"/>
          </w:rPr>
          <w:t xml:space="preserve"> Tata</w:t>
        </w:r>
      </w:hyperlink>
      <w:r w:rsidRPr="00E26A52">
        <w:rPr>
          <w:rFonts w:cstheme="minorHAnsi"/>
          <w:bCs/>
        </w:rPr>
        <w:t xml:space="preserve"> and </w:t>
      </w:r>
      <w:hyperlink r:id="rId18" w:history="1">
        <w:r w:rsidRPr="00E26A52">
          <w:rPr>
            <w:rFonts w:cstheme="minorHAnsi"/>
            <w:bCs/>
            <w:color w:val="0000FF"/>
            <w:u w:val="single"/>
          </w:rPr>
          <w:t>Pacific Prosperity</w:t>
        </w:r>
      </w:hyperlink>
      <w:r w:rsidRPr="00E26A52">
        <w:rPr>
          <w:rFonts w:cstheme="minorHAnsi"/>
          <w:bCs/>
        </w:rPr>
        <w:t xml:space="preserve"> describe how our future will be realised for Māori and Pacific peoples.</w:t>
      </w:r>
    </w:p>
    <w:p w14:paraId="7C2FCEAF" w14:textId="77777777" w:rsidR="00B24026" w:rsidRPr="00E26A52" w:rsidRDefault="00B24026" w:rsidP="00B24026">
      <w:pPr>
        <w:tabs>
          <w:tab w:val="left" w:pos="426"/>
        </w:tabs>
      </w:pPr>
      <w:r w:rsidRPr="00E26A52">
        <w:t xml:space="preserve">Te </w:t>
      </w:r>
      <w:proofErr w:type="spellStart"/>
      <w:r w:rsidRPr="00E26A52">
        <w:t>Pae</w:t>
      </w:r>
      <w:proofErr w:type="spellEnd"/>
      <w:r w:rsidRPr="00E26A52">
        <w:t xml:space="preserve"> </w:t>
      </w:r>
      <w:proofErr w:type="spellStart"/>
      <w:r w:rsidRPr="00E26A52">
        <w:t>Tawhiti</w:t>
      </w:r>
      <w:proofErr w:type="spellEnd"/>
      <w:r w:rsidRPr="00E26A52">
        <w:t xml:space="preserve"> Transformation Programme (the Programme) will help us achieve the shifts we want to make. The Programme will also position us to deliver the changes to the welfare system that the Government requires. Achieving our Te </w:t>
      </w:r>
      <w:proofErr w:type="spellStart"/>
      <w:r w:rsidRPr="00E26A52">
        <w:t>Pae</w:t>
      </w:r>
      <w:proofErr w:type="spellEnd"/>
      <w:r w:rsidRPr="00E26A52">
        <w:t xml:space="preserve"> </w:t>
      </w:r>
      <w:proofErr w:type="spellStart"/>
      <w:r w:rsidRPr="00E26A52">
        <w:t>Tawhiti</w:t>
      </w:r>
      <w:proofErr w:type="spellEnd"/>
      <w:r w:rsidRPr="00E26A52">
        <w:t xml:space="preserve"> vision will be a multi-year journey for MSD.  To ensure we are responsive and can adapt to the wide range of changes, we are adopting an iterative, agile approach to the design and delivery of the Programme. We are currently working on detailed design, where we’ll be involving clients, staff, and a broad range of stakeholders.</w:t>
      </w:r>
      <w:r w:rsidRPr="00E26A52" w:rsidDel="00E72B88">
        <w:t xml:space="preserve"> </w:t>
      </w:r>
    </w:p>
    <w:p w14:paraId="511917F1" w14:textId="77777777" w:rsidR="00B24026" w:rsidRPr="00E26A52" w:rsidRDefault="00B24026" w:rsidP="00B24026">
      <w:pPr>
        <w:tabs>
          <w:tab w:val="left" w:pos="426"/>
        </w:tabs>
      </w:pPr>
      <w:r w:rsidRPr="00E26A52">
        <w:t>This is a once in a generation change to the way MSD delivers services to New Zealanders, it’s our opportunity to set up MSD for the next 30 years. The programme will be a major undertaking, delivering significant benefits to over a million New Zealanders who access MSD support and services. This is an unrivalled opportunity to be involved in MSD’s journey.</w:t>
      </w:r>
      <w:bookmarkEnd w:id="0"/>
    </w:p>
    <w:p w14:paraId="725886C9" w14:textId="77777777" w:rsidR="00C10D46" w:rsidRPr="00B17BB0" w:rsidRDefault="00C10D46" w:rsidP="00C10D46">
      <w:pPr>
        <w:pStyle w:val="Heading3-leftaligned"/>
      </w:pPr>
      <w:r w:rsidRPr="00B17BB0">
        <w:t>Overview of position</w:t>
      </w:r>
    </w:p>
    <w:p w14:paraId="20836D10" w14:textId="71DCABAE" w:rsidR="00284E05" w:rsidRPr="00B17BB0" w:rsidRDefault="00284E05" w:rsidP="00284E05">
      <w:pPr>
        <w:suppressAutoHyphens/>
        <w:autoSpaceDE w:val="0"/>
        <w:autoSpaceDN w:val="0"/>
        <w:adjustRightInd w:val="0"/>
        <w:spacing w:before="120" w:after="120" w:line="240" w:lineRule="atLeast"/>
        <w:textAlignment w:val="center"/>
      </w:pPr>
      <w:r w:rsidRPr="00B17BB0">
        <w:t xml:space="preserve">The role of a Business </w:t>
      </w:r>
      <w:r w:rsidR="00B71CE4">
        <w:t xml:space="preserve">Data </w:t>
      </w:r>
      <w:r w:rsidRPr="00B17BB0">
        <w:t xml:space="preserve">Analyst within the </w:t>
      </w:r>
      <w:r w:rsidR="00AD7C50" w:rsidRPr="000D13FA">
        <w:t xml:space="preserve">Te </w:t>
      </w:r>
      <w:proofErr w:type="spellStart"/>
      <w:r w:rsidR="00AD7C50" w:rsidRPr="000D13FA">
        <w:t>Pae</w:t>
      </w:r>
      <w:proofErr w:type="spellEnd"/>
      <w:r w:rsidR="00AD7C50" w:rsidRPr="000D13FA">
        <w:t xml:space="preserve"> </w:t>
      </w:r>
      <w:proofErr w:type="spellStart"/>
      <w:r w:rsidR="00AD7C50" w:rsidRPr="000D13FA">
        <w:t>Tawhiti</w:t>
      </w:r>
      <w:proofErr w:type="spellEnd"/>
      <w:r w:rsidR="00AD7C50" w:rsidRPr="000D13FA">
        <w:t xml:space="preserve"> </w:t>
      </w:r>
      <w:proofErr w:type="spellStart"/>
      <w:r w:rsidR="00AD7C50" w:rsidRPr="000D13FA">
        <w:t>Programme</w:t>
      </w:r>
      <w:r w:rsidRPr="00B17BB0">
        <w:t>is</w:t>
      </w:r>
      <w:proofErr w:type="spellEnd"/>
      <w:r w:rsidRPr="00B17BB0">
        <w:t xml:space="preserve"> to provide quality advice and skills to enable an effective transfer of business requirements into a </w:t>
      </w:r>
      <w:proofErr w:type="gramStart"/>
      <w:r w:rsidRPr="00B17BB0">
        <w:t>form/formats</w:t>
      </w:r>
      <w:proofErr w:type="gramEnd"/>
      <w:r w:rsidRPr="00B17BB0">
        <w:t xml:space="preserve"> where these can be transformed into data assets, dashboards</w:t>
      </w:r>
      <w:r w:rsidR="00562C4A" w:rsidRPr="00B17BB0">
        <w:t xml:space="preserve"> and </w:t>
      </w:r>
      <w:r w:rsidRPr="00B17BB0">
        <w:t>reporting.  This role will work with teams to define, document, and then manage through the lifecycle (traditional or agile) business change requirements.</w:t>
      </w:r>
    </w:p>
    <w:p w14:paraId="46043DE4" w14:textId="7E720BEF" w:rsidR="008C6869" w:rsidRPr="00B17BB0" w:rsidRDefault="008C6869" w:rsidP="00284E05">
      <w:pPr>
        <w:suppressAutoHyphens/>
        <w:autoSpaceDE w:val="0"/>
        <w:autoSpaceDN w:val="0"/>
        <w:adjustRightInd w:val="0"/>
        <w:spacing w:before="120" w:after="120" w:line="240" w:lineRule="atLeast"/>
        <w:textAlignment w:val="center"/>
      </w:pPr>
      <w:r w:rsidRPr="00B17BB0">
        <w:t xml:space="preserve">The Business </w:t>
      </w:r>
      <w:r w:rsidR="00B71CE4">
        <w:t xml:space="preserve">Data </w:t>
      </w:r>
      <w:r w:rsidRPr="00B17BB0">
        <w:t>Analyst will also:</w:t>
      </w:r>
    </w:p>
    <w:p w14:paraId="219D8B34" w14:textId="5EFFA5A9" w:rsidR="008C6869" w:rsidRPr="00B17BB0" w:rsidRDefault="008C6869" w:rsidP="00D75096">
      <w:pPr>
        <w:numPr>
          <w:ilvl w:val="0"/>
          <w:numId w:val="6"/>
        </w:numPr>
        <w:ind w:left="425" w:hanging="425"/>
        <w:contextualSpacing/>
      </w:pPr>
      <w:r w:rsidRPr="00B17BB0">
        <w:t xml:space="preserve">participate in </w:t>
      </w:r>
      <w:r w:rsidR="00AD7C50">
        <w:t>key</w:t>
      </w:r>
      <w:r w:rsidR="00B71CE4">
        <w:t xml:space="preserve"> deliverables of the</w:t>
      </w:r>
      <w:r w:rsidR="00AD7C50">
        <w:t xml:space="preserve"> workstream in </w:t>
      </w:r>
      <w:proofErr w:type="spellStart"/>
      <w:r w:rsidR="00AD7C50">
        <w:t>the</w:t>
      </w:r>
      <w:r w:rsidR="00AD7C50" w:rsidRPr="000D13FA">
        <w:t>Te</w:t>
      </w:r>
      <w:proofErr w:type="spellEnd"/>
      <w:r w:rsidR="00AD7C50" w:rsidRPr="000D13FA">
        <w:t xml:space="preserve"> </w:t>
      </w:r>
      <w:proofErr w:type="spellStart"/>
      <w:r w:rsidR="00AD7C50" w:rsidRPr="000D13FA">
        <w:t>Pae</w:t>
      </w:r>
      <w:proofErr w:type="spellEnd"/>
      <w:r w:rsidR="00AD7C50" w:rsidRPr="000D13FA">
        <w:t xml:space="preserve"> </w:t>
      </w:r>
      <w:proofErr w:type="spellStart"/>
      <w:r w:rsidR="00AD7C50" w:rsidRPr="000D13FA">
        <w:t>Tawhiti</w:t>
      </w:r>
      <w:proofErr w:type="spellEnd"/>
      <w:r w:rsidR="00AD7C50" w:rsidRPr="000D13FA">
        <w:t xml:space="preserve"> </w:t>
      </w:r>
      <w:proofErr w:type="spellStart"/>
      <w:r w:rsidR="00AD7C50" w:rsidRPr="000D13FA">
        <w:t>Programme</w:t>
      </w:r>
      <w:r w:rsidRPr="00B17BB0">
        <w:t>work</w:t>
      </w:r>
      <w:proofErr w:type="spellEnd"/>
      <w:r w:rsidRPr="00B17BB0">
        <w:t xml:space="preserve"> across a range of source applications</w:t>
      </w:r>
      <w:r w:rsidR="00DD3D3B" w:rsidRPr="00B17BB0">
        <w:t xml:space="preserve">, data and </w:t>
      </w:r>
      <w:proofErr w:type="gramStart"/>
      <w:r w:rsidR="00DD3D3B" w:rsidRPr="00B17BB0">
        <w:t>datamarts</w:t>
      </w:r>
      <w:proofErr w:type="gramEnd"/>
    </w:p>
    <w:p w14:paraId="6955D858" w14:textId="77777777" w:rsidR="008C6869" w:rsidRPr="00B17BB0" w:rsidRDefault="008C6869" w:rsidP="008C6869">
      <w:pPr>
        <w:numPr>
          <w:ilvl w:val="0"/>
          <w:numId w:val="6"/>
        </w:numPr>
        <w:ind w:left="425" w:hanging="425"/>
        <w:contextualSpacing/>
      </w:pPr>
      <w:r w:rsidRPr="00B17BB0">
        <w:t>work independently</w:t>
      </w:r>
    </w:p>
    <w:p w14:paraId="60530272" w14:textId="416485B6" w:rsidR="00AD7C50" w:rsidRPr="000D13FA" w:rsidRDefault="00C10154" w:rsidP="00284E05">
      <w:pPr>
        <w:pStyle w:val="Heading3-leftaligned"/>
        <w:rPr>
          <w:rFonts w:eastAsia="Calibri"/>
          <w:b w:val="0"/>
          <w:bCs w:val="0"/>
          <w:color w:val="auto"/>
          <w:kern w:val="28"/>
          <w:sz w:val="20"/>
          <w:szCs w:val="20"/>
          <w:lang w:eastAsia="en-US"/>
        </w:rPr>
      </w:pPr>
      <w:r w:rsidRPr="000D13FA">
        <w:rPr>
          <w:b w:val="0"/>
          <w:bCs w:val="0"/>
        </w:rPr>
        <w:t>tak</w:t>
      </w:r>
      <w:r w:rsidR="00B71CE4">
        <w:t>e</w:t>
      </w:r>
      <w:r w:rsidRPr="000D13FA">
        <w:rPr>
          <w:b w:val="0"/>
          <w:bCs w:val="0"/>
        </w:rPr>
        <w:t xml:space="preserve"> business feedback and develop a backlog of changes/requirements to improve the</w:t>
      </w:r>
      <w:r w:rsidR="00B71CE4">
        <w:t xml:space="preserve"> knowledge</w:t>
      </w:r>
      <w:r w:rsidRPr="000D13FA">
        <w:rPr>
          <w:b w:val="0"/>
          <w:bCs w:val="0"/>
        </w:rPr>
        <w:t xml:space="preserve"> taxonomy and job matching capabilities.  </w:t>
      </w:r>
      <w:r w:rsidR="00AD7C50" w:rsidRPr="000D13FA">
        <w:rPr>
          <w:rFonts w:eastAsia="Calibri"/>
          <w:b w:val="0"/>
          <w:bCs w:val="0"/>
          <w:color w:val="auto"/>
          <w:kern w:val="28"/>
          <w:sz w:val="20"/>
          <w:szCs w:val="20"/>
          <w:lang w:eastAsia="en-US"/>
        </w:rPr>
        <w:t>You will work closely with the employment portfolio stakeholders, while embedded in a project team to enable the Digital Employment Service taxonomy and job matching requirement.</w:t>
      </w:r>
    </w:p>
    <w:p w14:paraId="06871C5A" w14:textId="77777777" w:rsidR="00AD7C50" w:rsidRDefault="00AD7C50" w:rsidP="00284E05">
      <w:pPr>
        <w:pStyle w:val="Heading3-leftaligned"/>
        <w:rPr>
          <w:rFonts w:eastAsia="Calibri" w:cs="Verdana"/>
          <w:color w:val="000000"/>
          <w:sz w:val="20"/>
          <w:szCs w:val="20"/>
          <w:lang w:eastAsia="en-US"/>
        </w:rPr>
      </w:pPr>
    </w:p>
    <w:p w14:paraId="7DC8A9DE" w14:textId="77777777" w:rsidR="00C10D46" w:rsidRPr="00B17BB0" w:rsidRDefault="00C10D46" w:rsidP="00C10D46">
      <w:pPr>
        <w:pStyle w:val="Heading3-leftaligned"/>
      </w:pPr>
      <w:r w:rsidRPr="00B17BB0">
        <w:t>Location</w:t>
      </w:r>
    </w:p>
    <w:p w14:paraId="162993E6" w14:textId="640677CA" w:rsidR="00C10D46" w:rsidRPr="00B17BB0" w:rsidRDefault="00284E05" w:rsidP="00C10D46">
      <w:r w:rsidRPr="00B17BB0">
        <w:t>National Office, Wellington</w:t>
      </w:r>
    </w:p>
    <w:p w14:paraId="541BA7E9" w14:textId="77777777" w:rsidR="00C10D46" w:rsidRPr="00B17BB0" w:rsidRDefault="00C10D46" w:rsidP="00C10D46">
      <w:pPr>
        <w:pStyle w:val="Heading3-leftaligned"/>
      </w:pPr>
      <w:r w:rsidRPr="00B17BB0">
        <w:t>Reports to</w:t>
      </w:r>
    </w:p>
    <w:p w14:paraId="000EB7BA" w14:textId="7B4A6BB7" w:rsidR="00B27E44" w:rsidRPr="00B17BB0" w:rsidRDefault="00AD7C50" w:rsidP="00C10D46">
      <w:pPr>
        <w:spacing w:before="0" w:after="0" w:line="240" w:lineRule="auto"/>
      </w:pPr>
      <w:r>
        <w:t>Director</w:t>
      </w:r>
      <w:r w:rsidR="00B71CE4">
        <w:t>, Service Delivery</w:t>
      </w:r>
    </w:p>
    <w:p w14:paraId="20CC59FB" w14:textId="77777777" w:rsidR="00B24026" w:rsidRDefault="00B24026">
      <w:pPr>
        <w:spacing w:before="0" w:after="0" w:line="240" w:lineRule="auto"/>
        <w:rPr>
          <w:b/>
          <w:color w:val="000000" w:themeColor="text1"/>
          <w:sz w:val="28"/>
          <w:szCs w:val="30"/>
        </w:rPr>
      </w:pPr>
      <w:r>
        <w:br w:type="page"/>
      </w:r>
    </w:p>
    <w:p w14:paraId="2EAB632D" w14:textId="3735AA20" w:rsidR="00C10D46" w:rsidRPr="00B17BB0" w:rsidRDefault="00C10D46" w:rsidP="00C10D46">
      <w:pPr>
        <w:pStyle w:val="Heading2"/>
      </w:pPr>
      <w:r w:rsidRPr="00B17BB0">
        <w:lastRenderedPageBreak/>
        <w:t>Key responsibilities</w:t>
      </w:r>
    </w:p>
    <w:p w14:paraId="7972D9A8" w14:textId="77777777" w:rsidR="00284E05" w:rsidRPr="00B17BB0" w:rsidRDefault="00284E05" w:rsidP="00C10D46">
      <w:pPr>
        <w:pStyle w:val="Heading3-leftaligned"/>
      </w:pPr>
      <w:r w:rsidRPr="00B17BB0">
        <w:t>Requirements Management</w:t>
      </w:r>
    </w:p>
    <w:p w14:paraId="4B344023" w14:textId="77777777" w:rsidR="00284E05" w:rsidRPr="00B17BB0" w:rsidRDefault="00284E05" w:rsidP="00FE4696">
      <w:pPr>
        <w:numPr>
          <w:ilvl w:val="0"/>
          <w:numId w:val="6"/>
        </w:numPr>
        <w:ind w:left="425" w:hanging="425"/>
        <w:contextualSpacing/>
      </w:pPr>
      <w:r w:rsidRPr="00B17BB0">
        <w:t>Collect, document, interpret, analyse, and confirm specifications for new, enhanced or changed requirements from the business</w:t>
      </w:r>
    </w:p>
    <w:p w14:paraId="55C8C440" w14:textId="15511D03" w:rsidR="00C10154" w:rsidRDefault="00C10154" w:rsidP="00FE4696">
      <w:pPr>
        <w:numPr>
          <w:ilvl w:val="0"/>
          <w:numId w:val="6"/>
        </w:numPr>
        <w:ind w:left="425" w:hanging="425"/>
        <w:contextualSpacing/>
      </w:pPr>
      <w:r>
        <w:t>Train and learn in a new system for helping employment outcomes for MSD clients.</w:t>
      </w:r>
    </w:p>
    <w:p w14:paraId="2E8D6239" w14:textId="71135353" w:rsidR="00284E05" w:rsidRPr="00B17BB0" w:rsidRDefault="00284E05" w:rsidP="00FE4696">
      <w:pPr>
        <w:numPr>
          <w:ilvl w:val="0"/>
          <w:numId w:val="6"/>
        </w:numPr>
        <w:ind w:left="425" w:hanging="425"/>
        <w:contextualSpacing/>
      </w:pPr>
      <w:r w:rsidRPr="00B17BB0">
        <w:t xml:space="preserve">Collaborate with </w:t>
      </w:r>
      <w:r w:rsidR="00AD7C50">
        <w:t xml:space="preserve">data and vendor </w:t>
      </w:r>
      <w:r w:rsidR="007D49EE" w:rsidRPr="00B17BB0">
        <w:t xml:space="preserve">subject matter experts </w:t>
      </w:r>
      <w:r w:rsidRPr="00B17BB0">
        <w:t xml:space="preserve">i.e. Lead Engineers, Data Engineers </w:t>
      </w:r>
    </w:p>
    <w:p w14:paraId="00FDE094" w14:textId="729CAC75" w:rsidR="00284E05" w:rsidRPr="00B17BB0" w:rsidRDefault="00284E05" w:rsidP="00FE4696">
      <w:pPr>
        <w:numPr>
          <w:ilvl w:val="0"/>
          <w:numId w:val="6"/>
        </w:numPr>
        <w:ind w:left="425" w:hanging="425"/>
        <w:contextualSpacing/>
      </w:pPr>
      <w:r w:rsidRPr="00B17BB0">
        <w:t xml:space="preserve">Conduct Impact Assessments on existing data assets </w:t>
      </w:r>
      <w:r w:rsidR="00AD7C50">
        <w:t xml:space="preserve">and define </w:t>
      </w:r>
      <w:r w:rsidR="00C10154">
        <w:t xml:space="preserve">work packages to </w:t>
      </w:r>
      <w:proofErr w:type="gramStart"/>
      <w:r w:rsidR="00C10154">
        <w:t>implement</w:t>
      </w:r>
      <w:proofErr w:type="gramEnd"/>
      <w:r w:rsidR="00AD7C50">
        <w:t xml:space="preserve"> </w:t>
      </w:r>
    </w:p>
    <w:p w14:paraId="453F00DA" w14:textId="7F910B4C" w:rsidR="008C6869" w:rsidRPr="00B17BB0" w:rsidRDefault="00284E05" w:rsidP="008C6869">
      <w:pPr>
        <w:numPr>
          <w:ilvl w:val="0"/>
          <w:numId w:val="6"/>
        </w:numPr>
        <w:ind w:left="425" w:hanging="425"/>
        <w:contextualSpacing/>
      </w:pPr>
      <w:r w:rsidRPr="00B17BB0">
        <w:t xml:space="preserve">Assist with the collection and analysis of data using appropriate methodology and </w:t>
      </w:r>
      <w:proofErr w:type="gramStart"/>
      <w:r w:rsidRPr="00B17BB0">
        <w:t>templates</w:t>
      </w:r>
      <w:proofErr w:type="gramEnd"/>
    </w:p>
    <w:p w14:paraId="578FD6B5" w14:textId="7B688212" w:rsidR="00284E05" w:rsidRPr="00B17BB0" w:rsidRDefault="00284E05" w:rsidP="008C6869">
      <w:pPr>
        <w:numPr>
          <w:ilvl w:val="0"/>
          <w:numId w:val="6"/>
        </w:numPr>
        <w:ind w:left="425" w:hanging="425"/>
        <w:contextualSpacing/>
      </w:pPr>
      <w:r w:rsidRPr="00B17BB0">
        <w:t>Capture business goals/needs effectively. Clarify and develop objectives and key issues in a structured manner</w:t>
      </w:r>
    </w:p>
    <w:p w14:paraId="7352F38F" w14:textId="7335273B" w:rsidR="00D04616" w:rsidRPr="00B17BB0" w:rsidRDefault="00D04616" w:rsidP="00914295">
      <w:pPr>
        <w:numPr>
          <w:ilvl w:val="0"/>
          <w:numId w:val="6"/>
        </w:numPr>
        <w:ind w:left="425" w:hanging="425"/>
        <w:contextualSpacing/>
        <w:rPr>
          <w:szCs w:val="22"/>
        </w:rPr>
      </w:pPr>
      <w:r w:rsidRPr="00B17BB0">
        <w:rPr>
          <w:szCs w:val="22"/>
        </w:rPr>
        <w:t xml:space="preserve">Creates </w:t>
      </w:r>
      <w:r w:rsidRPr="00B17BB0">
        <w:t>succinct</w:t>
      </w:r>
      <w:r w:rsidRPr="00B17BB0">
        <w:rPr>
          <w:szCs w:val="22"/>
        </w:rPr>
        <w:t>, easy to read documents appropriate to the audience, that addresses business requirements and clearly explain complex issues or technical aspects</w:t>
      </w:r>
    </w:p>
    <w:p w14:paraId="442CC348" w14:textId="2496C3A4" w:rsidR="00284E05" w:rsidRPr="00B17BB0" w:rsidRDefault="00284E05" w:rsidP="008C6869">
      <w:pPr>
        <w:numPr>
          <w:ilvl w:val="0"/>
          <w:numId w:val="6"/>
        </w:numPr>
        <w:ind w:left="425" w:hanging="425"/>
        <w:contextualSpacing/>
      </w:pPr>
      <w:r w:rsidRPr="00B17BB0">
        <w:t>Present and reflect coherent arguments and requirements back to the business and confirm further action</w:t>
      </w:r>
    </w:p>
    <w:p w14:paraId="580F6F43" w14:textId="78FB3035" w:rsidR="00284E05" w:rsidRPr="00B17BB0" w:rsidRDefault="00284E05" w:rsidP="00FE4696">
      <w:pPr>
        <w:pStyle w:val="Bullet1"/>
        <w:numPr>
          <w:ilvl w:val="0"/>
          <w:numId w:val="2"/>
        </w:numPr>
      </w:pPr>
      <w:r w:rsidRPr="00B17BB0">
        <w:t>Provide sound</w:t>
      </w:r>
      <w:r w:rsidR="00914295" w:rsidRPr="00B17BB0">
        <w:t xml:space="preserve"> </w:t>
      </w:r>
      <w:r w:rsidRPr="00B17BB0">
        <w:t>advice to both IT team/s, business units, Portfolios from a business and/or technical perspective</w:t>
      </w:r>
    </w:p>
    <w:p w14:paraId="3118E883" w14:textId="77777777" w:rsidR="00284E05" w:rsidRPr="00B17BB0" w:rsidRDefault="00284E05" w:rsidP="00C10D46">
      <w:pPr>
        <w:pStyle w:val="Heading3-leftaligned"/>
      </w:pPr>
      <w:r w:rsidRPr="00B17BB0">
        <w:t>Systems Design</w:t>
      </w:r>
    </w:p>
    <w:p w14:paraId="4CB290CF" w14:textId="7A6B5A1E" w:rsidR="00284E05" w:rsidRPr="00B17BB0" w:rsidRDefault="00284E05" w:rsidP="00FE4696">
      <w:pPr>
        <w:pStyle w:val="Bullet1"/>
        <w:numPr>
          <w:ilvl w:val="0"/>
          <w:numId w:val="2"/>
        </w:numPr>
      </w:pPr>
      <w:r w:rsidRPr="00B17BB0">
        <w:t xml:space="preserve">Confirm with parties the suitability of proposed solutions including an Assessment </w:t>
      </w:r>
      <w:r w:rsidR="00DD3D3B" w:rsidRPr="00B17BB0">
        <w:t>of Impact</w:t>
      </w:r>
    </w:p>
    <w:p w14:paraId="796A2CA3" w14:textId="77777777" w:rsidR="00284E05" w:rsidRPr="00B17BB0" w:rsidRDefault="00284E05" w:rsidP="00FE4696">
      <w:pPr>
        <w:pStyle w:val="Bullet1"/>
        <w:numPr>
          <w:ilvl w:val="0"/>
          <w:numId w:val="2"/>
        </w:numPr>
      </w:pPr>
      <w:r w:rsidRPr="00B17BB0">
        <w:t>Analyse confirmed requirements</w:t>
      </w:r>
    </w:p>
    <w:p w14:paraId="793F6871" w14:textId="036D2651" w:rsidR="00284E05" w:rsidRPr="00B17BB0" w:rsidRDefault="00284E05" w:rsidP="00FE4696">
      <w:pPr>
        <w:pStyle w:val="Bullet1"/>
        <w:numPr>
          <w:ilvl w:val="0"/>
          <w:numId w:val="2"/>
        </w:numPr>
      </w:pPr>
      <w:r w:rsidRPr="00B17BB0">
        <w:t>Prepare and/or Quality Assurance (QA)</w:t>
      </w:r>
      <w:r w:rsidR="007D49EE" w:rsidRPr="00B17BB0">
        <w:t xml:space="preserve"> </w:t>
      </w:r>
      <w:r w:rsidRPr="00B17BB0">
        <w:t xml:space="preserve">specifications for/from </w:t>
      </w:r>
      <w:r w:rsidR="00943AFE">
        <w:t>stakeholders</w:t>
      </w:r>
      <w:r w:rsidRPr="00B17BB0">
        <w:t xml:space="preserve"> for simple </w:t>
      </w:r>
      <w:proofErr w:type="gramStart"/>
      <w:r w:rsidRPr="00B17BB0">
        <w:t>changes</w:t>
      </w:r>
      <w:proofErr w:type="gramEnd"/>
    </w:p>
    <w:p w14:paraId="7DB9B01F" w14:textId="77777777" w:rsidR="00284E05" w:rsidRPr="00B17BB0" w:rsidRDefault="00284E05" w:rsidP="00FE4696">
      <w:pPr>
        <w:pStyle w:val="Bullet1"/>
        <w:numPr>
          <w:ilvl w:val="0"/>
          <w:numId w:val="2"/>
        </w:numPr>
      </w:pPr>
      <w:r w:rsidRPr="00B17BB0">
        <w:t>Develop appropriate logical/technical solutions</w:t>
      </w:r>
    </w:p>
    <w:p w14:paraId="57A683B4" w14:textId="77777777" w:rsidR="00284E05" w:rsidRPr="00B17BB0" w:rsidRDefault="00284E05" w:rsidP="00FE4696">
      <w:pPr>
        <w:pStyle w:val="Bullet1"/>
        <w:numPr>
          <w:ilvl w:val="0"/>
          <w:numId w:val="2"/>
        </w:numPr>
      </w:pPr>
      <w:r w:rsidRPr="00B17BB0">
        <w:t>Prepare and/or QA technical specifications for/from Data Engineers for complex changes</w:t>
      </w:r>
    </w:p>
    <w:p w14:paraId="2A1786B4" w14:textId="7F5FEBFD" w:rsidR="00284E05" w:rsidRPr="00B17BB0" w:rsidRDefault="00284E05" w:rsidP="00FE4696">
      <w:pPr>
        <w:pStyle w:val="Bullet1"/>
        <w:numPr>
          <w:ilvl w:val="0"/>
          <w:numId w:val="2"/>
        </w:numPr>
      </w:pPr>
      <w:r w:rsidRPr="00B17BB0">
        <w:t>Produce logical/conceptual designs from requirements specifications</w:t>
      </w:r>
    </w:p>
    <w:p w14:paraId="504441A8" w14:textId="0D6396D2" w:rsidR="00284E05" w:rsidRPr="00B17BB0" w:rsidRDefault="00284E05" w:rsidP="00FE4696">
      <w:pPr>
        <w:pStyle w:val="Bullet1"/>
        <w:numPr>
          <w:ilvl w:val="0"/>
          <w:numId w:val="2"/>
        </w:numPr>
      </w:pPr>
      <w:r w:rsidRPr="00B17BB0">
        <w:t xml:space="preserve">Maintain up-to-date repositories (i.e. Requirements specifications, </w:t>
      </w:r>
      <w:r w:rsidR="00C10154">
        <w:t>Taxonomies,</w:t>
      </w:r>
      <w:r w:rsidRPr="00B17BB0">
        <w:t xml:space="preserve"> data dictionaries, </w:t>
      </w:r>
      <w:proofErr w:type="gramStart"/>
      <w:r w:rsidR="007D6997" w:rsidRPr="00B17BB0">
        <w:t>T</w:t>
      </w:r>
      <w:r w:rsidRPr="00B17BB0">
        <w:t>echnical</w:t>
      </w:r>
      <w:proofErr w:type="gramEnd"/>
      <w:r w:rsidRPr="00B17BB0">
        <w:t xml:space="preserve"> </w:t>
      </w:r>
      <w:r w:rsidR="007D6997" w:rsidRPr="00B17BB0">
        <w:t>s</w:t>
      </w:r>
      <w:r w:rsidRPr="00B17BB0">
        <w:t>pecifications).</w:t>
      </w:r>
    </w:p>
    <w:p w14:paraId="1D665093" w14:textId="77777777" w:rsidR="00284E05" w:rsidRPr="00B17BB0" w:rsidRDefault="00284E05" w:rsidP="00C10D46">
      <w:pPr>
        <w:pStyle w:val="Heading3-leftaligned"/>
      </w:pPr>
      <w:r w:rsidRPr="00B17BB0">
        <w:t>User Acceptance Testing (UAT) Support</w:t>
      </w:r>
    </w:p>
    <w:p w14:paraId="7C45491D" w14:textId="77777777" w:rsidR="00284E05" w:rsidRPr="00B17BB0" w:rsidRDefault="00284E05" w:rsidP="00284E05">
      <w:pPr>
        <w:pStyle w:val="Bullet1"/>
      </w:pPr>
      <w:r w:rsidRPr="00B17BB0">
        <w:t>Negotiate acceptance criteria</w:t>
      </w:r>
    </w:p>
    <w:p w14:paraId="0912D041" w14:textId="77777777" w:rsidR="00284E05" w:rsidRPr="00B17BB0" w:rsidRDefault="00284E05" w:rsidP="00284E05">
      <w:pPr>
        <w:pStyle w:val="Bullet1"/>
      </w:pPr>
      <w:r w:rsidRPr="00B17BB0">
        <w:t>Manage introduction to acceptance through liaison with testing area and engineers</w:t>
      </w:r>
    </w:p>
    <w:p w14:paraId="31CC04B0" w14:textId="77777777" w:rsidR="00284E05" w:rsidRPr="00B17BB0" w:rsidRDefault="00284E05" w:rsidP="00284E05">
      <w:pPr>
        <w:pStyle w:val="Bullet1"/>
      </w:pPr>
      <w:r w:rsidRPr="00B17BB0">
        <w:t>Provide test strategies and advice in the preparation of suitable testing scenarios/tests and data</w:t>
      </w:r>
    </w:p>
    <w:p w14:paraId="7ADC9AD1" w14:textId="77777777" w:rsidR="00284E05" w:rsidRPr="00B17BB0" w:rsidRDefault="00284E05" w:rsidP="00284E05">
      <w:pPr>
        <w:pStyle w:val="Bullet1"/>
      </w:pPr>
      <w:r w:rsidRPr="00B17BB0">
        <w:t>Manage requirements issues arising during testing</w:t>
      </w:r>
    </w:p>
    <w:p w14:paraId="7C2C3DAE" w14:textId="77777777" w:rsidR="00284E05" w:rsidRPr="00B17BB0" w:rsidRDefault="00284E05" w:rsidP="00284E05">
      <w:pPr>
        <w:pStyle w:val="Bullet1"/>
      </w:pPr>
      <w:r w:rsidRPr="00B17BB0">
        <w:t>Assist in business procedure testing</w:t>
      </w:r>
    </w:p>
    <w:p w14:paraId="7059428A" w14:textId="5025EAB4" w:rsidR="00284E05" w:rsidRPr="00B17BB0" w:rsidRDefault="00284E05" w:rsidP="00284E05">
      <w:pPr>
        <w:pStyle w:val="Bullet1"/>
      </w:pPr>
      <w:r w:rsidRPr="00B17BB0">
        <w:t>Provide assistance, QA services etc. for UAT, as required.</w:t>
      </w:r>
    </w:p>
    <w:p w14:paraId="7F078F6F" w14:textId="77777777" w:rsidR="00284E05" w:rsidRPr="00B17BB0" w:rsidRDefault="00284E05" w:rsidP="00C10D46">
      <w:pPr>
        <w:pStyle w:val="Heading3-leftaligned"/>
      </w:pPr>
      <w:r w:rsidRPr="00B17BB0">
        <w:t>Post-implementation support</w:t>
      </w:r>
    </w:p>
    <w:p w14:paraId="76A69DCE" w14:textId="41B69366" w:rsidR="0054566C" w:rsidRPr="00B17BB0" w:rsidRDefault="0054566C" w:rsidP="0054566C">
      <w:pPr>
        <w:pStyle w:val="Bullet1"/>
      </w:pPr>
      <w:r w:rsidRPr="00B17BB0">
        <w:t>Manage Production Issues</w:t>
      </w:r>
    </w:p>
    <w:p w14:paraId="331FD32C" w14:textId="77777777" w:rsidR="0054566C" w:rsidRPr="00B17BB0" w:rsidRDefault="0054566C" w:rsidP="0054566C">
      <w:pPr>
        <w:pStyle w:val="Bullet1"/>
      </w:pPr>
      <w:r w:rsidRPr="00B17BB0">
        <w:t>Provide or QA documentation for user release</w:t>
      </w:r>
    </w:p>
    <w:p w14:paraId="49D7CB20" w14:textId="77777777" w:rsidR="0054566C" w:rsidRPr="00B17BB0" w:rsidRDefault="0054566C" w:rsidP="0054566C">
      <w:pPr>
        <w:pStyle w:val="Bullet1"/>
      </w:pPr>
      <w:r w:rsidRPr="00B17BB0">
        <w:t>Provide advice/support for development of training programs</w:t>
      </w:r>
    </w:p>
    <w:p w14:paraId="4C821CA1" w14:textId="77777777" w:rsidR="00284E05" w:rsidRPr="00B17BB0" w:rsidRDefault="00284E05" w:rsidP="00284E05">
      <w:pPr>
        <w:pStyle w:val="Bullet1"/>
      </w:pPr>
      <w:r w:rsidRPr="00B17BB0">
        <w:t>Assist with diagnosing source application issues if/when issues arise</w:t>
      </w:r>
    </w:p>
    <w:p w14:paraId="3691389C" w14:textId="1162BED5" w:rsidR="00284E05" w:rsidRPr="00B17BB0" w:rsidRDefault="00284E05" w:rsidP="00284E05">
      <w:pPr>
        <w:pStyle w:val="Bullet1"/>
      </w:pPr>
      <w:r w:rsidRPr="00B17BB0">
        <w:t>Where issues require further development, support the issue through to resolution.</w:t>
      </w:r>
    </w:p>
    <w:p w14:paraId="774477AA" w14:textId="7AA11FAC" w:rsidR="00284E05" w:rsidRPr="00B17BB0" w:rsidRDefault="00284E05" w:rsidP="00C10D46">
      <w:pPr>
        <w:pStyle w:val="Heading3-leftaligned"/>
      </w:pPr>
      <w:r w:rsidRPr="00B17BB0">
        <w:t>Project Work</w:t>
      </w:r>
    </w:p>
    <w:p w14:paraId="730340A1" w14:textId="409D9BE7" w:rsidR="00284E05" w:rsidRPr="00B17BB0" w:rsidRDefault="00D04616" w:rsidP="00FE4696">
      <w:pPr>
        <w:pStyle w:val="Bullet1"/>
        <w:numPr>
          <w:ilvl w:val="0"/>
          <w:numId w:val="2"/>
        </w:numPr>
      </w:pPr>
      <w:r w:rsidRPr="00B17BB0">
        <w:t xml:space="preserve">Develop </w:t>
      </w:r>
      <w:r w:rsidR="00284E05" w:rsidRPr="00B17BB0">
        <w:t xml:space="preserve">successful project definition documentation and see the project through to a successful </w:t>
      </w:r>
      <w:proofErr w:type="gramStart"/>
      <w:r w:rsidR="00284E05" w:rsidRPr="00B17BB0">
        <w:t>completion</w:t>
      </w:r>
      <w:proofErr w:type="gramEnd"/>
    </w:p>
    <w:p w14:paraId="6BE675E8" w14:textId="5DA0BC8C" w:rsidR="00D04616" w:rsidRPr="00B17BB0" w:rsidRDefault="00D04616" w:rsidP="00D04616">
      <w:pPr>
        <w:pStyle w:val="Bullet1"/>
      </w:pPr>
      <w:r w:rsidRPr="00B17BB0">
        <w:t>Add value to reporting and written communication within the team</w:t>
      </w:r>
    </w:p>
    <w:p w14:paraId="5ED349E9" w14:textId="444E05FE" w:rsidR="00284E05" w:rsidRPr="00B17BB0" w:rsidRDefault="00D04616" w:rsidP="006C440C">
      <w:pPr>
        <w:pStyle w:val="Bullet1"/>
      </w:pPr>
      <w:r w:rsidRPr="00B17BB0">
        <w:t>Identify risks, issues and manage and ensure sound processes and systems are in place to manage those risks so project goals are met</w:t>
      </w:r>
      <w:r w:rsidR="003B440C">
        <w:t>.</w:t>
      </w:r>
    </w:p>
    <w:p w14:paraId="04B83DB7" w14:textId="77777777" w:rsidR="00284E05" w:rsidRPr="00B17BB0" w:rsidRDefault="00284E05" w:rsidP="00C10D46">
      <w:pPr>
        <w:pStyle w:val="Heading3-leftaligned"/>
      </w:pPr>
      <w:r w:rsidRPr="00B17BB0">
        <w:lastRenderedPageBreak/>
        <w:t>Work Management</w:t>
      </w:r>
    </w:p>
    <w:p w14:paraId="5DD5BC4F" w14:textId="0048B6EC" w:rsidR="00284E05" w:rsidRPr="00B17BB0" w:rsidRDefault="00966168" w:rsidP="00FE4696">
      <w:pPr>
        <w:pStyle w:val="Bullet1"/>
        <w:numPr>
          <w:ilvl w:val="0"/>
          <w:numId w:val="2"/>
        </w:numPr>
      </w:pPr>
      <w:r>
        <w:t>Work in a team with guidance from leads and management.</w:t>
      </w:r>
    </w:p>
    <w:p w14:paraId="6BA5F857" w14:textId="2B46C625" w:rsidR="00284E05" w:rsidRPr="00B17BB0" w:rsidRDefault="00284E05" w:rsidP="00FE4696">
      <w:pPr>
        <w:pStyle w:val="Bullet1"/>
        <w:numPr>
          <w:ilvl w:val="0"/>
          <w:numId w:val="2"/>
        </w:numPr>
      </w:pPr>
      <w:r w:rsidRPr="00B17BB0">
        <w:t>Provide appropriate feedback to manager</w:t>
      </w:r>
    </w:p>
    <w:p w14:paraId="552C414C" w14:textId="0CD2A2F0" w:rsidR="00284E05" w:rsidRPr="00B17BB0" w:rsidRDefault="00284E05" w:rsidP="00FE4696">
      <w:pPr>
        <w:pStyle w:val="Bullet1"/>
        <w:numPr>
          <w:ilvl w:val="0"/>
          <w:numId w:val="2"/>
        </w:numPr>
      </w:pPr>
      <w:r w:rsidRPr="00B17BB0">
        <w:t>Manage a variety of tasks concurrently and show flexibility of work patterns to meet timeframes and delivery.</w:t>
      </w:r>
    </w:p>
    <w:p w14:paraId="43091F0F" w14:textId="77777777" w:rsidR="00284E05" w:rsidRPr="00B17BB0" w:rsidRDefault="00284E05" w:rsidP="00C10D46">
      <w:pPr>
        <w:pStyle w:val="Heading3-leftaligned"/>
      </w:pPr>
      <w:r w:rsidRPr="00B17BB0">
        <w:t>Relationship Management</w:t>
      </w:r>
    </w:p>
    <w:p w14:paraId="56A0C575" w14:textId="009E2074" w:rsidR="001D1E2A" w:rsidRPr="00B17BB0" w:rsidRDefault="001D1E2A" w:rsidP="001D1E2A">
      <w:pPr>
        <w:pStyle w:val="Bullet1"/>
      </w:pPr>
      <w:r w:rsidRPr="00B17BB0">
        <w:t xml:space="preserve">Act as the trusted advisor and point of contact for all data enquiries from the business, proactively engaging with key </w:t>
      </w:r>
      <w:r w:rsidR="00B71CE4">
        <w:t>stakeholders</w:t>
      </w:r>
      <w:r w:rsidRPr="00B17BB0">
        <w:t xml:space="preserve"> and providing quality advice, solutions and </w:t>
      </w:r>
      <w:proofErr w:type="gramStart"/>
      <w:r w:rsidRPr="00B17BB0">
        <w:t>suggestions</w:t>
      </w:r>
      <w:proofErr w:type="gramEnd"/>
      <w:r w:rsidRPr="00B17BB0">
        <w:t xml:space="preserve"> </w:t>
      </w:r>
    </w:p>
    <w:p w14:paraId="2E12072D" w14:textId="4D4FB5C4" w:rsidR="007D49EE" w:rsidRPr="00B17BB0" w:rsidRDefault="007D49EE" w:rsidP="00FE4696">
      <w:pPr>
        <w:pStyle w:val="Bullet1"/>
        <w:numPr>
          <w:ilvl w:val="0"/>
          <w:numId w:val="2"/>
        </w:numPr>
      </w:pPr>
      <w:r w:rsidRPr="00B17BB0">
        <w:t xml:space="preserve">Build and maintain effective networks/relationships </w:t>
      </w:r>
      <w:r w:rsidR="00943AFE">
        <w:t xml:space="preserve">with both project and stakeholders, including regions, frontline </w:t>
      </w:r>
      <w:proofErr w:type="gramStart"/>
      <w:r w:rsidR="00943AFE">
        <w:t>leaders</w:t>
      </w:r>
      <w:proofErr w:type="gramEnd"/>
      <w:r w:rsidR="00943AFE">
        <w:t xml:space="preserve"> and strategic partners. </w:t>
      </w:r>
    </w:p>
    <w:p w14:paraId="643CBCAA" w14:textId="091EAB11" w:rsidR="001D1E2A" w:rsidRPr="00B17BB0" w:rsidRDefault="001D1E2A" w:rsidP="00FE4696">
      <w:pPr>
        <w:pStyle w:val="Bullet1"/>
        <w:numPr>
          <w:ilvl w:val="0"/>
          <w:numId w:val="2"/>
        </w:numPr>
      </w:pPr>
      <w:r w:rsidRPr="00B17BB0">
        <w:t>Influence the business with solution designs using technical knowledge, expertise and experience with data and data products.</w:t>
      </w:r>
    </w:p>
    <w:p w14:paraId="18A6A8E0" w14:textId="0CEAFDA9" w:rsidR="00284E05" w:rsidRPr="00B17BB0" w:rsidRDefault="00284E05" w:rsidP="00FE4696">
      <w:pPr>
        <w:pStyle w:val="Bullet1"/>
        <w:numPr>
          <w:ilvl w:val="0"/>
          <w:numId w:val="2"/>
        </w:numPr>
      </w:pPr>
      <w:r w:rsidRPr="00B17BB0">
        <w:t>Manage expectations of MSD IT, business units and portfolios</w:t>
      </w:r>
    </w:p>
    <w:p w14:paraId="7F730D4A" w14:textId="77777777" w:rsidR="00943AFE" w:rsidRDefault="00284E05" w:rsidP="00FE4696">
      <w:pPr>
        <w:pStyle w:val="Bullet1"/>
        <w:numPr>
          <w:ilvl w:val="0"/>
          <w:numId w:val="2"/>
        </w:numPr>
      </w:pPr>
      <w:r w:rsidRPr="00B17BB0">
        <w:t>Liaison with external organisations</w:t>
      </w:r>
    </w:p>
    <w:p w14:paraId="1A430757" w14:textId="535F05EC" w:rsidR="00284E05" w:rsidRPr="00B17BB0" w:rsidRDefault="00284E05" w:rsidP="00FE4696">
      <w:pPr>
        <w:pStyle w:val="Bullet1"/>
        <w:numPr>
          <w:ilvl w:val="0"/>
          <w:numId w:val="2"/>
        </w:numPr>
      </w:pPr>
      <w:r w:rsidRPr="00B17BB0">
        <w:t>Contribute positively to the team environment to allow individual and team goals to be met</w:t>
      </w:r>
    </w:p>
    <w:p w14:paraId="2D33AA99" w14:textId="6AAACE3F" w:rsidR="00284E05" w:rsidRPr="00B17BB0" w:rsidRDefault="00284E05" w:rsidP="00FE4696">
      <w:pPr>
        <w:pStyle w:val="Bullet1"/>
        <w:numPr>
          <w:ilvl w:val="0"/>
          <w:numId w:val="2"/>
        </w:numPr>
      </w:pPr>
      <w:r w:rsidRPr="00B17BB0">
        <w:t>Facilitate strong communication channels between the team and key I</w:t>
      </w:r>
      <w:r w:rsidR="0058495F">
        <w:t>S</w:t>
      </w:r>
      <w:r w:rsidRPr="00B17BB0">
        <w:t>T and business contacts.</w:t>
      </w:r>
    </w:p>
    <w:p w14:paraId="4EF075E9" w14:textId="77777777" w:rsidR="00284E05" w:rsidRPr="00B17BB0" w:rsidRDefault="00284E05" w:rsidP="00C10D46">
      <w:pPr>
        <w:pStyle w:val="Heading3-leftaligned"/>
      </w:pPr>
      <w:r w:rsidRPr="00B17BB0">
        <w:t>Personal Development</w:t>
      </w:r>
    </w:p>
    <w:p w14:paraId="0DCDE709" w14:textId="77777777" w:rsidR="00284E05" w:rsidRPr="00B17BB0" w:rsidRDefault="00284E05" w:rsidP="00FE4696">
      <w:pPr>
        <w:pStyle w:val="Bullet1"/>
        <w:numPr>
          <w:ilvl w:val="0"/>
          <w:numId w:val="2"/>
        </w:numPr>
      </w:pPr>
      <w:r w:rsidRPr="00B17BB0">
        <w:t>Implement and maintain a personal development program which focuses on maintaining currency and enhancing skills in the areas of Data warehousing, Information Technology and Business Analysis</w:t>
      </w:r>
    </w:p>
    <w:p w14:paraId="2F2509BB" w14:textId="77777777" w:rsidR="00284E05" w:rsidRPr="00B17BB0" w:rsidRDefault="00284E05" w:rsidP="00FE4696">
      <w:pPr>
        <w:pStyle w:val="Bullet1"/>
        <w:numPr>
          <w:ilvl w:val="0"/>
          <w:numId w:val="2"/>
        </w:numPr>
      </w:pPr>
      <w:r w:rsidRPr="00B17BB0">
        <w:t>Be proactive in identifying own training needs</w:t>
      </w:r>
    </w:p>
    <w:p w14:paraId="3AF30D05" w14:textId="77777777" w:rsidR="00284E05" w:rsidRPr="00B17BB0" w:rsidRDefault="00284E05" w:rsidP="00FE4696">
      <w:pPr>
        <w:pStyle w:val="Bullet1"/>
        <w:numPr>
          <w:ilvl w:val="0"/>
          <w:numId w:val="2"/>
        </w:numPr>
        <w:tabs>
          <w:tab w:val="clear" w:pos="360"/>
        </w:tabs>
      </w:pPr>
      <w:r w:rsidRPr="00B17BB0">
        <w:t>Maintain a reading program that covers recent developments in Data warehousing, DevOps/Data Ops and business analysis techniques</w:t>
      </w:r>
    </w:p>
    <w:p w14:paraId="616B7AFE" w14:textId="77777777" w:rsidR="00284E05" w:rsidRDefault="00284E05" w:rsidP="00FE4696">
      <w:pPr>
        <w:pStyle w:val="Bullet1"/>
        <w:numPr>
          <w:ilvl w:val="0"/>
          <w:numId w:val="2"/>
        </w:numPr>
      </w:pPr>
      <w:r w:rsidRPr="00B17BB0">
        <w:t>Manage and assist with project work as required.</w:t>
      </w:r>
    </w:p>
    <w:p w14:paraId="03D40027" w14:textId="77777777" w:rsidR="0068119E" w:rsidRPr="00B17BB0" w:rsidRDefault="0068119E" w:rsidP="0068119E">
      <w:pPr>
        <w:pStyle w:val="Bullet1"/>
        <w:numPr>
          <w:ilvl w:val="0"/>
          <w:numId w:val="0"/>
        </w:numPr>
        <w:ind w:left="360"/>
      </w:pPr>
    </w:p>
    <w:p w14:paraId="49350480" w14:textId="77777777" w:rsidR="00C10D46" w:rsidRPr="00B17BB0" w:rsidRDefault="00C10D46" w:rsidP="00C10D46">
      <w:pPr>
        <w:pStyle w:val="Heading2"/>
      </w:pPr>
      <w:r w:rsidRPr="00B17BB0">
        <w:t xml:space="preserve">Embedding Te Ao Māori </w:t>
      </w:r>
    </w:p>
    <w:p w14:paraId="0FB2F5A0" w14:textId="2985C547" w:rsidR="00C10D46" w:rsidRPr="00B17BB0" w:rsidRDefault="00C10D46" w:rsidP="00C10D46">
      <w:pPr>
        <w:pStyle w:val="Bullet1"/>
      </w:pPr>
      <w:r w:rsidRPr="00B17BB0">
        <w:t xml:space="preserve">Embedding Te Ao Māori (te reo Māori, tikanga, kawa, Te Tiriti o Waitangi) into the way we do things at MSD. </w:t>
      </w:r>
    </w:p>
    <w:p w14:paraId="48F14A56" w14:textId="3BA03CB0" w:rsidR="00C10D46" w:rsidRDefault="009B13A1" w:rsidP="00DA2D69">
      <w:pPr>
        <w:pStyle w:val="Bullet1"/>
        <w:spacing w:before="0" w:after="0" w:line="240" w:lineRule="auto"/>
      </w:pPr>
      <w:r w:rsidRPr="00B17BB0">
        <w:t xml:space="preserve">Building more experience, knowledge, </w:t>
      </w:r>
      <w:proofErr w:type="gramStart"/>
      <w:r w:rsidRPr="00B17BB0">
        <w:t>skills</w:t>
      </w:r>
      <w:proofErr w:type="gramEnd"/>
      <w:r w:rsidRPr="00B17BB0">
        <w:t xml:space="preserve"> and capabilities to confidently engage with whānau, hapū and iwi</w:t>
      </w:r>
      <w:r w:rsidR="00C10D46" w:rsidRPr="00B17BB0">
        <w:t>.</w:t>
      </w:r>
    </w:p>
    <w:p w14:paraId="34B9247B" w14:textId="77777777" w:rsidR="0068119E" w:rsidRPr="00B17BB0" w:rsidRDefault="0068119E" w:rsidP="0068119E">
      <w:pPr>
        <w:pStyle w:val="Bullet1"/>
        <w:numPr>
          <w:ilvl w:val="0"/>
          <w:numId w:val="0"/>
        </w:numPr>
        <w:spacing w:before="0" w:after="0" w:line="240" w:lineRule="auto"/>
        <w:ind w:left="360"/>
      </w:pPr>
    </w:p>
    <w:p w14:paraId="2CC8017F" w14:textId="77777777" w:rsidR="00C10D46" w:rsidRPr="00B17BB0" w:rsidRDefault="00C10D46" w:rsidP="00C10D46">
      <w:pPr>
        <w:pStyle w:val="Heading2"/>
      </w:pPr>
      <w:r w:rsidRPr="00B17BB0">
        <w:t>Health, Safety and Security</w:t>
      </w:r>
    </w:p>
    <w:p w14:paraId="59E7D79A" w14:textId="0D44F5AC" w:rsidR="00C10D46" w:rsidRPr="00B17BB0" w:rsidRDefault="00C10D46" w:rsidP="00C10D46">
      <w:pPr>
        <w:pStyle w:val="Bullet1"/>
      </w:pPr>
      <w:r w:rsidRPr="00B17BB0">
        <w:t>Understand and implement your Health, Safety and Security (HSS) accountabilities as outlined in the HSS Accountability Framework</w:t>
      </w:r>
    </w:p>
    <w:p w14:paraId="299170C6" w14:textId="60B8C9D7" w:rsidR="009B13A1" w:rsidRDefault="009B13A1" w:rsidP="00C10D46">
      <w:pPr>
        <w:pStyle w:val="Bullet1"/>
      </w:pPr>
      <w:r w:rsidRPr="00B17BB0">
        <w:t xml:space="preserve">Ensure you understand, follow and implement all Health, Safety and Security and wellbeing policies and </w:t>
      </w:r>
      <w:proofErr w:type="gramStart"/>
      <w:r w:rsidRPr="00B17BB0">
        <w:t>procedures</w:t>
      </w:r>
      <w:proofErr w:type="gramEnd"/>
    </w:p>
    <w:p w14:paraId="081CF504" w14:textId="77777777" w:rsidR="0068119E" w:rsidRPr="00B17BB0" w:rsidRDefault="0068119E" w:rsidP="0068119E">
      <w:pPr>
        <w:pStyle w:val="Bullet1"/>
        <w:numPr>
          <w:ilvl w:val="0"/>
          <w:numId w:val="0"/>
        </w:numPr>
        <w:ind w:left="360"/>
      </w:pPr>
    </w:p>
    <w:p w14:paraId="3AD6ED53" w14:textId="77777777" w:rsidR="00C10D46" w:rsidRPr="00B17BB0" w:rsidRDefault="00C10D46" w:rsidP="00C10D46">
      <w:pPr>
        <w:spacing w:beforeLines="60" w:before="144" w:afterLines="60" w:after="144"/>
        <w:jc w:val="both"/>
        <w:outlineLvl w:val="1"/>
        <w:rPr>
          <w:b/>
          <w:color w:val="000000" w:themeColor="text1"/>
          <w:sz w:val="28"/>
          <w:szCs w:val="28"/>
        </w:rPr>
      </w:pPr>
      <w:r w:rsidRPr="00B17BB0">
        <w:rPr>
          <w:b/>
          <w:color w:val="000000" w:themeColor="text1"/>
          <w:sz w:val="28"/>
          <w:szCs w:val="28"/>
        </w:rPr>
        <w:t>Emergency Management and Business Continuity</w:t>
      </w:r>
    </w:p>
    <w:p w14:paraId="72CB9D54" w14:textId="77777777" w:rsidR="00C10D46" w:rsidRPr="00B17BB0" w:rsidRDefault="00C10D46" w:rsidP="00FE4696">
      <w:pPr>
        <w:numPr>
          <w:ilvl w:val="0"/>
          <w:numId w:val="6"/>
        </w:numPr>
        <w:ind w:left="425" w:hanging="425"/>
        <w:contextualSpacing/>
      </w:pPr>
      <w:r w:rsidRPr="00B17BB0">
        <w:t>Remain familiar with the relevant provisions of the Emergency Management and Business Continuity Plans that impact your business group/team.</w:t>
      </w:r>
    </w:p>
    <w:p w14:paraId="085FA052" w14:textId="626C04B1" w:rsidR="00C10D46" w:rsidRPr="00B17BB0" w:rsidRDefault="00C10D46" w:rsidP="00FE4696">
      <w:pPr>
        <w:numPr>
          <w:ilvl w:val="0"/>
          <w:numId w:val="6"/>
        </w:numPr>
        <w:ind w:left="425" w:hanging="425"/>
        <w:contextualSpacing/>
      </w:pPr>
      <w:r w:rsidRPr="00B17BB0">
        <w:t>Participate in periodic training, reviews and tests of the established Business Continuity Plans and operating procedures.</w:t>
      </w:r>
    </w:p>
    <w:p w14:paraId="1CA25DA6" w14:textId="77777777" w:rsidR="000D13FA" w:rsidRDefault="000D13FA">
      <w:pPr>
        <w:spacing w:before="0" w:after="0" w:line="240" w:lineRule="auto"/>
        <w:rPr>
          <w:b/>
          <w:color w:val="000000" w:themeColor="text1"/>
          <w:sz w:val="28"/>
          <w:szCs w:val="30"/>
        </w:rPr>
      </w:pPr>
      <w:r>
        <w:br w:type="page"/>
      </w:r>
    </w:p>
    <w:p w14:paraId="3651FB57" w14:textId="4960AB8F" w:rsidR="00C10D46" w:rsidRPr="00B17BB0" w:rsidRDefault="00C10D46" w:rsidP="00C10D46">
      <w:pPr>
        <w:pStyle w:val="Heading2"/>
      </w:pPr>
      <w:r w:rsidRPr="00B17BB0">
        <w:lastRenderedPageBreak/>
        <w:t>Know-how</w:t>
      </w:r>
    </w:p>
    <w:p w14:paraId="474F365A" w14:textId="09CBBBF0" w:rsidR="00284E05" w:rsidRPr="00B17BB0" w:rsidRDefault="00284E05" w:rsidP="00284E05">
      <w:pPr>
        <w:pStyle w:val="Bullet1"/>
      </w:pPr>
      <w:r w:rsidRPr="00B17BB0">
        <w:rPr>
          <w:rFonts w:cs="Times New Roman"/>
          <w:kern w:val="0"/>
        </w:rPr>
        <w:t xml:space="preserve">An </w:t>
      </w:r>
      <w:r w:rsidRPr="00B17BB0">
        <w:t>appropriate tertiary degree (or equivalent experience) focusing on business information systems, business processing, re-engineering, mathematics, statistics, and/or business administration, certification in agile/Scaled Agile Framework (SAFe) project methodologies</w:t>
      </w:r>
    </w:p>
    <w:p w14:paraId="20AAA895" w14:textId="58160866" w:rsidR="0054566C" w:rsidRPr="00B17BB0" w:rsidRDefault="0054566C" w:rsidP="0054566C">
      <w:pPr>
        <w:pStyle w:val="Bullet1"/>
      </w:pPr>
      <w:r w:rsidRPr="00B17BB0">
        <w:t xml:space="preserve">Knowledgeable in the use of </w:t>
      </w:r>
      <w:r w:rsidR="00704DD6">
        <w:t xml:space="preserve">data in taxonomies or </w:t>
      </w:r>
      <w:proofErr w:type="spellStart"/>
      <w:r w:rsidR="00704DD6">
        <w:t>equalient</w:t>
      </w:r>
      <w:proofErr w:type="spellEnd"/>
      <w:r w:rsidR="00704DD6">
        <w:t xml:space="preserve"> </w:t>
      </w:r>
    </w:p>
    <w:p w14:paraId="7A23A039" w14:textId="26EE7E5B" w:rsidR="0054566C" w:rsidRPr="00B17BB0" w:rsidRDefault="0054566C" w:rsidP="0054566C">
      <w:pPr>
        <w:pStyle w:val="Bullet1"/>
      </w:pPr>
      <w:r w:rsidRPr="00B17BB0">
        <w:t>Knowledge of the SDLC (software development life cycle) and best practice processes</w:t>
      </w:r>
    </w:p>
    <w:p w14:paraId="5D885AA5" w14:textId="604D1D66" w:rsidR="0058495F" w:rsidRDefault="0054566C" w:rsidP="00284E05">
      <w:pPr>
        <w:pStyle w:val="Bullet1"/>
      </w:pPr>
      <w:r w:rsidRPr="00B17BB0">
        <w:t xml:space="preserve">Proven experience, knowledge of </w:t>
      </w:r>
      <w:r w:rsidR="00704DD6">
        <w:t>project delivery in both agile and hybrid</w:t>
      </w:r>
    </w:p>
    <w:p w14:paraId="44E4F369" w14:textId="34F2B14B" w:rsidR="00284E05" w:rsidRPr="00B17BB0" w:rsidRDefault="00284E05" w:rsidP="00284E05">
      <w:pPr>
        <w:pStyle w:val="Bullet1"/>
      </w:pPr>
      <w:r w:rsidRPr="00B17BB0">
        <w:t>Relevant experience of general business practice or specific MSD practices</w:t>
      </w:r>
    </w:p>
    <w:p w14:paraId="1E5ADF62" w14:textId="77777777" w:rsidR="00284E05" w:rsidRPr="00B17BB0" w:rsidRDefault="00284E05" w:rsidP="00284E05">
      <w:pPr>
        <w:pStyle w:val="Bullet1"/>
      </w:pPr>
      <w:r w:rsidRPr="00B17BB0">
        <w:t>Accuracy and attention to detail including asset and documentation management</w:t>
      </w:r>
    </w:p>
    <w:p w14:paraId="34D5FCA4" w14:textId="77777777" w:rsidR="008C6869" w:rsidRPr="00B17BB0" w:rsidRDefault="008C6869" w:rsidP="008C6869">
      <w:pPr>
        <w:pStyle w:val="Bullet1"/>
      </w:pPr>
      <w:r w:rsidRPr="00B17BB0">
        <w:t xml:space="preserve">An in depth understanding of technology solutions within the business environment </w:t>
      </w:r>
    </w:p>
    <w:p w14:paraId="5523573C" w14:textId="77777777" w:rsidR="00284E05" w:rsidRPr="00B17BB0" w:rsidRDefault="00284E05" w:rsidP="00284E05">
      <w:pPr>
        <w:pStyle w:val="Bullet1"/>
      </w:pPr>
      <w:r w:rsidRPr="00B17BB0">
        <w:t>Ability to access and extract data/information</w:t>
      </w:r>
    </w:p>
    <w:p w14:paraId="47D67303" w14:textId="096DC4EC" w:rsidR="00284E05" w:rsidRPr="00B17BB0" w:rsidRDefault="00284E05" w:rsidP="00284E05">
      <w:pPr>
        <w:pStyle w:val="Bullet1"/>
      </w:pPr>
      <w:r w:rsidRPr="00B17BB0">
        <w:t xml:space="preserve">Understanding of </w:t>
      </w:r>
      <w:r w:rsidR="00704DD6">
        <w:t xml:space="preserve">data models and </w:t>
      </w:r>
      <w:r w:rsidRPr="00B17BB0">
        <w:t xml:space="preserve">databases and how to extract information from </w:t>
      </w:r>
      <w:proofErr w:type="gramStart"/>
      <w:r w:rsidRPr="00B17BB0">
        <w:t>them</w:t>
      </w:r>
      <w:proofErr w:type="gramEnd"/>
    </w:p>
    <w:p w14:paraId="77C361CB" w14:textId="77777777" w:rsidR="00284E05" w:rsidRPr="00B17BB0" w:rsidRDefault="00284E05" w:rsidP="00284E05">
      <w:pPr>
        <w:pStyle w:val="Bullet1"/>
      </w:pPr>
      <w:r w:rsidRPr="00B17BB0">
        <w:t>Proven capability for critical thinking in the analysis of requirements and development of solutions</w:t>
      </w:r>
    </w:p>
    <w:p w14:paraId="1D8BAFB2" w14:textId="77777777" w:rsidR="00284E05" w:rsidRPr="00B17BB0" w:rsidRDefault="00284E05" w:rsidP="00284E05">
      <w:pPr>
        <w:pStyle w:val="Bullet1"/>
      </w:pPr>
      <w:r w:rsidRPr="00B17BB0">
        <w:t>Problem solving and root cause identification skills</w:t>
      </w:r>
    </w:p>
    <w:p w14:paraId="12DFF863" w14:textId="42B99639" w:rsidR="00284E05" w:rsidRPr="00B17BB0" w:rsidRDefault="00284E05" w:rsidP="00284E05">
      <w:pPr>
        <w:pStyle w:val="Bullet1"/>
      </w:pPr>
      <w:r w:rsidRPr="00B17BB0">
        <w:t>Demonstrated success in building</w:t>
      </w:r>
      <w:r w:rsidR="00D067E5" w:rsidRPr="00B17BB0">
        <w:t xml:space="preserve">, </w:t>
      </w:r>
      <w:r w:rsidRPr="00B17BB0">
        <w:t>maintaining</w:t>
      </w:r>
      <w:r w:rsidR="00D067E5" w:rsidRPr="00B17BB0">
        <w:t xml:space="preserve"> and influencing </w:t>
      </w:r>
      <w:r w:rsidRPr="00B17BB0">
        <w:t>positive working relationships</w:t>
      </w:r>
    </w:p>
    <w:p w14:paraId="0A324545" w14:textId="2C4407AE" w:rsidR="00C10D46" w:rsidRPr="00B17BB0" w:rsidRDefault="00284E05" w:rsidP="00284E05">
      <w:pPr>
        <w:pStyle w:val="Bullet1"/>
      </w:pPr>
      <w:r w:rsidRPr="00B17BB0">
        <w:t xml:space="preserve">Working knowledge of a variety of software packages </w:t>
      </w:r>
      <w:r w:rsidR="00704DD6">
        <w:t>&amp; cloud services</w:t>
      </w:r>
    </w:p>
    <w:p w14:paraId="5F9AB13B" w14:textId="77777777" w:rsidR="00270641" w:rsidRPr="00B17BB0" w:rsidRDefault="00270641" w:rsidP="00270641">
      <w:pPr>
        <w:pStyle w:val="Bullet1"/>
      </w:pPr>
      <w:r w:rsidRPr="00B17BB0">
        <w:t>Ability to manage multiple tasks and priorities, analyse complex problems and suggest appropriate solutions.</w:t>
      </w:r>
    </w:p>
    <w:p w14:paraId="47C81EF1" w14:textId="7152090C" w:rsidR="00ED1A98" w:rsidRDefault="00270641" w:rsidP="00ED1A98">
      <w:pPr>
        <w:pStyle w:val="Bullet1"/>
      </w:pPr>
      <w:r w:rsidRPr="00B17BB0">
        <w:t>Demonstrated ability to write to a high standard (clear, accurate, concise, appropriate to the audience).</w:t>
      </w:r>
      <w:r w:rsidR="00704DD6">
        <w:t xml:space="preserve"> </w:t>
      </w:r>
      <w:r w:rsidR="00A22A85" w:rsidRPr="00B17BB0">
        <w:t xml:space="preserve">Provide peer support and mentoring to </w:t>
      </w:r>
      <w:r w:rsidR="00ED1A98" w:rsidRPr="00B17BB0">
        <w:t xml:space="preserve">junior staff </w:t>
      </w:r>
      <w:proofErr w:type="gramStart"/>
      <w:r w:rsidR="00ED1A98" w:rsidRPr="00B17BB0">
        <w:t>members</w:t>
      </w:r>
      <w:proofErr w:type="gramEnd"/>
    </w:p>
    <w:p w14:paraId="5DDEDC98" w14:textId="77777777" w:rsidR="000D13FA" w:rsidRPr="00B17BB0" w:rsidRDefault="000D13FA" w:rsidP="00ED1A98">
      <w:pPr>
        <w:pStyle w:val="Bullet1"/>
      </w:pPr>
    </w:p>
    <w:p w14:paraId="5860F8D7" w14:textId="4134C236" w:rsidR="00C10D46" w:rsidRPr="00B17BB0" w:rsidRDefault="00C10D46" w:rsidP="00C10D46">
      <w:pPr>
        <w:pStyle w:val="Heading2"/>
      </w:pPr>
      <w:r w:rsidRPr="00B17BB0">
        <w:t>Attributes</w:t>
      </w:r>
    </w:p>
    <w:p w14:paraId="0645E94E" w14:textId="3EBCAECB" w:rsidR="00284E05" w:rsidRPr="00B17BB0" w:rsidRDefault="00284E05" w:rsidP="00284E05">
      <w:pPr>
        <w:pStyle w:val="Bullet1"/>
      </w:pPr>
      <w:r w:rsidRPr="00B17BB0">
        <w:rPr>
          <w:b/>
          <w:bCs/>
        </w:rPr>
        <w:t>Attention to detail</w:t>
      </w:r>
      <w:r w:rsidRPr="00B17BB0">
        <w:t xml:space="preserve"> - Accomplishing tasks through concern for all areas involved, no matter how small; showing concern for all aspects of the job; accurately checking processes and tasks; maintaining watchfulness over a period of time</w:t>
      </w:r>
    </w:p>
    <w:p w14:paraId="431404C4" w14:textId="0D75FDE4" w:rsidR="00284E05" w:rsidRPr="00B17BB0" w:rsidRDefault="00284E05" w:rsidP="00284E05">
      <w:pPr>
        <w:pStyle w:val="Bullet1"/>
      </w:pPr>
      <w:r w:rsidRPr="00B17BB0">
        <w:rPr>
          <w:b/>
          <w:bCs/>
        </w:rPr>
        <w:t>Work standards</w:t>
      </w:r>
      <w:r w:rsidRPr="00B17BB0">
        <w:t xml:space="preserve"> - Setting high goals or standards of performance for self</w:t>
      </w:r>
    </w:p>
    <w:p w14:paraId="7207AC37" w14:textId="47CACE9F" w:rsidR="00284E05" w:rsidRPr="00B17BB0" w:rsidRDefault="00284E05" w:rsidP="00284E05">
      <w:pPr>
        <w:pStyle w:val="Bullet1"/>
      </w:pPr>
      <w:r w:rsidRPr="00B17BB0">
        <w:rPr>
          <w:b/>
          <w:bCs/>
        </w:rPr>
        <w:t>Project planning/management</w:t>
      </w:r>
      <w:r w:rsidRPr="00B17BB0">
        <w:t xml:space="preserve"> - Establishing a course of action for self or others to accomplish a specific goal, planning appropriate allocation of time and resources</w:t>
      </w:r>
    </w:p>
    <w:p w14:paraId="2B66B218" w14:textId="4A65730B" w:rsidR="00284E05" w:rsidRPr="00B17BB0" w:rsidRDefault="00284E05" w:rsidP="00284E05">
      <w:pPr>
        <w:pStyle w:val="Bullet1"/>
      </w:pPr>
      <w:r w:rsidRPr="00B17BB0">
        <w:rPr>
          <w:b/>
          <w:bCs/>
        </w:rPr>
        <w:t>Problem identification and resolution</w:t>
      </w:r>
      <w:r w:rsidRPr="00B17BB0">
        <w:t xml:space="preserve"> - Evaluating situations and identifying existing problems or opportunities or visualising potential problems or opportunities.  Using the information obtained, understanding the pros and cons of each alternative and choosing the most appropriate alternative</w:t>
      </w:r>
    </w:p>
    <w:p w14:paraId="1DCAFCCA" w14:textId="30FB3933" w:rsidR="00284E05" w:rsidRPr="00B17BB0" w:rsidRDefault="00284E05" w:rsidP="00284E05">
      <w:pPr>
        <w:pStyle w:val="Bullet1"/>
      </w:pPr>
      <w:r w:rsidRPr="00B17BB0">
        <w:rPr>
          <w:b/>
          <w:bCs/>
        </w:rPr>
        <w:t>Teamwork</w:t>
      </w:r>
      <w:r w:rsidRPr="00B17BB0">
        <w:t xml:space="preserve"> - Active participation in, and facilitation of, team effectiveness; taking actions that demonstrate consideration for the feelings and needs of others; being aware of the effect of one’s behaviours on others</w:t>
      </w:r>
    </w:p>
    <w:p w14:paraId="0F50A275" w14:textId="30CE28F4" w:rsidR="00284E05" w:rsidRDefault="00284E05" w:rsidP="00284E05">
      <w:pPr>
        <w:pStyle w:val="Bullet1"/>
      </w:pPr>
      <w:r w:rsidRPr="00B17BB0">
        <w:rPr>
          <w:b/>
          <w:bCs/>
        </w:rPr>
        <w:t>Communication</w:t>
      </w:r>
      <w:r w:rsidRPr="00B17BB0">
        <w:t xml:space="preserve"> - Expressing ideas effectively in written communication, in individual and group situations (including non-verbal communication) adjusting language or terminology to the characteristics and needs of the recipient</w:t>
      </w:r>
    </w:p>
    <w:p w14:paraId="69104A86" w14:textId="28B97249" w:rsidR="00704DD6" w:rsidRPr="000D13FA" w:rsidRDefault="00704DD6" w:rsidP="00704DD6">
      <w:pPr>
        <w:pStyle w:val="Bullet1"/>
        <w:rPr>
          <w:b/>
          <w:bCs/>
        </w:rPr>
      </w:pPr>
      <w:r>
        <w:rPr>
          <w:b/>
          <w:bCs/>
        </w:rPr>
        <w:t xml:space="preserve">Backlog development – </w:t>
      </w:r>
      <w:r w:rsidRPr="000D13FA">
        <w:t>actively turn business needs into user stories and priority work items that align to the business outcomes</w:t>
      </w:r>
      <w:r w:rsidRPr="00704DD6">
        <w:rPr>
          <w:b/>
          <w:bCs/>
        </w:rPr>
        <w:t xml:space="preserve"> </w:t>
      </w:r>
    </w:p>
    <w:p w14:paraId="23752A83" w14:textId="7005E0CB" w:rsidR="00284E05" w:rsidRPr="00B17BB0" w:rsidRDefault="00284E05" w:rsidP="00284E05">
      <w:pPr>
        <w:pStyle w:val="Bullet1"/>
      </w:pPr>
      <w:r w:rsidRPr="00B17BB0">
        <w:rPr>
          <w:b/>
          <w:bCs/>
        </w:rPr>
        <w:t>Initiative</w:t>
      </w:r>
      <w:r w:rsidRPr="00B17BB0">
        <w:t xml:space="preserve"> - taking action to achieve goals beyond what is required; being proactive</w:t>
      </w:r>
    </w:p>
    <w:p w14:paraId="564C095E" w14:textId="61C2142C" w:rsidR="00C10D46" w:rsidRPr="00B17BB0" w:rsidRDefault="00284E05" w:rsidP="00284E05">
      <w:pPr>
        <w:pStyle w:val="Bullet1"/>
      </w:pPr>
      <w:r w:rsidRPr="00B17BB0">
        <w:rPr>
          <w:b/>
          <w:bCs/>
        </w:rPr>
        <w:t>Influencing</w:t>
      </w:r>
      <w:r w:rsidRPr="00B17BB0">
        <w:t xml:space="preserve"> - Using appropriate interpersonal styles and methods to guide individuals toward goal achievement; modifying behaviour to accommodate tasks, situations, and individuals involved. </w:t>
      </w:r>
    </w:p>
    <w:p w14:paraId="1EEDD24C" w14:textId="26A6C0AC" w:rsidR="00C10D46" w:rsidRPr="00B17BB0" w:rsidRDefault="00C10D46" w:rsidP="00C10D46">
      <w:pPr>
        <w:pStyle w:val="Heading2"/>
      </w:pPr>
      <w:r w:rsidRPr="00B17BB0">
        <w:lastRenderedPageBreak/>
        <w:t xml:space="preserve">Key Relationships </w:t>
      </w:r>
    </w:p>
    <w:p w14:paraId="394AA283" w14:textId="03814B83" w:rsidR="00284E05" w:rsidRPr="00B17BB0" w:rsidRDefault="00C10D46" w:rsidP="00284E05">
      <w:pPr>
        <w:pStyle w:val="Heading3-leftaligned"/>
      </w:pPr>
      <w:r w:rsidRPr="00B17BB0">
        <w:t>Internal</w:t>
      </w:r>
    </w:p>
    <w:p w14:paraId="642D8681" w14:textId="32B7EF2C" w:rsidR="003B440C" w:rsidRPr="000D13FA" w:rsidRDefault="003B440C" w:rsidP="0094427A">
      <w:pPr>
        <w:pStyle w:val="Bullet1"/>
        <w:rPr>
          <w:kern w:val="0"/>
        </w:rPr>
      </w:pPr>
      <w:r>
        <w:rPr>
          <w:kern w:val="0"/>
        </w:rPr>
        <w:t>Te Pae T</w:t>
      </w:r>
      <w:r w:rsidR="00A840C7">
        <w:rPr>
          <w:kern w:val="0"/>
        </w:rPr>
        <w:t>awhiti Programme</w:t>
      </w:r>
    </w:p>
    <w:p w14:paraId="7F495C9E" w14:textId="2C4EC021" w:rsidR="00284E05" w:rsidRPr="00B17BB0" w:rsidRDefault="0094427A" w:rsidP="0094427A">
      <w:pPr>
        <w:pStyle w:val="Bullet1"/>
        <w:rPr>
          <w:kern w:val="0"/>
        </w:rPr>
      </w:pPr>
      <w:r w:rsidRPr="00B17BB0">
        <w:t>Data Management and Information Delivery Management and staff across all levels</w:t>
      </w:r>
    </w:p>
    <w:p w14:paraId="3C732238" w14:textId="77777777" w:rsidR="00284E05" w:rsidRPr="00B17BB0" w:rsidRDefault="00284E05" w:rsidP="00284E05">
      <w:pPr>
        <w:pStyle w:val="Bullet1"/>
      </w:pPr>
      <w:r w:rsidRPr="00B17BB0">
        <w:t>Agile teams</w:t>
      </w:r>
    </w:p>
    <w:p w14:paraId="27F48BE5" w14:textId="77777777" w:rsidR="00284E05" w:rsidRPr="00B17BB0" w:rsidRDefault="00284E05" w:rsidP="00284E05">
      <w:pPr>
        <w:pStyle w:val="Bullet1"/>
      </w:pPr>
      <w:r w:rsidRPr="00B17BB0">
        <w:t>Product Owners</w:t>
      </w:r>
    </w:p>
    <w:p w14:paraId="6BA7A9F4" w14:textId="77777777" w:rsidR="00284E05" w:rsidRPr="00B17BB0" w:rsidRDefault="00284E05" w:rsidP="00284E05">
      <w:pPr>
        <w:pStyle w:val="Bullet1"/>
      </w:pPr>
      <w:r w:rsidRPr="00B17BB0">
        <w:t>Business Representatives</w:t>
      </w:r>
    </w:p>
    <w:p w14:paraId="1A2FE6B6" w14:textId="77777777" w:rsidR="00284E05" w:rsidRPr="00B17BB0" w:rsidRDefault="00284E05" w:rsidP="00284E05">
      <w:pPr>
        <w:pStyle w:val="Bullet1"/>
      </w:pPr>
      <w:r w:rsidRPr="00B17BB0">
        <w:t>Policy and Practice Representatives</w:t>
      </w:r>
    </w:p>
    <w:p w14:paraId="3AB28B57" w14:textId="77777777" w:rsidR="00284E05" w:rsidRPr="00B17BB0" w:rsidRDefault="00284E05" w:rsidP="00284E05">
      <w:pPr>
        <w:pStyle w:val="Bullet1"/>
      </w:pPr>
      <w:r w:rsidRPr="00B17BB0">
        <w:t>Service Design Teams</w:t>
      </w:r>
    </w:p>
    <w:p w14:paraId="6E985D6C" w14:textId="6AEC22CB" w:rsidR="00284E05" w:rsidRPr="00B17BB0" w:rsidRDefault="00284E05" w:rsidP="00284E05">
      <w:pPr>
        <w:pStyle w:val="Bullet1"/>
      </w:pPr>
      <w:r w:rsidRPr="00B17BB0">
        <w:t>Improvement, Systems and Technology group (I</w:t>
      </w:r>
      <w:r w:rsidR="0058495F">
        <w:t>S</w:t>
      </w:r>
      <w:r w:rsidRPr="00B17BB0">
        <w:t>T)</w:t>
      </w:r>
    </w:p>
    <w:p w14:paraId="6B49A23A" w14:textId="66C3E050" w:rsidR="00C10D46" w:rsidRPr="00B17BB0" w:rsidRDefault="00284E05" w:rsidP="00284E05">
      <w:pPr>
        <w:pStyle w:val="Bullet1"/>
      </w:pPr>
      <w:r w:rsidRPr="00B17BB0">
        <w:t>Organisational stakeholders</w:t>
      </w:r>
    </w:p>
    <w:p w14:paraId="02E16A29" w14:textId="77777777" w:rsidR="00C10D46" w:rsidRPr="00B17BB0" w:rsidRDefault="00C10D46" w:rsidP="00C10D46">
      <w:pPr>
        <w:pStyle w:val="Heading3-leftaligned"/>
      </w:pPr>
      <w:r w:rsidRPr="00B17BB0">
        <w:t xml:space="preserve">External </w:t>
      </w:r>
    </w:p>
    <w:p w14:paraId="2BC43848" w14:textId="77777777" w:rsidR="00284E05" w:rsidRPr="00B17BB0" w:rsidRDefault="00284E05" w:rsidP="00C10D46">
      <w:pPr>
        <w:pStyle w:val="Bullet1"/>
        <w:rPr>
          <w:b/>
        </w:rPr>
      </w:pPr>
      <w:r w:rsidRPr="00B17BB0">
        <w:t>Cross Agency/Sector</w:t>
      </w:r>
    </w:p>
    <w:p w14:paraId="2118D618" w14:textId="71EBC944" w:rsidR="009B13A1" w:rsidRPr="00B17BB0" w:rsidRDefault="00284E05" w:rsidP="007C1548">
      <w:pPr>
        <w:pStyle w:val="Bullet1"/>
        <w:rPr>
          <w:b/>
        </w:rPr>
      </w:pPr>
      <w:r w:rsidRPr="00B17BB0">
        <w:t>Vendors</w:t>
      </w:r>
    </w:p>
    <w:p w14:paraId="3BDAEBC7" w14:textId="77777777" w:rsidR="00C10D46" w:rsidRPr="00B17BB0" w:rsidRDefault="00C10D46" w:rsidP="00C10D46">
      <w:pPr>
        <w:pStyle w:val="Heading2"/>
      </w:pPr>
      <w:r w:rsidRPr="00B17BB0">
        <w:t xml:space="preserve">Other </w:t>
      </w:r>
    </w:p>
    <w:p w14:paraId="5894074F" w14:textId="77777777" w:rsidR="00C10D46" w:rsidRPr="00B17BB0" w:rsidRDefault="00C10D46" w:rsidP="00C10D46">
      <w:pPr>
        <w:pStyle w:val="Heading3-leftaligned"/>
      </w:pPr>
      <w:r w:rsidRPr="00B17BB0">
        <w:t>Delegations</w:t>
      </w:r>
    </w:p>
    <w:p w14:paraId="41E94F9F" w14:textId="6E154EF3" w:rsidR="00C10D46" w:rsidRPr="00B17BB0" w:rsidRDefault="00C10D46" w:rsidP="00C10D46">
      <w:pPr>
        <w:pStyle w:val="Bullet1"/>
      </w:pPr>
      <w:r w:rsidRPr="00B17BB0">
        <w:t>Financial – No</w:t>
      </w:r>
    </w:p>
    <w:p w14:paraId="2EA04C26" w14:textId="6BFD7CA6" w:rsidR="00C10D46" w:rsidRPr="00B17BB0" w:rsidRDefault="00C10D46" w:rsidP="00C10D46">
      <w:pPr>
        <w:pStyle w:val="Bullet1"/>
      </w:pPr>
      <w:r w:rsidRPr="00B17BB0">
        <w:t xml:space="preserve">Human Resources </w:t>
      </w:r>
      <w:r w:rsidR="00284E05" w:rsidRPr="00B17BB0">
        <w:t xml:space="preserve">- </w:t>
      </w:r>
      <w:r w:rsidRPr="00B17BB0">
        <w:t>No</w:t>
      </w:r>
    </w:p>
    <w:p w14:paraId="569608EC" w14:textId="299BFAA7" w:rsidR="00C10D46" w:rsidRPr="00B17BB0" w:rsidRDefault="00C10D46" w:rsidP="00C10D46">
      <w:pPr>
        <w:pStyle w:val="Heading3-leftaligned"/>
      </w:pPr>
      <w:r w:rsidRPr="00B17BB0">
        <w:t>Direct reports</w:t>
      </w:r>
      <w:r w:rsidR="00284E05" w:rsidRPr="00B17BB0">
        <w:t xml:space="preserve"> - No</w:t>
      </w:r>
    </w:p>
    <w:p w14:paraId="54E12BA3" w14:textId="559E35BD" w:rsidR="00C10D46" w:rsidRPr="00B17BB0" w:rsidRDefault="00C10D46" w:rsidP="00C10D46">
      <w:pPr>
        <w:pStyle w:val="Heading3-leftaligned"/>
      </w:pPr>
      <w:r w:rsidRPr="00B17BB0">
        <w:t>Security clearance</w:t>
      </w:r>
      <w:r w:rsidR="00284E05" w:rsidRPr="00B17BB0">
        <w:t xml:space="preserve"> - No</w:t>
      </w:r>
    </w:p>
    <w:p w14:paraId="5D53E740" w14:textId="6AB199DB" w:rsidR="00C10D46" w:rsidRPr="00B17BB0" w:rsidRDefault="00C10D46" w:rsidP="00C10D46">
      <w:pPr>
        <w:pStyle w:val="Heading3-leftaligned"/>
      </w:pPr>
      <w:r w:rsidRPr="00B17BB0">
        <w:t>Children’s worker</w:t>
      </w:r>
      <w:r w:rsidR="00284E05" w:rsidRPr="00B17BB0">
        <w:t xml:space="preserve"> - </w:t>
      </w:r>
      <w:r w:rsidRPr="00B17BB0">
        <w:t>No</w:t>
      </w:r>
    </w:p>
    <w:p w14:paraId="7E9D4F72" w14:textId="12318ED6" w:rsidR="00284E05" w:rsidRDefault="00284E05" w:rsidP="00284E05">
      <w:pPr>
        <w:spacing w:before="0" w:after="0" w:line="240" w:lineRule="auto"/>
      </w:pPr>
    </w:p>
    <w:p w14:paraId="001EF092" w14:textId="04CF70F6" w:rsidR="000D13FA" w:rsidRDefault="000D13FA" w:rsidP="00284E05">
      <w:pPr>
        <w:spacing w:before="0" w:after="0" w:line="240" w:lineRule="auto"/>
      </w:pPr>
      <w:r>
        <w:t>Position description updated: April 2025</w:t>
      </w:r>
    </w:p>
    <w:sectPr w:rsidR="000D13FA" w:rsidSect="003035F6">
      <w:footerReference w:type="default" r:id="rId19"/>
      <w:pgSz w:w="11906" w:h="16838"/>
      <w:pgMar w:top="858" w:right="827" w:bottom="709" w:left="873"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E4AF3" w14:textId="77777777" w:rsidR="00974304" w:rsidRDefault="00974304" w:rsidP="00C03A65">
      <w:r>
        <w:separator/>
      </w:r>
    </w:p>
  </w:endnote>
  <w:endnote w:type="continuationSeparator" w:id="0">
    <w:p w14:paraId="7E0CB2A1" w14:textId="77777777" w:rsidR="00974304" w:rsidRDefault="00974304"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altName w:val="Calibri"/>
    <w:panose1 w:val="00000000000000000000"/>
    <w:charset w:val="4D"/>
    <w:family w:val="auto"/>
    <w:notTrueType/>
    <w:pitch w:val="variable"/>
    <w:sig w:usb0="A00000FF" w:usb1="5000207B" w:usb2="0000001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0809" w14:textId="28B8B299" w:rsidR="00D52D7C" w:rsidRPr="002E5827" w:rsidRDefault="008B5C31" w:rsidP="008B5C31">
    <w:pPr>
      <w:pStyle w:val="Footer"/>
      <w:pBdr>
        <w:top w:val="single" w:sz="4" w:space="1" w:color="auto"/>
      </w:pBdr>
      <w:tabs>
        <w:tab w:val="clear" w:pos="9026"/>
        <w:tab w:val="right" w:pos="10206"/>
      </w:tabs>
      <w:rPr>
        <w:sz w:val="18"/>
        <w:szCs w:val="18"/>
      </w:rPr>
    </w:pPr>
    <w:r w:rsidRPr="008B5C31">
      <w:t xml:space="preserve">Position Description – </w:t>
    </w:r>
    <w:proofErr w:type="spellStart"/>
    <w:r w:rsidR="008C6869">
      <w:t>Busines</w:t>
    </w:r>
    <w:proofErr w:type="spellEnd"/>
    <w:r w:rsidR="00B24026">
      <w:t xml:space="preserve"> Data</w:t>
    </w:r>
    <w:r w:rsidR="008C6869">
      <w:t xml:space="preserve"> </w:t>
    </w:r>
    <w:proofErr w:type="gramStart"/>
    <w:r w:rsidR="008C6869">
      <w:t>Analyst</w:t>
    </w:r>
    <w:r w:rsidR="00284E05">
      <w:t xml:space="preserve">  </w:t>
    </w:r>
    <w:r>
      <w:rPr>
        <w:sz w:val="18"/>
        <w:szCs w:val="18"/>
      </w:rPr>
      <w:tab/>
    </w:r>
    <w:proofErr w:type="gramEnd"/>
    <w:sdt>
      <w:sdtPr>
        <w:id w:val="-1382166284"/>
        <w:docPartObj>
          <w:docPartGallery w:val="Page Numbers (Bottom of Page)"/>
          <w:docPartUnique/>
        </w:docPartObj>
      </w:sdtPr>
      <w:sdtEndPr>
        <w:rPr>
          <w:noProof/>
          <w:sz w:val="18"/>
          <w:szCs w:val="18"/>
        </w:rPr>
      </w:sdtEndPr>
      <w:sdtContent>
        <w:r w:rsidR="00D52D7C" w:rsidRPr="008C00E2">
          <w:rPr>
            <w:sz w:val="18"/>
            <w:szCs w:val="18"/>
          </w:rPr>
          <w:fldChar w:fldCharType="begin"/>
        </w:r>
        <w:r w:rsidR="00D52D7C" w:rsidRPr="008C00E2">
          <w:rPr>
            <w:sz w:val="18"/>
            <w:szCs w:val="18"/>
          </w:rPr>
          <w:instrText xml:space="preserve"> PAGE   \* MERGEFORMAT </w:instrText>
        </w:r>
        <w:r w:rsidR="00D52D7C" w:rsidRPr="008C00E2">
          <w:rPr>
            <w:sz w:val="18"/>
            <w:szCs w:val="18"/>
          </w:rPr>
          <w:fldChar w:fldCharType="separate"/>
        </w:r>
        <w:r w:rsidR="00D52D7C">
          <w:rPr>
            <w:sz w:val="18"/>
            <w:szCs w:val="18"/>
          </w:rPr>
          <w:t>1</w:t>
        </w:r>
        <w:r w:rsidR="00D52D7C"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E0503" w14:textId="77777777" w:rsidR="00974304" w:rsidRDefault="00974304" w:rsidP="00C03A65">
      <w:r>
        <w:separator/>
      </w:r>
    </w:p>
  </w:footnote>
  <w:footnote w:type="continuationSeparator" w:id="0">
    <w:p w14:paraId="1B63D35C" w14:textId="77777777" w:rsidR="00974304" w:rsidRDefault="00974304" w:rsidP="00C03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3" w15:restartNumberingAfterBreak="0">
    <w:nsid w:val="223C1894"/>
    <w:multiLevelType w:val="hybridMultilevel"/>
    <w:tmpl w:val="4B9E7D6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063082E"/>
    <w:multiLevelType w:val="hybridMultilevel"/>
    <w:tmpl w:val="1FAEC4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0A47A5D"/>
    <w:multiLevelType w:val="hybridMultilevel"/>
    <w:tmpl w:val="183657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86340965">
    <w:abstractNumId w:val="2"/>
  </w:num>
  <w:num w:numId="2" w16cid:durableId="1760905075">
    <w:abstractNumId w:val="0"/>
  </w:num>
  <w:num w:numId="3" w16cid:durableId="876114722">
    <w:abstractNumId w:val="0"/>
  </w:num>
  <w:num w:numId="4" w16cid:durableId="213810009">
    <w:abstractNumId w:val="1"/>
  </w:num>
  <w:num w:numId="5" w16cid:durableId="1619336194">
    <w:abstractNumId w:val="7"/>
  </w:num>
  <w:num w:numId="6" w16cid:durableId="901018180">
    <w:abstractNumId w:val="4"/>
  </w:num>
  <w:num w:numId="7" w16cid:durableId="1703092681">
    <w:abstractNumId w:val="6"/>
  </w:num>
  <w:num w:numId="8" w16cid:durableId="1774009257">
    <w:abstractNumId w:val="0"/>
  </w:num>
  <w:num w:numId="9" w16cid:durableId="1251425286">
    <w:abstractNumId w:val="3"/>
  </w:num>
  <w:num w:numId="10" w16cid:durableId="1058943285">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32235"/>
    <w:rsid w:val="000351B7"/>
    <w:rsid w:val="00037CB0"/>
    <w:rsid w:val="0004570E"/>
    <w:rsid w:val="000715E6"/>
    <w:rsid w:val="00072C14"/>
    <w:rsid w:val="00084FCD"/>
    <w:rsid w:val="00092988"/>
    <w:rsid w:val="00096182"/>
    <w:rsid w:val="00096E86"/>
    <w:rsid w:val="000B4AA0"/>
    <w:rsid w:val="000C1C4D"/>
    <w:rsid w:val="000D13FA"/>
    <w:rsid w:val="000D1DFB"/>
    <w:rsid w:val="000D25F9"/>
    <w:rsid w:val="000D63B9"/>
    <w:rsid w:val="000E3BB9"/>
    <w:rsid w:val="000F614B"/>
    <w:rsid w:val="000F79F9"/>
    <w:rsid w:val="00106AED"/>
    <w:rsid w:val="001355BE"/>
    <w:rsid w:val="001779C9"/>
    <w:rsid w:val="001968D5"/>
    <w:rsid w:val="001A18C0"/>
    <w:rsid w:val="001A70FC"/>
    <w:rsid w:val="001B2378"/>
    <w:rsid w:val="001D1E2A"/>
    <w:rsid w:val="001D3744"/>
    <w:rsid w:val="001E0600"/>
    <w:rsid w:val="001E411B"/>
    <w:rsid w:val="001E5DA3"/>
    <w:rsid w:val="001F25D0"/>
    <w:rsid w:val="001F5C24"/>
    <w:rsid w:val="00213562"/>
    <w:rsid w:val="00213899"/>
    <w:rsid w:val="00213DA6"/>
    <w:rsid w:val="00216302"/>
    <w:rsid w:val="002338FD"/>
    <w:rsid w:val="0024227E"/>
    <w:rsid w:val="00244703"/>
    <w:rsid w:val="00244EB3"/>
    <w:rsid w:val="00245A2B"/>
    <w:rsid w:val="00247B10"/>
    <w:rsid w:val="00270641"/>
    <w:rsid w:val="00284E05"/>
    <w:rsid w:val="00286A02"/>
    <w:rsid w:val="002879F1"/>
    <w:rsid w:val="0029433F"/>
    <w:rsid w:val="00296255"/>
    <w:rsid w:val="0029666B"/>
    <w:rsid w:val="002B2075"/>
    <w:rsid w:val="002B53AD"/>
    <w:rsid w:val="002D1C62"/>
    <w:rsid w:val="002D74C2"/>
    <w:rsid w:val="002E5827"/>
    <w:rsid w:val="002F7822"/>
    <w:rsid w:val="003035F6"/>
    <w:rsid w:val="00310DE6"/>
    <w:rsid w:val="00325DF6"/>
    <w:rsid w:val="003318EC"/>
    <w:rsid w:val="00335FF3"/>
    <w:rsid w:val="00337D0D"/>
    <w:rsid w:val="00353292"/>
    <w:rsid w:val="00354EC2"/>
    <w:rsid w:val="003578EF"/>
    <w:rsid w:val="00361C3E"/>
    <w:rsid w:val="003738A5"/>
    <w:rsid w:val="00390E12"/>
    <w:rsid w:val="00391B7E"/>
    <w:rsid w:val="00396FA0"/>
    <w:rsid w:val="003A3FD8"/>
    <w:rsid w:val="003B440C"/>
    <w:rsid w:val="003E0CDD"/>
    <w:rsid w:val="003F2A48"/>
    <w:rsid w:val="004036D8"/>
    <w:rsid w:val="004131D5"/>
    <w:rsid w:val="00414625"/>
    <w:rsid w:val="00422192"/>
    <w:rsid w:val="004227ED"/>
    <w:rsid w:val="00426120"/>
    <w:rsid w:val="00445BCE"/>
    <w:rsid w:val="004470D4"/>
    <w:rsid w:val="00450C43"/>
    <w:rsid w:val="00454F25"/>
    <w:rsid w:val="00466D07"/>
    <w:rsid w:val="0047464E"/>
    <w:rsid w:val="00486283"/>
    <w:rsid w:val="0049026B"/>
    <w:rsid w:val="004979C3"/>
    <w:rsid w:val="004A0C8A"/>
    <w:rsid w:val="004B2748"/>
    <w:rsid w:val="004B2A31"/>
    <w:rsid w:val="004D4D8E"/>
    <w:rsid w:val="00533E65"/>
    <w:rsid w:val="00544F0D"/>
    <w:rsid w:val="0054566C"/>
    <w:rsid w:val="00550399"/>
    <w:rsid w:val="005523D7"/>
    <w:rsid w:val="00562351"/>
    <w:rsid w:val="00562C4A"/>
    <w:rsid w:val="00572AA9"/>
    <w:rsid w:val="005740BD"/>
    <w:rsid w:val="005839C8"/>
    <w:rsid w:val="0058495F"/>
    <w:rsid w:val="005878C6"/>
    <w:rsid w:val="00591569"/>
    <w:rsid w:val="00595211"/>
    <w:rsid w:val="00595906"/>
    <w:rsid w:val="00595BC7"/>
    <w:rsid w:val="00596E23"/>
    <w:rsid w:val="005A180F"/>
    <w:rsid w:val="005B11F9"/>
    <w:rsid w:val="005F7E03"/>
    <w:rsid w:val="00600CE0"/>
    <w:rsid w:val="00616355"/>
    <w:rsid w:val="00631D73"/>
    <w:rsid w:val="0063314B"/>
    <w:rsid w:val="00672F58"/>
    <w:rsid w:val="00680831"/>
    <w:rsid w:val="0068119E"/>
    <w:rsid w:val="00695BAF"/>
    <w:rsid w:val="006B3F9A"/>
    <w:rsid w:val="006B5D8C"/>
    <w:rsid w:val="006C440C"/>
    <w:rsid w:val="006E737E"/>
    <w:rsid w:val="006F4732"/>
    <w:rsid w:val="00704DD6"/>
    <w:rsid w:val="00713FCA"/>
    <w:rsid w:val="007277B9"/>
    <w:rsid w:val="0073256D"/>
    <w:rsid w:val="0073288F"/>
    <w:rsid w:val="00744FB4"/>
    <w:rsid w:val="0074781A"/>
    <w:rsid w:val="0076538D"/>
    <w:rsid w:val="00770A3E"/>
    <w:rsid w:val="007718D7"/>
    <w:rsid w:val="00776B90"/>
    <w:rsid w:val="00790C01"/>
    <w:rsid w:val="007A41C8"/>
    <w:rsid w:val="007B1B6A"/>
    <w:rsid w:val="007B201A"/>
    <w:rsid w:val="007B5468"/>
    <w:rsid w:val="007C3BF5"/>
    <w:rsid w:val="007C5D96"/>
    <w:rsid w:val="007D12F8"/>
    <w:rsid w:val="007D49EE"/>
    <w:rsid w:val="007D6997"/>
    <w:rsid w:val="007D7CD5"/>
    <w:rsid w:val="007E7227"/>
    <w:rsid w:val="007F7FC0"/>
    <w:rsid w:val="0080305C"/>
    <w:rsid w:val="0080444D"/>
    <w:rsid w:val="0080498F"/>
    <w:rsid w:val="00813A17"/>
    <w:rsid w:val="00824AA0"/>
    <w:rsid w:val="00842DAA"/>
    <w:rsid w:val="00856269"/>
    <w:rsid w:val="00856EF5"/>
    <w:rsid w:val="00860654"/>
    <w:rsid w:val="00881FBA"/>
    <w:rsid w:val="008B5C31"/>
    <w:rsid w:val="008C00E2"/>
    <w:rsid w:val="008C6869"/>
    <w:rsid w:val="008E0FC6"/>
    <w:rsid w:val="008F45E7"/>
    <w:rsid w:val="00903467"/>
    <w:rsid w:val="00906EAA"/>
    <w:rsid w:val="00907A76"/>
    <w:rsid w:val="00914295"/>
    <w:rsid w:val="009146AF"/>
    <w:rsid w:val="00920860"/>
    <w:rsid w:val="009239DA"/>
    <w:rsid w:val="0093191D"/>
    <w:rsid w:val="00943AFE"/>
    <w:rsid w:val="0094427A"/>
    <w:rsid w:val="0094645F"/>
    <w:rsid w:val="0095312C"/>
    <w:rsid w:val="009551E4"/>
    <w:rsid w:val="00956634"/>
    <w:rsid w:val="00965326"/>
    <w:rsid w:val="00966168"/>
    <w:rsid w:val="00970DD2"/>
    <w:rsid w:val="00973216"/>
    <w:rsid w:val="00974304"/>
    <w:rsid w:val="00991BC8"/>
    <w:rsid w:val="00993900"/>
    <w:rsid w:val="009A5EEF"/>
    <w:rsid w:val="009B13A1"/>
    <w:rsid w:val="009C1838"/>
    <w:rsid w:val="009D15F1"/>
    <w:rsid w:val="009D2B10"/>
    <w:rsid w:val="009E1B20"/>
    <w:rsid w:val="009E5F8B"/>
    <w:rsid w:val="00A22A85"/>
    <w:rsid w:val="00A31246"/>
    <w:rsid w:val="00A6244E"/>
    <w:rsid w:val="00A66B37"/>
    <w:rsid w:val="00A70B36"/>
    <w:rsid w:val="00A840C7"/>
    <w:rsid w:val="00A85CC5"/>
    <w:rsid w:val="00AA62D6"/>
    <w:rsid w:val="00AD096A"/>
    <w:rsid w:val="00AD1A80"/>
    <w:rsid w:val="00AD7C50"/>
    <w:rsid w:val="00AE7A72"/>
    <w:rsid w:val="00B123AD"/>
    <w:rsid w:val="00B1423D"/>
    <w:rsid w:val="00B17BB0"/>
    <w:rsid w:val="00B23FBD"/>
    <w:rsid w:val="00B24026"/>
    <w:rsid w:val="00B27E44"/>
    <w:rsid w:val="00B30751"/>
    <w:rsid w:val="00B33AF8"/>
    <w:rsid w:val="00B34A50"/>
    <w:rsid w:val="00B34A5D"/>
    <w:rsid w:val="00B4114B"/>
    <w:rsid w:val="00B41635"/>
    <w:rsid w:val="00B5357A"/>
    <w:rsid w:val="00B549BA"/>
    <w:rsid w:val="00B659A8"/>
    <w:rsid w:val="00B71CE4"/>
    <w:rsid w:val="00BB1F98"/>
    <w:rsid w:val="00BB590B"/>
    <w:rsid w:val="00BD2DF2"/>
    <w:rsid w:val="00BE38C3"/>
    <w:rsid w:val="00BF356A"/>
    <w:rsid w:val="00C01F8D"/>
    <w:rsid w:val="00C02FC8"/>
    <w:rsid w:val="00C03A65"/>
    <w:rsid w:val="00C10154"/>
    <w:rsid w:val="00C10D3B"/>
    <w:rsid w:val="00C10D46"/>
    <w:rsid w:val="00C14D1C"/>
    <w:rsid w:val="00C21153"/>
    <w:rsid w:val="00C2359F"/>
    <w:rsid w:val="00C51AC7"/>
    <w:rsid w:val="00C5215F"/>
    <w:rsid w:val="00C521E8"/>
    <w:rsid w:val="00C76A26"/>
    <w:rsid w:val="00C8531A"/>
    <w:rsid w:val="00CA451A"/>
    <w:rsid w:val="00CB3A37"/>
    <w:rsid w:val="00CB4A28"/>
    <w:rsid w:val="00CB7B28"/>
    <w:rsid w:val="00CD1AFD"/>
    <w:rsid w:val="00D04616"/>
    <w:rsid w:val="00D059FD"/>
    <w:rsid w:val="00D067E5"/>
    <w:rsid w:val="00D25E6D"/>
    <w:rsid w:val="00D336E3"/>
    <w:rsid w:val="00D34EA0"/>
    <w:rsid w:val="00D416B0"/>
    <w:rsid w:val="00D5078B"/>
    <w:rsid w:val="00D52D7C"/>
    <w:rsid w:val="00D650D1"/>
    <w:rsid w:val="00D8236F"/>
    <w:rsid w:val="00DB18CE"/>
    <w:rsid w:val="00DD266B"/>
    <w:rsid w:val="00DD3D3B"/>
    <w:rsid w:val="00DD5D0A"/>
    <w:rsid w:val="00DD7526"/>
    <w:rsid w:val="00DF141C"/>
    <w:rsid w:val="00E0567D"/>
    <w:rsid w:val="00E1191B"/>
    <w:rsid w:val="00E16701"/>
    <w:rsid w:val="00E20818"/>
    <w:rsid w:val="00E33573"/>
    <w:rsid w:val="00E34E55"/>
    <w:rsid w:val="00E350F0"/>
    <w:rsid w:val="00E401B7"/>
    <w:rsid w:val="00E447E5"/>
    <w:rsid w:val="00E46DE5"/>
    <w:rsid w:val="00E5219D"/>
    <w:rsid w:val="00E61223"/>
    <w:rsid w:val="00E671C3"/>
    <w:rsid w:val="00E755B1"/>
    <w:rsid w:val="00E83550"/>
    <w:rsid w:val="00E8569C"/>
    <w:rsid w:val="00E90142"/>
    <w:rsid w:val="00E9269E"/>
    <w:rsid w:val="00E94A7B"/>
    <w:rsid w:val="00EA1B1D"/>
    <w:rsid w:val="00EB2F0A"/>
    <w:rsid w:val="00ED18A0"/>
    <w:rsid w:val="00ED1A98"/>
    <w:rsid w:val="00EE44F3"/>
    <w:rsid w:val="00EE7739"/>
    <w:rsid w:val="00EF2412"/>
    <w:rsid w:val="00EF4CAE"/>
    <w:rsid w:val="00F039E7"/>
    <w:rsid w:val="00F06EE8"/>
    <w:rsid w:val="00F07349"/>
    <w:rsid w:val="00F146A6"/>
    <w:rsid w:val="00F15862"/>
    <w:rsid w:val="00F177AD"/>
    <w:rsid w:val="00F1783C"/>
    <w:rsid w:val="00F22AE5"/>
    <w:rsid w:val="00F31290"/>
    <w:rsid w:val="00F522A9"/>
    <w:rsid w:val="00F64F67"/>
    <w:rsid w:val="00F77298"/>
    <w:rsid w:val="00F8632B"/>
    <w:rsid w:val="00FA34EB"/>
    <w:rsid w:val="00FB09A7"/>
    <w:rsid w:val="00FC7ABE"/>
    <w:rsid w:val="00FE20F9"/>
    <w:rsid w:val="00FE469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683E2"/>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E4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544F0D"/>
    <w:pPr>
      <w:keepNext/>
      <w:keepLines/>
      <w:framePr w:hSpace="180" w:wrap="around" w:vAnchor="text" w:hAnchor="margin" w:xAlign="center" w:y="-566"/>
      <w:spacing w:before="120" w:line="240" w:lineRule="auto"/>
      <w:ind w:left="142" w:right="-1440"/>
      <w:outlineLvl w:val="0"/>
    </w:pPr>
    <w:rPr>
      <w:rFonts w:eastAsiaTheme="majorEastAsia"/>
      <w:b/>
      <w:bCs/>
      <w:color w:val="FFFFFF" w:themeColor="background1"/>
      <w:kern w:val="0"/>
      <w:sz w:val="36"/>
      <w:szCs w:val="28"/>
    </w:rPr>
  </w:style>
  <w:style w:type="paragraph" w:styleId="Heading2">
    <w:name w:val="heading 2"/>
    <w:basedOn w:val="Normal"/>
    <w:next w:val="Normal"/>
    <w:link w:val="Heading2Char"/>
    <w:uiPriority w:val="99"/>
    <w:qFormat/>
    <w:rsid w:val="00B27E44"/>
    <w:pPr>
      <w:outlineLvl w:val="1"/>
    </w:pPr>
    <w:rPr>
      <w:b/>
      <w:color w:val="000000" w:themeColor="text1"/>
      <w:sz w:val="28"/>
      <w:szCs w:val="30"/>
    </w:rPr>
  </w:style>
  <w:style w:type="paragraph" w:styleId="Heading3">
    <w:name w:val="heading 3"/>
    <w:aliases w:val="Heading 3 - centred"/>
    <w:basedOn w:val="Normal"/>
    <w:next w:val="Normal"/>
    <w:link w:val="Heading3Char"/>
    <w:uiPriority w:val="9"/>
    <w:qFormat/>
    <w:rsid w:val="006B5D8C"/>
    <w:pPr>
      <w:keepNext/>
      <w:keepLines/>
      <w:spacing w:before="120" w:after="0"/>
      <w:jc w:val="center"/>
      <w:outlineLvl w:val="2"/>
    </w:pPr>
    <w:rPr>
      <w:rFonts w:eastAsia="Times New Roman"/>
      <w:b/>
      <w:bCs/>
      <w:color w:val="343433"/>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44F0D"/>
    <w:rPr>
      <w:rFonts w:ascii="Verdana" w:eastAsiaTheme="majorEastAsia" w:hAnsi="Verdana" w:cs="Arial"/>
      <w:b/>
      <w:bCs/>
      <w:color w:val="FFFFFF" w:themeColor="background1"/>
      <w:sz w:val="36"/>
      <w:szCs w:val="28"/>
    </w:rPr>
  </w:style>
  <w:style w:type="character" w:customStyle="1" w:styleId="Heading2Char">
    <w:name w:val="Heading 2 Char"/>
    <w:basedOn w:val="DefaultParagraphFont"/>
    <w:link w:val="Heading2"/>
    <w:uiPriority w:val="99"/>
    <w:rsid w:val="00B27E44"/>
    <w:rPr>
      <w:rFonts w:ascii="Verdana" w:hAnsi="Verdana" w:cs="Arial"/>
      <w:b/>
      <w:color w:val="000000" w:themeColor="text1"/>
      <w:kern w:val="28"/>
      <w:sz w:val="28"/>
      <w:szCs w:val="30"/>
    </w:rPr>
  </w:style>
  <w:style w:type="character" w:customStyle="1" w:styleId="Heading3Char">
    <w:name w:val="Heading 3 Char"/>
    <w:aliases w:val="Heading 3 - centred Char"/>
    <w:basedOn w:val="DefaultParagraphFont"/>
    <w:link w:val="Heading3"/>
    <w:uiPriority w:val="9"/>
    <w:rsid w:val="006B5D8C"/>
    <w:rPr>
      <w:rFonts w:ascii="Verdana" w:eastAsia="Times New Roman" w:hAnsi="Verdana" w:cs="Arial"/>
      <w:b/>
      <w:bCs/>
      <w:color w:val="343433"/>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3"/>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4"/>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F522A9"/>
    <w:pPr>
      <w:spacing w:before="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5"/>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unhideWhenUsed/>
    <w:rsid w:val="00FA34EB"/>
    <w:pPr>
      <w:spacing w:line="240" w:lineRule="auto"/>
    </w:pPr>
  </w:style>
  <w:style w:type="character" w:customStyle="1" w:styleId="CommentTextChar">
    <w:name w:val="Comment Text Char"/>
    <w:basedOn w:val="DefaultParagraphFont"/>
    <w:link w:val="CommentText"/>
    <w:uiPriority w:val="99"/>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4645F"/>
    <w:rPr>
      <w:color w:val="605E5C"/>
      <w:shd w:val="clear" w:color="auto" w:fill="E1DFDD"/>
    </w:rPr>
  </w:style>
  <w:style w:type="paragraph" w:customStyle="1" w:styleId="JDtitle">
    <w:name w:val="JD title"/>
    <w:basedOn w:val="Heading2"/>
    <w:qFormat/>
    <w:rsid w:val="00B27E44"/>
    <w:pPr>
      <w:spacing w:before="0" w:after="0"/>
      <w:ind w:left="284"/>
      <w:outlineLvl w:val="9"/>
    </w:pPr>
    <w:rPr>
      <w:bCs/>
      <w:noProof/>
      <w:color w:val="FFFFFF" w:themeColor="background1"/>
      <w:sz w:val="36"/>
      <w:szCs w:val="40"/>
      <w:lang w:val="en"/>
    </w:rPr>
  </w:style>
  <w:style w:type="paragraph" w:customStyle="1" w:styleId="Heading3-leftaligned">
    <w:name w:val="Heading 3 - left aligned"/>
    <w:basedOn w:val="Heading3"/>
    <w:qFormat/>
    <w:rsid w:val="00B27E44"/>
    <w:pPr>
      <w:spacing w:after="60"/>
      <w:jc w:val="left"/>
    </w:pPr>
  </w:style>
  <w:style w:type="paragraph" w:styleId="Revision">
    <w:name w:val="Revision"/>
    <w:hidden/>
    <w:uiPriority w:val="99"/>
    <w:semiHidden/>
    <w:rsid w:val="00AD7C50"/>
    <w:rPr>
      <w:rFonts w:ascii="Verdana" w:hAnsi="Verdana" w:cs="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418880">
      <w:bodyDiv w:val="1"/>
      <w:marLeft w:val="0"/>
      <w:marRight w:val="0"/>
      <w:marTop w:val="0"/>
      <w:marBottom w:val="0"/>
      <w:divBdr>
        <w:top w:val="none" w:sz="0" w:space="0" w:color="auto"/>
        <w:left w:val="none" w:sz="0" w:space="0" w:color="auto"/>
        <w:bottom w:val="none" w:sz="0" w:space="0" w:color="auto"/>
        <w:right w:val="none" w:sz="0" w:space="0" w:color="auto"/>
      </w:divBdr>
    </w:div>
    <w:div w:id="161575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s://www.msd.govt.nz/about-msd-and-our-work/about-msd/strategies/pacific-strategy/index.htm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sd.govt.nz/documents/about-msd-and-our-work/about-msd/strategies/te-pae-tata/te-pae-tata-maori-strategy-and-action-plan-single.pdf"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502ef581-61b1-4c48-82fd-ae3b10f087fa">INFO-1331792256-223</_dlc_DocId>
    <_dlc_DocIdUrl xmlns="502ef581-61b1-4c48-82fd-ae3b10f087fa">
      <Url>https://msdgovtnz.sharepoint.com/sites/ORG-Transformation-HRBP/_layouts/15/DocIdRedir.aspx?ID=INFO-1331792256-223</Url>
      <Description>INFO-1331792256-223</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0E02EA1EFD332C458D5D84264F7A5A78" ma:contentTypeVersion="5" ma:contentTypeDescription="Create a new document." ma:contentTypeScope="" ma:versionID="3546a9899e53026cebd6bce6d8b5a8c4">
  <xsd:schema xmlns:xsd="http://www.w3.org/2001/XMLSchema" xmlns:xs="http://www.w3.org/2001/XMLSchema" xmlns:p="http://schemas.microsoft.com/office/2006/metadata/properties" xmlns:ns2="502ef581-61b1-4c48-82fd-ae3b10f087fa" xmlns:ns3="9dcb9515-a543-40fc-9bec-eaf7aa4e3bd3" targetNamespace="http://schemas.microsoft.com/office/2006/metadata/properties" ma:root="true" ma:fieldsID="76f96a58f322e9f2024c7f854262109d" ns2:_="" ns3:_="">
    <xsd:import namespace="502ef581-61b1-4c48-82fd-ae3b10f087fa"/>
    <xsd:import namespace="9dcb9515-a543-40fc-9bec-eaf7aa4e3b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2ef581-61b1-4c48-82fd-ae3b10f087f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cb9515-a543-40fc-9bec-eaf7aa4e3b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CE95C7-26B5-43C0-9623-05DB4979E6CF}">
  <ds:schemaRefs>
    <ds:schemaRef ds:uri="http://schemas.microsoft.com/sharepoint/events"/>
  </ds:schemaRefs>
</ds:datastoreItem>
</file>

<file path=customXml/itemProps2.xml><?xml version="1.0" encoding="utf-8"?>
<ds:datastoreItem xmlns:ds="http://schemas.openxmlformats.org/officeDocument/2006/customXml" ds:itemID="{7CBA5B47-2C46-4A3E-9609-2E4D52FDA59D}">
  <ds:schemaRefs>
    <ds:schemaRef ds:uri="http://schemas.microsoft.com/sharepoint/v3/contenttype/forms"/>
  </ds:schemaRefs>
</ds:datastoreItem>
</file>

<file path=customXml/itemProps3.xml><?xml version="1.0" encoding="utf-8"?>
<ds:datastoreItem xmlns:ds="http://schemas.openxmlformats.org/officeDocument/2006/customXml" ds:itemID="{973253E6-AEC3-4CC2-87BB-6241B7E7B76C}">
  <ds:schemaRefs>
    <ds:schemaRef ds:uri="http://schemas.microsoft.com/office/2006/metadata/properties"/>
    <ds:schemaRef ds:uri="http://schemas.microsoft.com/office/infopath/2007/PartnerControls"/>
    <ds:schemaRef ds:uri="502ef581-61b1-4c48-82fd-ae3b10f087fa"/>
  </ds:schemaRefs>
</ds:datastoreItem>
</file>

<file path=customXml/itemProps4.xml><?xml version="1.0" encoding="utf-8"?>
<ds:datastoreItem xmlns:ds="http://schemas.openxmlformats.org/officeDocument/2006/customXml" ds:itemID="{D4F8B023-ED1B-480F-90A3-856C91316DC9}">
  <ds:schemaRefs>
    <ds:schemaRef ds:uri="http://schemas.openxmlformats.org/officeDocument/2006/bibliography"/>
  </ds:schemaRefs>
</ds:datastoreItem>
</file>

<file path=customXml/itemProps5.xml><?xml version="1.0" encoding="utf-8"?>
<ds:datastoreItem xmlns:ds="http://schemas.openxmlformats.org/officeDocument/2006/customXml" ds:itemID="{84EBBCAD-EF13-4570-BF2D-275F08E6A4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2ef581-61b1-4c48-82fd-ae3b10f087fa"/>
    <ds:schemaRef ds:uri="9dcb9515-a543-40fc-9bec-eaf7aa4e3b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2063</Words>
  <Characters>11763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Sacha Robinson</cp:lastModifiedBy>
  <cp:revision>4</cp:revision>
  <cp:lastPrinted>2020-10-13T21:48:00Z</cp:lastPrinted>
  <dcterms:created xsi:type="dcterms:W3CDTF">2025-05-01T22:52:00Z</dcterms:created>
  <dcterms:modified xsi:type="dcterms:W3CDTF">2025-05-02T03:10:00Z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2020-02-18T03:23:25Z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Being Edited</vt:lpwstr>
  </property>
  <property fmtid="{D5CDD505-2E9C-101B-9397-08002B2CF9AE}" pid="15" name="Objective-Version">
    <vt:lpwstr>8.1</vt:lpwstr>
  </property>
  <property fmtid="{D5CDD505-2E9C-101B-9397-08002B2CF9AE}" pid="16" name="Objective-VersionNumber">
    <vt:r8>10</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ontentTypeId">
    <vt:lpwstr>0x0101000E02EA1EFD332C458D5D84264F7A5A78</vt:lpwstr>
  </property>
  <property fmtid="{D5CDD505-2E9C-101B-9397-08002B2CF9AE}" pid="24" name="_dlc_DocIdItemGuid">
    <vt:lpwstr>ce715a85-924b-4341-83ec-259df6fa17bd</vt:lpwstr>
  </property>
  <property fmtid="{D5CDD505-2E9C-101B-9397-08002B2CF9AE}" pid="25" name="MSIP_Label_f43e46a9-9901-46e9-bfae-bb6189d4cb66_Enabled">
    <vt:lpwstr>true</vt:lpwstr>
  </property>
  <property fmtid="{D5CDD505-2E9C-101B-9397-08002B2CF9AE}" pid="26" name="MSIP_Label_f43e46a9-9901-46e9-bfae-bb6189d4cb66_SetDate">
    <vt:lpwstr>2025-04-14T20:25:21Z</vt:lpwstr>
  </property>
  <property fmtid="{D5CDD505-2E9C-101B-9397-08002B2CF9AE}" pid="27" name="MSIP_Label_f43e46a9-9901-46e9-bfae-bb6189d4cb66_Method">
    <vt:lpwstr>Standard</vt:lpwstr>
  </property>
  <property fmtid="{D5CDD505-2E9C-101B-9397-08002B2CF9AE}" pid="28" name="MSIP_Label_f43e46a9-9901-46e9-bfae-bb6189d4cb66_Name">
    <vt:lpwstr>In-confidence</vt:lpwstr>
  </property>
  <property fmtid="{D5CDD505-2E9C-101B-9397-08002B2CF9AE}" pid="29" name="MSIP_Label_f43e46a9-9901-46e9-bfae-bb6189d4cb66_SiteId">
    <vt:lpwstr>e40c4f52-99bd-4d4f-bf7e-d001a2ca6556</vt:lpwstr>
  </property>
  <property fmtid="{D5CDD505-2E9C-101B-9397-08002B2CF9AE}" pid="30" name="MSIP_Label_f43e46a9-9901-46e9-bfae-bb6189d4cb66_ActionId">
    <vt:lpwstr>9a014493-0531-43b6-8f38-8e55006c2612</vt:lpwstr>
  </property>
  <property fmtid="{D5CDD505-2E9C-101B-9397-08002B2CF9AE}" pid="31" name="MSIP_Label_f43e46a9-9901-46e9-bfae-bb6189d4cb66_ContentBits">
    <vt:lpwstr>1</vt:lpwstr>
  </property>
</Properties>
</file>