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81D9" w14:textId="6761A69D" w:rsidR="007E51D5" w:rsidRPr="00414B54" w:rsidRDefault="006E22EE" w:rsidP="007E51D5">
      <w:pPr>
        <w:pStyle w:val="Heading3"/>
        <w:spacing w:before="1600" w:after="900"/>
        <w:rPr>
          <w:color w:val="FFFFFF" w:themeColor="background1"/>
          <w:sz w:val="40"/>
          <w:szCs w:val="32"/>
        </w:rPr>
      </w:pPr>
      <w:r>
        <w:rPr>
          <w:rStyle w:val="Heading1Char"/>
          <w:b/>
        </w:rPr>
        <w:t>Practice Manager, Project Management</w:t>
      </w:r>
      <w:r w:rsidR="00414B54">
        <w:rPr>
          <w:rStyle w:val="Heading1Char"/>
          <w:b/>
        </w:rPr>
        <w:t xml:space="preserve"> </w:t>
      </w:r>
      <w:r w:rsidR="007E51D5">
        <w:br/>
      </w:r>
      <w:r w:rsidR="00414B54">
        <w:rPr>
          <w:rStyle w:val="Heading1Char"/>
        </w:rPr>
        <w:t>Transformation</w:t>
      </w:r>
      <w:r w:rsidR="007E51D5" w:rsidRPr="00CE4A77">
        <w:rPr>
          <w:rStyle w:val="Heading1Char"/>
        </w:rPr>
        <w:t xml:space="preserve"> Group</w:t>
      </w:r>
      <w:r w:rsidR="00470133">
        <w:rPr>
          <w:rStyle w:val="Heading1Char"/>
        </w:rPr>
        <w:br/>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 xml:space="preserve">Mahi </w:t>
      </w:r>
      <w:proofErr w:type="spellStart"/>
      <w:r w:rsidRPr="00336686">
        <w:rPr>
          <w:rStyle w:val="Strong"/>
        </w:rPr>
        <w:t>tahi</w:t>
      </w:r>
      <w:proofErr w:type="spellEnd"/>
      <w:r w:rsidRPr="00336686">
        <w:rPr>
          <w:rStyle w:val="Strong"/>
        </w:rPr>
        <w:t>:</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w:t>
      </w:r>
      <w:proofErr w:type="spellStart"/>
      <w:r w:rsidRPr="00336686">
        <w:rPr>
          <w:rStyle w:val="Strong"/>
        </w:rPr>
        <w:t>te</w:t>
      </w:r>
      <w:proofErr w:type="spellEnd"/>
      <w:r w:rsidRPr="00336686">
        <w:rPr>
          <w:rStyle w:val="Strong"/>
        </w:rPr>
        <w:t xml:space="preserv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w:t>
      </w:r>
      <w:proofErr w:type="spellStart"/>
      <w:r w:rsidRPr="004F3212">
        <w:t>Te</w:t>
      </w:r>
      <w:proofErr w:type="spellEnd"/>
      <w:r w:rsidRPr="004F3212">
        <w:t xml:space="preserv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rito</w:t>
      </w:r>
      <w:proofErr w:type="spellEnd"/>
      <w:r w:rsidRPr="00353CA5">
        <w:rPr>
          <w:b/>
          <w:bCs/>
          <w:lang w:eastAsia="en-NZ"/>
        </w:rPr>
        <w:t xml:space="preserve"> o </w:t>
      </w:r>
      <w:proofErr w:type="spellStart"/>
      <w:r w:rsidRPr="00353CA5">
        <w:rPr>
          <w:b/>
          <w:bCs/>
          <w:lang w:eastAsia="en-NZ"/>
        </w:rPr>
        <w:t>te</w:t>
      </w:r>
      <w:proofErr w:type="spellEnd"/>
      <w:r w:rsidRPr="00353CA5">
        <w:rPr>
          <w:b/>
          <w:bCs/>
          <w:lang w:eastAsia="en-NZ"/>
        </w:rPr>
        <w:t xml:space="preserve"> harakeke</w:t>
      </w:r>
    </w:p>
    <w:p w14:paraId="0DBA135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kōmako</w:t>
      </w:r>
      <w:proofErr w:type="spellEnd"/>
      <w:r w:rsidRPr="00353CA5">
        <w:rPr>
          <w:b/>
          <w:bCs/>
          <w:lang w:eastAsia="en-NZ"/>
        </w:rPr>
        <w:t xml:space="preserve"> e </w:t>
      </w:r>
      <w:proofErr w:type="spellStart"/>
      <w:r w:rsidRPr="00353CA5">
        <w:rPr>
          <w:b/>
          <w:bCs/>
          <w:lang w:eastAsia="en-NZ"/>
        </w:rPr>
        <w:t>kō</w:t>
      </w:r>
      <w:proofErr w:type="spellEnd"/>
      <w:r w:rsidRPr="00353CA5">
        <w:rPr>
          <w:b/>
          <w:bCs/>
          <w:lang w:eastAsia="en-NZ"/>
        </w:rPr>
        <w:t>?</w:t>
      </w:r>
    </w:p>
    <w:p w14:paraId="36850EEE" w14:textId="77777777" w:rsidR="00353CA5" w:rsidRPr="00353CA5" w:rsidRDefault="00353CA5" w:rsidP="00353CA5">
      <w:pPr>
        <w:spacing w:after="0"/>
        <w:rPr>
          <w:b/>
          <w:bCs/>
          <w:lang w:eastAsia="en-NZ"/>
        </w:rPr>
      </w:pPr>
      <w:proofErr w:type="spellStart"/>
      <w:r w:rsidRPr="00353CA5">
        <w:rPr>
          <w:b/>
          <w:bCs/>
          <w:lang w:eastAsia="en-NZ"/>
        </w:rPr>
        <w:t>Whakatairangitia</w:t>
      </w:r>
      <w:proofErr w:type="spellEnd"/>
      <w:r w:rsidRPr="00353CA5">
        <w:rPr>
          <w:b/>
          <w:bCs/>
          <w:lang w:eastAsia="en-NZ"/>
        </w:rPr>
        <w:t xml:space="preserve">, </w:t>
      </w:r>
      <w:proofErr w:type="spellStart"/>
      <w:r w:rsidRPr="00353CA5">
        <w:rPr>
          <w:b/>
          <w:bCs/>
          <w:lang w:eastAsia="en-NZ"/>
        </w:rPr>
        <w:t>rere</w:t>
      </w:r>
      <w:proofErr w:type="spellEnd"/>
      <w:r w:rsidRPr="00353CA5">
        <w:rPr>
          <w:b/>
          <w:bCs/>
          <w:lang w:eastAsia="en-NZ"/>
        </w:rPr>
        <w:t xml:space="preserve"> ki uta, </w:t>
      </w:r>
      <w:proofErr w:type="spellStart"/>
      <w:r w:rsidRPr="00353CA5">
        <w:rPr>
          <w:b/>
          <w:bCs/>
          <w:lang w:eastAsia="en-NZ"/>
        </w:rPr>
        <w:t>rere</w:t>
      </w:r>
      <w:proofErr w:type="spellEnd"/>
      <w:r w:rsidRPr="00353CA5">
        <w:rPr>
          <w:b/>
          <w:bCs/>
          <w:lang w:eastAsia="en-NZ"/>
        </w:rPr>
        <w:t xml:space="preserve"> ki tai;</w:t>
      </w:r>
    </w:p>
    <w:p w14:paraId="299A92E2"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2A01BA73" w14:textId="77777777" w:rsidR="00353CA5" w:rsidRPr="00353CA5" w:rsidRDefault="00353CA5" w:rsidP="00353CA5">
      <w:pPr>
        <w:spacing w:after="0"/>
        <w:rPr>
          <w:b/>
          <w:bCs/>
          <w:lang w:eastAsia="en-NZ"/>
        </w:rPr>
      </w:pPr>
      <w:r w:rsidRPr="00353CA5">
        <w:rPr>
          <w:b/>
          <w:bCs/>
          <w:lang w:eastAsia="en-NZ"/>
        </w:rPr>
        <w:t xml:space="preserve">He aha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ao</w:t>
      </w:r>
      <w:proofErr w:type="spellEnd"/>
      <w:r w:rsidRPr="00353CA5">
        <w:rPr>
          <w:b/>
          <w:bCs/>
          <w:lang w:eastAsia="en-NZ"/>
        </w:rPr>
        <w:t>?</w:t>
      </w:r>
    </w:p>
    <w:p w14:paraId="1F5A9928"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71B26307" w14:textId="77777777" w:rsidR="00353CA5" w:rsidRPr="00353CA5" w:rsidRDefault="00353CA5" w:rsidP="00353CA5">
      <w:pPr>
        <w:spacing w:after="0"/>
        <w:rPr>
          <w:b/>
          <w:bCs/>
          <w:lang w:eastAsia="en-NZ"/>
        </w:rPr>
      </w:pPr>
      <w:r w:rsidRPr="00353CA5">
        <w:rPr>
          <w:b/>
          <w:bCs/>
          <w:lang w:eastAsia="en-NZ"/>
        </w:rPr>
        <w:t xml:space="preserve">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w:t>
      </w:r>
    </w:p>
    <w:p w14:paraId="638DF907"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607CD538" w14:textId="77777777" w:rsidR="00353CA5" w:rsidRPr="00353CA5" w:rsidRDefault="00353CA5" w:rsidP="00353CA5"/>
    <w:p w14:paraId="300CAA33" w14:textId="77777777" w:rsidR="005C0C81" w:rsidRPr="00353CA5" w:rsidRDefault="005C0C81" w:rsidP="00353CA5">
      <w:pPr>
        <w:rPr>
          <w:b/>
          <w:bCs/>
          <w:lang w:eastAsia="en-NZ"/>
        </w:rPr>
      </w:pPr>
      <w:r w:rsidRPr="004F3212">
        <w:rPr>
          <w:lang w:eastAsia="en-NZ"/>
        </w:rPr>
        <w:t>*</w:t>
      </w:r>
      <w:r w:rsidR="00353CA5">
        <w:rPr>
          <w:lang w:eastAsia="en-NZ"/>
        </w:rPr>
        <w:t xml:space="preserve"> </w:t>
      </w:r>
      <w:r w:rsidRPr="004F3212">
        <w:rPr>
          <w:lang w:eastAsia="en-NZ"/>
        </w:rPr>
        <w:t xml:space="preserve">We would like to acknowledge </w:t>
      </w:r>
      <w:proofErr w:type="spellStart"/>
      <w:r w:rsidRPr="004F3212">
        <w:rPr>
          <w:lang w:eastAsia="en-NZ"/>
        </w:rPr>
        <w:t>Te</w:t>
      </w:r>
      <w:proofErr w:type="spellEnd"/>
      <w:r w:rsidRPr="004F3212">
        <w:rPr>
          <w:lang w:eastAsia="en-NZ"/>
        </w:rPr>
        <w:t xml:space="preserve"> </w:t>
      </w:r>
      <w:proofErr w:type="spellStart"/>
      <w:r w:rsidRPr="004F3212">
        <w:rPr>
          <w:lang w:eastAsia="en-NZ"/>
        </w:rPr>
        <w:t>Rūnanga</w:t>
      </w:r>
      <w:proofErr w:type="spellEnd"/>
      <w:r w:rsidRPr="004F3212">
        <w:rPr>
          <w:lang w:eastAsia="en-NZ"/>
        </w:rPr>
        <w:t xml:space="preserve"> Nui o </w:t>
      </w:r>
      <w:proofErr w:type="spellStart"/>
      <w:r w:rsidRPr="004F3212">
        <w:rPr>
          <w:lang w:eastAsia="en-NZ"/>
        </w:rPr>
        <w:t>Te</w:t>
      </w:r>
      <w:proofErr w:type="spellEnd"/>
      <w:r w:rsidRPr="004F3212">
        <w:rPr>
          <w:lang w:eastAsia="en-NZ"/>
        </w:rPr>
        <w:t xml:space="preserve"> </w:t>
      </w:r>
      <w:proofErr w:type="spellStart"/>
      <w:r w:rsidRPr="004F3212">
        <w:rPr>
          <w:lang w:eastAsia="en-NZ"/>
        </w:rPr>
        <w:t>Aupōuri</w:t>
      </w:r>
      <w:proofErr w:type="spellEnd"/>
      <w:r w:rsidRPr="004F3212">
        <w:rPr>
          <w:lang w:eastAsia="en-NZ"/>
        </w:rPr>
        <w:t xml:space="preserve"> Trust for their permission to use this </w:t>
      </w:r>
      <w:proofErr w:type="spellStart"/>
      <w:r w:rsidRPr="004F3212">
        <w:rPr>
          <w:lang w:eastAsia="en-NZ"/>
        </w:rPr>
        <w:t>whakataukī</w:t>
      </w:r>
      <w:proofErr w:type="spellEnd"/>
      <w:r w:rsidRPr="004F3212">
        <w:rPr>
          <w:lang w:eastAsia="en-NZ"/>
        </w:rPr>
        <w:t xml:space="preserve"> </w:t>
      </w:r>
    </w:p>
    <w:p w14:paraId="70EA2CBC" w14:textId="77777777" w:rsidR="00BC35AE" w:rsidRDefault="00241016" w:rsidP="00C4259B">
      <w:pPr>
        <w:pStyle w:val="Heading2"/>
      </w:pPr>
      <w:r>
        <w:lastRenderedPageBreak/>
        <w:t>Position Detail</w:t>
      </w:r>
    </w:p>
    <w:p w14:paraId="597D49A6" w14:textId="471E3390" w:rsidR="004D596E" w:rsidRPr="004D596E" w:rsidRDefault="00241016" w:rsidP="00470133">
      <w:pPr>
        <w:pStyle w:val="Heading3"/>
      </w:pPr>
      <w:r w:rsidRPr="003B2B69">
        <w:t>Overview of position</w:t>
      </w:r>
    </w:p>
    <w:p w14:paraId="7EE95D1F" w14:textId="6C82F03E" w:rsidR="000870D7" w:rsidRDefault="000870D7" w:rsidP="000870D7">
      <w:pPr>
        <w:rPr>
          <w:lang w:val="en-US"/>
        </w:rPr>
      </w:pPr>
      <w:r w:rsidRPr="00A13C8F">
        <w:rPr>
          <w:lang w:val="en-US"/>
        </w:rPr>
        <w:t xml:space="preserve">The Practice Manager – Project Management is accountable for leading and developing a </w:t>
      </w:r>
      <w:r w:rsidR="00806CF8">
        <w:rPr>
          <w:lang w:val="en-US"/>
        </w:rPr>
        <w:t xml:space="preserve">high-performing </w:t>
      </w:r>
      <w:r w:rsidRPr="00A13C8F">
        <w:rPr>
          <w:lang w:val="en-US"/>
        </w:rPr>
        <w:t xml:space="preserve">project management practice within the Transformation Group, </w:t>
      </w:r>
      <w:r w:rsidR="00806CF8" w:rsidRPr="00F46C9C">
        <w:t>that delivers consistent, high-quality capability and capacity to support MSD’s transformation programme.</w:t>
      </w:r>
    </w:p>
    <w:p w14:paraId="7BA06B2B" w14:textId="29D93A71" w:rsidR="003D39CA" w:rsidRDefault="004E5CAE" w:rsidP="003D39CA">
      <w:pPr>
        <w:rPr>
          <w:lang w:val="en-US"/>
        </w:rPr>
      </w:pPr>
      <w:r>
        <w:rPr>
          <w:lang w:val="en-US"/>
        </w:rPr>
        <w:t xml:space="preserve">The core focus of a </w:t>
      </w:r>
      <w:r w:rsidR="005064D8" w:rsidRPr="006F3C2E">
        <w:rPr>
          <w:lang w:val="en-US"/>
        </w:rPr>
        <w:t xml:space="preserve">Practice Manager </w:t>
      </w:r>
      <w:r>
        <w:rPr>
          <w:lang w:val="en-US"/>
        </w:rPr>
        <w:t xml:space="preserve">is </w:t>
      </w:r>
      <w:r w:rsidR="005064D8" w:rsidRPr="006F3C2E">
        <w:rPr>
          <w:lang w:val="en-US"/>
        </w:rPr>
        <w:t>grow</w:t>
      </w:r>
      <w:r>
        <w:rPr>
          <w:lang w:val="en-US"/>
        </w:rPr>
        <w:t>ing</w:t>
      </w:r>
      <w:r w:rsidR="005064D8" w:rsidRPr="006F3C2E">
        <w:rPr>
          <w:lang w:val="en-US"/>
        </w:rPr>
        <w:t xml:space="preserve"> expertise and ensuring the consistency and quality of skills and methodology within the practice.</w:t>
      </w:r>
      <w:r w:rsidR="003D39CA">
        <w:rPr>
          <w:b/>
          <w:bCs/>
          <w:iCs/>
          <w:lang w:val="en-US"/>
        </w:rPr>
        <w:t xml:space="preserve">  </w:t>
      </w:r>
      <w:r w:rsidR="003D39CA">
        <w:rPr>
          <w:lang w:val="en-US"/>
        </w:rPr>
        <w:t>They will be accountable for the development of the practice, aligned to</w:t>
      </w:r>
      <w:r w:rsidR="002A28E9">
        <w:rPr>
          <w:lang w:val="en-US"/>
        </w:rPr>
        <w:t xml:space="preserve"> </w:t>
      </w:r>
      <w:r w:rsidR="003D39CA">
        <w:rPr>
          <w:lang w:val="en-US"/>
        </w:rPr>
        <w:t xml:space="preserve">MSD enterprise project management </w:t>
      </w:r>
      <w:r w:rsidR="003D39CA" w:rsidRPr="006F3C2E">
        <w:rPr>
          <w:lang w:val="en-US"/>
        </w:rPr>
        <w:t>strategy</w:t>
      </w:r>
      <w:r w:rsidR="002A28E9">
        <w:rPr>
          <w:lang w:val="en-US"/>
        </w:rPr>
        <w:t xml:space="preserve"> and requirements.</w:t>
      </w:r>
    </w:p>
    <w:p w14:paraId="3A27D5FC" w14:textId="0A809F6C" w:rsidR="001B65EB" w:rsidRDefault="001B65EB" w:rsidP="001B65EB">
      <w:pPr>
        <w:pStyle w:val="Heading4"/>
        <w:rPr>
          <w:rFonts w:eastAsiaTheme="minorHAnsi" w:cstheme="minorBidi"/>
          <w:b w:val="0"/>
          <w:bCs w:val="0"/>
          <w:iCs w:val="0"/>
          <w:color w:val="auto"/>
          <w:sz w:val="22"/>
          <w:lang w:val="en-US"/>
        </w:rPr>
      </w:pPr>
      <w:r w:rsidRPr="006F3C2E">
        <w:rPr>
          <w:rFonts w:eastAsiaTheme="minorHAnsi" w:cstheme="minorBidi"/>
          <w:b w:val="0"/>
          <w:bCs w:val="0"/>
          <w:iCs w:val="0"/>
          <w:color w:val="auto"/>
          <w:sz w:val="22"/>
          <w:lang w:val="en-US"/>
        </w:rPr>
        <w:t>Th</w:t>
      </w:r>
      <w:r>
        <w:rPr>
          <w:rFonts w:eastAsiaTheme="minorHAnsi" w:cstheme="minorBidi"/>
          <w:b w:val="0"/>
          <w:bCs w:val="0"/>
          <w:iCs w:val="0"/>
          <w:color w:val="auto"/>
          <w:sz w:val="22"/>
          <w:lang w:val="en-US"/>
        </w:rPr>
        <w:t>ey are responsible for</w:t>
      </w:r>
      <w:r w:rsidRPr="006F3C2E">
        <w:rPr>
          <w:rFonts w:eastAsiaTheme="minorHAnsi" w:cstheme="minorBidi"/>
          <w:b w:val="0"/>
          <w:bCs w:val="0"/>
          <w:iCs w:val="0"/>
          <w:color w:val="auto"/>
          <w:sz w:val="22"/>
          <w:lang w:val="en-US"/>
        </w:rPr>
        <w:t xml:space="preserve"> </w:t>
      </w:r>
      <w:proofErr w:type="gramStart"/>
      <w:r>
        <w:rPr>
          <w:rFonts w:eastAsiaTheme="minorHAnsi" w:cstheme="minorBidi"/>
          <w:b w:val="0"/>
          <w:bCs w:val="0"/>
          <w:iCs w:val="0"/>
          <w:color w:val="auto"/>
          <w:sz w:val="22"/>
          <w:lang w:val="en-US"/>
        </w:rPr>
        <w:t>the people</w:t>
      </w:r>
      <w:proofErr w:type="gramEnd"/>
      <w:r>
        <w:rPr>
          <w:rFonts w:eastAsiaTheme="minorHAnsi" w:cstheme="minorBidi"/>
          <w:b w:val="0"/>
          <w:bCs w:val="0"/>
          <w:iCs w:val="0"/>
          <w:color w:val="auto"/>
          <w:sz w:val="22"/>
          <w:lang w:val="en-US"/>
        </w:rPr>
        <w:t xml:space="preserve"> leadership </w:t>
      </w:r>
      <w:r w:rsidR="00FF47C9">
        <w:rPr>
          <w:rFonts w:eastAsiaTheme="minorHAnsi" w:cstheme="minorBidi"/>
          <w:b w:val="0"/>
          <w:bCs w:val="0"/>
          <w:iCs w:val="0"/>
          <w:color w:val="auto"/>
          <w:sz w:val="22"/>
          <w:lang w:val="en-US"/>
        </w:rPr>
        <w:t>of</w:t>
      </w:r>
      <w:r w:rsidRPr="006F3C2E">
        <w:rPr>
          <w:rFonts w:eastAsiaTheme="minorHAnsi" w:cstheme="minorBidi"/>
          <w:b w:val="0"/>
          <w:bCs w:val="0"/>
          <w:iCs w:val="0"/>
          <w:color w:val="auto"/>
          <w:sz w:val="22"/>
          <w:lang w:val="en-US"/>
        </w:rPr>
        <w:t xml:space="preserve"> </w:t>
      </w:r>
      <w:r w:rsidR="00FF47C9">
        <w:rPr>
          <w:rFonts w:eastAsiaTheme="minorHAnsi" w:cstheme="minorBidi"/>
          <w:b w:val="0"/>
          <w:bCs w:val="0"/>
          <w:iCs w:val="0"/>
          <w:color w:val="auto"/>
          <w:sz w:val="22"/>
          <w:lang w:val="en-US"/>
        </w:rPr>
        <w:t>Project Managers</w:t>
      </w:r>
      <w:r w:rsidRPr="006F3C2E">
        <w:rPr>
          <w:rFonts w:eastAsiaTheme="minorHAnsi" w:cstheme="minorBidi"/>
          <w:b w:val="0"/>
          <w:bCs w:val="0"/>
          <w:iCs w:val="0"/>
          <w:color w:val="auto"/>
          <w:sz w:val="22"/>
          <w:lang w:val="en-US"/>
        </w:rPr>
        <w:t xml:space="preserve"> in </w:t>
      </w:r>
      <w:r>
        <w:rPr>
          <w:rFonts w:eastAsiaTheme="minorHAnsi" w:cstheme="minorBidi"/>
          <w:b w:val="0"/>
          <w:bCs w:val="0"/>
          <w:iCs w:val="0"/>
          <w:color w:val="auto"/>
          <w:sz w:val="22"/>
          <w:lang w:val="en-US"/>
        </w:rPr>
        <w:t xml:space="preserve">the practice, </w:t>
      </w:r>
      <w:r w:rsidRPr="006F3C2E">
        <w:rPr>
          <w:rFonts w:eastAsiaTheme="minorHAnsi" w:cstheme="minorBidi"/>
          <w:b w:val="0"/>
          <w:bCs w:val="0"/>
          <w:iCs w:val="0"/>
          <w:color w:val="auto"/>
          <w:sz w:val="22"/>
          <w:lang w:val="en-US"/>
        </w:rPr>
        <w:t>equipping them with the skills, tools, and common methodologies to consistently deliver value</w:t>
      </w:r>
      <w:r>
        <w:rPr>
          <w:rFonts w:eastAsiaTheme="minorHAnsi" w:cstheme="minorBidi"/>
          <w:b w:val="0"/>
          <w:bCs w:val="0"/>
          <w:iCs w:val="0"/>
          <w:color w:val="auto"/>
          <w:sz w:val="22"/>
          <w:lang w:val="en-US"/>
        </w:rPr>
        <w:t xml:space="preserve"> and </w:t>
      </w:r>
      <w:r w:rsidRPr="006F3C2E">
        <w:rPr>
          <w:rFonts w:eastAsiaTheme="minorHAnsi" w:cstheme="minorBidi"/>
          <w:b w:val="0"/>
          <w:bCs w:val="0"/>
          <w:iCs w:val="0"/>
          <w:color w:val="auto"/>
          <w:sz w:val="22"/>
          <w:lang w:val="en-US"/>
        </w:rPr>
        <w:t>functional excellence</w:t>
      </w:r>
      <w:r>
        <w:rPr>
          <w:rFonts w:eastAsiaTheme="minorHAnsi" w:cstheme="minorBidi"/>
          <w:b w:val="0"/>
          <w:bCs w:val="0"/>
          <w:iCs w:val="0"/>
          <w:color w:val="auto"/>
          <w:sz w:val="22"/>
          <w:lang w:val="en-US"/>
        </w:rPr>
        <w:t>.  They are accountable for leading t</w:t>
      </w:r>
      <w:r w:rsidRPr="006F3C2E">
        <w:rPr>
          <w:rFonts w:eastAsiaTheme="minorHAnsi" w:cstheme="minorBidi"/>
          <w:b w:val="0"/>
          <w:bCs w:val="0"/>
          <w:iCs w:val="0"/>
          <w:color w:val="auto"/>
          <w:sz w:val="22"/>
          <w:lang w:val="en-US"/>
        </w:rPr>
        <w:t>he development of members of the practice</w:t>
      </w:r>
      <w:r>
        <w:rPr>
          <w:rFonts w:eastAsiaTheme="minorHAnsi" w:cstheme="minorBidi"/>
          <w:b w:val="0"/>
          <w:bCs w:val="0"/>
          <w:iCs w:val="0"/>
          <w:color w:val="auto"/>
          <w:sz w:val="22"/>
          <w:lang w:val="en-US"/>
        </w:rPr>
        <w:t xml:space="preserve">, monitoring performance and establishing appropriate </w:t>
      </w:r>
      <w:r w:rsidRPr="006F3C2E">
        <w:rPr>
          <w:rFonts w:eastAsiaTheme="minorHAnsi" w:cstheme="minorBidi"/>
          <w:b w:val="0"/>
          <w:bCs w:val="0"/>
          <w:iCs w:val="0"/>
          <w:color w:val="auto"/>
          <w:sz w:val="22"/>
          <w:lang w:val="en-US"/>
        </w:rPr>
        <w:t>learning and development pathways.</w:t>
      </w:r>
    </w:p>
    <w:p w14:paraId="4ED4869D" w14:textId="77777777" w:rsidR="00552E54" w:rsidRDefault="00552E54" w:rsidP="00552E54">
      <w:pPr>
        <w:pStyle w:val="Heading4"/>
        <w:rPr>
          <w:rFonts w:eastAsiaTheme="minorHAnsi" w:cstheme="minorBidi"/>
          <w:b w:val="0"/>
          <w:bCs w:val="0"/>
          <w:iCs w:val="0"/>
          <w:color w:val="auto"/>
          <w:sz w:val="22"/>
          <w:lang w:val="en-US"/>
        </w:rPr>
      </w:pPr>
      <w:r w:rsidRPr="006F3C2E">
        <w:rPr>
          <w:rFonts w:eastAsiaTheme="minorHAnsi" w:cstheme="minorBidi"/>
          <w:b w:val="0"/>
          <w:bCs w:val="0"/>
          <w:iCs w:val="0"/>
          <w:color w:val="auto"/>
          <w:sz w:val="22"/>
          <w:lang w:val="en-US"/>
        </w:rPr>
        <w:t xml:space="preserve">Across the practice, they are accountable for talent </w:t>
      </w:r>
      <w:bookmarkStart w:id="0" w:name="_Hlk144905783"/>
      <w:r w:rsidRPr="006F3C2E">
        <w:rPr>
          <w:rFonts w:eastAsiaTheme="minorHAnsi" w:cstheme="minorBidi"/>
          <w:b w:val="0"/>
          <w:bCs w:val="0"/>
          <w:iCs w:val="0"/>
          <w:color w:val="auto"/>
          <w:sz w:val="22"/>
          <w:lang w:val="en-US"/>
        </w:rPr>
        <w:t xml:space="preserve">sourcing and recruitment, workforce planning, and resourcing decisions to ensure the right </w:t>
      </w:r>
      <w:r>
        <w:rPr>
          <w:rFonts w:eastAsiaTheme="minorHAnsi" w:cstheme="minorBidi"/>
          <w:b w:val="0"/>
          <w:bCs w:val="0"/>
          <w:iCs w:val="0"/>
          <w:color w:val="auto"/>
          <w:sz w:val="22"/>
          <w:lang w:val="en-US"/>
        </w:rPr>
        <w:t>resources</w:t>
      </w:r>
      <w:r w:rsidRPr="006F3C2E">
        <w:rPr>
          <w:rFonts w:eastAsiaTheme="minorHAnsi" w:cstheme="minorBidi"/>
          <w:b w:val="0"/>
          <w:bCs w:val="0"/>
          <w:iCs w:val="0"/>
          <w:color w:val="auto"/>
          <w:sz w:val="22"/>
          <w:lang w:val="en-US"/>
        </w:rPr>
        <w:t xml:space="preserve"> are in place at the right time to deliver </w:t>
      </w:r>
      <w:r>
        <w:rPr>
          <w:rFonts w:eastAsiaTheme="minorHAnsi" w:cstheme="minorBidi"/>
          <w:b w:val="0"/>
          <w:bCs w:val="0"/>
          <w:iCs w:val="0"/>
          <w:color w:val="auto"/>
          <w:sz w:val="22"/>
          <w:lang w:val="en-US"/>
        </w:rPr>
        <w:t>project management and coordination capability for the programme</w:t>
      </w:r>
      <w:r w:rsidRPr="006F3C2E">
        <w:rPr>
          <w:rFonts w:eastAsiaTheme="minorHAnsi" w:cstheme="minorBidi"/>
          <w:b w:val="0"/>
          <w:bCs w:val="0"/>
          <w:iCs w:val="0"/>
          <w:color w:val="auto"/>
          <w:sz w:val="22"/>
          <w:lang w:val="en-US"/>
        </w:rPr>
        <w:t xml:space="preserve">. They work </w:t>
      </w:r>
      <w:r>
        <w:rPr>
          <w:rFonts w:eastAsiaTheme="minorHAnsi" w:cstheme="minorBidi"/>
          <w:b w:val="0"/>
          <w:bCs w:val="0"/>
          <w:iCs w:val="0"/>
          <w:color w:val="auto"/>
          <w:sz w:val="22"/>
          <w:lang w:val="en-US"/>
        </w:rPr>
        <w:t xml:space="preserve">closely </w:t>
      </w:r>
      <w:r w:rsidRPr="006F3C2E">
        <w:rPr>
          <w:rFonts w:eastAsiaTheme="minorHAnsi" w:cstheme="minorBidi"/>
          <w:b w:val="0"/>
          <w:bCs w:val="0"/>
          <w:iCs w:val="0"/>
          <w:color w:val="auto"/>
          <w:sz w:val="22"/>
          <w:lang w:val="en-US"/>
        </w:rPr>
        <w:t xml:space="preserve">with </w:t>
      </w:r>
      <w:r>
        <w:rPr>
          <w:rFonts w:eastAsiaTheme="minorHAnsi" w:cstheme="minorBidi"/>
          <w:b w:val="0"/>
          <w:bCs w:val="0"/>
          <w:iCs w:val="0"/>
          <w:color w:val="auto"/>
          <w:sz w:val="22"/>
          <w:lang w:val="en-US"/>
        </w:rPr>
        <w:t>d</w:t>
      </w:r>
      <w:r w:rsidRPr="006F3C2E">
        <w:rPr>
          <w:rFonts w:eastAsiaTheme="minorHAnsi" w:cstheme="minorBidi"/>
          <w:b w:val="0"/>
          <w:bCs w:val="0"/>
          <w:iCs w:val="0"/>
          <w:color w:val="auto"/>
          <w:sz w:val="22"/>
          <w:lang w:val="en-US"/>
        </w:rPr>
        <w:t>elivery stakeholders</w:t>
      </w:r>
      <w:r>
        <w:rPr>
          <w:rFonts w:eastAsiaTheme="minorHAnsi" w:cstheme="minorBidi"/>
          <w:b w:val="0"/>
          <w:bCs w:val="0"/>
          <w:iCs w:val="0"/>
          <w:color w:val="auto"/>
          <w:sz w:val="22"/>
          <w:lang w:val="en-US"/>
        </w:rPr>
        <w:t xml:space="preserve"> and other practice managers to ensure</w:t>
      </w:r>
      <w:r w:rsidRPr="006F3C2E">
        <w:rPr>
          <w:rFonts w:eastAsiaTheme="minorHAnsi" w:cstheme="minorBidi"/>
          <w:b w:val="0"/>
          <w:bCs w:val="0"/>
          <w:iCs w:val="0"/>
          <w:color w:val="auto"/>
          <w:sz w:val="22"/>
          <w:lang w:val="en-US"/>
        </w:rPr>
        <w:t xml:space="preserve"> empowerment, performance management, development, progression, and retention of people in the practice.  </w:t>
      </w:r>
    </w:p>
    <w:bookmarkEnd w:id="0"/>
    <w:p w14:paraId="3D8789FE" w14:textId="33BC0448" w:rsidR="002A28E9" w:rsidRDefault="002A28E9" w:rsidP="002A28E9">
      <w:pPr>
        <w:pStyle w:val="Heading4"/>
      </w:pPr>
      <w:r w:rsidRPr="006F3C2E">
        <w:rPr>
          <w:rFonts w:eastAsiaTheme="minorHAnsi" w:cstheme="minorBidi"/>
          <w:b w:val="0"/>
          <w:bCs w:val="0"/>
          <w:iCs w:val="0"/>
          <w:color w:val="auto"/>
          <w:sz w:val="22"/>
          <w:lang w:val="en-US"/>
        </w:rPr>
        <w:t xml:space="preserve">They </w:t>
      </w:r>
      <w:r>
        <w:rPr>
          <w:rFonts w:eastAsiaTheme="minorHAnsi" w:cstheme="minorBidi"/>
          <w:b w:val="0"/>
          <w:bCs w:val="0"/>
          <w:iCs w:val="0"/>
          <w:color w:val="auto"/>
          <w:sz w:val="22"/>
          <w:lang w:val="en-US"/>
        </w:rPr>
        <w:t xml:space="preserve">will </w:t>
      </w:r>
      <w:r w:rsidRPr="006F3C2E">
        <w:rPr>
          <w:rFonts w:eastAsiaTheme="minorHAnsi" w:cstheme="minorBidi"/>
          <w:b w:val="0"/>
          <w:bCs w:val="0"/>
          <w:iCs w:val="0"/>
          <w:color w:val="auto"/>
          <w:sz w:val="22"/>
          <w:lang w:val="en-US"/>
        </w:rPr>
        <w:t>work</w:t>
      </w:r>
      <w:r>
        <w:rPr>
          <w:rFonts w:eastAsiaTheme="minorHAnsi" w:cstheme="minorBidi"/>
          <w:b w:val="0"/>
          <w:bCs w:val="0"/>
          <w:iCs w:val="0"/>
          <w:color w:val="auto"/>
          <w:sz w:val="22"/>
          <w:lang w:val="en-US"/>
        </w:rPr>
        <w:t xml:space="preserve"> to continually develop </w:t>
      </w:r>
      <w:r w:rsidRPr="006F3C2E">
        <w:rPr>
          <w:rFonts w:eastAsiaTheme="minorHAnsi" w:cstheme="minorBidi"/>
          <w:b w:val="0"/>
          <w:bCs w:val="0"/>
          <w:iCs w:val="0"/>
          <w:color w:val="auto"/>
          <w:sz w:val="22"/>
          <w:lang w:val="en-US"/>
        </w:rPr>
        <w:t xml:space="preserve">the practice to </w:t>
      </w:r>
      <w:r>
        <w:rPr>
          <w:rFonts w:eastAsiaTheme="minorHAnsi" w:cstheme="minorBidi"/>
          <w:b w:val="0"/>
          <w:bCs w:val="0"/>
          <w:iCs w:val="0"/>
          <w:color w:val="auto"/>
          <w:sz w:val="22"/>
          <w:lang w:val="en-US"/>
        </w:rPr>
        <w:t xml:space="preserve">ensure it is delivering the project management and coordination capability required, </w:t>
      </w:r>
      <w:r w:rsidR="003C0613">
        <w:rPr>
          <w:rFonts w:eastAsiaTheme="minorHAnsi" w:cstheme="minorBidi"/>
          <w:b w:val="0"/>
          <w:bCs w:val="0"/>
          <w:iCs w:val="0"/>
          <w:color w:val="auto"/>
          <w:sz w:val="22"/>
          <w:lang w:val="en-US"/>
        </w:rPr>
        <w:t xml:space="preserve">monitoring the </w:t>
      </w:r>
      <w:r w:rsidR="003C0613" w:rsidRPr="006F3C2E">
        <w:rPr>
          <w:rFonts w:eastAsiaTheme="minorHAnsi" w:cstheme="minorBidi"/>
          <w:b w:val="0"/>
          <w:bCs w:val="0"/>
          <w:iCs w:val="0"/>
          <w:color w:val="auto"/>
          <w:sz w:val="22"/>
          <w:lang w:val="en-US"/>
        </w:rPr>
        <w:t>overall performance</w:t>
      </w:r>
      <w:r w:rsidR="003C0613">
        <w:rPr>
          <w:rFonts w:eastAsiaTheme="minorHAnsi" w:cstheme="minorBidi"/>
          <w:b w:val="0"/>
          <w:bCs w:val="0"/>
          <w:iCs w:val="0"/>
          <w:color w:val="auto"/>
          <w:sz w:val="22"/>
          <w:lang w:val="en-US"/>
        </w:rPr>
        <w:t xml:space="preserve"> of the practice, </w:t>
      </w:r>
      <w:r w:rsidR="00BA63BC">
        <w:rPr>
          <w:rFonts w:eastAsiaTheme="minorHAnsi" w:cstheme="minorBidi"/>
          <w:b w:val="0"/>
          <w:bCs w:val="0"/>
          <w:iCs w:val="0"/>
          <w:color w:val="auto"/>
          <w:sz w:val="22"/>
          <w:lang w:val="en-US"/>
        </w:rPr>
        <w:t xml:space="preserve">and </w:t>
      </w:r>
      <w:r w:rsidR="008D14EC" w:rsidRPr="006F3C2E">
        <w:rPr>
          <w:rFonts w:eastAsiaTheme="minorHAnsi" w:cstheme="minorBidi"/>
          <w:b w:val="0"/>
          <w:bCs w:val="0"/>
          <w:iCs w:val="0"/>
          <w:color w:val="auto"/>
          <w:sz w:val="22"/>
          <w:lang w:val="en-US"/>
        </w:rPr>
        <w:t>benchmark</w:t>
      </w:r>
      <w:r w:rsidR="003C0613">
        <w:rPr>
          <w:rFonts w:eastAsiaTheme="minorHAnsi" w:cstheme="minorBidi"/>
          <w:b w:val="0"/>
          <w:bCs w:val="0"/>
          <w:iCs w:val="0"/>
          <w:color w:val="auto"/>
          <w:sz w:val="22"/>
          <w:lang w:val="en-US"/>
        </w:rPr>
        <w:t>ing</w:t>
      </w:r>
      <w:r w:rsidR="008D14EC" w:rsidRPr="006F3C2E">
        <w:rPr>
          <w:rFonts w:eastAsiaTheme="minorHAnsi" w:cstheme="minorBidi"/>
          <w:b w:val="0"/>
          <w:bCs w:val="0"/>
          <w:iCs w:val="0"/>
          <w:color w:val="auto"/>
          <w:sz w:val="22"/>
          <w:lang w:val="en-US"/>
        </w:rPr>
        <w:t xml:space="preserve"> externally </w:t>
      </w:r>
      <w:r>
        <w:rPr>
          <w:rFonts w:eastAsiaTheme="minorHAnsi" w:cstheme="minorBidi"/>
          <w:b w:val="0"/>
          <w:bCs w:val="0"/>
          <w:iCs w:val="0"/>
          <w:color w:val="auto"/>
          <w:sz w:val="22"/>
          <w:lang w:val="en-US"/>
        </w:rPr>
        <w:t xml:space="preserve">ensuring practice is in line with relevant emerging or future </w:t>
      </w:r>
      <w:r w:rsidR="001150D7">
        <w:rPr>
          <w:rFonts w:eastAsiaTheme="minorHAnsi" w:cstheme="minorBidi"/>
          <w:b w:val="0"/>
          <w:bCs w:val="0"/>
          <w:iCs w:val="0"/>
          <w:color w:val="auto"/>
          <w:sz w:val="22"/>
          <w:lang w:val="en-US"/>
        </w:rPr>
        <w:t>practice and capability that meets the needs of workstreams delivering the transformation programme.</w:t>
      </w:r>
    </w:p>
    <w:p w14:paraId="2269D850" w14:textId="35DAFFF3" w:rsidR="005C0C81" w:rsidRPr="00015D5E" w:rsidRDefault="005C0C81" w:rsidP="00353CA5">
      <w:pPr>
        <w:pStyle w:val="Heading4"/>
      </w:pPr>
      <w:r w:rsidRPr="00015D5E">
        <w:t>Location</w:t>
      </w:r>
    </w:p>
    <w:p w14:paraId="519C42EA" w14:textId="3EF37F4C" w:rsidR="005C0C81" w:rsidRDefault="00F96AEF" w:rsidP="005C0C81">
      <w:pPr>
        <w:spacing w:line="240" w:lineRule="auto"/>
      </w:pPr>
      <w:r>
        <w:t>National Office, Wellington</w:t>
      </w:r>
    </w:p>
    <w:p w14:paraId="72BFDA47" w14:textId="52D321E7" w:rsidR="005C0C81" w:rsidRPr="00015D5E" w:rsidRDefault="005C0C81" w:rsidP="006D6A2B">
      <w:pPr>
        <w:pStyle w:val="Heading4"/>
        <w:tabs>
          <w:tab w:val="center" w:pos="4513"/>
        </w:tabs>
      </w:pPr>
      <w:r w:rsidRPr="00015D5E">
        <w:t>Reports to</w:t>
      </w:r>
      <w:r w:rsidR="006D6A2B">
        <w:tab/>
      </w:r>
    </w:p>
    <w:p w14:paraId="4525DCBD" w14:textId="5F6478EB" w:rsidR="005C0C81" w:rsidRPr="00ED7955" w:rsidRDefault="003E3354" w:rsidP="005C0C81">
      <w:pPr>
        <w:spacing w:line="240" w:lineRule="auto"/>
      </w:pPr>
      <w:r>
        <w:t xml:space="preserve">Director, Transformation Office </w:t>
      </w:r>
    </w:p>
    <w:p w14:paraId="58921DBE" w14:textId="77777777" w:rsidR="009357ED" w:rsidRDefault="00CB3BB8" w:rsidP="002A6600">
      <w:pPr>
        <w:pStyle w:val="Heading3"/>
      </w:pPr>
      <w:r>
        <w:t>R</w:t>
      </w:r>
      <w:r w:rsidR="009357ED">
        <w:t>esponsibilities</w:t>
      </w:r>
    </w:p>
    <w:p w14:paraId="51D39924" w14:textId="231889E5" w:rsidR="006C3AFB" w:rsidRDefault="00495E9E" w:rsidP="00DB1514">
      <w:pPr>
        <w:pStyle w:val="Heading4"/>
        <w:rPr>
          <w:lang w:val="en-GB"/>
        </w:rPr>
      </w:pPr>
      <w:r>
        <w:rPr>
          <w:lang w:val="en-GB"/>
        </w:rPr>
        <w:t>L</w:t>
      </w:r>
      <w:r w:rsidR="006C3AFB">
        <w:rPr>
          <w:lang w:val="en-GB"/>
        </w:rPr>
        <w:t xml:space="preserve">ead </w:t>
      </w:r>
      <w:r>
        <w:rPr>
          <w:lang w:val="en-GB"/>
        </w:rPr>
        <w:t>the de</w:t>
      </w:r>
      <w:r w:rsidR="00E922FB">
        <w:rPr>
          <w:lang w:val="en-GB"/>
        </w:rPr>
        <w:t>velopment</w:t>
      </w:r>
      <w:r>
        <w:rPr>
          <w:lang w:val="en-GB"/>
        </w:rPr>
        <w:t xml:space="preserve"> a</w:t>
      </w:r>
      <w:r w:rsidR="006C3AFB">
        <w:rPr>
          <w:lang w:val="en-GB"/>
        </w:rPr>
        <w:t>nd evol</w:t>
      </w:r>
      <w:r w:rsidR="007D49A5">
        <w:rPr>
          <w:lang w:val="en-GB"/>
        </w:rPr>
        <w:t>ution of</w:t>
      </w:r>
      <w:r w:rsidR="006C3AFB">
        <w:rPr>
          <w:lang w:val="en-GB"/>
        </w:rPr>
        <w:t xml:space="preserve"> </w:t>
      </w:r>
      <w:r w:rsidR="003C04ED">
        <w:rPr>
          <w:lang w:val="en-GB"/>
        </w:rPr>
        <w:t>high-quality</w:t>
      </w:r>
      <w:r w:rsidR="006C3AFB">
        <w:rPr>
          <w:lang w:val="en-GB"/>
        </w:rPr>
        <w:t xml:space="preserve"> project management practice</w:t>
      </w:r>
    </w:p>
    <w:p w14:paraId="7CC69067" w14:textId="77777777" w:rsidR="009132FE" w:rsidRPr="009132FE" w:rsidRDefault="009132FE" w:rsidP="008D6806">
      <w:pPr>
        <w:pStyle w:val="ListParagraph"/>
        <w:numPr>
          <w:ilvl w:val="0"/>
          <w:numId w:val="25"/>
        </w:numPr>
        <w:spacing w:line="240" w:lineRule="auto"/>
        <w:ind w:left="714" w:hanging="357"/>
        <w:contextualSpacing w:val="0"/>
        <w:rPr>
          <w:lang w:val="en-NZ"/>
        </w:rPr>
      </w:pPr>
      <w:r w:rsidRPr="009132FE">
        <w:rPr>
          <w:lang w:val="en-US"/>
        </w:rPr>
        <w:t xml:space="preserve">Provide </w:t>
      </w:r>
      <w:r w:rsidRPr="00A13C8F">
        <w:rPr>
          <w:lang w:val="en-US"/>
        </w:rPr>
        <w:t xml:space="preserve">strategic leadership of practice capability, shaping how project management is delivered across the transformation programme </w:t>
      </w:r>
    </w:p>
    <w:p w14:paraId="7399B056" w14:textId="48BC9060" w:rsidR="00D850E6" w:rsidRDefault="008D6806" w:rsidP="008D6806">
      <w:pPr>
        <w:pStyle w:val="ListParagraph"/>
        <w:numPr>
          <w:ilvl w:val="0"/>
          <w:numId w:val="25"/>
        </w:numPr>
        <w:spacing w:line="240" w:lineRule="auto"/>
        <w:ind w:left="714" w:hanging="357"/>
        <w:contextualSpacing w:val="0"/>
        <w:rPr>
          <w:lang w:val="en-NZ"/>
        </w:rPr>
      </w:pPr>
      <w:r w:rsidRPr="008D6806">
        <w:rPr>
          <w:lang w:val="en-NZ"/>
        </w:rPr>
        <w:t xml:space="preserve">Establish </w:t>
      </w:r>
      <w:r>
        <w:rPr>
          <w:lang w:val="en-NZ"/>
        </w:rPr>
        <w:t xml:space="preserve">and embed consistent </w:t>
      </w:r>
      <w:r w:rsidR="007A78FA">
        <w:rPr>
          <w:lang w:val="en-NZ"/>
        </w:rPr>
        <w:t xml:space="preserve">project management approaches, including </w:t>
      </w:r>
      <w:r w:rsidRPr="008D6806">
        <w:rPr>
          <w:lang w:val="en-NZ"/>
        </w:rPr>
        <w:t xml:space="preserve">frameworks, methodologies, tools, </w:t>
      </w:r>
      <w:r w:rsidR="00B25E12">
        <w:rPr>
          <w:lang w:val="en-NZ"/>
        </w:rPr>
        <w:t>guidance</w:t>
      </w:r>
      <w:r w:rsidR="007E35B5">
        <w:rPr>
          <w:lang w:val="en-NZ"/>
        </w:rPr>
        <w:t>,</w:t>
      </w:r>
      <w:r w:rsidR="009F1E3E">
        <w:rPr>
          <w:lang w:val="en-NZ"/>
        </w:rPr>
        <w:t xml:space="preserve"> </w:t>
      </w:r>
      <w:r w:rsidRPr="008D6806">
        <w:rPr>
          <w:lang w:val="en-NZ"/>
        </w:rPr>
        <w:t>standards</w:t>
      </w:r>
      <w:r w:rsidR="001C706A">
        <w:rPr>
          <w:lang w:val="en-NZ"/>
        </w:rPr>
        <w:t xml:space="preserve"> and documentation, ensuring this is aligned with </w:t>
      </w:r>
      <w:r w:rsidR="006B5053">
        <w:rPr>
          <w:lang w:val="en-NZ"/>
        </w:rPr>
        <w:t>MSD project management approache</w:t>
      </w:r>
      <w:r w:rsidR="00D07E8B">
        <w:rPr>
          <w:lang w:val="en-NZ"/>
        </w:rPr>
        <w:t>s and meet</w:t>
      </w:r>
      <w:r w:rsidR="007E35B5">
        <w:rPr>
          <w:lang w:val="en-NZ"/>
        </w:rPr>
        <w:t>s</w:t>
      </w:r>
      <w:r w:rsidR="00D07E8B">
        <w:rPr>
          <w:lang w:val="en-NZ"/>
        </w:rPr>
        <w:t xml:space="preserve"> organisational quality standards</w:t>
      </w:r>
      <w:r w:rsidR="00297C8C">
        <w:rPr>
          <w:lang w:val="en-NZ"/>
        </w:rPr>
        <w:t>.</w:t>
      </w:r>
      <w:r w:rsidRPr="008D6806">
        <w:rPr>
          <w:lang w:val="en-NZ"/>
        </w:rPr>
        <w:t xml:space="preserve"> </w:t>
      </w:r>
    </w:p>
    <w:p w14:paraId="705DF96C" w14:textId="77777777" w:rsidR="00A74CB1" w:rsidRDefault="00A74CB1" w:rsidP="00557D99">
      <w:pPr>
        <w:pStyle w:val="ListParagraph"/>
        <w:numPr>
          <w:ilvl w:val="0"/>
          <w:numId w:val="0"/>
        </w:numPr>
        <w:spacing w:line="240" w:lineRule="auto"/>
        <w:ind w:left="714"/>
        <w:contextualSpacing w:val="0"/>
        <w:rPr>
          <w:lang w:val="en-NZ"/>
        </w:rPr>
      </w:pPr>
    </w:p>
    <w:p w14:paraId="59226684" w14:textId="5BFF7E35" w:rsidR="008D6806" w:rsidRPr="008D6806" w:rsidRDefault="008D6806" w:rsidP="008D6806">
      <w:pPr>
        <w:pStyle w:val="ListParagraph"/>
        <w:numPr>
          <w:ilvl w:val="0"/>
          <w:numId w:val="25"/>
        </w:numPr>
        <w:spacing w:line="240" w:lineRule="auto"/>
        <w:ind w:left="714" w:hanging="357"/>
        <w:contextualSpacing w:val="0"/>
        <w:rPr>
          <w:lang w:val="en-NZ"/>
        </w:rPr>
      </w:pPr>
      <w:r w:rsidRPr="008D6806">
        <w:rPr>
          <w:lang w:val="en-NZ"/>
        </w:rPr>
        <w:lastRenderedPageBreak/>
        <w:t>Drive continuous improvement and ensure scalable, high-quality delivery practices.</w:t>
      </w:r>
    </w:p>
    <w:p w14:paraId="7FA8C657" w14:textId="26589FE9" w:rsidR="00095B8B" w:rsidRDefault="00095B8B" w:rsidP="00693972">
      <w:pPr>
        <w:pStyle w:val="ListParagraph"/>
        <w:numPr>
          <w:ilvl w:val="0"/>
          <w:numId w:val="25"/>
        </w:numPr>
        <w:spacing w:line="240" w:lineRule="auto"/>
        <w:ind w:left="714" w:hanging="357"/>
        <w:contextualSpacing w:val="0"/>
        <w:rPr>
          <w:lang w:val="en-NZ"/>
        </w:rPr>
      </w:pPr>
      <w:r w:rsidRPr="00693972">
        <w:rPr>
          <w:lang w:val="en-NZ"/>
        </w:rPr>
        <w:t>Review and evolve</w:t>
      </w:r>
      <w:r w:rsidR="001441F9">
        <w:rPr>
          <w:lang w:val="en-NZ"/>
        </w:rPr>
        <w:t xml:space="preserve"> </w:t>
      </w:r>
      <w:r w:rsidR="002F10EB">
        <w:rPr>
          <w:lang w:val="en-NZ"/>
        </w:rPr>
        <w:t>practice and</w:t>
      </w:r>
      <w:r w:rsidR="001441F9">
        <w:rPr>
          <w:lang w:val="en-NZ"/>
        </w:rPr>
        <w:t xml:space="preserve"> identif</w:t>
      </w:r>
      <w:r w:rsidR="001F221B">
        <w:rPr>
          <w:lang w:val="en-NZ"/>
        </w:rPr>
        <w:t>y</w:t>
      </w:r>
      <w:r w:rsidR="001441F9">
        <w:rPr>
          <w:lang w:val="en-NZ"/>
        </w:rPr>
        <w:t xml:space="preserve"> </w:t>
      </w:r>
      <w:r w:rsidRPr="00693972">
        <w:rPr>
          <w:lang w:val="en-NZ"/>
        </w:rPr>
        <w:t xml:space="preserve">and recommend </w:t>
      </w:r>
      <w:r w:rsidR="00EF08FD">
        <w:rPr>
          <w:lang w:val="en-NZ"/>
        </w:rPr>
        <w:t xml:space="preserve">future-focused </w:t>
      </w:r>
      <w:r w:rsidRPr="00693972">
        <w:rPr>
          <w:lang w:val="en-NZ"/>
        </w:rPr>
        <w:t>improvements</w:t>
      </w:r>
      <w:r w:rsidR="001441F9">
        <w:rPr>
          <w:lang w:val="en-NZ"/>
        </w:rPr>
        <w:t xml:space="preserve"> to meet the needs of delivery teams</w:t>
      </w:r>
      <w:r w:rsidR="005F103A">
        <w:rPr>
          <w:lang w:val="en-NZ"/>
        </w:rPr>
        <w:t>.</w:t>
      </w:r>
    </w:p>
    <w:p w14:paraId="283A736D" w14:textId="06A6EAFC" w:rsidR="009F4D18" w:rsidRPr="00B219A8" w:rsidRDefault="009F4D18" w:rsidP="00131BCB">
      <w:pPr>
        <w:pStyle w:val="ListParagraph"/>
        <w:numPr>
          <w:ilvl w:val="0"/>
          <w:numId w:val="25"/>
        </w:numPr>
        <w:spacing w:before="60" w:after="60" w:line="288" w:lineRule="auto"/>
      </w:pPr>
      <w:r>
        <w:t>D</w:t>
      </w:r>
      <w:r w:rsidRPr="00715463">
        <w:t xml:space="preserve">etermine development needs </w:t>
      </w:r>
      <w:r>
        <w:t xml:space="preserve">and learning and development pathways </w:t>
      </w:r>
      <w:r w:rsidRPr="00715463">
        <w:t xml:space="preserve">for </w:t>
      </w:r>
      <w:r>
        <w:t>the</w:t>
      </w:r>
      <w:r w:rsidRPr="00715463">
        <w:t xml:space="preserve"> </w:t>
      </w:r>
      <w:r>
        <w:t xml:space="preserve">project management </w:t>
      </w:r>
      <w:r w:rsidRPr="00715463">
        <w:t xml:space="preserve">practice. </w:t>
      </w:r>
    </w:p>
    <w:p w14:paraId="0C6B6108" w14:textId="77777777" w:rsidR="00E003F6" w:rsidRPr="00264A6C" w:rsidRDefault="00E003F6" w:rsidP="00E003F6">
      <w:pPr>
        <w:pStyle w:val="Heading4"/>
        <w:rPr>
          <w:lang w:val="en-US"/>
        </w:rPr>
      </w:pPr>
      <w:r>
        <w:t xml:space="preserve">People and Capability Leadership </w:t>
      </w:r>
    </w:p>
    <w:p w14:paraId="0E762DCD" w14:textId="67385945" w:rsidR="00E003F6" w:rsidRDefault="00E003F6" w:rsidP="00E003F6">
      <w:pPr>
        <w:pStyle w:val="ListParagraph"/>
        <w:numPr>
          <w:ilvl w:val="0"/>
          <w:numId w:val="25"/>
        </w:numPr>
        <w:spacing w:before="60" w:after="60" w:line="288" w:lineRule="auto"/>
      </w:pPr>
      <w:r w:rsidRPr="00264A6C">
        <w:t xml:space="preserve">Lead and develop a </w:t>
      </w:r>
      <w:r>
        <w:t xml:space="preserve">well-connected </w:t>
      </w:r>
      <w:r w:rsidR="00CB2D2C">
        <w:t xml:space="preserve">and empowered </w:t>
      </w:r>
      <w:r w:rsidRPr="00264A6C">
        <w:t>community of project management professionals</w:t>
      </w:r>
      <w:r>
        <w:t xml:space="preserve">. </w:t>
      </w:r>
    </w:p>
    <w:p w14:paraId="5E09ED66" w14:textId="0399A723" w:rsidR="006F16D9" w:rsidRDefault="00CB2D2C" w:rsidP="00E003F6">
      <w:pPr>
        <w:pStyle w:val="ListParagraph"/>
        <w:numPr>
          <w:ilvl w:val="0"/>
          <w:numId w:val="25"/>
        </w:numPr>
        <w:spacing w:before="60" w:after="60" w:line="288" w:lineRule="auto"/>
      </w:pPr>
      <w:r>
        <w:t xml:space="preserve">Support team members to navigate a complex </w:t>
      </w:r>
      <w:r w:rsidR="004D6A73">
        <w:t>and mixed-methodology environment</w:t>
      </w:r>
    </w:p>
    <w:p w14:paraId="566D5D3F" w14:textId="6A9095A3" w:rsidR="00A93404" w:rsidRDefault="00E8258B" w:rsidP="00E003F6">
      <w:pPr>
        <w:pStyle w:val="ListParagraph"/>
        <w:numPr>
          <w:ilvl w:val="0"/>
          <w:numId w:val="25"/>
        </w:numPr>
        <w:spacing w:before="60" w:after="60" w:line="288" w:lineRule="auto"/>
      </w:pPr>
      <w:r>
        <w:t xml:space="preserve">Embed a culture of </w:t>
      </w:r>
      <w:r w:rsidR="009606DD">
        <w:t>life-long learning</w:t>
      </w:r>
      <w:r w:rsidR="00892FE2">
        <w:t xml:space="preserve"> and development, supporting team members to continually grow and develop</w:t>
      </w:r>
      <w:r w:rsidR="009606DD">
        <w:t xml:space="preserve"> </w:t>
      </w:r>
    </w:p>
    <w:p w14:paraId="1A9E1ACF" w14:textId="1A1496F4" w:rsidR="007B5197" w:rsidRDefault="00B219A8" w:rsidP="00E003F6">
      <w:pPr>
        <w:pStyle w:val="ListParagraph"/>
        <w:numPr>
          <w:ilvl w:val="0"/>
          <w:numId w:val="25"/>
        </w:numPr>
        <w:spacing w:before="60" w:after="60" w:line="288" w:lineRule="auto"/>
      </w:pPr>
      <w:r>
        <w:t>L</w:t>
      </w:r>
      <w:r w:rsidR="0065671A">
        <w:t xml:space="preserve">ead a high performing team culture and </w:t>
      </w:r>
      <w:r w:rsidR="007B5197">
        <w:t>support positive and collaborative matrix reporting relationships.</w:t>
      </w:r>
    </w:p>
    <w:p w14:paraId="5D988FFF" w14:textId="1145897E" w:rsidR="00E003F6" w:rsidRDefault="00E003F6" w:rsidP="00E003F6">
      <w:pPr>
        <w:pStyle w:val="ListParagraph"/>
        <w:numPr>
          <w:ilvl w:val="0"/>
          <w:numId w:val="7"/>
        </w:numPr>
        <w:spacing w:before="60" w:after="60" w:line="288" w:lineRule="auto"/>
        <w:rPr>
          <w:color w:val="000000" w:themeColor="text1"/>
        </w:rPr>
      </w:pPr>
      <w:r w:rsidRPr="37CD5B79">
        <w:rPr>
          <w:rFonts w:eastAsia="Verdana" w:cs="Verdana"/>
          <w:color w:val="000000" w:themeColor="text1"/>
        </w:rPr>
        <w:t>Encourage</w:t>
      </w:r>
      <w:r>
        <w:rPr>
          <w:rFonts w:eastAsia="Verdana" w:cs="Verdana"/>
          <w:color w:val="000000" w:themeColor="text1"/>
        </w:rPr>
        <w:t xml:space="preserve"> and support </w:t>
      </w:r>
      <w:r w:rsidR="00494175">
        <w:rPr>
          <w:rFonts w:eastAsia="Verdana" w:cs="Verdana"/>
          <w:color w:val="000000" w:themeColor="text1"/>
        </w:rPr>
        <w:t>project managers</w:t>
      </w:r>
      <w:r>
        <w:rPr>
          <w:rFonts w:eastAsia="Verdana" w:cs="Verdana"/>
          <w:color w:val="000000" w:themeColor="text1"/>
        </w:rPr>
        <w:t xml:space="preserve"> </w:t>
      </w:r>
      <w:r w:rsidRPr="37CD5B79">
        <w:rPr>
          <w:rFonts w:eastAsia="Verdana" w:cs="Verdana"/>
          <w:color w:val="000000" w:themeColor="text1"/>
        </w:rPr>
        <w:t xml:space="preserve">development of skills and capabilities in line with </w:t>
      </w:r>
      <w:r>
        <w:t>individual</w:t>
      </w:r>
      <w:r w:rsidRPr="00715463">
        <w:t xml:space="preserve"> </w:t>
      </w:r>
      <w:r>
        <w:t xml:space="preserve">development </w:t>
      </w:r>
      <w:r w:rsidRPr="00715463">
        <w:t>goals and organisational requirements.</w:t>
      </w:r>
    </w:p>
    <w:p w14:paraId="3900A649" w14:textId="00FB06C4" w:rsidR="00F43C81" w:rsidRPr="00E003F6" w:rsidRDefault="00E003F6" w:rsidP="00B219A8">
      <w:pPr>
        <w:pStyle w:val="ListParagraph"/>
        <w:numPr>
          <w:ilvl w:val="0"/>
          <w:numId w:val="7"/>
        </w:numPr>
        <w:spacing w:before="60" w:after="60" w:line="288" w:lineRule="auto"/>
      </w:pPr>
      <w:r>
        <w:t>S</w:t>
      </w:r>
      <w:r w:rsidRPr="00715463">
        <w:t xml:space="preserve">upport </w:t>
      </w:r>
      <w:r>
        <w:t>team members p</w:t>
      </w:r>
      <w:r w:rsidRPr="00813529">
        <w:t>rovid</w:t>
      </w:r>
      <w:r>
        <w:t>ing</w:t>
      </w:r>
      <w:r w:rsidRPr="00813529">
        <w:t xml:space="preserve"> mentoring, coaching, </w:t>
      </w:r>
      <w:r>
        <w:t>feedback, advice</w:t>
      </w:r>
      <w:r w:rsidRPr="00813529">
        <w:t xml:space="preserve"> and guidance</w:t>
      </w:r>
      <w:r>
        <w:t>.</w:t>
      </w:r>
    </w:p>
    <w:p w14:paraId="4335D250" w14:textId="03A08652" w:rsidR="00E65528" w:rsidRDefault="00E65528" w:rsidP="00E65528">
      <w:pPr>
        <w:pStyle w:val="Heading4"/>
      </w:pPr>
      <w:r>
        <w:t>Resour</w:t>
      </w:r>
      <w:r w:rsidR="006C3AFB">
        <w:t>ce Management and Planning</w:t>
      </w:r>
    </w:p>
    <w:p w14:paraId="1A1B2873" w14:textId="16E38D76" w:rsidR="00195B42" w:rsidRPr="00A10C3F" w:rsidRDefault="00195B42" w:rsidP="002E2438">
      <w:pPr>
        <w:pStyle w:val="ListParagraph"/>
        <w:numPr>
          <w:ilvl w:val="0"/>
          <w:numId w:val="25"/>
        </w:numPr>
        <w:spacing w:before="60" w:after="60" w:line="288" w:lineRule="auto"/>
      </w:pPr>
      <w:r>
        <w:t xml:space="preserve">Provide </w:t>
      </w:r>
      <w:r w:rsidR="00EE1124">
        <w:t>c</w:t>
      </w:r>
      <w:r>
        <w:t xml:space="preserve">oordination of </w:t>
      </w:r>
      <w:r w:rsidR="00EE1124">
        <w:t>project management</w:t>
      </w:r>
      <w:r>
        <w:t xml:space="preserve"> practitioners across the programme, supporting work allocation, and resource forecasting.</w:t>
      </w:r>
    </w:p>
    <w:p w14:paraId="5459C5C5" w14:textId="37B4F14D" w:rsidR="00FA09AC" w:rsidRDefault="00FA09AC" w:rsidP="00FA09AC">
      <w:pPr>
        <w:pStyle w:val="ListParagraph"/>
        <w:numPr>
          <w:ilvl w:val="0"/>
          <w:numId w:val="25"/>
        </w:numPr>
        <w:spacing w:before="60" w:after="60" w:line="288" w:lineRule="auto"/>
      </w:pPr>
      <w:r w:rsidRPr="00113616">
        <w:t>Lead the development</w:t>
      </w:r>
      <w:r w:rsidR="00376509">
        <w:t xml:space="preserve"> and implementation </w:t>
      </w:r>
      <w:r w:rsidRPr="00113616">
        <w:t xml:space="preserve">of workforce plans to ensure the availability of appropriately skilled </w:t>
      </w:r>
      <w:r w:rsidR="00376509">
        <w:t xml:space="preserve">project management </w:t>
      </w:r>
      <w:r w:rsidRPr="00113616">
        <w:t xml:space="preserve">resources to meet </w:t>
      </w:r>
      <w:r w:rsidR="002E2438">
        <w:t xml:space="preserve">transformation programme demands. </w:t>
      </w:r>
      <w:r w:rsidRPr="00113616">
        <w:t xml:space="preserve"> </w:t>
      </w:r>
    </w:p>
    <w:p w14:paraId="75D40B9A" w14:textId="708CD7A6" w:rsidR="00FA09AC" w:rsidRDefault="00FA09AC" w:rsidP="004522BB">
      <w:pPr>
        <w:pStyle w:val="ListParagraph"/>
        <w:numPr>
          <w:ilvl w:val="0"/>
          <w:numId w:val="25"/>
        </w:numPr>
        <w:spacing w:before="60" w:after="60" w:line="288" w:lineRule="auto"/>
      </w:pPr>
      <w:r w:rsidRPr="00113616">
        <w:t xml:space="preserve">Develop current-state assessment of </w:t>
      </w:r>
      <w:r w:rsidR="0024182F">
        <w:t xml:space="preserve">practice </w:t>
      </w:r>
      <w:r w:rsidRPr="00113616">
        <w:t>skills, capabilities and future workforce demand</w:t>
      </w:r>
      <w:r w:rsidR="0024182F">
        <w:t>s</w:t>
      </w:r>
      <w:r w:rsidRPr="00113616">
        <w:t xml:space="preserve"> based on business plans and external factors. </w:t>
      </w:r>
    </w:p>
    <w:p w14:paraId="64A7C5D8" w14:textId="6639F5BC" w:rsidR="00A67DB6" w:rsidRPr="0086529D" w:rsidRDefault="00A67DB6" w:rsidP="00A67DB6">
      <w:pPr>
        <w:pStyle w:val="ListParagraph"/>
        <w:numPr>
          <w:ilvl w:val="0"/>
          <w:numId w:val="25"/>
        </w:numPr>
        <w:spacing w:before="60" w:after="60" w:line="288" w:lineRule="auto"/>
      </w:pPr>
      <w:r w:rsidRPr="0086529D">
        <w:t>Play an active role in formal organisational processes such recruitment, reward, promotion and disciplinary procedures.</w:t>
      </w:r>
    </w:p>
    <w:p w14:paraId="79BEAB87" w14:textId="72BC3CB7" w:rsidR="00503972" w:rsidRPr="0086529D" w:rsidRDefault="00A10C3F" w:rsidP="0086529D">
      <w:pPr>
        <w:pStyle w:val="ListParagraph"/>
        <w:numPr>
          <w:ilvl w:val="0"/>
          <w:numId w:val="25"/>
        </w:numPr>
        <w:spacing w:before="60" w:after="60" w:line="288" w:lineRule="auto"/>
      </w:pPr>
      <w:r w:rsidRPr="00A10C3F">
        <w:t>Manage the practice budget, forecasting, and cost optimisation</w:t>
      </w:r>
      <w:r w:rsidR="005A7D76" w:rsidRPr="0086529D">
        <w:t xml:space="preserve">, driving </w:t>
      </w:r>
      <w:r w:rsidRPr="00A10C3F">
        <w:t xml:space="preserve">efficiency and value </w:t>
      </w:r>
      <w:r w:rsidR="005A7D76" w:rsidRPr="0086529D">
        <w:t xml:space="preserve">of </w:t>
      </w:r>
      <w:r w:rsidRPr="00A10C3F">
        <w:t xml:space="preserve">delivery across the project </w:t>
      </w:r>
      <w:r w:rsidR="005A7D76" w:rsidRPr="0086529D">
        <w:t>management practice</w:t>
      </w:r>
      <w:r w:rsidR="0086529D" w:rsidRPr="0086529D">
        <w:t>.</w:t>
      </w:r>
    </w:p>
    <w:p w14:paraId="12797412" w14:textId="77777777" w:rsidR="00DB1514" w:rsidRDefault="00DB1514" w:rsidP="00DB1514">
      <w:pPr>
        <w:pStyle w:val="Heading4"/>
        <w:rPr>
          <w:lang w:val="en-GB"/>
        </w:rPr>
      </w:pPr>
      <w:r w:rsidRPr="00DB1514">
        <w:rPr>
          <w:lang w:val="en-GB"/>
        </w:rPr>
        <w:t>Stakeholder Management and Communication</w:t>
      </w:r>
    </w:p>
    <w:p w14:paraId="38E7CA35" w14:textId="42DE5D31" w:rsidR="00150B65" w:rsidRPr="00150B65" w:rsidRDefault="00150B65" w:rsidP="00150B65">
      <w:pPr>
        <w:numPr>
          <w:ilvl w:val="0"/>
          <w:numId w:val="46"/>
        </w:numPr>
      </w:pPr>
      <w:r w:rsidRPr="00150B65">
        <w:t>Build strong relationships with senior leadership and key stakeholders</w:t>
      </w:r>
      <w:r>
        <w:t xml:space="preserve"> to ensure effective engagement with the </w:t>
      </w:r>
      <w:r w:rsidR="00531BDD">
        <w:t>practic</w:t>
      </w:r>
      <w:r w:rsidR="00BA1C58">
        <w:t xml:space="preserve">e </w:t>
      </w:r>
      <w:r w:rsidR="00531BDD">
        <w:t xml:space="preserve">and </w:t>
      </w:r>
      <w:r w:rsidR="00BA1C58">
        <w:t xml:space="preserve">to support </w:t>
      </w:r>
      <w:r w:rsidR="00531BDD">
        <w:t>matrix management of team members on assignments.</w:t>
      </w:r>
    </w:p>
    <w:p w14:paraId="0D1BF52B" w14:textId="65F4C070" w:rsidR="00150B65" w:rsidRPr="00150B65" w:rsidRDefault="00150B65" w:rsidP="00ED4206">
      <w:pPr>
        <w:numPr>
          <w:ilvl w:val="0"/>
          <w:numId w:val="46"/>
        </w:numPr>
      </w:pPr>
      <w:r w:rsidRPr="00150B65">
        <w:t xml:space="preserve">Act as a trusted advisor on project </w:t>
      </w:r>
      <w:r w:rsidR="00BA1C58">
        <w:t>management and coordination practice</w:t>
      </w:r>
      <w:r w:rsidR="009A19F3">
        <w:t xml:space="preserve"> and c</w:t>
      </w:r>
      <w:r w:rsidRPr="00150B65">
        <w:t>ommunicate practice performance, insights, and improvements to</w:t>
      </w:r>
      <w:r w:rsidR="009A19F3">
        <w:t xml:space="preserve"> stakeholders.</w:t>
      </w:r>
    </w:p>
    <w:p w14:paraId="0E48B73C" w14:textId="77777777" w:rsidR="005C0C81" w:rsidRDefault="005C0C81" w:rsidP="005C0C81">
      <w:pPr>
        <w:pStyle w:val="Heading3"/>
      </w:pPr>
      <w:r>
        <w:lastRenderedPageBreak/>
        <w:t>Additional Responsibilities</w:t>
      </w:r>
    </w:p>
    <w:p w14:paraId="16AA22AF" w14:textId="77777777" w:rsidR="005C0C81" w:rsidRPr="00ED7955" w:rsidRDefault="005C0C81" w:rsidP="002A6600">
      <w:pPr>
        <w:pStyle w:val="Heading4"/>
      </w:pPr>
      <w:r w:rsidRPr="00ED7955">
        <w:t xml:space="preserve">Embedding </w:t>
      </w:r>
      <w:proofErr w:type="spellStart"/>
      <w:r w:rsidRPr="00ED7955">
        <w:t>te</w:t>
      </w:r>
      <w:proofErr w:type="spellEnd"/>
      <w:r w:rsidRPr="00ED7955">
        <w:t xml:space="preserve"> </w:t>
      </w:r>
      <w:proofErr w:type="spellStart"/>
      <w:r w:rsidRPr="00ED7955">
        <w:t>ao</w:t>
      </w:r>
      <w:proofErr w:type="spellEnd"/>
      <w:r w:rsidRPr="00ED7955">
        <w:t xml:space="preserve"> Māori </w:t>
      </w:r>
    </w:p>
    <w:p w14:paraId="3E4B190A" w14:textId="77777777" w:rsidR="00042A74" w:rsidRPr="00384E31" w:rsidRDefault="00042A74" w:rsidP="00042A74">
      <w:pPr>
        <w:pStyle w:val="ListParagraph"/>
        <w:numPr>
          <w:ilvl w:val="0"/>
          <w:numId w:val="26"/>
        </w:numPr>
        <w:suppressAutoHyphens/>
        <w:autoSpaceDE w:val="0"/>
        <w:autoSpaceDN w:val="0"/>
        <w:adjustRightInd w:val="0"/>
        <w:spacing w:before="60" w:after="60" w:line="288" w:lineRule="auto"/>
        <w:textAlignment w:val="center"/>
        <w:rPr>
          <w:rFonts w:eastAsia="Times New Roman"/>
          <w:kern w:val="28"/>
          <w:szCs w:val="20"/>
          <w:lang w:val="en-US"/>
        </w:rPr>
      </w:pPr>
      <w:bookmarkStart w:id="1" w:name="_Hlk213060737"/>
      <w:r w:rsidRPr="00384E31">
        <w:rPr>
          <w:rFonts w:eastAsia="Times New Roman"/>
          <w:kern w:val="28"/>
          <w:szCs w:val="20"/>
          <w:lang w:val="en-US"/>
        </w:rPr>
        <w:t>Embedding and building on Te Ao Māori within their leadership role.</w:t>
      </w:r>
    </w:p>
    <w:p w14:paraId="620C69C0" w14:textId="77777777" w:rsidR="00042A74" w:rsidRPr="00384E31" w:rsidRDefault="00042A74" w:rsidP="00042A74">
      <w:pPr>
        <w:pStyle w:val="ListParagraph"/>
        <w:numPr>
          <w:ilvl w:val="0"/>
          <w:numId w:val="26"/>
        </w:numPr>
        <w:suppressAutoHyphens/>
        <w:autoSpaceDE w:val="0"/>
        <w:autoSpaceDN w:val="0"/>
        <w:adjustRightInd w:val="0"/>
        <w:spacing w:before="60" w:after="60" w:line="288" w:lineRule="auto"/>
        <w:textAlignment w:val="center"/>
        <w:rPr>
          <w:rFonts w:eastAsia="Times New Roman"/>
          <w:kern w:val="28"/>
          <w:szCs w:val="20"/>
          <w:lang w:val="en-US"/>
        </w:rPr>
      </w:pPr>
      <w:r w:rsidRPr="00384E31">
        <w:rPr>
          <w:rFonts w:eastAsia="Times New Roman"/>
          <w:kern w:val="28"/>
          <w:szCs w:val="20"/>
          <w:lang w:val="en-US"/>
        </w:rPr>
        <w:t xml:space="preserve">Create the conditions for Te Ao Māori and </w:t>
      </w:r>
      <w:proofErr w:type="spellStart"/>
      <w:r w:rsidRPr="00384E31">
        <w:rPr>
          <w:rFonts w:eastAsia="Times New Roman"/>
          <w:kern w:val="28"/>
          <w:szCs w:val="20"/>
          <w:lang w:val="en-US"/>
        </w:rPr>
        <w:t>Te</w:t>
      </w:r>
      <w:proofErr w:type="spellEnd"/>
      <w:r w:rsidRPr="00384E31">
        <w:rPr>
          <w:rFonts w:eastAsia="Times New Roman"/>
          <w:kern w:val="28"/>
          <w:szCs w:val="20"/>
          <w:lang w:val="en-US"/>
        </w:rPr>
        <w:t xml:space="preserve"> Tiriti o Waitangi in all decisions to ensure Te Pae Tata is delivered and embedded in your business group.</w:t>
      </w:r>
    </w:p>
    <w:bookmarkEnd w:id="1"/>
    <w:p w14:paraId="59A0AF03" w14:textId="77777777" w:rsidR="005C0C81" w:rsidRPr="00ED7955" w:rsidRDefault="005C0C81" w:rsidP="002A6600">
      <w:pPr>
        <w:pStyle w:val="Heading4"/>
      </w:pPr>
      <w:r w:rsidRPr="00ED7955">
        <w:t>Health, safety, and security</w:t>
      </w:r>
    </w:p>
    <w:p w14:paraId="3F88EA1A" w14:textId="77777777" w:rsidR="00905B53" w:rsidRPr="00E00D28" w:rsidRDefault="00905B53" w:rsidP="00E00D28">
      <w:pPr>
        <w:pStyle w:val="ListParagraph"/>
        <w:numPr>
          <w:ilvl w:val="0"/>
          <w:numId w:val="26"/>
        </w:numPr>
        <w:suppressAutoHyphens/>
        <w:autoSpaceDE w:val="0"/>
        <w:autoSpaceDN w:val="0"/>
        <w:adjustRightInd w:val="0"/>
        <w:spacing w:before="60" w:after="60" w:line="288" w:lineRule="auto"/>
        <w:textAlignment w:val="center"/>
        <w:rPr>
          <w:rFonts w:eastAsia="Times New Roman"/>
          <w:kern w:val="28"/>
          <w:szCs w:val="20"/>
          <w:lang w:val="en-US"/>
        </w:rPr>
      </w:pPr>
      <w:bookmarkStart w:id="2" w:name="_Hlk213060727"/>
      <w:r w:rsidRPr="00E00D28">
        <w:rPr>
          <w:rFonts w:eastAsia="Times New Roman"/>
          <w:kern w:val="28"/>
          <w:szCs w:val="20"/>
          <w:lang w:val="en-US"/>
        </w:rPr>
        <w:t xml:space="preserve">Understand and implement your </w:t>
      </w:r>
      <w:proofErr w:type="gramStart"/>
      <w:r w:rsidRPr="00E00D28">
        <w:rPr>
          <w:rFonts w:eastAsia="Times New Roman"/>
          <w:kern w:val="28"/>
          <w:szCs w:val="20"/>
          <w:lang w:val="en-US"/>
        </w:rPr>
        <w:t>manager</w:t>
      </w:r>
      <w:proofErr w:type="gramEnd"/>
      <w:r w:rsidRPr="00E00D28">
        <w:rPr>
          <w:rFonts w:eastAsia="Times New Roman"/>
          <w:kern w:val="28"/>
          <w:szCs w:val="20"/>
          <w:lang w:val="en-US"/>
        </w:rPr>
        <w:t xml:space="preserve"> accountabilities as outlined in the HSS Accountability Framework.</w:t>
      </w:r>
    </w:p>
    <w:p w14:paraId="0289CF86" w14:textId="77777777" w:rsidR="00905B53" w:rsidRPr="00E00D28" w:rsidRDefault="00905B53" w:rsidP="00E00D28">
      <w:pPr>
        <w:pStyle w:val="ListParagraph"/>
        <w:numPr>
          <w:ilvl w:val="0"/>
          <w:numId w:val="26"/>
        </w:numPr>
        <w:suppressAutoHyphens/>
        <w:autoSpaceDE w:val="0"/>
        <w:autoSpaceDN w:val="0"/>
        <w:adjustRightInd w:val="0"/>
        <w:spacing w:before="60" w:after="60" w:line="288" w:lineRule="auto"/>
        <w:textAlignment w:val="center"/>
        <w:rPr>
          <w:rFonts w:eastAsia="Times New Roman"/>
          <w:kern w:val="28"/>
          <w:szCs w:val="20"/>
          <w:lang w:val="en-US"/>
        </w:rPr>
      </w:pPr>
      <w:r w:rsidRPr="00E00D28">
        <w:rPr>
          <w:rFonts w:eastAsia="Times New Roman"/>
          <w:kern w:val="28"/>
          <w:szCs w:val="20"/>
          <w:lang w:val="en-US"/>
        </w:rPr>
        <w:t>Ensure health, safety, security and wellbeing policies and procedures are understood, followed and implemented by all employees.</w:t>
      </w:r>
    </w:p>
    <w:bookmarkEnd w:id="2"/>
    <w:p w14:paraId="6468274F" w14:textId="77777777" w:rsidR="005C0C81" w:rsidRPr="00ED7955" w:rsidRDefault="005C0C81" w:rsidP="002A6600">
      <w:pPr>
        <w:pStyle w:val="Heading4"/>
      </w:pPr>
      <w:r w:rsidRPr="00ED7955">
        <w:t>Emergency management and business continuity</w:t>
      </w:r>
    </w:p>
    <w:p w14:paraId="279D0489" w14:textId="77777777" w:rsidR="00924ED5" w:rsidRPr="00E00D28" w:rsidRDefault="00924ED5" w:rsidP="00E00D28">
      <w:pPr>
        <w:pStyle w:val="ListParagraph"/>
        <w:numPr>
          <w:ilvl w:val="0"/>
          <w:numId w:val="26"/>
        </w:numPr>
        <w:suppressAutoHyphens/>
        <w:autoSpaceDE w:val="0"/>
        <w:autoSpaceDN w:val="0"/>
        <w:adjustRightInd w:val="0"/>
        <w:spacing w:before="60" w:after="60" w:line="288" w:lineRule="auto"/>
        <w:textAlignment w:val="center"/>
        <w:rPr>
          <w:rFonts w:eastAsia="Times New Roman"/>
          <w:kern w:val="28"/>
          <w:szCs w:val="20"/>
          <w:lang w:val="en-US"/>
        </w:rPr>
      </w:pPr>
      <w:bookmarkStart w:id="3" w:name="_Hlk213060732"/>
      <w:r w:rsidRPr="00E00D28">
        <w:rPr>
          <w:rFonts w:eastAsia="Times New Roman"/>
          <w:kern w:val="28"/>
          <w:szCs w:val="20"/>
          <w:lang w:val="en-US"/>
        </w:rPr>
        <w:t>Take responsibility for emergency management and business continuity confirming management of the critical functions that satisfy legislative, regulatory and client obligations are in place during and after a disruptive event.</w:t>
      </w:r>
    </w:p>
    <w:p w14:paraId="4DC3BE15" w14:textId="77777777" w:rsidR="00924ED5" w:rsidRPr="00E00D28" w:rsidRDefault="00924ED5" w:rsidP="00E00D28">
      <w:pPr>
        <w:pStyle w:val="ListParagraph"/>
        <w:numPr>
          <w:ilvl w:val="0"/>
          <w:numId w:val="26"/>
        </w:numPr>
        <w:suppressAutoHyphens/>
        <w:autoSpaceDE w:val="0"/>
        <w:autoSpaceDN w:val="0"/>
        <w:adjustRightInd w:val="0"/>
        <w:spacing w:before="60" w:after="60" w:line="288" w:lineRule="auto"/>
        <w:textAlignment w:val="center"/>
        <w:rPr>
          <w:rFonts w:eastAsia="Times New Roman"/>
          <w:kern w:val="28"/>
          <w:szCs w:val="20"/>
          <w:lang w:val="en-US"/>
        </w:rPr>
      </w:pPr>
      <w:r w:rsidRPr="00E00D28">
        <w:rPr>
          <w:rFonts w:eastAsia="Times New Roman"/>
          <w:kern w:val="28"/>
          <w:szCs w:val="20"/>
          <w:lang w:val="en-US"/>
        </w:rPr>
        <w:t>Ensure that policies and procedures encompassing emergency management, business continuity and crisis management arrangements are understood, followed and implemented by employees.</w:t>
      </w:r>
    </w:p>
    <w:bookmarkEnd w:id="3"/>
    <w:p w14:paraId="7B61AFE4" w14:textId="77777777" w:rsidR="005C0C81" w:rsidRPr="005C0C81" w:rsidRDefault="005C0C81" w:rsidP="005C0C81">
      <w:pPr>
        <w:spacing w:line="240" w:lineRule="auto"/>
        <w:rPr>
          <w:lang w:val="en-US"/>
        </w:rPr>
      </w:pPr>
    </w:p>
    <w:p w14:paraId="6DA5B509" w14:textId="07046069" w:rsidR="005C0C81" w:rsidRDefault="0064787B" w:rsidP="005C0C81">
      <w:pPr>
        <w:pStyle w:val="Heading3"/>
        <w:rPr>
          <w:szCs w:val="26"/>
        </w:rPr>
      </w:pPr>
      <w:r>
        <w:rPr>
          <w:szCs w:val="26"/>
        </w:rPr>
        <w:t>Education</w:t>
      </w:r>
      <w:r w:rsidR="00EF50E3">
        <w:rPr>
          <w:szCs w:val="26"/>
        </w:rPr>
        <w:t>,</w:t>
      </w:r>
      <w:r>
        <w:rPr>
          <w:szCs w:val="26"/>
        </w:rPr>
        <w:t xml:space="preserve"> Experience</w:t>
      </w:r>
      <w:r w:rsidR="00EF50E3">
        <w:rPr>
          <w:szCs w:val="26"/>
        </w:rPr>
        <w:t xml:space="preserve"> and Skills</w:t>
      </w:r>
    </w:p>
    <w:p w14:paraId="5A9D2AA9" w14:textId="2C0A374B" w:rsidR="00033776" w:rsidRPr="00033776" w:rsidRDefault="00033776" w:rsidP="00033776">
      <w:pPr>
        <w:pStyle w:val="ListParagraph"/>
        <w:numPr>
          <w:ilvl w:val="0"/>
          <w:numId w:val="25"/>
        </w:numPr>
        <w:spacing w:line="240" w:lineRule="auto"/>
        <w:ind w:left="714" w:hanging="357"/>
        <w:contextualSpacing w:val="0"/>
        <w:rPr>
          <w:lang w:val="en-NZ"/>
        </w:rPr>
      </w:pPr>
      <w:bookmarkStart w:id="4" w:name="_Hlk213060338"/>
      <w:r w:rsidRPr="00033776">
        <w:rPr>
          <w:lang w:val="en-NZ"/>
        </w:rPr>
        <w:t xml:space="preserve">Demonstrated experience leading </w:t>
      </w:r>
      <w:r w:rsidR="00F6030D">
        <w:rPr>
          <w:lang w:val="en-NZ"/>
        </w:rPr>
        <w:t xml:space="preserve">a project management </w:t>
      </w:r>
      <w:r w:rsidR="00793101">
        <w:rPr>
          <w:lang w:val="en-NZ"/>
        </w:rPr>
        <w:t>practice in a large and</w:t>
      </w:r>
      <w:r w:rsidR="00793101" w:rsidRPr="00033776">
        <w:rPr>
          <w:lang w:val="en-NZ"/>
        </w:rPr>
        <w:t xml:space="preserve"> complex delivery environment.</w:t>
      </w:r>
    </w:p>
    <w:p w14:paraId="5A7A81D1" w14:textId="37136B16" w:rsidR="00033776" w:rsidRDefault="00033776" w:rsidP="00033776">
      <w:pPr>
        <w:pStyle w:val="ListParagraph"/>
        <w:numPr>
          <w:ilvl w:val="0"/>
          <w:numId w:val="25"/>
        </w:numPr>
        <w:spacing w:line="240" w:lineRule="auto"/>
        <w:ind w:left="714" w:hanging="357"/>
        <w:contextualSpacing w:val="0"/>
        <w:rPr>
          <w:lang w:val="en-NZ"/>
        </w:rPr>
      </w:pPr>
      <w:r w:rsidRPr="00033776">
        <w:rPr>
          <w:lang w:val="en-NZ"/>
        </w:rPr>
        <w:t>Proven experience providing senior</w:t>
      </w:r>
      <w:r w:rsidRPr="00033776">
        <w:rPr>
          <w:lang w:val="en-NZ"/>
        </w:rPr>
        <w:noBreakHyphen/>
        <w:t xml:space="preserve">level advice </w:t>
      </w:r>
      <w:r w:rsidR="00793101">
        <w:rPr>
          <w:lang w:val="en-NZ"/>
        </w:rPr>
        <w:t xml:space="preserve">on </w:t>
      </w:r>
      <w:r w:rsidR="00283183">
        <w:rPr>
          <w:lang w:val="en-NZ"/>
        </w:rPr>
        <w:t xml:space="preserve">project management </w:t>
      </w:r>
      <w:r w:rsidR="00286652">
        <w:rPr>
          <w:lang w:val="en-NZ"/>
        </w:rPr>
        <w:t>methodologies</w:t>
      </w:r>
      <w:r w:rsidR="00131BCB">
        <w:rPr>
          <w:lang w:val="en-NZ"/>
        </w:rPr>
        <w:t xml:space="preserve"> (both agile and waterfall)</w:t>
      </w:r>
      <w:r w:rsidR="00286652">
        <w:rPr>
          <w:lang w:val="en-NZ"/>
        </w:rPr>
        <w:t xml:space="preserve"> and </w:t>
      </w:r>
      <w:r w:rsidR="00283183">
        <w:rPr>
          <w:lang w:val="en-NZ"/>
        </w:rPr>
        <w:t>best practice and evolving practice to meet future demands</w:t>
      </w:r>
    </w:p>
    <w:p w14:paraId="3CF160EE" w14:textId="029CA62A" w:rsidR="00160114" w:rsidRDefault="00160114" w:rsidP="00160114">
      <w:pPr>
        <w:pStyle w:val="ListParagraph"/>
        <w:numPr>
          <w:ilvl w:val="0"/>
          <w:numId w:val="25"/>
        </w:numPr>
        <w:spacing w:line="240" w:lineRule="auto"/>
        <w:ind w:left="714" w:hanging="357"/>
        <w:contextualSpacing w:val="0"/>
        <w:rPr>
          <w:lang w:val="en-NZ"/>
        </w:rPr>
      </w:pPr>
      <w:r w:rsidRPr="003505DA">
        <w:rPr>
          <w:lang w:val="en-NZ"/>
        </w:rPr>
        <w:t xml:space="preserve">Demonstrated experience </w:t>
      </w:r>
      <w:r>
        <w:rPr>
          <w:lang w:val="en-NZ"/>
        </w:rPr>
        <w:t xml:space="preserve">in </w:t>
      </w:r>
      <w:r w:rsidR="00044C78">
        <w:rPr>
          <w:lang w:val="en-NZ"/>
        </w:rPr>
        <w:t xml:space="preserve">resource </w:t>
      </w:r>
      <w:r w:rsidRPr="003505DA">
        <w:rPr>
          <w:lang w:val="en-NZ"/>
        </w:rPr>
        <w:t xml:space="preserve">management and the allocation and management of resources to assignments. </w:t>
      </w:r>
    </w:p>
    <w:p w14:paraId="1320602F" w14:textId="77777777" w:rsidR="00160114" w:rsidRPr="003505DA" w:rsidRDefault="00160114" w:rsidP="00160114">
      <w:pPr>
        <w:pStyle w:val="ListParagraph"/>
        <w:numPr>
          <w:ilvl w:val="0"/>
          <w:numId w:val="25"/>
        </w:numPr>
        <w:spacing w:line="240" w:lineRule="auto"/>
        <w:ind w:left="714" w:hanging="357"/>
        <w:contextualSpacing w:val="0"/>
        <w:rPr>
          <w:lang w:val="en-NZ"/>
        </w:rPr>
      </w:pPr>
      <w:r w:rsidRPr="003505DA">
        <w:rPr>
          <w:lang w:val="en-NZ"/>
        </w:rPr>
        <w:t>Experience in establishing consistent practice and ensuring methods and tools are adopted and used effectively throughout an organisation.</w:t>
      </w:r>
    </w:p>
    <w:p w14:paraId="699B5C02" w14:textId="2D47D00D" w:rsidR="00AA65C9" w:rsidRPr="00033776" w:rsidRDefault="00AA65C9" w:rsidP="00033776">
      <w:pPr>
        <w:pStyle w:val="ListParagraph"/>
        <w:numPr>
          <w:ilvl w:val="0"/>
          <w:numId w:val="25"/>
        </w:numPr>
        <w:spacing w:line="240" w:lineRule="auto"/>
        <w:ind w:left="714" w:hanging="357"/>
        <w:contextualSpacing w:val="0"/>
        <w:rPr>
          <w:lang w:val="en-NZ"/>
        </w:rPr>
      </w:pPr>
      <w:r w:rsidRPr="00AA65C9">
        <w:rPr>
          <w:lang w:val="en-NZ"/>
        </w:rPr>
        <w:t xml:space="preserve">Demonstrated experience building and maintaining effective relationships with senior leaders, delivery teams, and stakeholders, providing </w:t>
      </w:r>
      <w:r w:rsidR="00E81872">
        <w:rPr>
          <w:lang w:val="en-NZ"/>
        </w:rPr>
        <w:t>the required capability</w:t>
      </w:r>
      <w:r w:rsidRPr="00AA65C9">
        <w:rPr>
          <w:lang w:val="en-NZ"/>
        </w:rPr>
        <w:t xml:space="preserve"> and facilitating collaboration to support programme outcomes.</w:t>
      </w:r>
    </w:p>
    <w:p w14:paraId="5B250DA1" w14:textId="702596BC" w:rsidR="00033776" w:rsidRDefault="00033776" w:rsidP="00033776">
      <w:pPr>
        <w:pStyle w:val="ListParagraph"/>
        <w:numPr>
          <w:ilvl w:val="0"/>
          <w:numId w:val="25"/>
        </w:numPr>
        <w:spacing w:line="240" w:lineRule="auto"/>
        <w:ind w:left="714" w:hanging="357"/>
        <w:contextualSpacing w:val="0"/>
        <w:rPr>
          <w:lang w:val="en-NZ"/>
        </w:rPr>
      </w:pPr>
      <w:r w:rsidRPr="00033776">
        <w:rPr>
          <w:lang w:val="en-NZ"/>
        </w:rPr>
        <w:t>Strong leadership capability, with experience building and leading teams, embedding consistent ways of working, and maintaining performance during periods of significant change and transformation.</w:t>
      </w:r>
    </w:p>
    <w:p w14:paraId="14FEA44C" w14:textId="277DA3CD" w:rsidR="00E81872" w:rsidRPr="00033776" w:rsidRDefault="00AD2BBD" w:rsidP="00033776">
      <w:pPr>
        <w:pStyle w:val="ListParagraph"/>
        <w:numPr>
          <w:ilvl w:val="0"/>
          <w:numId w:val="25"/>
        </w:numPr>
        <w:spacing w:line="240" w:lineRule="auto"/>
        <w:ind w:left="714" w:hanging="357"/>
        <w:contextualSpacing w:val="0"/>
        <w:rPr>
          <w:lang w:val="en-NZ"/>
        </w:rPr>
      </w:pPr>
      <w:r>
        <w:rPr>
          <w:lang w:val="en-NZ"/>
        </w:rPr>
        <w:t xml:space="preserve">Proven ability to develop project management practitioners </w:t>
      </w:r>
      <w:r w:rsidR="008F4CB8">
        <w:rPr>
          <w:lang w:val="en-NZ"/>
        </w:rPr>
        <w:t>through coaching, mentoring, feedback and support for learning and development.</w:t>
      </w:r>
    </w:p>
    <w:p w14:paraId="5201FBA5" w14:textId="77777777" w:rsidR="006E3F02" w:rsidRDefault="0064787B" w:rsidP="00021027">
      <w:pPr>
        <w:pStyle w:val="ListParagraph"/>
        <w:numPr>
          <w:ilvl w:val="0"/>
          <w:numId w:val="25"/>
        </w:numPr>
        <w:spacing w:line="240" w:lineRule="auto"/>
        <w:ind w:left="714" w:hanging="357"/>
        <w:contextualSpacing w:val="0"/>
        <w:rPr>
          <w:lang w:val="en-NZ"/>
        </w:rPr>
      </w:pPr>
      <w:r w:rsidRPr="00021027">
        <w:rPr>
          <w:lang w:val="en-NZ"/>
        </w:rPr>
        <w:lastRenderedPageBreak/>
        <w:t>Proven ability to</w:t>
      </w:r>
      <w:bookmarkEnd w:id="4"/>
      <w:r w:rsidR="003D0EC1" w:rsidRPr="003D0EC1">
        <w:rPr>
          <w:lang w:val="en-NZ"/>
        </w:rPr>
        <w:t xml:space="preserve"> demonstrate a change mindset as well as plan, execute and monitor activities during times of change whilst keeping performance levels up</w:t>
      </w:r>
      <w:r w:rsidR="00660B54">
        <w:rPr>
          <w:lang w:val="en-NZ"/>
        </w:rPr>
        <w:t xml:space="preserve">. </w:t>
      </w:r>
    </w:p>
    <w:p w14:paraId="62C88D35" w14:textId="3069CE3C" w:rsidR="00AA743C" w:rsidRPr="00021027" w:rsidRDefault="00AA743C" w:rsidP="003505DA">
      <w:pPr>
        <w:pStyle w:val="ListParagraph"/>
        <w:numPr>
          <w:ilvl w:val="0"/>
          <w:numId w:val="0"/>
        </w:numPr>
        <w:spacing w:line="240" w:lineRule="auto"/>
        <w:ind w:left="714"/>
        <w:contextualSpacing w:val="0"/>
        <w:rPr>
          <w:lang w:val="en-NZ"/>
        </w:rPr>
      </w:pPr>
    </w:p>
    <w:p w14:paraId="50B2F577" w14:textId="77777777" w:rsidR="008E3B02" w:rsidRDefault="008E3B02" w:rsidP="008E3B02">
      <w:pPr>
        <w:pStyle w:val="Heading3"/>
        <w:rPr>
          <w:szCs w:val="26"/>
        </w:rPr>
      </w:pPr>
      <w:r w:rsidRPr="00B305AE">
        <w:rPr>
          <w:szCs w:val="26"/>
        </w:rPr>
        <w:t>Behavioural Competencies</w:t>
      </w:r>
    </w:p>
    <w:p w14:paraId="40AAC8FA" w14:textId="1E49453F" w:rsidR="005E0364" w:rsidRPr="00AE1D7E" w:rsidRDefault="005E0364" w:rsidP="005E0364">
      <w:bookmarkStart w:id="5" w:name="_Hlk213054325"/>
      <w:r w:rsidRPr="00AE1D7E">
        <w:t>Behavioural competencies describe the behaviours and ways of working expected at MSD. They complement role</w:t>
      </w:r>
      <w:r w:rsidRPr="00AE1D7E">
        <w:noBreakHyphen/>
        <w:t xml:space="preserve">specific responsibilities and technical skills and set clear expectations for how work is done. The first four competencies apply to all roles at </w:t>
      </w:r>
      <w:proofErr w:type="gramStart"/>
      <w:r w:rsidRPr="00AE1D7E">
        <w:t>MSD</w:t>
      </w:r>
      <w:proofErr w:type="gramEnd"/>
      <w:r w:rsidRPr="00AE1D7E">
        <w:t xml:space="preserve"> and the remaining competencies are specific to this role.</w:t>
      </w:r>
    </w:p>
    <w:p w14:paraId="72ECEB52" w14:textId="654D227C" w:rsidR="005E0364" w:rsidRPr="008E03AB" w:rsidRDefault="005E0364" w:rsidP="005E0364">
      <w:pPr>
        <w:pStyle w:val="ListParagraph"/>
        <w:numPr>
          <w:ilvl w:val="0"/>
          <w:numId w:val="25"/>
        </w:numPr>
        <w:spacing w:line="240" w:lineRule="auto"/>
        <w:ind w:left="714" w:hanging="357"/>
        <w:contextualSpacing w:val="0"/>
      </w:pPr>
      <w:bookmarkStart w:id="6" w:name="_Hlk213054284"/>
      <w:r w:rsidRPr="00FA371C">
        <w:rPr>
          <w:b/>
          <w:bCs/>
        </w:rPr>
        <w:t>Builds Rapport:</w:t>
      </w:r>
      <w:r>
        <w:t xml:space="preserve"> </w:t>
      </w:r>
      <w:r w:rsidR="00CF59BC" w:rsidRPr="00CF59BC">
        <w:rPr>
          <w:lang w:val="en-NZ"/>
        </w:rPr>
        <w:t>Relates openly and comfortably with diverse groups of people. For example, recogni</w:t>
      </w:r>
      <w:r w:rsidR="00CF59BC">
        <w:rPr>
          <w:lang w:val="en-NZ"/>
        </w:rPr>
        <w:t>s</w:t>
      </w:r>
      <w:r w:rsidR="00CF59BC" w:rsidRPr="00CF59BC">
        <w:rPr>
          <w:lang w:val="en-NZ"/>
        </w:rPr>
        <w:t>es even subtle social cues and nimbly responds to others' needs and preferences. Helps to defuse difficult interpersonal situations by showing high levels of tact, sensitivity, and consideration. Builds rapport with eas</w:t>
      </w:r>
      <w:r w:rsidR="00CF59BC">
        <w:rPr>
          <w:lang w:val="en-NZ"/>
        </w:rPr>
        <w:t>e</w:t>
      </w:r>
    </w:p>
    <w:p w14:paraId="060C9417" w14:textId="60B9AE72" w:rsidR="005E0364" w:rsidRDefault="005E0364" w:rsidP="005E0364">
      <w:pPr>
        <w:pStyle w:val="ListParagraph"/>
        <w:numPr>
          <w:ilvl w:val="0"/>
          <w:numId w:val="25"/>
        </w:numPr>
        <w:spacing w:line="240" w:lineRule="auto"/>
        <w:ind w:left="714" w:hanging="357"/>
        <w:contextualSpacing w:val="0"/>
      </w:pPr>
      <w:r w:rsidRPr="005A797F">
        <w:rPr>
          <w:b/>
          <w:bCs/>
        </w:rPr>
        <w:t>Values Difference:</w:t>
      </w:r>
      <w:r>
        <w:t xml:space="preserve"> </w:t>
      </w:r>
      <w:r w:rsidR="00C319E9" w:rsidRPr="00C319E9">
        <w:rPr>
          <w:lang w:val="en-NZ"/>
        </w:rPr>
        <w:t>Recogni</w:t>
      </w:r>
      <w:r w:rsidR="00C319E9">
        <w:rPr>
          <w:lang w:val="en-NZ"/>
        </w:rPr>
        <w:t>s</w:t>
      </w:r>
      <w:r w:rsidR="00C319E9" w:rsidRPr="00C319E9">
        <w:rPr>
          <w:lang w:val="en-NZ"/>
        </w:rPr>
        <w:t xml:space="preserve">es the value that different perspectives and cultures bring to </w:t>
      </w:r>
      <w:r w:rsidR="00C319E9">
        <w:rPr>
          <w:lang w:val="en-NZ"/>
        </w:rPr>
        <w:t>MSD</w:t>
      </w:r>
      <w:r w:rsidR="00C319E9" w:rsidRPr="00C319E9">
        <w:rPr>
          <w:lang w:val="en-NZ"/>
        </w:rPr>
        <w:t>. For example, provides clear messages about the business value of diversity; urges people to learn from diverse perspectives. Is sensitive to differences in norms, expectations, and ways of communicating.</w:t>
      </w:r>
    </w:p>
    <w:p w14:paraId="2B99EE07" w14:textId="2233D764" w:rsidR="005E0364" w:rsidRDefault="005E0364" w:rsidP="005E0364">
      <w:pPr>
        <w:pStyle w:val="ListParagraph"/>
        <w:numPr>
          <w:ilvl w:val="0"/>
          <w:numId w:val="25"/>
        </w:numPr>
        <w:spacing w:line="240" w:lineRule="auto"/>
        <w:ind w:left="714" w:hanging="357"/>
        <w:contextualSpacing w:val="0"/>
      </w:pPr>
      <w:r w:rsidRPr="005A797F">
        <w:rPr>
          <w:b/>
          <w:bCs/>
        </w:rPr>
        <w:t>Collaborates:</w:t>
      </w:r>
      <w:r>
        <w:t xml:space="preserve"> </w:t>
      </w:r>
      <w:r w:rsidR="00C319E9" w:rsidRPr="00C319E9">
        <w:rPr>
          <w:lang w:val="en-NZ"/>
        </w:rPr>
        <w:t>Builds partnerships and works collaboratively with others to meet shared objectives. For example, readily involves others to accomplish goals; stays in touch and shares information; discourages "us versus them" thinking; shows appreciation for others' ideas and input.</w:t>
      </w:r>
    </w:p>
    <w:p w14:paraId="4B4D5ACF" w14:textId="580BE9EE" w:rsidR="005E0364" w:rsidRPr="008E03AB" w:rsidRDefault="005E0364" w:rsidP="005E0364">
      <w:pPr>
        <w:pStyle w:val="ListParagraph"/>
        <w:numPr>
          <w:ilvl w:val="0"/>
          <w:numId w:val="25"/>
        </w:numPr>
        <w:spacing w:line="240" w:lineRule="auto"/>
        <w:ind w:left="714" w:hanging="357"/>
        <w:contextualSpacing w:val="0"/>
      </w:pPr>
      <w:r w:rsidRPr="00E132FD">
        <w:rPr>
          <w:b/>
          <w:bCs/>
        </w:rPr>
        <w:t>Instils Trust:</w:t>
      </w:r>
      <w:r w:rsidRPr="00E132FD">
        <w:rPr>
          <w:rFonts w:ascii="Helvetica" w:hAnsi="Helvetica" w:cs="Helvetica"/>
          <w:color w:val="000000"/>
          <w:spacing w:val="6"/>
          <w:sz w:val="21"/>
          <w:szCs w:val="21"/>
          <w:lang w:val="en-NZ"/>
        </w:rPr>
        <w:t xml:space="preserve"> </w:t>
      </w:r>
      <w:r w:rsidR="005A28E3" w:rsidRPr="005A28E3">
        <w:rPr>
          <w:lang w:val="en-NZ"/>
        </w:rPr>
        <w:t>Gains the confidence and trust of others through honesty, integrity, and authenticity. For example, is consistently honest and straightforward; shares uncomfortable information in a clear and helpful manner. Maintains high ethical standards and professional codes of conduct.</w:t>
      </w:r>
    </w:p>
    <w:bookmarkEnd w:id="6"/>
    <w:p w14:paraId="5E1DC01D" w14:textId="6CE10240" w:rsidR="005E0364" w:rsidRPr="00087DAB" w:rsidRDefault="00D2402E" w:rsidP="005E0364">
      <w:pPr>
        <w:pStyle w:val="ListParagraph"/>
        <w:numPr>
          <w:ilvl w:val="0"/>
          <w:numId w:val="25"/>
        </w:numPr>
        <w:spacing w:line="240" w:lineRule="auto"/>
        <w:ind w:left="714" w:hanging="357"/>
        <w:contextualSpacing w:val="0"/>
      </w:pPr>
      <w:r w:rsidRPr="00D2402E">
        <w:rPr>
          <w:b/>
          <w:bCs/>
          <w:lang w:val="en-NZ"/>
        </w:rPr>
        <w:t>Develops Talent</w:t>
      </w:r>
      <w:r w:rsidR="005E0364" w:rsidRPr="00DC0E93">
        <w:rPr>
          <w:b/>
          <w:bCs/>
          <w:lang w:val="en-NZ"/>
        </w:rPr>
        <w:t>:</w:t>
      </w:r>
      <w:r w:rsidR="005E0364">
        <w:rPr>
          <w:lang w:val="en-NZ"/>
        </w:rPr>
        <w:t xml:space="preserve"> </w:t>
      </w:r>
      <w:r w:rsidRPr="00D2402E">
        <w:rPr>
          <w:lang w:val="en-NZ"/>
        </w:rPr>
        <w:t xml:space="preserve">Develops people to meet both their career goals and </w:t>
      </w:r>
      <w:r>
        <w:rPr>
          <w:lang w:val="en-NZ"/>
        </w:rPr>
        <w:t>MSD’s</w:t>
      </w:r>
      <w:r w:rsidRPr="00D2402E">
        <w:rPr>
          <w:lang w:val="en-NZ"/>
        </w:rPr>
        <w:t xml:space="preserve"> goals. For example, emphasi</w:t>
      </w:r>
      <w:r w:rsidR="004800AC">
        <w:rPr>
          <w:lang w:val="en-NZ"/>
        </w:rPr>
        <w:t>s</w:t>
      </w:r>
      <w:r w:rsidRPr="00D2402E">
        <w:rPr>
          <w:lang w:val="en-NZ"/>
        </w:rPr>
        <w:t>es the importance of learning, urges people to build new skills, and provides opportunities for them to develop their careers. Provides useful real-time coaching, development activities, and stretch assignments.</w:t>
      </w:r>
    </w:p>
    <w:p w14:paraId="36600542" w14:textId="6409818A" w:rsidR="005E0364" w:rsidRPr="00641221" w:rsidRDefault="0084798C" w:rsidP="005E0364">
      <w:pPr>
        <w:pStyle w:val="ListParagraph"/>
        <w:numPr>
          <w:ilvl w:val="0"/>
          <w:numId w:val="25"/>
        </w:numPr>
        <w:spacing w:line="240" w:lineRule="auto"/>
        <w:ind w:left="714" w:hanging="357"/>
        <w:contextualSpacing w:val="0"/>
      </w:pPr>
      <w:bookmarkStart w:id="7" w:name="_Hlk213054300"/>
      <w:r w:rsidRPr="0084798C">
        <w:rPr>
          <w:b/>
          <w:bCs/>
          <w:lang w:val="en-NZ"/>
        </w:rPr>
        <w:t>Builds Effective Teams</w:t>
      </w:r>
      <w:r w:rsidR="005E0364" w:rsidRPr="00DC0E93">
        <w:rPr>
          <w:b/>
          <w:bCs/>
          <w:lang w:val="en-NZ"/>
        </w:rPr>
        <w:t>:</w:t>
      </w:r>
      <w:r w:rsidR="005E0364">
        <w:rPr>
          <w:lang w:val="en-NZ"/>
        </w:rPr>
        <w:t xml:space="preserve"> </w:t>
      </w:r>
      <w:r w:rsidR="004800AC" w:rsidRPr="004800AC">
        <w:rPr>
          <w:lang w:val="en-NZ"/>
        </w:rPr>
        <w:t>Builds strong teams that apply their diverse skills and perspectives to achieve common goals. For example, connects with others on team projects and leverages their strengths and knowledge to deliver the best possible results. Champions the decisions of the team and operates in a way that builds team spirit.</w:t>
      </w:r>
    </w:p>
    <w:bookmarkEnd w:id="7"/>
    <w:p w14:paraId="3AB5948B" w14:textId="717F1E71" w:rsidR="00901968" w:rsidRPr="00CB42D7" w:rsidRDefault="0084798C" w:rsidP="005E0364">
      <w:pPr>
        <w:pStyle w:val="ListParagraph"/>
        <w:numPr>
          <w:ilvl w:val="0"/>
          <w:numId w:val="25"/>
        </w:numPr>
        <w:spacing w:line="240" w:lineRule="auto"/>
        <w:ind w:left="714" w:hanging="357"/>
        <w:contextualSpacing w:val="0"/>
      </w:pPr>
      <w:r w:rsidRPr="0084798C">
        <w:rPr>
          <w:b/>
          <w:bCs/>
          <w:lang w:val="en-NZ"/>
        </w:rPr>
        <w:t>Communicates Effectively</w:t>
      </w:r>
      <w:r w:rsidR="005E0364" w:rsidRPr="0042595E">
        <w:rPr>
          <w:b/>
          <w:bCs/>
          <w:lang w:val="en-NZ"/>
        </w:rPr>
        <w:t>:</w:t>
      </w:r>
      <w:r w:rsidR="005E0364">
        <w:rPr>
          <w:lang w:val="en-NZ"/>
        </w:rPr>
        <w:t xml:space="preserve"> </w:t>
      </w:r>
      <w:r w:rsidRPr="0084798C">
        <w:rPr>
          <w:lang w:val="en-NZ"/>
        </w:rPr>
        <w:t xml:space="preserve">Develops and delivers communications that convey a clear understanding of the unique needs of different audiences. For example, </w:t>
      </w:r>
      <w:proofErr w:type="gramStart"/>
      <w:r w:rsidRPr="0084798C">
        <w:rPr>
          <w:lang w:val="en-NZ"/>
        </w:rPr>
        <w:t>tailors</w:t>
      </w:r>
      <w:proofErr w:type="gramEnd"/>
      <w:r w:rsidRPr="0084798C">
        <w:rPr>
          <w:lang w:val="en-NZ"/>
        </w:rPr>
        <w:t xml:space="preserve"> communication content and style to the needs of others. Pays attention to others' input and perspectives, asks questions, and summari</w:t>
      </w:r>
      <w:r>
        <w:rPr>
          <w:lang w:val="en-NZ"/>
        </w:rPr>
        <w:t>s</w:t>
      </w:r>
      <w:r w:rsidRPr="0084798C">
        <w:rPr>
          <w:lang w:val="en-NZ"/>
        </w:rPr>
        <w:t>es to confirm understanding.</w:t>
      </w:r>
    </w:p>
    <w:bookmarkEnd w:id="5"/>
    <w:p w14:paraId="7369F42A" w14:textId="77777777" w:rsidR="00EB2656" w:rsidRDefault="00EB2656" w:rsidP="00EB2656">
      <w:pPr>
        <w:ind w:left="360"/>
      </w:pPr>
    </w:p>
    <w:p w14:paraId="2DFD2B49" w14:textId="77777777" w:rsidR="00131BCB" w:rsidRDefault="00131BCB" w:rsidP="00EB2656">
      <w:pPr>
        <w:ind w:left="360"/>
      </w:pPr>
    </w:p>
    <w:p w14:paraId="68E6CE49" w14:textId="77777777" w:rsidR="00EB2656" w:rsidRDefault="00EB2656" w:rsidP="00EB2656">
      <w:pPr>
        <w:ind w:left="360"/>
      </w:pPr>
      <w:r w:rsidRPr="00EB2656">
        <w:rPr>
          <w:b/>
          <w:bCs/>
        </w:rPr>
        <w:lastRenderedPageBreak/>
        <w:t xml:space="preserve">Skills Framework for the Information Age </w:t>
      </w:r>
      <w:r w:rsidRPr="00EB2656">
        <w:t>(SFIA)</w:t>
      </w:r>
      <w:r>
        <w:t xml:space="preserve"> </w:t>
      </w:r>
    </w:p>
    <w:p w14:paraId="6D2B4F01" w14:textId="48FB39D7" w:rsidR="00EB2656" w:rsidRDefault="00EB2656" w:rsidP="00EB2656">
      <w:pPr>
        <w:ind w:left="360"/>
      </w:pPr>
      <w:r>
        <w:t>MSD uses the current version of Skills Framework for the Information Age (SFIA) to describe the skills required for roles. Each skill description is made up of an overall definition of the skill and a description of the skill at each of up to seven levels.</w:t>
      </w:r>
    </w:p>
    <w:p w14:paraId="3182D3CC" w14:textId="77777777" w:rsidR="00EB2656" w:rsidRDefault="00EB2656" w:rsidP="00EB2656">
      <w:pPr>
        <w:ind w:left="360"/>
      </w:pPr>
      <w: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1F30F386" w14:textId="32A97B0D" w:rsidR="00AB50FE" w:rsidRDefault="00AB50FE" w:rsidP="00EB2656">
      <w:pPr>
        <w:ind w:left="360"/>
      </w:pPr>
      <w:r>
        <w:t>For the Practice Manager role the following</w:t>
      </w:r>
      <w:r w:rsidR="00C0330C">
        <w:t xml:space="preserve"> skill levels are required.</w:t>
      </w:r>
    </w:p>
    <w:p w14:paraId="5BC92DA3" w14:textId="77777777" w:rsidR="00B41228" w:rsidRPr="003D4FDC" w:rsidRDefault="00B41228"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 xml:space="preserve">Performance management (PEMT) Level 5 </w:t>
      </w:r>
    </w:p>
    <w:p w14:paraId="161AA577" w14:textId="77777777" w:rsidR="00092C87" w:rsidRPr="003D4FDC" w:rsidRDefault="00092C87"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 xml:space="preserve">Employee experience (EEXP) Level 5 </w:t>
      </w:r>
    </w:p>
    <w:p w14:paraId="346508BE" w14:textId="77777777" w:rsidR="0087315B" w:rsidRPr="003D4FDC" w:rsidRDefault="0087315B"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Stakeholder relationship management (RLMT) Level 5</w:t>
      </w:r>
    </w:p>
    <w:p w14:paraId="41DEBB5F" w14:textId="77777777" w:rsidR="006615AF" w:rsidRPr="003D4FDC" w:rsidRDefault="006615AF"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 xml:space="preserve">Professional development (PDSV) Level 5 </w:t>
      </w:r>
    </w:p>
    <w:p w14:paraId="084E7C7D" w14:textId="77777777" w:rsidR="00D86D14" w:rsidRPr="003D4FDC" w:rsidRDefault="001C7599"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Workforce planning (WFPL) Level 5</w:t>
      </w:r>
      <w:r w:rsidR="00D86D14" w:rsidRPr="003D4FDC">
        <w:rPr>
          <w:rFonts w:ascii="Verdana" w:eastAsiaTheme="minorHAnsi" w:hAnsi="Verdana" w:cstheme="minorBidi"/>
          <w:b w:val="0"/>
          <w:bCs w:val="0"/>
          <w:color w:val="auto"/>
          <w:sz w:val="22"/>
        </w:rPr>
        <w:t xml:space="preserve"> </w:t>
      </w:r>
    </w:p>
    <w:p w14:paraId="66A1A8A8" w14:textId="77777777" w:rsidR="000E6ADD" w:rsidRPr="003D4FDC" w:rsidRDefault="000E6ADD"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 xml:space="preserve">Quality management (QUMG) Level 5 </w:t>
      </w:r>
    </w:p>
    <w:p w14:paraId="3CF0AF1C" w14:textId="77777777" w:rsidR="0021338E" w:rsidRPr="003D4FDC" w:rsidRDefault="0021338E"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Competency assessment (LEDA) Level 4</w:t>
      </w:r>
    </w:p>
    <w:p w14:paraId="578B3A3A" w14:textId="29B46334" w:rsidR="00D86D14" w:rsidRPr="003D4FDC" w:rsidRDefault="00D86D14" w:rsidP="003D4FDC">
      <w:pPr>
        <w:pStyle w:val="PDHeading4"/>
        <w:numPr>
          <w:ilvl w:val="0"/>
          <w:numId w:val="40"/>
        </w:numPr>
        <w:rPr>
          <w:rFonts w:ascii="Verdana" w:eastAsiaTheme="minorHAnsi" w:hAnsi="Verdana" w:cstheme="minorBidi"/>
          <w:b w:val="0"/>
          <w:bCs w:val="0"/>
          <w:color w:val="auto"/>
          <w:sz w:val="22"/>
        </w:rPr>
      </w:pPr>
      <w:r w:rsidRPr="003D4FDC">
        <w:rPr>
          <w:rFonts w:ascii="Verdana" w:eastAsiaTheme="minorHAnsi" w:hAnsi="Verdana" w:cstheme="minorBidi"/>
          <w:b w:val="0"/>
          <w:bCs w:val="0"/>
          <w:color w:val="auto"/>
          <w:sz w:val="22"/>
        </w:rPr>
        <w:t xml:space="preserve">Methods and tools (METL) Level 5 </w:t>
      </w:r>
    </w:p>
    <w:p w14:paraId="42DE1EC4" w14:textId="73984329" w:rsidR="005C0C81" w:rsidRPr="00015D5E" w:rsidRDefault="005C0C81" w:rsidP="002A6600">
      <w:pPr>
        <w:pStyle w:val="Heading3"/>
      </w:pPr>
      <w:r w:rsidRPr="00015D5E">
        <w:t xml:space="preserve">Delegations </w:t>
      </w:r>
    </w:p>
    <w:p w14:paraId="5E4F3059" w14:textId="0D6D889E" w:rsidR="005C0C81" w:rsidRPr="003E1579" w:rsidRDefault="005C0C81" w:rsidP="00690E0F">
      <w:pPr>
        <w:pStyle w:val="Heading3"/>
        <w:numPr>
          <w:ilvl w:val="0"/>
          <w:numId w:val="32"/>
        </w:numPr>
        <w:rPr>
          <w:sz w:val="24"/>
          <w:szCs w:val="20"/>
        </w:rPr>
      </w:pPr>
      <w:r w:rsidRPr="003E1579">
        <w:rPr>
          <w:rFonts w:asciiTheme="minorHAnsi" w:hAnsiTheme="minorHAnsi"/>
          <w:color w:val="000000" w:themeColor="text1"/>
          <w:sz w:val="22"/>
        </w:rPr>
        <w:t xml:space="preserve">Direct reports </w:t>
      </w:r>
      <w:r w:rsidR="00901968" w:rsidRPr="003E1579">
        <w:rPr>
          <w:rFonts w:asciiTheme="minorHAnsi" w:hAnsiTheme="minorHAnsi"/>
          <w:color w:val="000000" w:themeColor="text1"/>
          <w:sz w:val="22"/>
        </w:rPr>
        <w:t xml:space="preserve">- </w:t>
      </w:r>
      <w:r w:rsidR="00C064E3">
        <w:rPr>
          <w:rFonts w:asciiTheme="minorHAnsi" w:hAnsiTheme="minorHAnsi"/>
          <w:color w:val="000000" w:themeColor="text1"/>
          <w:sz w:val="22"/>
        </w:rPr>
        <w:t>Y</w:t>
      </w:r>
      <w:r w:rsidR="003E1579" w:rsidRPr="003E1579">
        <w:rPr>
          <w:rFonts w:asciiTheme="minorHAnsi" w:hAnsiTheme="minorHAnsi"/>
          <w:color w:val="000000" w:themeColor="text1"/>
          <w:sz w:val="22"/>
        </w:rPr>
        <w:t>es</w:t>
      </w:r>
    </w:p>
    <w:p w14:paraId="1EFEBCCC" w14:textId="3F3047C9" w:rsidR="00AA743C" w:rsidRPr="003E1579" w:rsidRDefault="005C0C81" w:rsidP="00690E0F">
      <w:pPr>
        <w:pStyle w:val="Heading3"/>
        <w:numPr>
          <w:ilvl w:val="0"/>
          <w:numId w:val="32"/>
        </w:numPr>
        <w:rPr>
          <w:sz w:val="24"/>
          <w:szCs w:val="20"/>
        </w:rPr>
      </w:pPr>
      <w:r w:rsidRPr="003E1579">
        <w:rPr>
          <w:rFonts w:asciiTheme="minorHAnsi" w:hAnsiTheme="minorHAnsi"/>
          <w:color w:val="000000" w:themeColor="text1"/>
          <w:sz w:val="22"/>
        </w:rPr>
        <w:t>Security clearance</w:t>
      </w:r>
      <w:r w:rsidR="00901968" w:rsidRPr="003E1579">
        <w:rPr>
          <w:rFonts w:asciiTheme="minorHAnsi" w:hAnsiTheme="minorHAnsi"/>
          <w:color w:val="000000" w:themeColor="text1"/>
          <w:sz w:val="22"/>
        </w:rPr>
        <w:t xml:space="preserve"> - </w:t>
      </w:r>
      <w:r w:rsidR="00C064E3">
        <w:rPr>
          <w:rFonts w:asciiTheme="minorHAnsi" w:hAnsiTheme="minorHAnsi"/>
          <w:color w:val="000000" w:themeColor="text1"/>
          <w:sz w:val="22"/>
        </w:rPr>
        <w:t>No</w:t>
      </w:r>
    </w:p>
    <w:p w14:paraId="2D9D9841" w14:textId="095C5E67" w:rsidR="005C0C81" w:rsidRPr="003E1579" w:rsidRDefault="005C0C81" w:rsidP="00690E0F">
      <w:pPr>
        <w:pStyle w:val="Heading3"/>
        <w:numPr>
          <w:ilvl w:val="0"/>
          <w:numId w:val="32"/>
        </w:numPr>
        <w:rPr>
          <w:sz w:val="24"/>
          <w:szCs w:val="20"/>
        </w:rPr>
      </w:pPr>
      <w:r w:rsidRPr="003E1579">
        <w:rPr>
          <w:rFonts w:asciiTheme="minorHAnsi" w:hAnsiTheme="minorHAnsi"/>
          <w:color w:val="000000" w:themeColor="text1"/>
          <w:sz w:val="22"/>
        </w:rPr>
        <w:t>Children’s worker</w:t>
      </w:r>
      <w:r w:rsidR="00901968" w:rsidRPr="003E1579">
        <w:rPr>
          <w:rFonts w:asciiTheme="minorHAnsi" w:hAnsiTheme="minorHAnsi"/>
          <w:color w:val="000000" w:themeColor="text1"/>
          <w:sz w:val="22"/>
        </w:rPr>
        <w:t xml:space="preserve"> -</w:t>
      </w:r>
      <w:r w:rsidR="003E1579" w:rsidRPr="003E1579">
        <w:rPr>
          <w:rFonts w:asciiTheme="minorHAnsi" w:hAnsiTheme="minorHAnsi"/>
          <w:color w:val="000000" w:themeColor="text1"/>
          <w:sz w:val="22"/>
        </w:rPr>
        <w:t xml:space="preserve"> No</w:t>
      </w:r>
    </w:p>
    <w:p w14:paraId="11E6CDA8" w14:textId="00B50036" w:rsidR="005C0C81" w:rsidRPr="003E1579" w:rsidRDefault="005C0C81" w:rsidP="00690E0F">
      <w:pPr>
        <w:pStyle w:val="Heading3"/>
        <w:numPr>
          <w:ilvl w:val="0"/>
          <w:numId w:val="32"/>
        </w:numPr>
        <w:rPr>
          <w:sz w:val="24"/>
          <w:szCs w:val="20"/>
        </w:rPr>
      </w:pPr>
      <w:r w:rsidRPr="003E1579">
        <w:rPr>
          <w:rFonts w:asciiTheme="minorHAnsi" w:hAnsiTheme="minorHAnsi"/>
          <w:color w:val="000000" w:themeColor="text1"/>
          <w:sz w:val="22"/>
        </w:rPr>
        <w:t>Travel</w:t>
      </w:r>
      <w:r w:rsidR="00901968" w:rsidRPr="003E1579">
        <w:rPr>
          <w:rFonts w:asciiTheme="minorHAnsi" w:hAnsiTheme="minorHAnsi"/>
          <w:color w:val="000000" w:themeColor="text1"/>
          <w:sz w:val="22"/>
        </w:rPr>
        <w:t xml:space="preserve"> -</w:t>
      </w:r>
      <w:r w:rsidR="00C064E3">
        <w:rPr>
          <w:rFonts w:asciiTheme="minorHAnsi" w:hAnsiTheme="minorHAnsi"/>
          <w:color w:val="000000" w:themeColor="text1"/>
          <w:sz w:val="22"/>
        </w:rPr>
        <w:t xml:space="preserve"> Yes</w:t>
      </w:r>
    </w:p>
    <w:p w14:paraId="7CE8B5F0" w14:textId="147E7DE6" w:rsidR="000911E3" w:rsidRPr="003E1579" w:rsidRDefault="00141ACE" w:rsidP="00690E0F">
      <w:pPr>
        <w:pStyle w:val="Heading3"/>
        <w:numPr>
          <w:ilvl w:val="0"/>
          <w:numId w:val="32"/>
        </w:numPr>
        <w:rPr>
          <w:b w:val="0"/>
          <w:bCs w:val="0"/>
          <w:sz w:val="24"/>
          <w:szCs w:val="20"/>
        </w:rPr>
      </w:pPr>
      <w:r w:rsidRPr="003E1579">
        <w:rPr>
          <w:rFonts w:asciiTheme="minorHAnsi" w:hAnsiTheme="minorHAnsi"/>
          <w:color w:val="000000" w:themeColor="text1"/>
          <w:sz w:val="22"/>
        </w:rPr>
        <w:t xml:space="preserve">HR </w:t>
      </w:r>
      <w:r w:rsidR="005C6B8C" w:rsidRPr="003E1579">
        <w:rPr>
          <w:rFonts w:asciiTheme="minorHAnsi" w:hAnsiTheme="minorHAnsi"/>
          <w:color w:val="000000" w:themeColor="text1"/>
          <w:sz w:val="22"/>
        </w:rPr>
        <w:t xml:space="preserve">Delegation Level </w:t>
      </w:r>
      <w:r w:rsidR="00901968" w:rsidRPr="003E1579">
        <w:rPr>
          <w:rFonts w:asciiTheme="minorHAnsi" w:hAnsiTheme="minorHAnsi"/>
          <w:color w:val="000000" w:themeColor="text1"/>
          <w:sz w:val="22"/>
        </w:rPr>
        <w:t xml:space="preserve">- </w:t>
      </w:r>
      <w:r w:rsidR="00131BCB">
        <w:rPr>
          <w:rFonts w:asciiTheme="minorHAnsi" w:hAnsiTheme="minorHAnsi"/>
          <w:color w:val="000000" w:themeColor="text1"/>
          <w:sz w:val="22"/>
        </w:rPr>
        <w:t>Yes</w:t>
      </w:r>
    </w:p>
    <w:p w14:paraId="6B5617F5" w14:textId="6CCC1A09" w:rsidR="00C064E3" w:rsidRDefault="005C6B8C" w:rsidP="00DD1357">
      <w:pPr>
        <w:pStyle w:val="Heading3"/>
        <w:numPr>
          <w:ilvl w:val="0"/>
          <w:numId w:val="32"/>
        </w:numPr>
        <w:rPr>
          <w:rFonts w:asciiTheme="minorHAnsi" w:hAnsiTheme="minorHAnsi"/>
          <w:color w:val="000000" w:themeColor="text1"/>
          <w:sz w:val="22"/>
        </w:rPr>
      </w:pPr>
      <w:r w:rsidRPr="00C064E3">
        <w:rPr>
          <w:rFonts w:asciiTheme="minorHAnsi" w:hAnsiTheme="minorHAnsi"/>
          <w:color w:val="000000" w:themeColor="text1"/>
          <w:sz w:val="22"/>
        </w:rPr>
        <w:t>Financial Delegation level</w:t>
      </w:r>
      <w:r w:rsidR="00901968" w:rsidRPr="00C064E3">
        <w:rPr>
          <w:rFonts w:asciiTheme="minorHAnsi" w:hAnsiTheme="minorHAnsi"/>
          <w:color w:val="000000" w:themeColor="text1"/>
          <w:sz w:val="22"/>
        </w:rPr>
        <w:t xml:space="preserve"> - </w:t>
      </w:r>
      <w:r w:rsidR="00131BCB">
        <w:rPr>
          <w:rFonts w:asciiTheme="minorHAnsi" w:hAnsiTheme="minorHAnsi"/>
          <w:color w:val="000000" w:themeColor="text1"/>
          <w:sz w:val="22"/>
        </w:rPr>
        <w:t>Yes</w:t>
      </w:r>
    </w:p>
    <w:p w14:paraId="7D31646A" w14:textId="162A6311" w:rsidR="00C064E3" w:rsidRDefault="00C064E3">
      <w:pPr>
        <w:spacing w:after="160"/>
      </w:pPr>
      <w:r>
        <w:br w:type="page"/>
      </w:r>
    </w:p>
    <w:p w14:paraId="1F366400" w14:textId="0B94ED09" w:rsidR="005C0C81" w:rsidRPr="00A36957" w:rsidRDefault="005C0C81" w:rsidP="00C064E3">
      <w:pPr>
        <w:pStyle w:val="Heading3"/>
      </w:pPr>
      <w:r w:rsidRPr="3D34B620">
        <w:lastRenderedPageBreak/>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 xml:space="preserve">Ka </w:t>
      </w:r>
      <w:proofErr w:type="spellStart"/>
      <w:r w:rsidRPr="00336686">
        <w:rPr>
          <w:rStyle w:val="Strong"/>
        </w:rPr>
        <w:t>mahitahi</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o </w:t>
      </w:r>
      <w:proofErr w:type="spellStart"/>
      <w:r w:rsidRPr="00336686">
        <w:rPr>
          <w:rStyle w:val="Strong"/>
        </w:rPr>
        <w:t>te</w:t>
      </w:r>
      <w:proofErr w:type="spellEnd"/>
      <w:r w:rsidRPr="00336686">
        <w:rPr>
          <w:rStyle w:val="Strong"/>
        </w:rPr>
        <w:t xml:space="preserv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kia </w:t>
      </w:r>
      <w:proofErr w:type="spellStart"/>
      <w:r w:rsidRPr="00336686">
        <w:rPr>
          <w:rStyle w:val="Strong"/>
        </w:rPr>
        <w:t>hei</w:t>
      </w:r>
      <w:proofErr w:type="spellEnd"/>
      <w:r w:rsidRPr="00336686">
        <w:rPr>
          <w:rStyle w:val="Strong"/>
        </w:rPr>
        <w:t xml:space="preserve"> </w:t>
      </w:r>
      <w:proofErr w:type="spellStart"/>
      <w:r w:rsidRPr="00336686">
        <w:rPr>
          <w:rStyle w:val="Strong"/>
        </w:rPr>
        <w:t>painga</w:t>
      </w:r>
      <w:proofErr w:type="spellEnd"/>
      <w:r w:rsidRPr="00336686">
        <w:rPr>
          <w:rStyle w:val="Strong"/>
        </w:rPr>
        <w:t xml:space="preserve"> </w:t>
      </w:r>
      <w:proofErr w:type="spellStart"/>
      <w:r w:rsidRPr="00336686">
        <w:rPr>
          <w:rStyle w:val="Strong"/>
        </w:rPr>
        <w:t>mō</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tāngata o Aotearoa </w:t>
      </w:r>
      <w:proofErr w:type="spellStart"/>
      <w:r w:rsidRPr="00336686">
        <w:rPr>
          <w:rStyle w:val="Strong"/>
        </w:rPr>
        <w:t>i</w:t>
      </w:r>
      <w:proofErr w:type="spellEnd"/>
      <w:r w:rsidRPr="00336686">
        <w:rPr>
          <w:rStyle w:val="Strong"/>
        </w:rPr>
        <w:t xml:space="preserve"> </w:t>
      </w:r>
      <w:proofErr w:type="spellStart"/>
      <w:r w:rsidRPr="00336686">
        <w:rPr>
          <w:rStyle w:val="Strong"/>
        </w:rPr>
        <w:t>āianei</w:t>
      </w:r>
      <w:proofErr w:type="spellEnd"/>
      <w:r w:rsidRPr="00336686">
        <w:rPr>
          <w:rStyle w:val="Strong"/>
        </w:rPr>
        <w:t xml:space="preserve">, ā, </w:t>
      </w:r>
      <w:proofErr w:type="spellStart"/>
      <w:r w:rsidRPr="00336686">
        <w:rPr>
          <w:rStyle w:val="Strong"/>
        </w:rPr>
        <w:t>hei</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w:t>
      </w:r>
      <w:proofErr w:type="spellStart"/>
      <w:r w:rsidRPr="00336686">
        <w:rPr>
          <w:rStyle w:val="Strong"/>
        </w:rPr>
        <w:t>rā</w:t>
      </w:r>
      <w:proofErr w:type="spellEnd"/>
      <w:r w:rsidRPr="00336686">
        <w:rPr>
          <w:rStyle w:val="Strong"/>
        </w:rPr>
        <w:t xml:space="preserve"> ki </w:t>
      </w:r>
      <w:proofErr w:type="spellStart"/>
      <w:r w:rsidRPr="00336686">
        <w:rPr>
          <w:rStyle w:val="Strong"/>
        </w:rPr>
        <w:t>tua</w:t>
      </w:r>
      <w:proofErr w:type="spellEnd"/>
      <w:r w:rsidRPr="00336686">
        <w:rPr>
          <w:rStyle w:val="Strong"/>
        </w:rPr>
        <w:t xml:space="preserve"> </w:t>
      </w:r>
      <w:proofErr w:type="spellStart"/>
      <w:r w:rsidRPr="00336686">
        <w:rPr>
          <w:rStyle w:val="Strong"/>
        </w:rPr>
        <w:t>hoki</w:t>
      </w:r>
      <w:proofErr w:type="spellEnd"/>
      <w:r w:rsidRPr="00336686">
        <w:rPr>
          <w:rStyle w:val="Strong"/>
        </w:rPr>
        <w:t xml:space="preserve">. He </w:t>
      </w:r>
      <w:proofErr w:type="spellStart"/>
      <w:r w:rsidRPr="00336686">
        <w:rPr>
          <w:rStyle w:val="Strong"/>
        </w:rPr>
        <w:t>kawenga</w:t>
      </w:r>
      <w:proofErr w:type="spellEnd"/>
      <w:r w:rsidRPr="00336686">
        <w:rPr>
          <w:rStyle w:val="Strong"/>
        </w:rPr>
        <w:t xml:space="preserve"> </w:t>
      </w:r>
      <w:proofErr w:type="spellStart"/>
      <w:r w:rsidRPr="00336686">
        <w:rPr>
          <w:rStyle w:val="Strong"/>
        </w:rPr>
        <w:t>tino</w:t>
      </w:r>
      <w:proofErr w:type="spellEnd"/>
      <w:r w:rsidRPr="00336686">
        <w:rPr>
          <w:rStyle w:val="Strong"/>
        </w:rPr>
        <w:t xml:space="preserve"> </w:t>
      </w:r>
      <w:proofErr w:type="spellStart"/>
      <w:r w:rsidRPr="00336686">
        <w:rPr>
          <w:rStyle w:val="Strong"/>
        </w:rPr>
        <w:t>whaitake</w:t>
      </w:r>
      <w:proofErr w:type="spellEnd"/>
      <w:r w:rsidRPr="00336686">
        <w:rPr>
          <w:rStyle w:val="Strong"/>
        </w:rPr>
        <w:t xml:space="preserve"> </w:t>
      </w:r>
      <w:proofErr w:type="spellStart"/>
      <w:r w:rsidRPr="00336686">
        <w:rPr>
          <w:rStyle w:val="Strong"/>
        </w:rPr>
        <w:t>tā</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hei</w:t>
      </w:r>
      <w:proofErr w:type="spellEnd"/>
      <w:r w:rsidRPr="00336686">
        <w:rPr>
          <w:rStyle w:val="Strong"/>
        </w:rPr>
        <w:t xml:space="preserve"> </w:t>
      </w:r>
      <w:proofErr w:type="spellStart"/>
      <w:r w:rsidRPr="00336686">
        <w:rPr>
          <w:rStyle w:val="Strong"/>
        </w:rPr>
        <w:t>tautoko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w:t>
      </w:r>
      <w:proofErr w:type="spellStart"/>
      <w:r w:rsidRPr="00336686">
        <w:rPr>
          <w:rStyle w:val="Strong"/>
        </w:rPr>
        <w:t>Karauna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runga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āna</w:t>
      </w:r>
      <w:proofErr w:type="spellEnd"/>
      <w:r w:rsidRPr="00336686">
        <w:rPr>
          <w:rStyle w:val="Strong"/>
        </w:rPr>
        <w:t xml:space="preserve"> </w:t>
      </w:r>
      <w:proofErr w:type="spellStart"/>
      <w:r w:rsidRPr="00336686">
        <w:rPr>
          <w:rStyle w:val="Strong"/>
        </w:rPr>
        <w:t>hononga</w:t>
      </w:r>
      <w:proofErr w:type="spellEnd"/>
      <w:r w:rsidRPr="00336686">
        <w:rPr>
          <w:rStyle w:val="Strong"/>
        </w:rPr>
        <w:t xml:space="preserve"> ki a </w:t>
      </w:r>
      <w:proofErr w:type="spellStart"/>
      <w:r w:rsidRPr="00336686">
        <w:rPr>
          <w:rStyle w:val="Strong"/>
        </w:rPr>
        <w:t>ngāi</w:t>
      </w:r>
      <w:proofErr w:type="spellEnd"/>
      <w:r w:rsidRPr="00336686">
        <w:rPr>
          <w:rStyle w:val="Strong"/>
        </w:rPr>
        <w:t xml:space="preserve"> Māori </w:t>
      </w:r>
      <w:proofErr w:type="spellStart"/>
      <w:r w:rsidRPr="00336686">
        <w:rPr>
          <w:rStyle w:val="Strong"/>
        </w:rPr>
        <w:t>i</w:t>
      </w:r>
      <w:proofErr w:type="spellEnd"/>
      <w:r w:rsidRPr="00336686">
        <w:rPr>
          <w:rStyle w:val="Strong"/>
        </w:rPr>
        <w:t xml:space="preserve"> </w:t>
      </w:r>
      <w:proofErr w:type="spellStart"/>
      <w:r w:rsidRPr="00336686">
        <w:rPr>
          <w:rStyle w:val="Strong"/>
        </w:rPr>
        <w:t>raro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Tiriti o Waitangi. Ka </w:t>
      </w:r>
      <w:proofErr w:type="spellStart"/>
      <w:r w:rsidRPr="00336686">
        <w:rPr>
          <w:rStyle w:val="Strong"/>
        </w:rPr>
        <w:t>tautoko</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kāwanatanga </w:t>
      </w:r>
      <w:proofErr w:type="spellStart"/>
      <w:r w:rsidRPr="00336686">
        <w:rPr>
          <w:rStyle w:val="Strong"/>
        </w:rPr>
        <w:t>manapori</w:t>
      </w:r>
      <w:proofErr w:type="spellEnd"/>
      <w:r w:rsidRPr="00336686">
        <w:rPr>
          <w:rStyle w:val="Strong"/>
        </w:rPr>
        <w:t xml:space="preserve">. Ka </w:t>
      </w:r>
      <w:proofErr w:type="spellStart"/>
      <w:r w:rsidRPr="00336686">
        <w:rPr>
          <w:rStyle w:val="Strong"/>
        </w:rPr>
        <w:t>whakakotahingia</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e </w:t>
      </w:r>
      <w:proofErr w:type="spellStart"/>
      <w:r w:rsidRPr="00336686">
        <w:rPr>
          <w:rStyle w:val="Strong"/>
        </w:rPr>
        <w:t>te</w:t>
      </w:r>
      <w:proofErr w:type="spellEnd"/>
      <w:r w:rsidRPr="00336686">
        <w:rPr>
          <w:rStyle w:val="Strong"/>
        </w:rPr>
        <w:t xml:space="preserve"> wairua </w:t>
      </w:r>
      <w:proofErr w:type="spellStart"/>
      <w:r w:rsidRPr="00336686">
        <w:rPr>
          <w:rStyle w:val="Strong"/>
        </w:rPr>
        <w:t>whakarato</w:t>
      </w:r>
      <w:proofErr w:type="spellEnd"/>
      <w:r w:rsidRPr="00336686">
        <w:rPr>
          <w:rStyle w:val="Strong"/>
        </w:rPr>
        <w:t xml:space="preserve"> ki ō </w:t>
      </w:r>
      <w:proofErr w:type="spellStart"/>
      <w:r w:rsidRPr="00336686">
        <w:rPr>
          <w:rStyle w:val="Strong"/>
        </w:rPr>
        <w:t>mātou</w:t>
      </w:r>
      <w:proofErr w:type="spellEnd"/>
      <w:r w:rsidRPr="00336686">
        <w:rPr>
          <w:rStyle w:val="Strong"/>
        </w:rPr>
        <w:t xml:space="preserve"> </w:t>
      </w:r>
      <w:proofErr w:type="spellStart"/>
      <w:r w:rsidRPr="00336686">
        <w:rPr>
          <w:rStyle w:val="Strong"/>
        </w:rPr>
        <w:t>hapori</w:t>
      </w:r>
      <w:proofErr w:type="spellEnd"/>
      <w:r w:rsidRPr="00336686">
        <w:rPr>
          <w:rStyle w:val="Strong"/>
        </w:rPr>
        <w:t xml:space="preserve">, ā, e </w:t>
      </w:r>
      <w:proofErr w:type="spellStart"/>
      <w:r w:rsidRPr="00336686">
        <w:rPr>
          <w:rStyle w:val="Strong"/>
        </w:rPr>
        <w:t>arahina</w:t>
      </w:r>
      <w:proofErr w:type="spellEnd"/>
      <w:r w:rsidRPr="00336686">
        <w:rPr>
          <w:rStyle w:val="Strong"/>
        </w:rPr>
        <w:t xml:space="preserve"> ana </w:t>
      </w:r>
      <w:proofErr w:type="spellStart"/>
      <w:r w:rsidRPr="00336686">
        <w:rPr>
          <w:rStyle w:val="Strong"/>
        </w:rPr>
        <w:t>mātou</w:t>
      </w:r>
      <w:proofErr w:type="spellEnd"/>
      <w:r w:rsidRPr="00336686">
        <w:rPr>
          <w:rStyle w:val="Strong"/>
        </w:rPr>
        <w:t xml:space="preserve"> e </w:t>
      </w:r>
      <w:proofErr w:type="spellStart"/>
      <w:r w:rsidRPr="00336686">
        <w:rPr>
          <w:rStyle w:val="Strong"/>
        </w:rPr>
        <w:t>ngā</w:t>
      </w:r>
      <w:proofErr w:type="spellEnd"/>
      <w:r w:rsidRPr="00336686">
        <w:rPr>
          <w:rStyle w:val="Strong"/>
        </w:rPr>
        <w:t xml:space="preserve"> </w:t>
      </w:r>
      <w:proofErr w:type="spellStart"/>
      <w:r w:rsidRPr="00336686">
        <w:rPr>
          <w:rStyle w:val="Strong"/>
        </w:rPr>
        <w:t>mātāpono</w:t>
      </w:r>
      <w:proofErr w:type="spellEnd"/>
      <w:r>
        <w:rPr>
          <w:rStyle w:val="Strong"/>
        </w:rPr>
        <w:t xml:space="preserve"> </w:t>
      </w:r>
      <w:r w:rsidRPr="00336686">
        <w:rPr>
          <w:rStyle w:val="Strong"/>
        </w:rPr>
        <w:t xml:space="preserve">me </w:t>
      </w:r>
      <w:proofErr w:type="spellStart"/>
      <w:r w:rsidRPr="00336686">
        <w:rPr>
          <w:rStyle w:val="Strong"/>
        </w:rPr>
        <w:t>ngā</w:t>
      </w:r>
      <w:proofErr w:type="spellEnd"/>
      <w:r w:rsidRPr="00336686">
        <w:rPr>
          <w:rStyle w:val="Strong"/>
        </w:rPr>
        <w:t xml:space="preserve"> tikanga </w:t>
      </w:r>
      <w:proofErr w:type="spellStart"/>
      <w:r w:rsidRPr="00336686">
        <w:rPr>
          <w:rStyle w:val="Strong"/>
        </w:rPr>
        <w:t>matua</w:t>
      </w:r>
      <w:proofErr w:type="spellEnd"/>
      <w:r w:rsidRPr="00336686">
        <w:rPr>
          <w:rStyle w:val="Strong"/>
        </w:rPr>
        <w:t xml:space="preserve"> o </w:t>
      </w:r>
      <w:proofErr w:type="spellStart"/>
      <w:r w:rsidRPr="00336686">
        <w:rPr>
          <w:rStyle w:val="Strong"/>
        </w:rPr>
        <w:t>te</w:t>
      </w:r>
      <w:proofErr w:type="spellEnd"/>
      <w:r w:rsidRPr="00336686">
        <w:rPr>
          <w:rStyle w:val="Strong"/>
        </w:rPr>
        <w:t xml:space="preserv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roto </w:t>
      </w:r>
      <w:proofErr w:type="spellStart"/>
      <w:r w:rsidRPr="00336686">
        <w:rPr>
          <w:rStyle w:val="Strong"/>
        </w:rPr>
        <w:t>i</w:t>
      </w:r>
      <w:proofErr w:type="spellEnd"/>
      <w:r w:rsidRPr="00336686">
        <w:rPr>
          <w:rStyle w:val="Strong"/>
        </w:rPr>
        <w:t xml:space="preserve"> ā </w:t>
      </w:r>
      <w:proofErr w:type="spellStart"/>
      <w:r w:rsidRPr="00336686">
        <w:rPr>
          <w:rStyle w:val="Strong"/>
        </w:rPr>
        <w:t>mātou</w:t>
      </w:r>
      <w:proofErr w:type="spellEnd"/>
      <w:r w:rsidRPr="00336686">
        <w:rPr>
          <w:rStyle w:val="Strong"/>
        </w:rPr>
        <w:t xml:space="preserve"> mahi. </w:t>
      </w:r>
    </w:p>
    <w:sectPr w:rsidR="00CB3BB8" w:rsidSect="002A6600">
      <w:headerReference w:type="even" r:id="rId12"/>
      <w:headerReference w:type="default" r:id="rId13"/>
      <w:footerReference w:type="even" r:id="rId14"/>
      <w:footerReference w:type="default" r:id="rId15"/>
      <w:headerReference w:type="first" r:id="rId16"/>
      <w:footerReference w:type="first" r:id="rId17"/>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5CCC0" w14:textId="77777777" w:rsidR="00B07883" w:rsidRDefault="00B07883" w:rsidP="00336686">
      <w:r>
        <w:separator/>
      </w:r>
    </w:p>
  </w:endnote>
  <w:endnote w:type="continuationSeparator" w:id="0">
    <w:p w14:paraId="02CDE1F0" w14:textId="77777777" w:rsidR="00B07883" w:rsidRDefault="00B07883" w:rsidP="00336686">
      <w:r>
        <w:continuationSeparator/>
      </w:r>
    </w:p>
  </w:endnote>
  <w:endnote w:type="continuationNotice" w:id="1">
    <w:p w14:paraId="43DBD893" w14:textId="77777777" w:rsidR="00B07883" w:rsidRDefault="00B07883"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w:altName w:val="Verdana Pro"/>
    <w:charset w:val="00"/>
    <w:family w:val="swiss"/>
    <w:pitch w:val="variable"/>
    <w:sig w:usb0="80000287" w:usb1="0000004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2233" w14:textId="77777777" w:rsidR="00996EF3" w:rsidRDefault="00996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02770"/>
      <w:docPartObj>
        <w:docPartGallery w:val="Page Numbers (Bottom of Page)"/>
        <w:docPartUnique/>
      </w:docPartObj>
    </w:sdtPr>
    <w:sdtEndPr>
      <w:rPr>
        <w:noProof/>
        <w:sz w:val="20"/>
        <w:szCs w:val="20"/>
      </w:rPr>
    </w:sdtEndPr>
    <w:sdtContent>
      <w:p w14:paraId="32488283" w14:textId="3D9B7EAD" w:rsidR="00C7317E" w:rsidRPr="008A00F5" w:rsidRDefault="008A00F5"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752"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6E22EE">
          <w:rPr>
            <w:sz w:val="20"/>
            <w:szCs w:val="20"/>
          </w:rPr>
          <w:t>Practice Manager Project Management</w:t>
        </w:r>
        <w:r w:rsidR="005C0C81" w:rsidRPr="00422496">
          <w:rPr>
            <w:sz w:val="20"/>
            <w:szCs w:val="20"/>
          </w:rPr>
          <w:t xml:space="preserve"> –</w:t>
        </w:r>
        <w:r w:rsidR="00ED3940">
          <w:rPr>
            <w:sz w:val="20"/>
            <w:szCs w:val="20"/>
          </w:rPr>
          <w:t xml:space="preserve"> </w:t>
        </w:r>
        <w:r w:rsidR="0026318B">
          <w:rPr>
            <w:sz w:val="20"/>
            <w:szCs w:val="20"/>
          </w:rPr>
          <w:t xml:space="preserve">MSS06 - </w:t>
        </w:r>
        <w:r w:rsidR="00ED3940">
          <w:rPr>
            <w:sz w:val="20"/>
            <w:szCs w:val="20"/>
          </w:rPr>
          <w:t>June</w:t>
        </w:r>
        <w:r w:rsidR="005C0C81" w:rsidRPr="00422496">
          <w:rPr>
            <w:sz w:val="20"/>
            <w:szCs w:val="20"/>
          </w:rPr>
          <w:t xml:space="preserve"> </w:t>
        </w:r>
        <w:r w:rsidR="00422496" w:rsidRPr="00422496">
          <w:rPr>
            <w:sz w:val="20"/>
            <w:szCs w:val="20"/>
          </w:rPr>
          <w:t>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F536" w14:textId="77777777" w:rsidR="00B07883" w:rsidRDefault="00B07883" w:rsidP="00336686">
      <w:r>
        <w:separator/>
      </w:r>
    </w:p>
  </w:footnote>
  <w:footnote w:type="continuationSeparator" w:id="0">
    <w:p w14:paraId="0FE277E9" w14:textId="77777777" w:rsidR="00B07883" w:rsidRDefault="00B07883" w:rsidP="00336686">
      <w:r>
        <w:continuationSeparator/>
      </w:r>
    </w:p>
  </w:footnote>
  <w:footnote w:type="continuationNotice" w:id="1">
    <w:p w14:paraId="003D0EC8" w14:textId="77777777" w:rsidR="00B07883" w:rsidRDefault="00B07883"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BFB7" w14:textId="77777777" w:rsidR="00996EF3" w:rsidRDefault="00996E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6704"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8D4AD3"/>
    <w:multiLevelType w:val="multilevel"/>
    <w:tmpl w:val="7D88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8" w15:restartNumberingAfterBreak="0">
    <w:nsid w:val="1CEA7392"/>
    <w:multiLevelType w:val="hybridMultilevel"/>
    <w:tmpl w:val="9D4A979C"/>
    <w:lvl w:ilvl="0" w:tplc="D9E606CC">
      <w:start w:val="1"/>
      <w:numFmt w:val="bullet"/>
      <w:lvlText w:val=""/>
      <w:lvlJc w:val="left"/>
      <w:pPr>
        <w:ind w:left="720" w:hanging="360"/>
      </w:pPr>
      <w:rPr>
        <w:rFonts w:ascii="Symbol" w:hAnsi="Symbol" w:hint="default"/>
      </w:rPr>
    </w:lvl>
    <w:lvl w:ilvl="1" w:tplc="05889172">
      <w:start w:val="1"/>
      <w:numFmt w:val="bullet"/>
      <w:lvlText w:val="o"/>
      <w:lvlJc w:val="left"/>
      <w:pPr>
        <w:ind w:left="1440" w:hanging="360"/>
      </w:pPr>
      <w:rPr>
        <w:rFonts w:ascii="Courier New" w:hAnsi="Courier New" w:hint="default"/>
      </w:rPr>
    </w:lvl>
    <w:lvl w:ilvl="2" w:tplc="599072FA">
      <w:start w:val="1"/>
      <w:numFmt w:val="bullet"/>
      <w:lvlText w:val=""/>
      <w:lvlJc w:val="left"/>
      <w:pPr>
        <w:ind w:left="2160" w:hanging="360"/>
      </w:pPr>
      <w:rPr>
        <w:rFonts w:ascii="Wingdings" w:hAnsi="Wingdings" w:hint="default"/>
      </w:rPr>
    </w:lvl>
    <w:lvl w:ilvl="3" w:tplc="3DFA0E90">
      <w:start w:val="1"/>
      <w:numFmt w:val="bullet"/>
      <w:lvlText w:val=""/>
      <w:lvlJc w:val="left"/>
      <w:pPr>
        <w:ind w:left="2880" w:hanging="360"/>
      </w:pPr>
      <w:rPr>
        <w:rFonts w:ascii="Symbol" w:hAnsi="Symbol" w:hint="default"/>
      </w:rPr>
    </w:lvl>
    <w:lvl w:ilvl="4" w:tplc="2A4C00E6">
      <w:start w:val="1"/>
      <w:numFmt w:val="bullet"/>
      <w:lvlText w:val="o"/>
      <w:lvlJc w:val="left"/>
      <w:pPr>
        <w:ind w:left="3600" w:hanging="360"/>
      </w:pPr>
      <w:rPr>
        <w:rFonts w:ascii="Courier New" w:hAnsi="Courier New" w:hint="default"/>
      </w:rPr>
    </w:lvl>
    <w:lvl w:ilvl="5" w:tplc="E08E4F3C">
      <w:start w:val="1"/>
      <w:numFmt w:val="bullet"/>
      <w:lvlText w:val=""/>
      <w:lvlJc w:val="left"/>
      <w:pPr>
        <w:ind w:left="4320" w:hanging="360"/>
      </w:pPr>
      <w:rPr>
        <w:rFonts w:ascii="Wingdings" w:hAnsi="Wingdings" w:hint="default"/>
      </w:rPr>
    </w:lvl>
    <w:lvl w:ilvl="6" w:tplc="12F0E19A">
      <w:start w:val="1"/>
      <w:numFmt w:val="bullet"/>
      <w:lvlText w:val=""/>
      <w:lvlJc w:val="left"/>
      <w:pPr>
        <w:ind w:left="5040" w:hanging="360"/>
      </w:pPr>
      <w:rPr>
        <w:rFonts w:ascii="Symbol" w:hAnsi="Symbol" w:hint="default"/>
      </w:rPr>
    </w:lvl>
    <w:lvl w:ilvl="7" w:tplc="51DE4C8E">
      <w:start w:val="1"/>
      <w:numFmt w:val="bullet"/>
      <w:lvlText w:val="o"/>
      <w:lvlJc w:val="left"/>
      <w:pPr>
        <w:ind w:left="5760" w:hanging="360"/>
      </w:pPr>
      <w:rPr>
        <w:rFonts w:ascii="Courier New" w:hAnsi="Courier New" w:hint="default"/>
      </w:rPr>
    </w:lvl>
    <w:lvl w:ilvl="8" w:tplc="65808038">
      <w:start w:val="1"/>
      <w:numFmt w:val="bullet"/>
      <w:lvlText w:val=""/>
      <w:lvlJc w:val="left"/>
      <w:pPr>
        <w:ind w:left="6480" w:hanging="360"/>
      </w:pPr>
      <w:rPr>
        <w:rFonts w:ascii="Wingdings" w:hAnsi="Wingdings" w:hint="default"/>
      </w:rPr>
    </w:lvl>
  </w:abstractNum>
  <w:abstractNum w:abstractNumId="9" w15:restartNumberingAfterBreak="0">
    <w:nsid w:val="1E0B3ED5"/>
    <w:multiLevelType w:val="hybridMultilevel"/>
    <w:tmpl w:val="74EE44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3"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4"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6" w15:restartNumberingAfterBreak="0">
    <w:nsid w:val="408B5309"/>
    <w:multiLevelType w:val="multilevel"/>
    <w:tmpl w:val="98AC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8"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5630C53"/>
    <w:multiLevelType w:val="multilevel"/>
    <w:tmpl w:val="FD06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0844F0"/>
    <w:multiLevelType w:val="hybridMultilevel"/>
    <w:tmpl w:val="ED0A1F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3" w15:restartNumberingAfterBreak="0">
    <w:nsid w:val="5E1D5017"/>
    <w:multiLevelType w:val="hybridMultilevel"/>
    <w:tmpl w:val="88BCF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5"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7"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8"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77E79BC"/>
    <w:multiLevelType w:val="hybridMultilevel"/>
    <w:tmpl w:val="F36AB69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C355C8C"/>
    <w:multiLevelType w:val="multilevel"/>
    <w:tmpl w:val="4B20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D14151"/>
    <w:multiLevelType w:val="hybridMultilevel"/>
    <w:tmpl w:val="00480F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6"/>
  </w:num>
  <w:num w:numId="2" w16cid:durableId="460002760">
    <w:abstractNumId w:val="1"/>
  </w:num>
  <w:num w:numId="3" w16cid:durableId="1067068734">
    <w:abstractNumId w:val="0"/>
  </w:num>
  <w:num w:numId="4" w16cid:durableId="808520144">
    <w:abstractNumId w:val="5"/>
  </w:num>
  <w:num w:numId="5" w16cid:durableId="1341010801">
    <w:abstractNumId w:val="18"/>
  </w:num>
  <w:num w:numId="6" w16cid:durableId="1864854123">
    <w:abstractNumId w:val="19"/>
  </w:num>
  <w:num w:numId="7" w16cid:durableId="1146584851">
    <w:abstractNumId w:val="31"/>
  </w:num>
  <w:num w:numId="8" w16cid:durableId="1671786130">
    <w:abstractNumId w:val="11"/>
  </w:num>
  <w:num w:numId="9" w16cid:durableId="2140149030">
    <w:abstractNumId w:val="17"/>
  </w:num>
  <w:num w:numId="10" w16cid:durableId="136529671">
    <w:abstractNumId w:val="27"/>
  </w:num>
  <w:num w:numId="11" w16cid:durableId="1102068592">
    <w:abstractNumId w:val="22"/>
  </w:num>
  <w:num w:numId="12" w16cid:durableId="1011878886">
    <w:abstractNumId w:val="24"/>
  </w:num>
  <w:num w:numId="13" w16cid:durableId="1999267206">
    <w:abstractNumId w:val="34"/>
  </w:num>
  <w:num w:numId="14" w16cid:durableId="1394620197">
    <w:abstractNumId w:val="12"/>
  </w:num>
  <w:num w:numId="15" w16cid:durableId="2023244101">
    <w:abstractNumId w:val="7"/>
  </w:num>
  <w:num w:numId="16" w16cid:durableId="421686626">
    <w:abstractNumId w:val="2"/>
  </w:num>
  <w:num w:numId="17" w16cid:durableId="1274364210">
    <w:abstractNumId w:val="15"/>
  </w:num>
  <w:num w:numId="18" w16cid:durableId="977149842">
    <w:abstractNumId w:val="4"/>
  </w:num>
  <w:num w:numId="19" w16cid:durableId="1270048622">
    <w:abstractNumId w:val="26"/>
  </w:num>
  <w:num w:numId="20" w16cid:durableId="1437407180">
    <w:abstractNumId w:val="13"/>
  </w:num>
  <w:num w:numId="21" w16cid:durableId="56637716">
    <w:abstractNumId w:val="28"/>
  </w:num>
  <w:num w:numId="22" w16cid:durableId="1259213211">
    <w:abstractNumId w:val="10"/>
  </w:num>
  <w:num w:numId="23" w16cid:durableId="368457051">
    <w:abstractNumId w:val="14"/>
  </w:num>
  <w:num w:numId="24" w16cid:durableId="1076123646">
    <w:abstractNumId w:val="25"/>
  </w:num>
  <w:num w:numId="25" w16cid:durableId="651564553">
    <w:abstractNumId w:val="30"/>
  </w:num>
  <w:num w:numId="26" w16cid:durableId="542837050">
    <w:abstractNumId w:val="9"/>
  </w:num>
  <w:num w:numId="27" w16cid:durableId="22485476">
    <w:abstractNumId w:val="33"/>
  </w:num>
  <w:num w:numId="28" w16cid:durableId="363135237">
    <w:abstractNumId w:val="21"/>
  </w:num>
  <w:num w:numId="29" w16cid:durableId="844589234">
    <w:abstractNumId w:val="10"/>
  </w:num>
  <w:num w:numId="30" w16cid:durableId="1693647756">
    <w:abstractNumId w:val="10"/>
  </w:num>
  <w:num w:numId="31" w16cid:durableId="957174963">
    <w:abstractNumId w:val="10"/>
  </w:num>
  <w:num w:numId="32" w16cid:durableId="1234896285">
    <w:abstractNumId w:val="29"/>
  </w:num>
  <w:num w:numId="33" w16cid:durableId="270556015">
    <w:abstractNumId w:val="10"/>
  </w:num>
  <w:num w:numId="34" w16cid:durableId="91098340">
    <w:abstractNumId w:val="10"/>
  </w:num>
  <w:num w:numId="35" w16cid:durableId="1117606488">
    <w:abstractNumId w:val="10"/>
  </w:num>
  <w:num w:numId="36" w16cid:durableId="788010510">
    <w:abstractNumId w:val="32"/>
  </w:num>
  <w:num w:numId="37" w16cid:durableId="1138377549">
    <w:abstractNumId w:val="20"/>
  </w:num>
  <w:num w:numId="38" w16cid:durableId="1197153945">
    <w:abstractNumId w:val="10"/>
  </w:num>
  <w:num w:numId="39" w16cid:durableId="2118019598">
    <w:abstractNumId w:val="8"/>
  </w:num>
  <w:num w:numId="40" w16cid:durableId="791897186">
    <w:abstractNumId w:val="23"/>
  </w:num>
  <w:num w:numId="41" w16cid:durableId="1906065596">
    <w:abstractNumId w:val="10"/>
  </w:num>
  <w:num w:numId="42" w16cid:durableId="1593974600">
    <w:abstractNumId w:val="10"/>
  </w:num>
  <w:num w:numId="43" w16cid:durableId="1182813616">
    <w:abstractNumId w:val="10"/>
  </w:num>
  <w:num w:numId="44" w16cid:durableId="253786369">
    <w:abstractNumId w:val="10"/>
  </w:num>
  <w:num w:numId="45" w16cid:durableId="1132216072">
    <w:abstractNumId w:val="10"/>
  </w:num>
  <w:num w:numId="46" w16cid:durableId="1052776525">
    <w:abstractNumId w:val="3"/>
  </w:num>
  <w:num w:numId="47" w16cid:durableId="163521121">
    <w:abstractNumId w:val="16"/>
  </w:num>
  <w:num w:numId="48" w16cid:durableId="924848113">
    <w:abstractNumId w:val="10"/>
  </w:num>
  <w:num w:numId="49" w16cid:durableId="188922175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209D"/>
    <w:rsid w:val="000045BD"/>
    <w:rsid w:val="00005BBE"/>
    <w:rsid w:val="00006FDF"/>
    <w:rsid w:val="000106D0"/>
    <w:rsid w:val="00012FA9"/>
    <w:rsid w:val="00015791"/>
    <w:rsid w:val="00021027"/>
    <w:rsid w:val="00021723"/>
    <w:rsid w:val="00030303"/>
    <w:rsid w:val="00030AFB"/>
    <w:rsid w:val="00030E00"/>
    <w:rsid w:val="000335D1"/>
    <w:rsid w:val="00033776"/>
    <w:rsid w:val="00034336"/>
    <w:rsid w:val="00037CB0"/>
    <w:rsid w:val="000400CC"/>
    <w:rsid w:val="00042A74"/>
    <w:rsid w:val="00042D92"/>
    <w:rsid w:val="00044C78"/>
    <w:rsid w:val="00045765"/>
    <w:rsid w:val="00045A31"/>
    <w:rsid w:val="000461F0"/>
    <w:rsid w:val="00055B71"/>
    <w:rsid w:val="00060464"/>
    <w:rsid w:val="000616C7"/>
    <w:rsid w:val="00061B68"/>
    <w:rsid w:val="000664C2"/>
    <w:rsid w:val="000676DD"/>
    <w:rsid w:val="000711CD"/>
    <w:rsid w:val="000716C4"/>
    <w:rsid w:val="000758A7"/>
    <w:rsid w:val="000765A6"/>
    <w:rsid w:val="00081D01"/>
    <w:rsid w:val="00082220"/>
    <w:rsid w:val="0008363E"/>
    <w:rsid w:val="000862FF"/>
    <w:rsid w:val="000870D7"/>
    <w:rsid w:val="000911E3"/>
    <w:rsid w:val="00091726"/>
    <w:rsid w:val="00091FA1"/>
    <w:rsid w:val="00092157"/>
    <w:rsid w:val="00092C87"/>
    <w:rsid w:val="00092D87"/>
    <w:rsid w:val="00095B8B"/>
    <w:rsid w:val="00095EB7"/>
    <w:rsid w:val="00096900"/>
    <w:rsid w:val="000A43F3"/>
    <w:rsid w:val="000A4E61"/>
    <w:rsid w:val="000A576B"/>
    <w:rsid w:val="000A6009"/>
    <w:rsid w:val="000B4B5D"/>
    <w:rsid w:val="000B6D09"/>
    <w:rsid w:val="000B73DA"/>
    <w:rsid w:val="000D0D42"/>
    <w:rsid w:val="000D28A7"/>
    <w:rsid w:val="000D6A26"/>
    <w:rsid w:val="000E3BB9"/>
    <w:rsid w:val="000E6ADD"/>
    <w:rsid w:val="000F068A"/>
    <w:rsid w:val="000F4A98"/>
    <w:rsid w:val="000F51BC"/>
    <w:rsid w:val="001027B0"/>
    <w:rsid w:val="001047D7"/>
    <w:rsid w:val="00106AED"/>
    <w:rsid w:val="001070C2"/>
    <w:rsid w:val="00111C64"/>
    <w:rsid w:val="00112AFF"/>
    <w:rsid w:val="001150D7"/>
    <w:rsid w:val="001168FC"/>
    <w:rsid w:val="001173C6"/>
    <w:rsid w:val="00130581"/>
    <w:rsid w:val="0013109B"/>
    <w:rsid w:val="0013183B"/>
    <w:rsid w:val="00131BCB"/>
    <w:rsid w:val="00136B78"/>
    <w:rsid w:val="00136C27"/>
    <w:rsid w:val="00141A08"/>
    <w:rsid w:val="00141ACE"/>
    <w:rsid w:val="00141BC1"/>
    <w:rsid w:val="001441F9"/>
    <w:rsid w:val="00150B65"/>
    <w:rsid w:val="0015603E"/>
    <w:rsid w:val="00157669"/>
    <w:rsid w:val="00160114"/>
    <w:rsid w:val="00163CD1"/>
    <w:rsid w:val="00165751"/>
    <w:rsid w:val="001665FF"/>
    <w:rsid w:val="00175A78"/>
    <w:rsid w:val="00176DEE"/>
    <w:rsid w:val="0018334B"/>
    <w:rsid w:val="00185F66"/>
    <w:rsid w:val="00195B42"/>
    <w:rsid w:val="001B05B4"/>
    <w:rsid w:val="001B3D51"/>
    <w:rsid w:val="001B51C7"/>
    <w:rsid w:val="001B620B"/>
    <w:rsid w:val="001B65EB"/>
    <w:rsid w:val="001C6113"/>
    <w:rsid w:val="001C706A"/>
    <w:rsid w:val="001C711B"/>
    <w:rsid w:val="001C7599"/>
    <w:rsid w:val="001D1546"/>
    <w:rsid w:val="001D17B7"/>
    <w:rsid w:val="001D3744"/>
    <w:rsid w:val="001D37F6"/>
    <w:rsid w:val="001D45B8"/>
    <w:rsid w:val="001D6151"/>
    <w:rsid w:val="001D6C33"/>
    <w:rsid w:val="001D6DA4"/>
    <w:rsid w:val="001E06EA"/>
    <w:rsid w:val="001E1E62"/>
    <w:rsid w:val="001E2906"/>
    <w:rsid w:val="001E2B3C"/>
    <w:rsid w:val="001E556E"/>
    <w:rsid w:val="001E6801"/>
    <w:rsid w:val="001F221B"/>
    <w:rsid w:val="002028FB"/>
    <w:rsid w:val="0021338E"/>
    <w:rsid w:val="00213AFF"/>
    <w:rsid w:val="00213DA6"/>
    <w:rsid w:val="00216302"/>
    <w:rsid w:val="00217A7C"/>
    <w:rsid w:val="00221710"/>
    <w:rsid w:val="00225FB4"/>
    <w:rsid w:val="00226CC5"/>
    <w:rsid w:val="00227C4F"/>
    <w:rsid w:val="00235BC4"/>
    <w:rsid w:val="00236D2D"/>
    <w:rsid w:val="00240D7E"/>
    <w:rsid w:val="00241016"/>
    <w:rsid w:val="0024182F"/>
    <w:rsid w:val="00242051"/>
    <w:rsid w:val="00242200"/>
    <w:rsid w:val="00245A2B"/>
    <w:rsid w:val="00253C52"/>
    <w:rsid w:val="00254061"/>
    <w:rsid w:val="0026318B"/>
    <w:rsid w:val="00264A6C"/>
    <w:rsid w:val="0027186A"/>
    <w:rsid w:val="00274895"/>
    <w:rsid w:val="00283183"/>
    <w:rsid w:val="002859FB"/>
    <w:rsid w:val="00286652"/>
    <w:rsid w:val="00292164"/>
    <w:rsid w:val="00294B10"/>
    <w:rsid w:val="0029741C"/>
    <w:rsid w:val="00297C8C"/>
    <w:rsid w:val="002A07F6"/>
    <w:rsid w:val="002A28E9"/>
    <w:rsid w:val="002A539F"/>
    <w:rsid w:val="002A5AE0"/>
    <w:rsid w:val="002A6600"/>
    <w:rsid w:val="002A673A"/>
    <w:rsid w:val="002B55C4"/>
    <w:rsid w:val="002B7A33"/>
    <w:rsid w:val="002C049D"/>
    <w:rsid w:val="002D02D7"/>
    <w:rsid w:val="002D05AA"/>
    <w:rsid w:val="002D14AF"/>
    <w:rsid w:val="002D1C62"/>
    <w:rsid w:val="002D367B"/>
    <w:rsid w:val="002D3998"/>
    <w:rsid w:val="002D6645"/>
    <w:rsid w:val="002D782D"/>
    <w:rsid w:val="002E2438"/>
    <w:rsid w:val="002E40C9"/>
    <w:rsid w:val="002F10EB"/>
    <w:rsid w:val="002F6F7D"/>
    <w:rsid w:val="002F7641"/>
    <w:rsid w:val="00303468"/>
    <w:rsid w:val="00307AF3"/>
    <w:rsid w:val="00310872"/>
    <w:rsid w:val="00313A09"/>
    <w:rsid w:val="00313C66"/>
    <w:rsid w:val="003147B8"/>
    <w:rsid w:val="00320042"/>
    <w:rsid w:val="003206C4"/>
    <w:rsid w:val="003261AF"/>
    <w:rsid w:val="00331B43"/>
    <w:rsid w:val="00333E20"/>
    <w:rsid w:val="003359E8"/>
    <w:rsid w:val="00336686"/>
    <w:rsid w:val="003505DA"/>
    <w:rsid w:val="00351A60"/>
    <w:rsid w:val="00352C64"/>
    <w:rsid w:val="00353CA5"/>
    <w:rsid w:val="00354EC2"/>
    <w:rsid w:val="00360126"/>
    <w:rsid w:val="00361559"/>
    <w:rsid w:val="00363D44"/>
    <w:rsid w:val="0036622A"/>
    <w:rsid w:val="0037241B"/>
    <w:rsid w:val="003728B4"/>
    <w:rsid w:val="0037299D"/>
    <w:rsid w:val="0037506E"/>
    <w:rsid w:val="00376509"/>
    <w:rsid w:val="003833A6"/>
    <w:rsid w:val="003849B9"/>
    <w:rsid w:val="00386E27"/>
    <w:rsid w:val="00387E0C"/>
    <w:rsid w:val="0039174E"/>
    <w:rsid w:val="00395F82"/>
    <w:rsid w:val="00397220"/>
    <w:rsid w:val="00397DBD"/>
    <w:rsid w:val="003A18EC"/>
    <w:rsid w:val="003A6234"/>
    <w:rsid w:val="003B0A38"/>
    <w:rsid w:val="003B2816"/>
    <w:rsid w:val="003B2B69"/>
    <w:rsid w:val="003B6C49"/>
    <w:rsid w:val="003C04ED"/>
    <w:rsid w:val="003C0613"/>
    <w:rsid w:val="003C1531"/>
    <w:rsid w:val="003C1887"/>
    <w:rsid w:val="003C252F"/>
    <w:rsid w:val="003C2D56"/>
    <w:rsid w:val="003C40D2"/>
    <w:rsid w:val="003C4607"/>
    <w:rsid w:val="003C6013"/>
    <w:rsid w:val="003D0EC1"/>
    <w:rsid w:val="003D39CA"/>
    <w:rsid w:val="003D4FDC"/>
    <w:rsid w:val="003E1579"/>
    <w:rsid w:val="003E2869"/>
    <w:rsid w:val="003E3354"/>
    <w:rsid w:val="003E3722"/>
    <w:rsid w:val="003E655B"/>
    <w:rsid w:val="003F1059"/>
    <w:rsid w:val="003F2D65"/>
    <w:rsid w:val="003F2EC7"/>
    <w:rsid w:val="003F551B"/>
    <w:rsid w:val="00402F39"/>
    <w:rsid w:val="00404284"/>
    <w:rsid w:val="00405C03"/>
    <w:rsid w:val="0040673E"/>
    <w:rsid w:val="0041226B"/>
    <w:rsid w:val="00414B54"/>
    <w:rsid w:val="00417755"/>
    <w:rsid w:val="00421BDD"/>
    <w:rsid w:val="00421CE6"/>
    <w:rsid w:val="00421F2C"/>
    <w:rsid w:val="00422496"/>
    <w:rsid w:val="004227ED"/>
    <w:rsid w:val="004269CE"/>
    <w:rsid w:val="0042772B"/>
    <w:rsid w:val="00432590"/>
    <w:rsid w:val="00432A31"/>
    <w:rsid w:val="0043366F"/>
    <w:rsid w:val="00436532"/>
    <w:rsid w:val="00441E30"/>
    <w:rsid w:val="004441E8"/>
    <w:rsid w:val="00445BCE"/>
    <w:rsid w:val="004474A6"/>
    <w:rsid w:val="00451967"/>
    <w:rsid w:val="004536F0"/>
    <w:rsid w:val="00453785"/>
    <w:rsid w:val="004539B7"/>
    <w:rsid w:val="00454F25"/>
    <w:rsid w:val="00460F49"/>
    <w:rsid w:val="00465072"/>
    <w:rsid w:val="00470133"/>
    <w:rsid w:val="0047088C"/>
    <w:rsid w:val="004710B8"/>
    <w:rsid w:val="004727D9"/>
    <w:rsid w:val="00476E54"/>
    <w:rsid w:val="00477C24"/>
    <w:rsid w:val="004800AC"/>
    <w:rsid w:val="00481590"/>
    <w:rsid w:val="00484950"/>
    <w:rsid w:val="00490CE6"/>
    <w:rsid w:val="00492305"/>
    <w:rsid w:val="0049248B"/>
    <w:rsid w:val="00494175"/>
    <w:rsid w:val="00494628"/>
    <w:rsid w:val="00495E9E"/>
    <w:rsid w:val="004A10C2"/>
    <w:rsid w:val="004A30E3"/>
    <w:rsid w:val="004A7871"/>
    <w:rsid w:val="004B09FD"/>
    <w:rsid w:val="004B0A86"/>
    <w:rsid w:val="004B4185"/>
    <w:rsid w:val="004B6DE6"/>
    <w:rsid w:val="004B6F86"/>
    <w:rsid w:val="004C5D58"/>
    <w:rsid w:val="004D42F7"/>
    <w:rsid w:val="004D596E"/>
    <w:rsid w:val="004D6A73"/>
    <w:rsid w:val="004E2CB1"/>
    <w:rsid w:val="004E5CAE"/>
    <w:rsid w:val="004F2EE1"/>
    <w:rsid w:val="004F51B8"/>
    <w:rsid w:val="004F58F2"/>
    <w:rsid w:val="005001AD"/>
    <w:rsid w:val="005007B5"/>
    <w:rsid w:val="0050280C"/>
    <w:rsid w:val="00503972"/>
    <w:rsid w:val="005064D8"/>
    <w:rsid w:val="0051135D"/>
    <w:rsid w:val="0051374F"/>
    <w:rsid w:val="00515156"/>
    <w:rsid w:val="0052023E"/>
    <w:rsid w:val="0052589B"/>
    <w:rsid w:val="00526459"/>
    <w:rsid w:val="00531BDD"/>
    <w:rsid w:val="0053221B"/>
    <w:rsid w:val="00533E65"/>
    <w:rsid w:val="00536498"/>
    <w:rsid w:val="0054081F"/>
    <w:rsid w:val="00541DC9"/>
    <w:rsid w:val="00543879"/>
    <w:rsid w:val="0054439C"/>
    <w:rsid w:val="0054676D"/>
    <w:rsid w:val="005469A9"/>
    <w:rsid w:val="00552E54"/>
    <w:rsid w:val="00557D99"/>
    <w:rsid w:val="00557E15"/>
    <w:rsid w:val="00560C59"/>
    <w:rsid w:val="00561326"/>
    <w:rsid w:val="0056681E"/>
    <w:rsid w:val="005671A5"/>
    <w:rsid w:val="00572AA9"/>
    <w:rsid w:val="00572ACC"/>
    <w:rsid w:val="0057463F"/>
    <w:rsid w:val="0058020B"/>
    <w:rsid w:val="0058405B"/>
    <w:rsid w:val="00587A7E"/>
    <w:rsid w:val="00595906"/>
    <w:rsid w:val="00596B81"/>
    <w:rsid w:val="00597DFB"/>
    <w:rsid w:val="005A28E3"/>
    <w:rsid w:val="005A37D0"/>
    <w:rsid w:val="005A7D76"/>
    <w:rsid w:val="005B11F9"/>
    <w:rsid w:val="005B3150"/>
    <w:rsid w:val="005B33CD"/>
    <w:rsid w:val="005C0C81"/>
    <w:rsid w:val="005C24CF"/>
    <w:rsid w:val="005C6B8C"/>
    <w:rsid w:val="005D0D1E"/>
    <w:rsid w:val="005D148E"/>
    <w:rsid w:val="005D56AA"/>
    <w:rsid w:val="005E0364"/>
    <w:rsid w:val="005E0875"/>
    <w:rsid w:val="005F09BC"/>
    <w:rsid w:val="005F103A"/>
    <w:rsid w:val="005F1F8A"/>
    <w:rsid w:val="005F3A51"/>
    <w:rsid w:val="005F4058"/>
    <w:rsid w:val="005F7C8D"/>
    <w:rsid w:val="0060003B"/>
    <w:rsid w:val="0060148C"/>
    <w:rsid w:val="00603408"/>
    <w:rsid w:val="00605525"/>
    <w:rsid w:val="006060E5"/>
    <w:rsid w:val="006061EF"/>
    <w:rsid w:val="0061387A"/>
    <w:rsid w:val="00613D27"/>
    <w:rsid w:val="00624E21"/>
    <w:rsid w:val="006269EF"/>
    <w:rsid w:val="00631025"/>
    <w:rsid w:val="00631D73"/>
    <w:rsid w:val="006330F9"/>
    <w:rsid w:val="00634A9F"/>
    <w:rsid w:val="00634AE8"/>
    <w:rsid w:val="00635A34"/>
    <w:rsid w:val="00636E28"/>
    <w:rsid w:val="00640CA3"/>
    <w:rsid w:val="00646B24"/>
    <w:rsid w:val="006473E5"/>
    <w:rsid w:val="0064787B"/>
    <w:rsid w:val="006514D5"/>
    <w:rsid w:val="006519B5"/>
    <w:rsid w:val="0065671A"/>
    <w:rsid w:val="00660B54"/>
    <w:rsid w:val="006615AF"/>
    <w:rsid w:val="0066243C"/>
    <w:rsid w:val="00665266"/>
    <w:rsid w:val="0067336C"/>
    <w:rsid w:val="006750FF"/>
    <w:rsid w:val="00675AC6"/>
    <w:rsid w:val="00675FFE"/>
    <w:rsid w:val="0067769D"/>
    <w:rsid w:val="006808C0"/>
    <w:rsid w:val="00690E0F"/>
    <w:rsid w:val="006930FB"/>
    <w:rsid w:val="00693972"/>
    <w:rsid w:val="00693F01"/>
    <w:rsid w:val="006A3C46"/>
    <w:rsid w:val="006A5C63"/>
    <w:rsid w:val="006B19BD"/>
    <w:rsid w:val="006B5053"/>
    <w:rsid w:val="006C3AFB"/>
    <w:rsid w:val="006C6A9C"/>
    <w:rsid w:val="006C7447"/>
    <w:rsid w:val="006D6117"/>
    <w:rsid w:val="006D6351"/>
    <w:rsid w:val="006D6A2B"/>
    <w:rsid w:val="006E22EE"/>
    <w:rsid w:val="006E3F02"/>
    <w:rsid w:val="006E49D3"/>
    <w:rsid w:val="006F16D9"/>
    <w:rsid w:val="006F3C2E"/>
    <w:rsid w:val="006F3E61"/>
    <w:rsid w:val="006F3FBA"/>
    <w:rsid w:val="006F5503"/>
    <w:rsid w:val="00703C8D"/>
    <w:rsid w:val="00707B47"/>
    <w:rsid w:val="00710753"/>
    <w:rsid w:val="00712E73"/>
    <w:rsid w:val="00714E12"/>
    <w:rsid w:val="00716056"/>
    <w:rsid w:val="00722C6E"/>
    <w:rsid w:val="00727702"/>
    <w:rsid w:val="00731972"/>
    <w:rsid w:val="00736553"/>
    <w:rsid w:val="007408D5"/>
    <w:rsid w:val="00741759"/>
    <w:rsid w:val="00744C83"/>
    <w:rsid w:val="0075118C"/>
    <w:rsid w:val="007523C7"/>
    <w:rsid w:val="0075331E"/>
    <w:rsid w:val="00762C88"/>
    <w:rsid w:val="007631D9"/>
    <w:rsid w:val="00766795"/>
    <w:rsid w:val="00766FB5"/>
    <w:rsid w:val="0077001B"/>
    <w:rsid w:val="007721C0"/>
    <w:rsid w:val="00773E45"/>
    <w:rsid w:val="00774817"/>
    <w:rsid w:val="00783A7E"/>
    <w:rsid w:val="00793101"/>
    <w:rsid w:val="00796649"/>
    <w:rsid w:val="007A179C"/>
    <w:rsid w:val="007A2217"/>
    <w:rsid w:val="007A78FA"/>
    <w:rsid w:val="007B201A"/>
    <w:rsid w:val="007B2A1A"/>
    <w:rsid w:val="007B5197"/>
    <w:rsid w:val="007B66C9"/>
    <w:rsid w:val="007B6B45"/>
    <w:rsid w:val="007C02BB"/>
    <w:rsid w:val="007C1C9C"/>
    <w:rsid w:val="007C2143"/>
    <w:rsid w:val="007D49A5"/>
    <w:rsid w:val="007D5256"/>
    <w:rsid w:val="007D6B4C"/>
    <w:rsid w:val="007D7E69"/>
    <w:rsid w:val="007E35B5"/>
    <w:rsid w:val="007E51D5"/>
    <w:rsid w:val="007F172C"/>
    <w:rsid w:val="007F19F6"/>
    <w:rsid w:val="007F1AB7"/>
    <w:rsid w:val="007F3ACD"/>
    <w:rsid w:val="007F4970"/>
    <w:rsid w:val="007F4ACF"/>
    <w:rsid w:val="007F6098"/>
    <w:rsid w:val="0080133F"/>
    <w:rsid w:val="00802A08"/>
    <w:rsid w:val="0080498F"/>
    <w:rsid w:val="00806CF8"/>
    <w:rsid w:val="008071F4"/>
    <w:rsid w:val="00813529"/>
    <w:rsid w:val="0081624E"/>
    <w:rsid w:val="00820255"/>
    <w:rsid w:val="00823748"/>
    <w:rsid w:val="0082445C"/>
    <w:rsid w:val="008260D3"/>
    <w:rsid w:val="00826BC0"/>
    <w:rsid w:val="00830B15"/>
    <w:rsid w:val="00831C28"/>
    <w:rsid w:val="00831DCA"/>
    <w:rsid w:val="008339D0"/>
    <w:rsid w:val="00834BE3"/>
    <w:rsid w:val="00835F69"/>
    <w:rsid w:val="008414B1"/>
    <w:rsid w:val="008418A7"/>
    <w:rsid w:val="0084798C"/>
    <w:rsid w:val="00847FF6"/>
    <w:rsid w:val="00857E0A"/>
    <w:rsid w:val="00860654"/>
    <w:rsid w:val="0086529D"/>
    <w:rsid w:val="0087315B"/>
    <w:rsid w:val="0087517C"/>
    <w:rsid w:val="00881739"/>
    <w:rsid w:val="00882170"/>
    <w:rsid w:val="008879FF"/>
    <w:rsid w:val="0089168E"/>
    <w:rsid w:val="008926A1"/>
    <w:rsid w:val="00892FE2"/>
    <w:rsid w:val="008951EE"/>
    <w:rsid w:val="008A00F5"/>
    <w:rsid w:val="008A0C7D"/>
    <w:rsid w:val="008A0E3C"/>
    <w:rsid w:val="008A4D72"/>
    <w:rsid w:val="008B2E4F"/>
    <w:rsid w:val="008B3069"/>
    <w:rsid w:val="008B41B5"/>
    <w:rsid w:val="008B622E"/>
    <w:rsid w:val="008C01A2"/>
    <w:rsid w:val="008C2F71"/>
    <w:rsid w:val="008D14EC"/>
    <w:rsid w:val="008D4036"/>
    <w:rsid w:val="008D60E2"/>
    <w:rsid w:val="008D6806"/>
    <w:rsid w:val="008E2BD3"/>
    <w:rsid w:val="008E3B02"/>
    <w:rsid w:val="008E4BE7"/>
    <w:rsid w:val="008F2198"/>
    <w:rsid w:val="008F4188"/>
    <w:rsid w:val="008F4CB8"/>
    <w:rsid w:val="008F68B4"/>
    <w:rsid w:val="008F7774"/>
    <w:rsid w:val="00900532"/>
    <w:rsid w:val="00901968"/>
    <w:rsid w:val="009021C1"/>
    <w:rsid w:val="00902888"/>
    <w:rsid w:val="00903467"/>
    <w:rsid w:val="00905B53"/>
    <w:rsid w:val="00906EAA"/>
    <w:rsid w:val="009132FE"/>
    <w:rsid w:val="00914310"/>
    <w:rsid w:val="009207AA"/>
    <w:rsid w:val="00924411"/>
    <w:rsid w:val="00924429"/>
    <w:rsid w:val="00924ED5"/>
    <w:rsid w:val="00926B56"/>
    <w:rsid w:val="00931138"/>
    <w:rsid w:val="009349DB"/>
    <w:rsid w:val="009357ED"/>
    <w:rsid w:val="00935AF1"/>
    <w:rsid w:val="0093613D"/>
    <w:rsid w:val="0094214B"/>
    <w:rsid w:val="00942778"/>
    <w:rsid w:val="0094396A"/>
    <w:rsid w:val="009538E1"/>
    <w:rsid w:val="00957178"/>
    <w:rsid w:val="009604E6"/>
    <w:rsid w:val="009606DD"/>
    <w:rsid w:val="00970DD2"/>
    <w:rsid w:val="00971842"/>
    <w:rsid w:val="00973AA2"/>
    <w:rsid w:val="00982A3A"/>
    <w:rsid w:val="00987EA2"/>
    <w:rsid w:val="009900DC"/>
    <w:rsid w:val="00994FAF"/>
    <w:rsid w:val="00996EF3"/>
    <w:rsid w:val="009A19F3"/>
    <w:rsid w:val="009A268B"/>
    <w:rsid w:val="009A312D"/>
    <w:rsid w:val="009A4299"/>
    <w:rsid w:val="009A73F0"/>
    <w:rsid w:val="009D0520"/>
    <w:rsid w:val="009D0F50"/>
    <w:rsid w:val="009D15F1"/>
    <w:rsid w:val="009D2B10"/>
    <w:rsid w:val="009D7930"/>
    <w:rsid w:val="009E36A5"/>
    <w:rsid w:val="009E56DA"/>
    <w:rsid w:val="009F1E3E"/>
    <w:rsid w:val="009F46E3"/>
    <w:rsid w:val="009F4D18"/>
    <w:rsid w:val="009F4DE6"/>
    <w:rsid w:val="009F628C"/>
    <w:rsid w:val="009F647F"/>
    <w:rsid w:val="009F76D4"/>
    <w:rsid w:val="00A02438"/>
    <w:rsid w:val="00A02A16"/>
    <w:rsid w:val="00A03798"/>
    <w:rsid w:val="00A053F1"/>
    <w:rsid w:val="00A10897"/>
    <w:rsid w:val="00A10C3F"/>
    <w:rsid w:val="00A13C8F"/>
    <w:rsid w:val="00A13FC4"/>
    <w:rsid w:val="00A173FC"/>
    <w:rsid w:val="00A20D16"/>
    <w:rsid w:val="00A2199C"/>
    <w:rsid w:val="00A25335"/>
    <w:rsid w:val="00A27A48"/>
    <w:rsid w:val="00A315C5"/>
    <w:rsid w:val="00A34DBF"/>
    <w:rsid w:val="00A36957"/>
    <w:rsid w:val="00A36AB8"/>
    <w:rsid w:val="00A37DDE"/>
    <w:rsid w:val="00A4071B"/>
    <w:rsid w:val="00A43896"/>
    <w:rsid w:val="00A463CF"/>
    <w:rsid w:val="00A4711F"/>
    <w:rsid w:val="00A504FD"/>
    <w:rsid w:val="00A52367"/>
    <w:rsid w:val="00A524CC"/>
    <w:rsid w:val="00A5419D"/>
    <w:rsid w:val="00A6244E"/>
    <w:rsid w:val="00A629D7"/>
    <w:rsid w:val="00A645E5"/>
    <w:rsid w:val="00A67DB6"/>
    <w:rsid w:val="00A74CB1"/>
    <w:rsid w:val="00A8187E"/>
    <w:rsid w:val="00A9326F"/>
    <w:rsid w:val="00A93404"/>
    <w:rsid w:val="00A94789"/>
    <w:rsid w:val="00A957F1"/>
    <w:rsid w:val="00A96AEE"/>
    <w:rsid w:val="00AA0A5A"/>
    <w:rsid w:val="00AA10B3"/>
    <w:rsid w:val="00AA16BD"/>
    <w:rsid w:val="00AA65C9"/>
    <w:rsid w:val="00AA743C"/>
    <w:rsid w:val="00AA7B09"/>
    <w:rsid w:val="00AB062A"/>
    <w:rsid w:val="00AB50FE"/>
    <w:rsid w:val="00AC1BC8"/>
    <w:rsid w:val="00AD16A6"/>
    <w:rsid w:val="00AD29B2"/>
    <w:rsid w:val="00AD2BBD"/>
    <w:rsid w:val="00AD5DF4"/>
    <w:rsid w:val="00AD6305"/>
    <w:rsid w:val="00AE34CF"/>
    <w:rsid w:val="00AF261F"/>
    <w:rsid w:val="00AF3E0F"/>
    <w:rsid w:val="00B02A8F"/>
    <w:rsid w:val="00B04D1D"/>
    <w:rsid w:val="00B07883"/>
    <w:rsid w:val="00B14D81"/>
    <w:rsid w:val="00B201C9"/>
    <w:rsid w:val="00B209D5"/>
    <w:rsid w:val="00B219A8"/>
    <w:rsid w:val="00B22092"/>
    <w:rsid w:val="00B25E12"/>
    <w:rsid w:val="00B268DF"/>
    <w:rsid w:val="00B305AE"/>
    <w:rsid w:val="00B306F0"/>
    <w:rsid w:val="00B30FB9"/>
    <w:rsid w:val="00B31F5D"/>
    <w:rsid w:val="00B32BC5"/>
    <w:rsid w:val="00B35A35"/>
    <w:rsid w:val="00B407D6"/>
    <w:rsid w:val="00B41228"/>
    <w:rsid w:val="00B41635"/>
    <w:rsid w:val="00B43BD0"/>
    <w:rsid w:val="00B43E97"/>
    <w:rsid w:val="00B51331"/>
    <w:rsid w:val="00B5357A"/>
    <w:rsid w:val="00B540EF"/>
    <w:rsid w:val="00B542E4"/>
    <w:rsid w:val="00B5634E"/>
    <w:rsid w:val="00B626AE"/>
    <w:rsid w:val="00B639BB"/>
    <w:rsid w:val="00B63A8E"/>
    <w:rsid w:val="00B66E25"/>
    <w:rsid w:val="00B761DB"/>
    <w:rsid w:val="00B76AC7"/>
    <w:rsid w:val="00B824A2"/>
    <w:rsid w:val="00B8332D"/>
    <w:rsid w:val="00B83E28"/>
    <w:rsid w:val="00B84E48"/>
    <w:rsid w:val="00B86B79"/>
    <w:rsid w:val="00B92E13"/>
    <w:rsid w:val="00B9306A"/>
    <w:rsid w:val="00B95B14"/>
    <w:rsid w:val="00BA1C58"/>
    <w:rsid w:val="00BA2526"/>
    <w:rsid w:val="00BA63BC"/>
    <w:rsid w:val="00BB6450"/>
    <w:rsid w:val="00BC08B6"/>
    <w:rsid w:val="00BC3248"/>
    <w:rsid w:val="00BC35AE"/>
    <w:rsid w:val="00BC64E3"/>
    <w:rsid w:val="00BD452B"/>
    <w:rsid w:val="00BD783E"/>
    <w:rsid w:val="00BE6537"/>
    <w:rsid w:val="00BF0186"/>
    <w:rsid w:val="00BF2671"/>
    <w:rsid w:val="00BF2839"/>
    <w:rsid w:val="00BF3B63"/>
    <w:rsid w:val="00BF66A4"/>
    <w:rsid w:val="00BF67C6"/>
    <w:rsid w:val="00C0330C"/>
    <w:rsid w:val="00C041FA"/>
    <w:rsid w:val="00C064E3"/>
    <w:rsid w:val="00C06AB1"/>
    <w:rsid w:val="00C100F0"/>
    <w:rsid w:val="00C11331"/>
    <w:rsid w:val="00C12451"/>
    <w:rsid w:val="00C12F94"/>
    <w:rsid w:val="00C161A3"/>
    <w:rsid w:val="00C24180"/>
    <w:rsid w:val="00C24D80"/>
    <w:rsid w:val="00C319E9"/>
    <w:rsid w:val="00C31B3E"/>
    <w:rsid w:val="00C3580B"/>
    <w:rsid w:val="00C40704"/>
    <w:rsid w:val="00C4259B"/>
    <w:rsid w:val="00C43396"/>
    <w:rsid w:val="00C4358C"/>
    <w:rsid w:val="00C447BC"/>
    <w:rsid w:val="00C44F37"/>
    <w:rsid w:val="00C45EB5"/>
    <w:rsid w:val="00C47DF4"/>
    <w:rsid w:val="00C503A7"/>
    <w:rsid w:val="00C5215F"/>
    <w:rsid w:val="00C52D2E"/>
    <w:rsid w:val="00C53480"/>
    <w:rsid w:val="00C54D3C"/>
    <w:rsid w:val="00C56281"/>
    <w:rsid w:val="00C573E9"/>
    <w:rsid w:val="00C60C85"/>
    <w:rsid w:val="00C61DA9"/>
    <w:rsid w:val="00C64549"/>
    <w:rsid w:val="00C64ABC"/>
    <w:rsid w:val="00C66026"/>
    <w:rsid w:val="00C70EB3"/>
    <w:rsid w:val="00C7259F"/>
    <w:rsid w:val="00C7317E"/>
    <w:rsid w:val="00C83B2A"/>
    <w:rsid w:val="00C8422C"/>
    <w:rsid w:val="00C865D6"/>
    <w:rsid w:val="00C93D30"/>
    <w:rsid w:val="00CA08C4"/>
    <w:rsid w:val="00CA42DB"/>
    <w:rsid w:val="00CA6E39"/>
    <w:rsid w:val="00CB05CE"/>
    <w:rsid w:val="00CB25D8"/>
    <w:rsid w:val="00CB2D2C"/>
    <w:rsid w:val="00CB3BB8"/>
    <w:rsid w:val="00CB4A28"/>
    <w:rsid w:val="00CC565F"/>
    <w:rsid w:val="00CC5FDE"/>
    <w:rsid w:val="00CC6404"/>
    <w:rsid w:val="00CD4727"/>
    <w:rsid w:val="00CD7DAC"/>
    <w:rsid w:val="00CE4A77"/>
    <w:rsid w:val="00CE6800"/>
    <w:rsid w:val="00CE6C53"/>
    <w:rsid w:val="00CE7913"/>
    <w:rsid w:val="00CF090D"/>
    <w:rsid w:val="00CF2FC7"/>
    <w:rsid w:val="00CF59BC"/>
    <w:rsid w:val="00CF6B2D"/>
    <w:rsid w:val="00D059AB"/>
    <w:rsid w:val="00D07E8B"/>
    <w:rsid w:val="00D10224"/>
    <w:rsid w:val="00D13D05"/>
    <w:rsid w:val="00D14A98"/>
    <w:rsid w:val="00D178C3"/>
    <w:rsid w:val="00D20B97"/>
    <w:rsid w:val="00D2307C"/>
    <w:rsid w:val="00D23F6F"/>
    <w:rsid w:val="00D2402E"/>
    <w:rsid w:val="00D30CE7"/>
    <w:rsid w:val="00D3172E"/>
    <w:rsid w:val="00D34EA0"/>
    <w:rsid w:val="00D3587B"/>
    <w:rsid w:val="00D462E0"/>
    <w:rsid w:val="00D5135B"/>
    <w:rsid w:val="00D52EB5"/>
    <w:rsid w:val="00D843A4"/>
    <w:rsid w:val="00D850E6"/>
    <w:rsid w:val="00D8674C"/>
    <w:rsid w:val="00D86B5F"/>
    <w:rsid w:val="00D86D14"/>
    <w:rsid w:val="00DA1BC3"/>
    <w:rsid w:val="00DA31FF"/>
    <w:rsid w:val="00DB01A9"/>
    <w:rsid w:val="00DB1514"/>
    <w:rsid w:val="00DB1FC9"/>
    <w:rsid w:val="00DB3DE0"/>
    <w:rsid w:val="00DD3E6B"/>
    <w:rsid w:val="00DD4236"/>
    <w:rsid w:val="00DD46FD"/>
    <w:rsid w:val="00DD6907"/>
    <w:rsid w:val="00DD74AF"/>
    <w:rsid w:val="00DD7526"/>
    <w:rsid w:val="00DE0A05"/>
    <w:rsid w:val="00DE1BB0"/>
    <w:rsid w:val="00DE22DC"/>
    <w:rsid w:val="00DF3903"/>
    <w:rsid w:val="00DF3CFD"/>
    <w:rsid w:val="00DF513A"/>
    <w:rsid w:val="00E003F6"/>
    <w:rsid w:val="00E00D28"/>
    <w:rsid w:val="00E02486"/>
    <w:rsid w:val="00E02BB3"/>
    <w:rsid w:val="00E03EF3"/>
    <w:rsid w:val="00E10FAC"/>
    <w:rsid w:val="00E2270A"/>
    <w:rsid w:val="00E31E8F"/>
    <w:rsid w:val="00E3355F"/>
    <w:rsid w:val="00E400B7"/>
    <w:rsid w:val="00E42617"/>
    <w:rsid w:val="00E43047"/>
    <w:rsid w:val="00E45D7F"/>
    <w:rsid w:val="00E47D04"/>
    <w:rsid w:val="00E569D5"/>
    <w:rsid w:val="00E64A81"/>
    <w:rsid w:val="00E65528"/>
    <w:rsid w:val="00E671C3"/>
    <w:rsid w:val="00E67C5E"/>
    <w:rsid w:val="00E80BA0"/>
    <w:rsid w:val="00E81872"/>
    <w:rsid w:val="00E8258B"/>
    <w:rsid w:val="00E82A81"/>
    <w:rsid w:val="00E830D0"/>
    <w:rsid w:val="00E90142"/>
    <w:rsid w:val="00E922FB"/>
    <w:rsid w:val="00E9269E"/>
    <w:rsid w:val="00E93147"/>
    <w:rsid w:val="00EA7C49"/>
    <w:rsid w:val="00EB2656"/>
    <w:rsid w:val="00EB7AAD"/>
    <w:rsid w:val="00EC012D"/>
    <w:rsid w:val="00EC1EE5"/>
    <w:rsid w:val="00EC50DC"/>
    <w:rsid w:val="00EC52B6"/>
    <w:rsid w:val="00ED0C4D"/>
    <w:rsid w:val="00ED14B2"/>
    <w:rsid w:val="00ED23DA"/>
    <w:rsid w:val="00ED3940"/>
    <w:rsid w:val="00ED5672"/>
    <w:rsid w:val="00ED776D"/>
    <w:rsid w:val="00EE038E"/>
    <w:rsid w:val="00EE1124"/>
    <w:rsid w:val="00EE18CA"/>
    <w:rsid w:val="00EF07CE"/>
    <w:rsid w:val="00EF08FD"/>
    <w:rsid w:val="00EF3CF1"/>
    <w:rsid w:val="00EF50E3"/>
    <w:rsid w:val="00EF607B"/>
    <w:rsid w:val="00EF69C9"/>
    <w:rsid w:val="00EF6C11"/>
    <w:rsid w:val="00EF70D2"/>
    <w:rsid w:val="00F0052B"/>
    <w:rsid w:val="00F050D6"/>
    <w:rsid w:val="00F05C09"/>
    <w:rsid w:val="00F06EE8"/>
    <w:rsid w:val="00F07349"/>
    <w:rsid w:val="00F10AC2"/>
    <w:rsid w:val="00F10EE9"/>
    <w:rsid w:val="00F113EF"/>
    <w:rsid w:val="00F11DF1"/>
    <w:rsid w:val="00F126F3"/>
    <w:rsid w:val="00F13594"/>
    <w:rsid w:val="00F1646B"/>
    <w:rsid w:val="00F22AE5"/>
    <w:rsid w:val="00F27D60"/>
    <w:rsid w:val="00F30130"/>
    <w:rsid w:val="00F30B85"/>
    <w:rsid w:val="00F33E2D"/>
    <w:rsid w:val="00F347DF"/>
    <w:rsid w:val="00F35322"/>
    <w:rsid w:val="00F35DB3"/>
    <w:rsid w:val="00F36E53"/>
    <w:rsid w:val="00F41801"/>
    <w:rsid w:val="00F41C9F"/>
    <w:rsid w:val="00F43C81"/>
    <w:rsid w:val="00F46859"/>
    <w:rsid w:val="00F46C9C"/>
    <w:rsid w:val="00F52529"/>
    <w:rsid w:val="00F5664F"/>
    <w:rsid w:val="00F6030D"/>
    <w:rsid w:val="00F62F51"/>
    <w:rsid w:val="00F63C9F"/>
    <w:rsid w:val="00F71542"/>
    <w:rsid w:val="00F718A2"/>
    <w:rsid w:val="00F77197"/>
    <w:rsid w:val="00F829C0"/>
    <w:rsid w:val="00F829F6"/>
    <w:rsid w:val="00F85064"/>
    <w:rsid w:val="00F87553"/>
    <w:rsid w:val="00F9356E"/>
    <w:rsid w:val="00F96AEF"/>
    <w:rsid w:val="00F96FEE"/>
    <w:rsid w:val="00FA07FF"/>
    <w:rsid w:val="00FA09AC"/>
    <w:rsid w:val="00FA5B2C"/>
    <w:rsid w:val="00FB675F"/>
    <w:rsid w:val="00FC4082"/>
    <w:rsid w:val="00FC5A23"/>
    <w:rsid w:val="00FD2534"/>
    <w:rsid w:val="00FD701C"/>
    <w:rsid w:val="00FE1317"/>
    <w:rsid w:val="00FE6F20"/>
    <w:rsid w:val="00FE6FF0"/>
    <w:rsid w:val="00FF0073"/>
    <w:rsid w:val="00FF2187"/>
    <w:rsid w:val="00FF40E1"/>
    <w:rsid w:val="00FF47C9"/>
    <w:rsid w:val="00FF4F8E"/>
    <w:rsid w:val="00FF64E0"/>
    <w:rsid w:val="049AAAA2"/>
    <w:rsid w:val="05D56DAB"/>
    <w:rsid w:val="09644348"/>
    <w:rsid w:val="0D8C6053"/>
    <w:rsid w:val="0D99AB38"/>
    <w:rsid w:val="1B301802"/>
    <w:rsid w:val="25416B32"/>
    <w:rsid w:val="26925853"/>
    <w:rsid w:val="29233FB8"/>
    <w:rsid w:val="2947613E"/>
    <w:rsid w:val="3C1941E9"/>
    <w:rsid w:val="3CCA052B"/>
    <w:rsid w:val="3D34B620"/>
    <w:rsid w:val="5204AFC9"/>
    <w:rsid w:val="5216CC2C"/>
    <w:rsid w:val="5DE77A91"/>
    <w:rsid w:val="656D503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F4D05152-9687-4D0F-8094-D0509D01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paragraph" w:customStyle="1" w:styleId="pf0">
    <w:name w:val="pf0"/>
    <w:basedOn w:val="Normal"/>
    <w:rsid w:val="00185F6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185F66"/>
    <w:rPr>
      <w:rFonts w:ascii="Segoe UI" w:hAnsi="Segoe UI" w:cs="Segoe UI" w:hint="default"/>
      <w:sz w:val="18"/>
      <w:szCs w:val="18"/>
    </w:rPr>
  </w:style>
  <w:style w:type="paragraph" w:customStyle="1" w:styleId="Paragraphstyleinsidetables">
    <w:name w:val="Paragraph style inside tables"/>
    <w:basedOn w:val="Normal"/>
    <w:link w:val="ParagraphstyleinsidetablesChar"/>
    <w:qFormat/>
    <w:rsid w:val="005064D8"/>
    <w:pPr>
      <w:spacing w:after="0" w:line="240" w:lineRule="auto"/>
    </w:pPr>
    <w:rPr>
      <w:rFonts w:ascii="Verdana Pro" w:eastAsia="Calibri" w:hAnsi="Verdana Pro" w:cs="Arial"/>
      <w:kern w:val="28"/>
      <w:sz w:val="24"/>
      <w:szCs w:val="20"/>
    </w:rPr>
  </w:style>
  <w:style w:type="character" w:customStyle="1" w:styleId="ParagraphstyleinsidetablesChar">
    <w:name w:val="Paragraph style inside tables Char"/>
    <w:basedOn w:val="DefaultParagraphFont"/>
    <w:link w:val="Paragraphstyleinsidetables"/>
    <w:rsid w:val="005064D8"/>
    <w:rPr>
      <w:rFonts w:ascii="Verdana Pro" w:eastAsia="Calibri" w:hAnsi="Verdana Pro" w:cs="Arial"/>
      <w:kern w:val="28"/>
      <w:sz w:val="24"/>
      <w:szCs w:val="20"/>
    </w:rPr>
  </w:style>
  <w:style w:type="paragraph" w:customStyle="1" w:styleId="PDHeading4">
    <w:name w:val="PD Heading 4"/>
    <w:basedOn w:val="Heading4"/>
    <w:link w:val="PDHeading4Char"/>
    <w:qFormat/>
    <w:rsid w:val="00B41228"/>
    <w:pPr>
      <w:spacing w:before="120" w:after="0" w:line="360" w:lineRule="auto"/>
    </w:pPr>
    <w:rPr>
      <w:rFonts w:asciiTheme="majorHAnsi" w:hAnsiTheme="majorHAnsi"/>
      <w:iCs w:val="0"/>
      <w:color w:val="121F6B"/>
    </w:rPr>
  </w:style>
  <w:style w:type="character" w:customStyle="1" w:styleId="PDHeading4Char">
    <w:name w:val="PD Heading 4 Char"/>
    <w:basedOn w:val="Heading4Char"/>
    <w:link w:val="PDHeading4"/>
    <w:rsid w:val="00B41228"/>
    <w:rPr>
      <w:rFonts w:asciiTheme="majorHAnsi" w:eastAsiaTheme="majorEastAsia" w:hAnsiTheme="majorHAnsi" w:cstheme="majorBidi"/>
      <w:b/>
      <w:bCs/>
      <w:iCs w:val="0"/>
      <w:color w:val="121F6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410546183">
      <w:bodyDiv w:val="1"/>
      <w:marLeft w:val="0"/>
      <w:marRight w:val="0"/>
      <w:marTop w:val="0"/>
      <w:marBottom w:val="0"/>
      <w:divBdr>
        <w:top w:val="none" w:sz="0" w:space="0" w:color="auto"/>
        <w:left w:val="none" w:sz="0" w:space="0" w:color="auto"/>
        <w:bottom w:val="none" w:sz="0" w:space="0" w:color="auto"/>
        <w:right w:val="none" w:sz="0" w:space="0" w:color="auto"/>
      </w:divBdr>
      <w:divsChild>
        <w:div w:id="608582757">
          <w:marLeft w:val="0"/>
          <w:marRight w:val="0"/>
          <w:marTop w:val="0"/>
          <w:marBottom w:val="0"/>
          <w:divBdr>
            <w:top w:val="none" w:sz="0" w:space="0" w:color="auto"/>
            <w:left w:val="none" w:sz="0" w:space="0" w:color="auto"/>
            <w:bottom w:val="none" w:sz="0" w:space="0" w:color="auto"/>
            <w:right w:val="none" w:sz="0" w:space="0" w:color="auto"/>
          </w:divBdr>
        </w:div>
      </w:divsChild>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912007505">
      <w:bodyDiv w:val="1"/>
      <w:marLeft w:val="0"/>
      <w:marRight w:val="0"/>
      <w:marTop w:val="0"/>
      <w:marBottom w:val="0"/>
      <w:divBdr>
        <w:top w:val="none" w:sz="0" w:space="0" w:color="auto"/>
        <w:left w:val="none" w:sz="0" w:space="0" w:color="auto"/>
        <w:bottom w:val="none" w:sz="0" w:space="0" w:color="auto"/>
        <w:right w:val="none" w:sz="0" w:space="0" w:color="auto"/>
      </w:divBdr>
      <w:divsChild>
        <w:div w:id="892423588">
          <w:marLeft w:val="0"/>
          <w:marRight w:val="0"/>
          <w:marTop w:val="0"/>
          <w:marBottom w:val="0"/>
          <w:divBdr>
            <w:top w:val="none" w:sz="0" w:space="0" w:color="auto"/>
            <w:left w:val="none" w:sz="0" w:space="0" w:color="auto"/>
            <w:bottom w:val="none" w:sz="0" w:space="0" w:color="auto"/>
            <w:right w:val="none" w:sz="0" w:space="0" w:color="auto"/>
          </w:divBdr>
        </w:div>
      </w:divsChild>
    </w:div>
    <w:div w:id="1030762117">
      <w:bodyDiv w:val="1"/>
      <w:marLeft w:val="0"/>
      <w:marRight w:val="0"/>
      <w:marTop w:val="0"/>
      <w:marBottom w:val="0"/>
      <w:divBdr>
        <w:top w:val="none" w:sz="0" w:space="0" w:color="auto"/>
        <w:left w:val="none" w:sz="0" w:space="0" w:color="auto"/>
        <w:bottom w:val="none" w:sz="0" w:space="0" w:color="auto"/>
        <w:right w:val="none" w:sz="0" w:space="0" w:color="auto"/>
      </w:divBdr>
      <w:divsChild>
        <w:div w:id="1601251836">
          <w:marLeft w:val="0"/>
          <w:marRight w:val="0"/>
          <w:marTop w:val="0"/>
          <w:marBottom w:val="0"/>
          <w:divBdr>
            <w:top w:val="none" w:sz="0" w:space="0" w:color="auto"/>
            <w:left w:val="none" w:sz="0" w:space="0" w:color="auto"/>
            <w:bottom w:val="none" w:sz="0" w:space="0" w:color="auto"/>
            <w:right w:val="none" w:sz="0" w:space="0" w:color="auto"/>
          </w:divBdr>
        </w:div>
      </w:divsChild>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5869985">
      <w:bodyDiv w:val="1"/>
      <w:marLeft w:val="0"/>
      <w:marRight w:val="0"/>
      <w:marTop w:val="0"/>
      <w:marBottom w:val="0"/>
      <w:divBdr>
        <w:top w:val="none" w:sz="0" w:space="0" w:color="auto"/>
        <w:left w:val="none" w:sz="0" w:space="0" w:color="auto"/>
        <w:bottom w:val="none" w:sz="0" w:space="0" w:color="auto"/>
        <w:right w:val="none" w:sz="0" w:space="0" w:color="auto"/>
      </w:divBdr>
      <w:divsChild>
        <w:div w:id="743188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255826E6036C84DAA2D7C16BD0D9BF6" ma:contentTypeVersion="17" ma:contentTypeDescription="Create a new document." ma:contentTypeScope="" ma:versionID="2ee20b785b29a7bd2bdac305c38c4ccc">
  <xsd:schema xmlns:xsd="http://www.w3.org/2001/XMLSchema" xmlns:xs="http://www.w3.org/2001/XMLSchema" xmlns:p="http://schemas.microsoft.com/office/2006/metadata/properties" xmlns:ns1="http://schemas.microsoft.com/sharepoint/v3" xmlns:ns2="f5655c14-143d-4812-9d48-85cb4e9489a4" xmlns:ns3="ea7f3347-cc1f-4827-9798-b3543c6f111f" xmlns:ns4="24a4208d-6389-4ccf-93db-5bf6e7a6ca4d" targetNamespace="http://schemas.microsoft.com/office/2006/metadata/properties" ma:root="true" ma:fieldsID="3f1e49c1714679bd8f681dee444c963a" ns1:_="" ns2:_="" ns3:_="" ns4:_="">
    <xsd:import namespace="http://schemas.microsoft.com/sharepoint/v3"/>
    <xsd:import namespace="f5655c14-143d-4812-9d48-85cb4e9489a4"/>
    <xsd:import namespace="ea7f3347-cc1f-4827-9798-b3543c6f111f"/>
    <xsd:import namespace="24a4208d-6389-4ccf-93db-5bf6e7a6ca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2:i0f84bba906045b4af568ee102a52dcb" minOccurs="0"/>
                <xsd:element ref="ns1:_ip_UnifiedCompliancePolicyProperties" minOccurs="0"/>
                <xsd:element ref="ns1:_ip_UnifiedCompliancePolicyUIAction" minOccurs="0"/>
                <xsd:element ref="ns3:Script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55c14-143d-4812-9d48-85cb4e9489a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23" nillable="true" ma:taxonomy="true" ma:internalName="i0f84bba906045b4af568ee102a52dcb" ma:taxonomyFieldName="RevIMBCS" ma:displayName="AvePoint Classification" ma:indexed="true" ma:default="5;#Administration|ab083b9c-0a84-4592-bd7a-546ef51980a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7f3347-cc1f-4827-9798-b3543c6f11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criptsent" ma:index="26" nillable="true" ma:displayName="Script sent" ma:format="RadioButtons" ma:internalName="Scriptsent">
      <xsd:simpleType>
        <xsd:union memberTypes="dms:Text">
          <xsd:simpleType>
            <xsd:restriction base="dms:Choice">
              <xsd:enumeration value="Yes"/>
              <xsd:enumeration value="No"/>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92dabb-5b58-428d-a5fd-8316d0f8eea8}" ma:internalName="TaxCatchAll" ma:showField="CatchAllData" ma:web="f5655c14-143d-4812-9d48-85cb4e94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a4208d-6389-4ccf-93db-5bf6e7a6ca4d">
      <Value>4</Value>
    </TaxCatchAll>
    <lcf76f155ced4ddcb4097134ff3c332f xmlns="ea7f3347-cc1f-4827-9798-b3543c6f111f">
      <Terms xmlns="http://schemas.microsoft.com/office/infopath/2007/PartnerControls"/>
    </lcf76f155ced4ddcb4097134ff3c332f>
    <i0f84bba906045b4af568ee102a52dcb xmlns="f5655c14-143d-4812-9d48-85cb4e9489a4">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_dlc_DocId xmlns="f5655c14-143d-4812-9d48-85cb4e9489a4">INFO-1382905582-15248</_dlc_DocId>
    <_dlc_DocIdUrl xmlns="f5655c14-143d-4812-9d48-85cb4e9489a4">
      <Url>https://msdgovtnz.sharepoint.com/sites/COP-People-Group-Change-Practice/_layouts/15/DocIdRedir.aspx?ID=INFO-1382905582-15248</Url>
      <Description>INFO-1382905582-15248</Description>
    </_dlc_DocIdUrl>
    <_ip_UnifiedCompliancePolicyUIAction xmlns="http://schemas.microsoft.com/sharepoint/v3" xsi:nil="true"/>
    <_ip_UnifiedCompliancePolicyProperties xmlns="http://schemas.microsoft.com/sharepoint/v3" xsi:nil="true"/>
    <Scriptsent xmlns="ea7f3347-cc1f-4827-9798-b3543c6f11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2.xml><?xml version="1.0" encoding="utf-8"?>
<ds:datastoreItem xmlns:ds="http://schemas.openxmlformats.org/officeDocument/2006/customXml" ds:itemID="{8F9980EA-492B-4AB4-BF53-C69217359C23}">
  <ds:schemaRefs>
    <ds:schemaRef ds:uri="http://schemas.microsoft.com/sharepoint/events"/>
  </ds:schemaRefs>
</ds:datastoreItem>
</file>

<file path=customXml/itemProps3.xml><?xml version="1.0" encoding="utf-8"?>
<ds:datastoreItem xmlns:ds="http://schemas.openxmlformats.org/officeDocument/2006/customXml" ds:itemID="{C104F13E-3878-44FD-B761-2A4F13C61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655c14-143d-4812-9d48-85cb4e9489a4"/>
    <ds:schemaRef ds:uri="ea7f3347-cc1f-4827-9798-b3543c6f111f"/>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24a4208d-6389-4ccf-93db-5bf6e7a6ca4d"/>
    <ds:schemaRef ds:uri="ea7f3347-cc1f-4827-9798-b3543c6f111f"/>
    <ds:schemaRef ds:uri="f5655c14-143d-4812-9d48-85cb4e9489a4"/>
    <ds:schemaRef ds:uri="http://schemas.microsoft.com/sharepoint/v3"/>
  </ds:schemaRefs>
</ds:datastoreItem>
</file>

<file path=customXml/itemProps5.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1862</Words>
  <Characters>10615</Characters>
  <Application>Microsoft Office Word</Application>
  <DocSecurity>0</DocSecurity>
  <Lines>88</Lines>
  <Paragraphs>24</Paragraphs>
  <ScaleCrop>false</ScaleCrop>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Danielle Currin</cp:lastModifiedBy>
  <cp:revision>2</cp:revision>
  <cp:lastPrinted>2025-09-14T12:32:00Z</cp:lastPrinted>
  <dcterms:created xsi:type="dcterms:W3CDTF">2026-08-06T22:20:00Z</dcterms:created>
  <dcterms:modified xsi:type="dcterms:W3CDTF">2026-08-06T22:20:00Z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0x010100D255826E6036C84DAA2D7C16BD0D9BF6</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4;#BUSINESS UNIT MANAGEMENT|78593d4a-e474-4f8c-9c40-8861e4397df9</vt:lpwstr>
  </property>
  <property fmtid="{D5CDD505-2E9C-101B-9397-08002B2CF9AE}" pid="24" name="_dlc_DocIdItemGuid">
    <vt:lpwstr>87c963c0-33ae-44af-a150-ef530ff4aa04</vt:lpwstr>
  </property>
</Properties>
</file>