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BB42" w14:textId="77777777" w:rsidR="00353F82" w:rsidRPr="00353F82" w:rsidRDefault="00353F82" w:rsidP="00353F82">
      <w:pPr>
        <w:keepNext/>
        <w:spacing w:before="240" w:after="240" w:line="240" w:lineRule="auto"/>
        <w:ind w:left="170"/>
        <w:outlineLvl w:val="0"/>
        <w:rPr>
          <w:rFonts w:ascii="Verdana" w:eastAsia="Times New Roman" w:hAnsi="Verdana" w:cs="Arial"/>
          <w:b/>
          <w:bCs/>
          <w:color w:val="121F6B"/>
          <w:kern w:val="32"/>
          <w:sz w:val="36"/>
          <w:szCs w:val="40"/>
          <w:lang w:val="en-NZ" w:eastAsia="en-GB"/>
        </w:rPr>
      </w:pPr>
      <w:r w:rsidRPr="00353F82">
        <w:rPr>
          <w:rFonts w:ascii="Verdana" w:eastAsia="Times New Roman" w:hAnsi="Verdana" w:cs="Arial"/>
          <w:b/>
          <w:bCs/>
          <w:noProof/>
          <w:color w:val="121F6B"/>
          <w:kern w:val="32"/>
          <w:sz w:val="36"/>
          <w:szCs w:val="40"/>
          <w:lang w:eastAsia="en-GB"/>
        </w:rPr>
        <mc:AlternateContent>
          <mc:Choice Requires="wps">
            <w:drawing>
              <wp:anchor distT="0" distB="0" distL="114300" distR="114300" simplePos="0" relativeHeight="251658248" behindDoc="1" locked="0" layoutInCell="1" allowOverlap="1" wp14:anchorId="7E83BD28" wp14:editId="1EFC9B73">
                <wp:simplePos x="0" y="0"/>
                <wp:positionH relativeFrom="margin">
                  <wp:align>center</wp:align>
                </wp:positionH>
                <wp:positionV relativeFrom="paragraph">
                  <wp:posOffset>-91440</wp:posOffset>
                </wp:positionV>
                <wp:extent cx="5731510" cy="1657350"/>
                <wp:effectExtent l="0" t="0" r="2159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57350"/>
                        </a:xfrm>
                        <a:prstGeom prst="rect">
                          <a:avLst/>
                        </a:prstGeom>
                        <a:solidFill>
                          <a:srgbClr val="121F6B"/>
                        </a:solidFill>
                        <a:ln w="25400" cap="flat" cmpd="sng" algn="ctr">
                          <a:solidFill>
                            <a:srgbClr val="121F6B"/>
                          </a:solidFill>
                          <a:prstDash val="solid"/>
                        </a:ln>
                        <a:effectLst/>
                      </wps:spPr>
                      <wps:txbx>
                        <w:txbxContent>
                          <w:p w14:paraId="1C865327" w14:textId="77777777" w:rsidR="00353F82" w:rsidRPr="000710E0" w:rsidRDefault="00353F82" w:rsidP="00353F82">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E83BD28" id="Rectangle 1" o:spid="_x0000_s1026" alt="&quot;&quot;" style="position:absolute;left:0;text-align:left;margin-left:0;margin-top:-7.2pt;width:451.3pt;height:130.5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" fillcolor="#121f6b" strokecolor="#121f6b" strokeweight="2pt">
                <v:textbox>
                  <w:txbxContent>
                    <w:p w14:paraId="1C865327" w14:textId="77777777" w:rsidR="00353F82" w:rsidRPr="000710E0" w:rsidRDefault="00353F82" w:rsidP="00353F82">
                      <w:pPr>
                        <w:rPr>
                          <w:lang w:val="en-NZ" w:eastAsia="en-GB"/>
                        </w:rPr>
                      </w:pPr>
                    </w:p>
                  </w:txbxContent>
                </v:textbox>
                <w10:wrap anchorx="margin"/>
              </v:rect>
            </w:pict>
          </mc:Fallback>
        </mc:AlternateContent>
      </w:r>
      <w:r w:rsidRPr="00353F82">
        <w:rPr>
          <w:rFonts w:ascii="Verdana" w:eastAsia="Times New Roman" w:hAnsi="Verdana" w:cs="Arial"/>
          <w:b/>
          <w:bCs/>
          <w:noProof/>
          <w:color w:val="121F6B"/>
          <w:kern w:val="32"/>
          <w:sz w:val="36"/>
          <w:szCs w:val="40"/>
          <w:lang w:eastAsia="en-GB"/>
        </w:rPr>
        <mc:AlternateContent>
          <mc:Choice Requires="wps">
            <w:drawing>
              <wp:anchor distT="0" distB="0" distL="114300" distR="114300" simplePos="0" relativeHeight="251658249" behindDoc="0" locked="0" layoutInCell="1" allowOverlap="1" wp14:anchorId="5BE43E40" wp14:editId="5E351549">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noFill/>
                        <a:ln w="3175" cap="sq"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FF5335A" id="Straight Connector 3" o:spid="_x0000_s1026" alt="&quot;&quot;" style="position:absolute;flip:x;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" strokecolor="window" strokeweight=".25pt">
                <v:stroke endcap="square"/>
                <w10:wrap anchorx="margin"/>
              </v:line>
            </w:pict>
          </mc:Fallback>
        </mc:AlternateContent>
      </w:r>
      <w:r w:rsidRPr="00353F82">
        <w:rPr>
          <w:rFonts w:ascii="Verdana" w:eastAsia="Times New Roman" w:hAnsi="Verdana" w:cs="Arial"/>
          <w:b/>
          <w:bCs/>
          <w:noProof/>
          <w:color w:val="121F6B"/>
          <w:kern w:val="32"/>
          <w:sz w:val="36"/>
          <w:szCs w:val="40"/>
          <w:lang w:eastAsia="en-GB"/>
        </w:rPr>
        <w:drawing>
          <wp:inline distT="0" distB="0" distL="0" distR="0" wp14:anchorId="357E6AE9" wp14:editId="15ED8713">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308CC6BE" w14:textId="19BDAB1A" w:rsidR="00353F82" w:rsidRPr="00353F82" w:rsidRDefault="00140BFD" w:rsidP="00353F82">
      <w:pPr>
        <w:keepNext/>
        <w:spacing w:before="240" w:after="240" w:line="240" w:lineRule="auto"/>
        <w:ind w:left="142"/>
        <w:outlineLvl w:val="0"/>
        <w:rPr>
          <w:rFonts w:ascii="Verdana" w:eastAsia="Times New Roman" w:hAnsi="Verdana" w:cs="Arial"/>
          <w:b/>
          <w:bCs/>
          <w:color w:val="FFFFFF"/>
          <w:kern w:val="32"/>
          <w:sz w:val="32"/>
          <w:szCs w:val="32"/>
          <w:lang w:val="en-NZ" w:eastAsia="en-GB"/>
        </w:rPr>
      </w:pPr>
      <w:r>
        <w:rPr>
          <w:rFonts w:ascii="Verdana" w:eastAsia="Times New Roman" w:hAnsi="Verdana" w:cs="Arial"/>
          <w:b/>
          <w:bCs/>
          <w:color w:val="FFFFFF"/>
          <w:kern w:val="32"/>
          <w:sz w:val="32"/>
          <w:szCs w:val="32"/>
          <w:lang w:val="en-NZ" w:eastAsia="en-GB"/>
        </w:rPr>
        <w:t xml:space="preserve">Senior Business Rules </w:t>
      </w:r>
      <w:r w:rsidR="00A55D66">
        <w:rPr>
          <w:rFonts w:ascii="Verdana" w:eastAsia="Times New Roman" w:hAnsi="Verdana" w:cs="Arial"/>
          <w:b/>
          <w:bCs/>
          <w:color w:val="FFFFFF"/>
          <w:kern w:val="32"/>
          <w:sz w:val="32"/>
          <w:szCs w:val="32"/>
          <w:lang w:val="en-NZ" w:eastAsia="en-GB"/>
        </w:rPr>
        <w:t>Analyst</w:t>
      </w:r>
    </w:p>
    <w:p w14:paraId="23B132DA" w14:textId="5DF7C741" w:rsidR="00353F82" w:rsidRPr="00353F82" w:rsidRDefault="00353F82" w:rsidP="00353F82">
      <w:pPr>
        <w:keepNext/>
        <w:spacing w:before="240" w:after="240" w:line="240" w:lineRule="auto"/>
        <w:ind w:left="142"/>
        <w:outlineLvl w:val="0"/>
        <w:rPr>
          <w:rFonts w:ascii="Verdana" w:eastAsia="Times New Roman" w:hAnsi="Verdana" w:cs="Arial"/>
          <w:b/>
          <w:bCs/>
          <w:color w:val="FFFFFF"/>
          <w:kern w:val="32"/>
          <w:sz w:val="32"/>
          <w:szCs w:val="32"/>
          <w:lang w:val="en-NZ" w:eastAsia="en-GB"/>
        </w:rPr>
      </w:pPr>
      <w:r w:rsidRPr="00353F82">
        <w:rPr>
          <w:rFonts w:ascii="Verdana" w:eastAsia="Times New Roman" w:hAnsi="Verdana" w:cs="Arial"/>
          <w:b/>
          <w:bCs/>
          <w:color w:val="FFFFFF"/>
          <w:kern w:val="32"/>
          <w:sz w:val="32"/>
          <w:szCs w:val="32"/>
          <w:lang w:val="en-NZ" w:eastAsia="en-GB"/>
        </w:rPr>
        <w:t xml:space="preserve">MSD – </w:t>
      </w:r>
      <w:r w:rsidR="00D82706">
        <w:rPr>
          <w:rFonts w:ascii="Verdana" w:eastAsia="Times New Roman" w:hAnsi="Verdana" w:cs="Arial"/>
          <w:b/>
          <w:bCs/>
          <w:i/>
          <w:iCs/>
          <w:color w:val="FFFFFF"/>
          <w:kern w:val="32"/>
          <w:sz w:val="32"/>
          <w:szCs w:val="32"/>
          <w:lang w:val="en-NZ" w:eastAsia="en-GB"/>
        </w:rPr>
        <w:t>s</w:t>
      </w:r>
      <w:r w:rsidRPr="00353F82">
        <w:rPr>
          <w:rFonts w:ascii="Verdana" w:eastAsia="Times New Roman" w:hAnsi="Verdana" w:cs="Arial"/>
          <w:b/>
          <w:bCs/>
          <w:i/>
          <w:iCs/>
          <w:color w:val="FFFFFF"/>
          <w:kern w:val="32"/>
          <w:sz w:val="32"/>
          <w:szCs w:val="32"/>
          <w:lang w:val="en-NZ" w:eastAsia="en-GB"/>
        </w:rPr>
        <w:t>ervices for the future</w:t>
      </w:r>
    </w:p>
    <w:p w14:paraId="5FF8A824" w14:textId="77777777" w:rsidR="00353F82" w:rsidRPr="00353F82" w:rsidRDefault="00353F82" w:rsidP="008B69B3">
      <w:pPr>
        <w:keepNext/>
        <w:tabs>
          <w:tab w:val="left" w:pos="709"/>
        </w:tabs>
        <w:spacing w:before="240" w:after="120" w:line="240" w:lineRule="auto"/>
        <w:jc w:val="center"/>
        <w:outlineLvl w:val="1"/>
        <w:rPr>
          <w:rFonts w:ascii="Verdana" w:eastAsia="Times New Roman" w:hAnsi="Verdana" w:cs="Arial"/>
          <w:b/>
          <w:bCs/>
          <w:iCs/>
          <w:color w:val="000000"/>
          <w:sz w:val="28"/>
          <w:szCs w:val="28"/>
          <w:lang w:eastAsia="en-GB"/>
        </w:rPr>
      </w:pPr>
      <w:r w:rsidRPr="00353F82">
        <w:rPr>
          <w:rFonts w:ascii="Verdana" w:eastAsia="Times New Roman" w:hAnsi="Verdana" w:cs="Arial"/>
          <w:b/>
          <w:bCs/>
          <w:iCs/>
          <w:sz w:val="28"/>
          <w:szCs w:val="28"/>
          <w:lang w:eastAsia="en-GB"/>
        </w:rPr>
        <w:t>Our purpose</w:t>
      </w:r>
    </w:p>
    <w:p w14:paraId="615749D6" w14:textId="77777777" w:rsidR="00353F82" w:rsidRPr="00353F82" w:rsidRDefault="00353F82" w:rsidP="00353F82">
      <w:pPr>
        <w:spacing w:after="0" w:line="288" w:lineRule="auto"/>
        <w:jc w:val="center"/>
        <w:rPr>
          <w:rFonts w:ascii="Verdana" w:eastAsia="Calibri" w:hAnsi="Verdana" w:cs="Arial"/>
          <w:b/>
          <w:bCs/>
          <w:sz w:val="20"/>
          <w:szCs w:val="22"/>
          <w:lang w:val="mi-NZ" w:eastAsia="en-GB"/>
        </w:rPr>
      </w:pPr>
      <w:r w:rsidRPr="00353F82">
        <w:rPr>
          <w:rFonts w:ascii="Verdana" w:eastAsia="Calibri" w:hAnsi="Verdana" w:cs="Arial"/>
          <w:b/>
          <w:bCs/>
          <w:sz w:val="20"/>
          <w:szCs w:val="22"/>
          <w:lang w:eastAsia="en-GB"/>
        </w:rPr>
        <w:t>Manaaki tangata, Manaaki wh</w:t>
      </w:r>
      <w:r w:rsidRPr="00353F82">
        <w:rPr>
          <w:rFonts w:ascii="Verdana" w:eastAsia="Calibri" w:hAnsi="Verdana" w:cs="Arial"/>
          <w:b/>
          <w:bCs/>
          <w:sz w:val="20"/>
          <w:szCs w:val="22"/>
          <w:lang w:val="mi-NZ" w:eastAsia="en-GB"/>
        </w:rPr>
        <w:t>ānau</w:t>
      </w:r>
    </w:p>
    <w:p w14:paraId="6CB891FF" w14:textId="77777777" w:rsidR="00353F82" w:rsidRPr="00353F82" w:rsidRDefault="00353F82" w:rsidP="00353F82">
      <w:pPr>
        <w:spacing w:after="120" w:line="288" w:lineRule="auto"/>
        <w:jc w:val="center"/>
        <w:rPr>
          <w:rFonts w:ascii="Verdana" w:eastAsia="Calibri" w:hAnsi="Verdana" w:cs="Arial"/>
          <w:sz w:val="20"/>
          <w:szCs w:val="22"/>
          <w:lang w:eastAsia="en-US"/>
        </w:rPr>
      </w:pPr>
      <w:r w:rsidRPr="00353F82">
        <w:rPr>
          <w:rFonts w:ascii="Verdana" w:eastAsia="Calibri" w:hAnsi="Verdana" w:cs="Arial"/>
          <w:sz w:val="20"/>
          <w:szCs w:val="22"/>
          <w:lang w:eastAsia="en-US"/>
        </w:rPr>
        <w:t>We help New Zealanders to be safe, strong and independent</w:t>
      </w:r>
    </w:p>
    <w:p w14:paraId="7FC5DC1E" w14:textId="77777777" w:rsidR="00353F82" w:rsidRPr="00353F82" w:rsidRDefault="00353F82" w:rsidP="00353F82">
      <w:pPr>
        <w:keepNext/>
        <w:tabs>
          <w:tab w:val="left" w:pos="709"/>
        </w:tabs>
        <w:spacing w:before="240" w:after="120" w:line="240" w:lineRule="auto"/>
        <w:jc w:val="center"/>
        <w:outlineLvl w:val="1"/>
        <w:rPr>
          <w:rFonts w:ascii="Verdana" w:eastAsia="Times New Roman" w:hAnsi="Verdana" w:cs="Arial"/>
          <w:b/>
          <w:bCs/>
          <w:iCs/>
          <w:sz w:val="28"/>
          <w:szCs w:val="28"/>
          <w:lang w:eastAsia="en-GB"/>
        </w:rPr>
      </w:pPr>
      <w:r w:rsidRPr="00353F82">
        <w:rPr>
          <w:rFonts w:ascii="Verdana" w:eastAsia="Times New Roman" w:hAnsi="Verdana" w:cs="Arial"/>
          <w:b/>
          <w:bCs/>
          <w:iCs/>
          <w:noProof/>
          <w:color w:val="000000"/>
          <w:sz w:val="28"/>
          <w:szCs w:val="28"/>
          <w:lang w:eastAsia="en-GB"/>
        </w:rPr>
        <mc:AlternateContent>
          <mc:Choice Requires="wps">
            <w:drawing>
              <wp:anchor distT="0" distB="0" distL="114300" distR="114300" simplePos="0" relativeHeight="251658240" behindDoc="0" locked="0" layoutInCell="1" allowOverlap="1" wp14:anchorId="7B5748C3" wp14:editId="5E8F532E">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3E4FBF1"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" strokecolor="windowText" strokeweight=".25pt">
                <v:stroke endcap="square"/>
                <w10:wrap anchorx="margin"/>
              </v:line>
            </w:pict>
          </mc:Fallback>
        </mc:AlternateContent>
      </w:r>
      <w:r w:rsidRPr="00353F82">
        <w:rPr>
          <w:rFonts w:ascii="Verdana" w:eastAsia="Times New Roman" w:hAnsi="Verdana" w:cs="Arial"/>
          <w:b/>
          <w:bCs/>
          <w:iCs/>
          <w:sz w:val="28"/>
          <w:szCs w:val="28"/>
          <w:lang w:eastAsia="en-GB"/>
        </w:rPr>
        <w:t>Our commitment to Māori</w:t>
      </w:r>
    </w:p>
    <w:p w14:paraId="649A6E19" w14:textId="77777777" w:rsidR="00353F82" w:rsidRPr="00353F82" w:rsidRDefault="00353F82" w:rsidP="00353F82">
      <w:pPr>
        <w:spacing w:after="120" w:line="288" w:lineRule="auto"/>
        <w:jc w:val="center"/>
        <w:rPr>
          <w:rFonts w:ascii="Verdana" w:eastAsia="Calibri" w:hAnsi="Verdana" w:cs="Arial"/>
          <w:sz w:val="20"/>
          <w:szCs w:val="22"/>
          <w:lang w:eastAsia="en-GB"/>
        </w:rPr>
      </w:pPr>
      <w:r w:rsidRPr="00353F82">
        <w:rPr>
          <w:rFonts w:ascii="Verdana" w:eastAsia="Calibri" w:hAnsi="Verdana" w:cs="Arial"/>
          <w:sz w:val="20"/>
          <w:szCs w:val="22"/>
          <w:lang w:eastAsia="en-US"/>
        </w:rPr>
        <w:t xml:space="preserve">As a </w:t>
      </w:r>
      <w:r w:rsidRPr="00353F82">
        <w:rPr>
          <w:rFonts w:ascii="Verdana" w:eastAsia="Calibri" w:hAnsi="Verdana" w:cs="Arial"/>
          <w:b/>
          <w:sz w:val="20"/>
          <w:szCs w:val="22"/>
          <w:lang w:eastAsia="en-US"/>
        </w:rPr>
        <w:t>Te Tiriti o Waitangi</w:t>
      </w:r>
      <w:r w:rsidRPr="00353F82">
        <w:rPr>
          <w:rFonts w:ascii="Verdana" w:eastAsia="Calibri" w:hAnsi="Verdana" w:cs="Arial"/>
          <w:sz w:val="20"/>
          <w:szCs w:val="22"/>
          <w:lang w:eastAsia="en-US"/>
        </w:rPr>
        <w:t xml:space="preserve"> partner we are committed to supporting and enabling Māori, whānau, hapū, Iwi and communities to realise their own potential and aspirations.</w:t>
      </w:r>
    </w:p>
    <w:p w14:paraId="137E9106" w14:textId="77777777" w:rsidR="00353F82" w:rsidRPr="00353F82" w:rsidRDefault="00353F82" w:rsidP="00353F82">
      <w:pPr>
        <w:keepNext/>
        <w:tabs>
          <w:tab w:val="left" w:pos="709"/>
        </w:tabs>
        <w:spacing w:before="240" w:after="120" w:line="240" w:lineRule="auto"/>
        <w:jc w:val="center"/>
        <w:outlineLvl w:val="1"/>
        <w:rPr>
          <w:rFonts w:ascii="Verdana" w:eastAsia="Times New Roman" w:hAnsi="Verdana" w:cs="Arial"/>
          <w:b/>
          <w:bCs/>
          <w:iCs/>
          <w:sz w:val="28"/>
          <w:szCs w:val="28"/>
          <w:lang w:eastAsia="en-GB"/>
        </w:rPr>
      </w:pPr>
      <w:r w:rsidRPr="00353F82">
        <w:rPr>
          <w:rFonts w:ascii="Verdana" w:eastAsia="Times New Roman" w:hAnsi="Verdana" w:cs="Arial"/>
          <w:b/>
          <w:bCs/>
          <w:iCs/>
          <w:noProof/>
          <w:color w:val="000000"/>
          <w:sz w:val="28"/>
          <w:szCs w:val="28"/>
          <w:lang w:eastAsia="en-GB"/>
        </w:rPr>
        <mc:AlternateContent>
          <mc:Choice Requires="wps">
            <w:drawing>
              <wp:anchor distT="0" distB="0" distL="114300" distR="114300" simplePos="0" relativeHeight="251658241" behindDoc="0" locked="0" layoutInCell="1" allowOverlap="1" wp14:anchorId="3B76ECBE" wp14:editId="5C65177A">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2F4924C"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" strokecolor="windowText" strokeweight=".25pt">
                <v:stroke endcap="square"/>
                <w10:wrap anchorx="margin"/>
              </v:line>
            </w:pict>
          </mc:Fallback>
        </mc:AlternateContent>
      </w:r>
      <w:r w:rsidRPr="00353F82">
        <w:rPr>
          <w:rFonts w:ascii="Verdana" w:eastAsia="Times New Roman" w:hAnsi="Verdana" w:cs="Arial"/>
          <w:b/>
          <w:bCs/>
          <w:iCs/>
          <w:sz w:val="28"/>
          <w:szCs w:val="28"/>
          <w:lang w:eastAsia="en-GB"/>
        </w:rPr>
        <w:t>Our strategic direction</w:t>
      </w:r>
    </w:p>
    <w:p w14:paraId="798E41C8" w14:textId="77777777" w:rsidR="00353F82" w:rsidRPr="00353F82" w:rsidRDefault="00353F82" w:rsidP="00353F82">
      <w:pPr>
        <w:spacing w:after="120" w:line="288" w:lineRule="auto"/>
        <w:jc w:val="center"/>
        <w:rPr>
          <w:rFonts w:ascii="Verdana" w:eastAsia="Calibri" w:hAnsi="Verdana" w:cs="Arial"/>
          <w:sz w:val="20"/>
          <w:szCs w:val="20"/>
          <w:lang w:eastAsia="en-US"/>
        </w:rPr>
      </w:pPr>
      <w:r w:rsidRPr="00353F82">
        <w:rPr>
          <w:rFonts w:ascii="Verdana" w:eastAsia="Calibri" w:hAnsi="Verdana" w:cs="Arial"/>
          <w:noProof/>
          <w:sz w:val="20"/>
          <w:szCs w:val="20"/>
          <w:lang w:eastAsia="en-US"/>
        </w:rPr>
        <w:drawing>
          <wp:inline distT="0" distB="0" distL="0" distR="0" wp14:anchorId="2D429716" wp14:editId="6EAAF2D1">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617E951C" w14:textId="77777777" w:rsidR="00353F82" w:rsidRPr="00353F82" w:rsidRDefault="00353F82" w:rsidP="00353F82">
      <w:pPr>
        <w:keepNext/>
        <w:tabs>
          <w:tab w:val="left" w:pos="709"/>
        </w:tabs>
        <w:spacing w:before="240" w:after="120" w:line="240" w:lineRule="auto"/>
        <w:jc w:val="center"/>
        <w:outlineLvl w:val="1"/>
        <w:rPr>
          <w:rFonts w:ascii="Verdana" w:eastAsia="Times New Roman" w:hAnsi="Verdana" w:cs="Arial"/>
          <w:b/>
          <w:bCs/>
          <w:iCs/>
          <w:sz w:val="28"/>
          <w:szCs w:val="28"/>
          <w:lang w:eastAsia="en-GB"/>
        </w:rPr>
      </w:pPr>
      <w:r w:rsidRPr="00353F82">
        <w:rPr>
          <w:rFonts w:ascii="Verdana" w:eastAsia="Times New Roman" w:hAnsi="Verdana" w:cs="Arial"/>
          <w:b/>
          <w:bCs/>
          <w:iCs/>
          <w:noProof/>
          <w:color w:val="000000"/>
          <w:sz w:val="28"/>
          <w:szCs w:val="20"/>
          <w:lang w:eastAsia="en-GB"/>
        </w:rPr>
        <mc:AlternateContent>
          <mc:Choice Requires="wps">
            <w:drawing>
              <wp:anchor distT="0" distB="0" distL="114300" distR="114300" simplePos="0" relativeHeight="251658242" behindDoc="0" locked="0" layoutInCell="1" allowOverlap="1" wp14:anchorId="2F32353C" wp14:editId="34311BA2">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3B848FA"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" strokecolor="windowText" strokeweight=".25pt">
                <v:stroke endcap="square"/>
                <w10:wrap anchorx="margin"/>
              </v:line>
            </w:pict>
          </mc:Fallback>
        </mc:AlternateContent>
      </w:r>
      <w:r w:rsidRPr="00353F82">
        <w:rPr>
          <w:rFonts w:ascii="Verdana" w:eastAsia="Times New Roman" w:hAnsi="Verdana" w:cs="Arial"/>
          <w:b/>
          <w:bCs/>
          <w:iCs/>
          <w:sz w:val="28"/>
          <w:szCs w:val="28"/>
          <w:lang w:eastAsia="en-GB"/>
        </w:rPr>
        <w:t>Our Values</w:t>
      </w:r>
    </w:p>
    <w:p w14:paraId="502B2BF6" w14:textId="77777777" w:rsidR="00353F82" w:rsidRPr="00353F82" w:rsidRDefault="00353F82" w:rsidP="00353F82">
      <w:pPr>
        <w:spacing w:after="120" w:line="288" w:lineRule="auto"/>
        <w:rPr>
          <w:rFonts w:ascii="Verdana" w:eastAsia="Calibri" w:hAnsi="Verdana" w:cs="Arial"/>
          <w:sz w:val="20"/>
          <w:szCs w:val="22"/>
          <w:lang w:eastAsia="en-GB"/>
        </w:rPr>
      </w:pPr>
      <w:r w:rsidRPr="00353F82">
        <w:rPr>
          <w:rFonts w:ascii="Verdana" w:eastAsia="Calibri" w:hAnsi="Verdana" w:cs="Arial"/>
          <w:noProof/>
          <w:sz w:val="20"/>
          <w:szCs w:val="20"/>
          <w:lang w:eastAsia="en-US"/>
        </w:rPr>
        <mc:AlternateContent>
          <mc:Choice Requires="wps">
            <w:drawing>
              <wp:anchor distT="0" distB="0" distL="114300" distR="114300" simplePos="0" relativeHeight="251658243" behindDoc="0" locked="0" layoutInCell="1" allowOverlap="1" wp14:anchorId="5AFDF1B6" wp14:editId="5B2EC77B">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95B901A"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" strokecolor="windowText" strokeweight=".25pt">
                <v:stroke endcap="square"/>
                <w10:wrap anchorx="margin"/>
              </v:line>
            </w:pict>
          </mc:Fallback>
        </mc:AlternateContent>
      </w:r>
      <w:r w:rsidRPr="00353F82">
        <w:rPr>
          <w:rFonts w:ascii="Verdana" w:eastAsia="Calibri" w:hAnsi="Verdana" w:cs="Arial"/>
          <w:noProof/>
          <w:sz w:val="20"/>
          <w:szCs w:val="22"/>
          <w:lang w:eastAsia="en-US"/>
        </w:rPr>
        <w:drawing>
          <wp:inline distT="0" distB="0" distL="0" distR="0" wp14:anchorId="2CA796E5" wp14:editId="3454A788">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23425F93" w14:textId="77777777" w:rsidR="00353F82" w:rsidRPr="00353F82" w:rsidRDefault="00353F82" w:rsidP="00353F82">
      <w:pPr>
        <w:keepNext/>
        <w:tabs>
          <w:tab w:val="left" w:pos="709"/>
        </w:tabs>
        <w:spacing w:before="240" w:after="120" w:line="240" w:lineRule="auto"/>
        <w:jc w:val="center"/>
        <w:outlineLvl w:val="1"/>
        <w:rPr>
          <w:rFonts w:ascii="Verdana" w:eastAsia="Times New Roman" w:hAnsi="Verdana" w:cs="Arial"/>
          <w:b/>
          <w:bCs/>
          <w:iCs/>
          <w:sz w:val="28"/>
          <w:szCs w:val="28"/>
          <w:lang w:eastAsia="en-GB"/>
        </w:rPr>
      </w:pPr>
      <w:r w:rsidRPr="00353F82">
        <w:rPr>
          <w:rFonts w:ascii="Verdana" w:eastAsia="Times New Roman" w:hAnsi="Verdana" w:cs="Arial"/>
          <w:b/>
          <w:bCs/>
          <w:iCs/>
          <w:sz w:val="28"/>
          <w:szCs w:val="28"/>
          <w:lang w:eastAsia="en-GB"/>
        </w:rPr>
        <w:t>Working in the Public Service</w:t>
      </w:r>
    </w:p>
    <w:p w14:paraId="445950C3" w14:textId="77777777" w:rsidR="00353F82" w:rsidRPr="00353F82" w:rsidRDefault="00353F82" w:rsidP="00353F82">
      <w:pPr>
        <w:spacing w:after="120" w:line="288" w:lineRule="auto"/>
        <w:ind w:right="170"/>
        <w:rPr>
          <w:rFonts w:ascii="Verdana" w:eastAsia="Calibri" w:hAnsi="Verdana" w:cs="Arial"/>
          <w:color w:val="000000"/>
          <w:sz w:val="20"/>
          <w:szCs w:val="20"/>
          <w:lang w:val="en-NZ" w:eastAsia="en-US"/>
        </w:rPr>
      </w:pPr>
      <w:r w:rsidRPr="00353F82">
        <w:rPr>
          <w:rFonts w:ascii="Verdana" w:eastAsia="Calibri" w:hAnsi="Verdana" w:cs="Arial"/>
          <w:color w:val="000000"/>
          <w:sz w:val="20"/>
          <w:szCs w:val="20"/>
          <w:lang w:val="en-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353F82">
        <w:rPr>
          <w:rFonts w:ascii="Verdana" w:eastAsia="Times New Roman" w:hAnsi="Verdana" w:cs="Segoe UI"/>
          <w:bCs/>
          <w:color w:val="000000"/>
          <w:sz w:val="20"/>
          <w:szCs w:val="20"/>
          <w:lang w:val="en-NZ" w:eastAsia="en-NZ"/>
        </w:rPr>
        <w:t xml:space="preserve">ō mātou hapori, ā, e arahina ana mātou e ngā mātāpono me ngā tikanga matua o te ratonga tūmatanui i roto i ā mātou mahi. </w:t>
      </w:r>
    </w:p>
    <w:p w14:paraId="317C11D2" w14:textId="77777777" w:rsidR="00353F82" w:rsidRPr="00353F82" w:rsidRDefault="00353F82" w:rsidP="00353F82">
      <w:pPr>
        <w:spacing w:after="120" w:line="288" w:lineRule="auto"/>
        <w:rPr>
          <w:rFonts w:ascii="Verdana" w:eastAsia="Calibri" w:hAnsi="Verdana" w:cs="Arial"/>
          <w:sz w:val="20"/>
          <w:szCs w:val="22"/>
          <w:lang w:eastAsia="en-NZ"/>
        </w:rPr>
      </w:pPr>
      <w:r w:rsidRPr="00353F82">
        <w:rPr>
          <w:rFonts w:ascii="Verdana" w:eastAsia="Calibri" w:hAnsi="Verdana" w:cs="Arial"/>
          <w:noProof/>
          <w:sz w:val="20"/>
          <w:szCs w:val="20"/>
          <w:lang w:eastAsia="en-US"/>
        </w:rPr>
        <mc:AlternateContent>
          <mc:Choice Requires="wps">
            <w:drawing>
              <wp:anchor distT="0" distB="0" distL="114300" distR="114300" simplePos="0" relativeHeight="251658244" behindDoc="0" locked="0" layoutInCell="1" allowOverlap="1" wp14:anchorId="2EABEC2A" wp14:editId="148FE658">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B672C89"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" strokecolor="windowText" strokeweight=".25pt">
                <v:stroke endcap="square"/>
                <w10:wrap anchorx="margin"/>
              </v:line>
            </w:pict>
          </mc:Fallback>
        </mc:AlternateContent>
      </w:r>
      <w:r w:rsidRPr="00353F82">
        <w:rPr>
          <w:rFonts w:ascii="Verdana" w:eastAsia="Calibri" w:hAnsi="Verdana" w:cs="Arial"/>
          <w:sz w:val="20"/>
          <w:szCs w:val="22"/>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7FC47BFA" w14:textId="77777777" w:rsidR="00353F82" w:rsidRPr="00353F82" w:rsidRDefault="00353F82" w:rsidP="00353F82">
      <w:pPr>
        <w:keepNext/>
        <w:tabs>
          <w:tab w:val="left" w:pos="709"/>
        </w:tabs>
        <w:spacing w:before="240" w:after="120" w:line="240" w:lineRule="auto"/>
        <w:jc w:val="center"/>
        <w:outlineLvl w:val="1"/>
        <w:rPr>
          <w:rFonts w:ascii="Verdana" w:eastAsia="Times New Roman" w:hAnsi="Verdana" w:cs="Arial"/>
          <w:b/>
          <w:bCs/>
          <w:iCs/>
          <w:sz w:val="28"/>
          <w:szCs w:val="28"/>
          <w:lang w:eastAsia="en-GB"/>
        </w:rPr>
      </w:pPr>
      <w:r w:rsidRPr="00353F82">
        <w:rPr>
          <w:rFonts w:ascii="Verdana" w:eastAsia="Times New Roman" w:hAnsi="Verdana" w:cs="Arial"/>
          <w:b/>
          <w:bCs/>
          <w:iCs/>
          <w:sz w:val="28"/>
          <w:szCs w:val="28"/>
          <w:lang w:eastAsia="en-GB"/>
        </w:rPr>
        <w:lastRenderedPageBreak/>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353F82" w:rsidRPr="00353F82" w14:paraId="75230A23" w14:textId="77777777" w:rsidTr="007D5B01">
        <w:tc>
          <w:tcPr>
            <w:tcW w:w="2830" w:type="dxa"/>
            <w:tcBorders>
              <w:top w:val="nil"/>
              <w:left w:val="nil"/>
              <w:bottom w:val="nil"/>
              <w:right w:val="nil"/>
            </w:tcBorders>
          </w:tcPr>
          <w:p w14:paraId="2FD52C18" w14:textId="77777777" w:rsidR="00353F82" w:rsidRPr="00353F82" w:rsidRDefault="00353F82" w:rsidP="00353F82">
            <w:pPr>
              <w:spacing w:after="120" w:line="288" w:lineRule="auto"/>
              <w:jc w:val="center"/>
              <w:rPr>
                <w:rFonts w:cs="Arial"/>
                <w:sz w:val="20"/>
              </w:rPr>
            </w:pPr>
            <w:r w:rsidRPr="00353F82">
              <w:rPr>
                <w:rFonts w:cs="Arial"/>
                <w:sz w:val="20"/>
              </w:rPr>
              <w:t>New Zealanders get the support they require</w:t>
            </w:r>
          </w:p>
        </w:tc>
        <w:tc>
          <w:tcPr>
            <w:tcW w:w="3180" w:type="dxa"/>
            <w:tcBorders>
              <w:top w:val="nil"/>
              <w:left w:val="nil"/>
              <w:bottom w:val="nil"/>
              <w:right w:val="nil"/>
            </w:tcBorders>
          </w:tcPr>
          <w:p w14:paraId="20095B61" w14:textId="77777777" w:rsidR="00353F82" w:rsidRPr="00353F82" w:rsidRDefault="00353F82" w:rsidP="00353F82">
            <w:pPr>
              <w:spacing w:after="120" w:line="288" w:lineRule="auto"/>
              <w:jc w:val="center"/>
              <w:rPr>
                <w:rFonts w:cs="Arial"/>
                <w:sz w:val="20"/>
              </w:rPr>
            </w:pPr>
            <w:r w:rsidRPr="00353F82">
              <w:rPr>
                <w:rFonts w:cs="Arial"/>
                <w:noProof/>
                <w:color w:val="121F6B"/>
              </w:rPr>
              <mc:AlternateContent>
                <mc:Choice Requires="wps">
                  <w:drawing>
                    <wp:anchor distT="0" distB="0" distL="114300" distR="114300" simplePos="0" relativeHeight="251658245" behindDoc="0" locked="0" layoutInCell="1" allowOverlap="1" wp14:anchorId="6F8484B3" wp14:editId="49E3B2D9">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6D68829" id="Straight Connector 19"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" strokecolor="windowText" strokeweight=".25pt">
                      <v:stroke endcap="square"/>
                      <w10:wrap anchorx="margin"/>
                    </v:line>
                  </w:pict>
                </mc:Fallback>
              </mc:AlternateContent>
            </w:r>
            <w:r w:rsidRPr="00353F82">
              <w:rPr>
                <w:rFonts w:cs="Arial"/>
                <w:sz w:val="20"/>
              </w:rPr>
              <w:t>New Zealanders are resilient and live in inclusive and supportive communities</w:t>
            </w:r>
          </w:p>
        </w:tc>
        <w:tc>
          <w:tcPr>
            <w:tcW w:w="3006" w:type="dxa"/>
            <w:tcBorders>
              <w:top w:val="nil"/>
              <w:left w:val="nil"/>
              <w:bottom w:val="nil"/>
              <w:right w:val="nil"/>
            </w:tcBorders>
          </w:tcPr>
          <w:p w14:paraId="220356BB" w14:textId="77777777" w:rsidR="00353F82" w:rsidRPr="00353F82" w:rsidRDefault="00353F82" w:rsidP="00353F82">
            <w:pPr>
              <w:spacing w:after="120" w:line="288" w:lineRule="auto"/>
              <w:jc w:val="center"/>
              <w:rPr>
                <w:rFonts w:cs="Arial"/>
                <w:sz w:val="20"/>
              </w:rPr>
            </w:pPr>
            <w:r w:rsidRPr="00353F82">
              <w:rPr>
                <w:rFonts w:cs="Arial"/>
                <w:sz w:val="20"/>
              </w:rPr>
              <w:t>New Zealanders participate positively in society and reach their potential</w:t>
            </w:r>
          </w:p>
        </w:tc>
      </w:tr>
    </w:tbl>
    <w:p w14:paraId="5C48E87C" w14:textId="77777777" w:rsidR="00353F82" w:rsidRPr="00353F82" w:rsidRDefault="00353F82" w:rsidP="00353F82">
      <w:pPr>
        <w:keepNext/>
        <w:tabs>
          <w:tab w:val="left" w:pos="709"/>
        </w:tabs>
        <w:spacing w:before="240" w:after="120" w:line="240" w:lineRule="auto"/>
        <w:jc w:val="center"/>
        <w:outlineLvl w:val="1"/>
        <w:rPr>
          <w:rFonts w:ascii="Verdana" w:eastAsia="Times New Roman" w:hAnsi="Verdana" w:cs="Arial"/>
          <w:b/>
          <w:bCs/>
          <w:iCs/>
          <w:sz w:val="28"/>
          <w:szCs w:val="20"/>
          <w:lang w:eastAsia="en-GB"/>
        </w:rPr>
      </w:pPr>
      <w:r w:rsidRPr="00353F82">
        <w:rPr>
          <w:rFonts w:ascii="Verdana" w:eastAsia="Times New Roman" w:hAnsi="Verdana" w:cs="Arial"/>
          <w:b/>
          <w:bCs/>
          <w:iCs/>
          <w:sz w:val="28"/>
          <w:szCs w:val="28"/>
          <w:lang w:eastAsia="en-GB"/>
        </w:rPr>
        <w:t>We carry out a broad range of responsibilities and functions including</w:t>
      </w:r>
      <w:r w:rsidRPr="00353F82">
        <w:rPr>
          <w:rFonts w:ascii="Verdana" w:eastAsia="Times New Roman" w:hAnsi="Verdana" w:cs="Arial"/>
          <w:b/>
          <w:bCs/>
          <w:iCs/>
          <w:sz w:val="28"/>
          <w:szCs w:val="20"/>
          <w:lang w:eastAsia="en-GB"/>
        </w:rPr>
        <w:t xml:space="preserve"> </w:t>
      </w:r>
    </w:p>
    <w:p w14:paraId="5283171B" w14:textId="77777777" w:rsidR="0099555F" w:rsidRPr="003F320E" w:rsidRDefault="0099555F" w:rsidP="0099555F">
      <w:pPr>
        <w:pStyle w:val="Bullet1"/>
        <w:tabs>
          <w:tab w:val="clear" w:pos="454"/>
          <w:tab w:val="left" w:pos="709"/>
          <w:tab w:val="left" w:pos="4820"/>
        </w:tabs>
        <w:ind w:left="709" w:hanging="567"/>
        <w:rPr>
          <w:lang w:eastAsia="en-GB"/>
        </w:rPr>
      </w:pPr>
      <w:r>
        <w:rPr>
          <w:lang w:eastAsia="en-GB"/>
        </w:rPr>
        <w:t>Employment, income support and superannuation</w:t>
      </w:r>
    </w:p>
    <w:p w14:paraId="0A1A54A8" w14:textId="77777777" w:rsidR="0099555F" w:rsidRPr="003F320E" w:rsidRDefault="0099555F" w:rsidP="0099555F">
      <w:pPr>
        <w:pStyle w:val="Bullet1"/>
        <w:tabs>
          <w:tab w:val="clear" w:pos="454"/>
          <w:tab w:val="left" w:pos="709"/>
          <w:tab w:val="left" w:pos="4820"/>
        </w:tabs>
        <w:ind w:left="709" w:hanging="567"/>
        <w:rPr>
          <w:lang w:eastAsia="en-GB"/>
        </w:rPr>
      </w:pPr>
      <w:r>
        <w:rPr>
          <w:lang w:eastAsia="en-GB"/>
        </w:rPr>
        <w:t>Community partnerships, programmes and campaigns</w:t>
      </w:r>
    </w:p>
    <w:p w14:paraId="2F2E6F73" w14:textId="77777777" w:rsidR="0099555F" w:rsidRPr="003F320E" w:rsidRDefault="0099555F" w:rsidP="0099555F">
      <w:pPr>
        <w:pStyle w:val="Bullet1"/>
        <w:tabs>
          <w:tab w:val="clear" w:pos="454"/>
          <w:tab w:val="left" w:pos="709"/>
          <w:tab w:val="left" w:pos="4820"/>
        </w:tabs>
        <w:ind w:left="709" w:hanging="567"/>
        <w:rPr>
          <w:lang w:eastAsia="en-GB"/>
        </w:rPr>
      </w:pPr>
      <w:r>
        <w:rPr>
          <w:lang w:eastAsia="en-GB"/>
        </w:rPr>
        <w:t>Advocacy for seniors, disabled people and youth</w:t>
      </w:r>
    </w:p>
    <w:p w14:paraId="23764E05" w14:textId="77777777" w:rsidR="0099555F" w:rsidRPr="003F320E" w:rsidRDefault="0099555F" w:rsidP="0099555F">
      <w:pPr>
        <w:pStyle w:val="Bullet1"/>
        <w:tabs>
          <w:tab w:val="clear" w:pos="454"/>
          <w:tab w:val="left" w:pos="709"/>
          <w:tab w:val="left" w:pos="4820"/>
        </w:tabs>
        <w:ind w:left="709" w:hanging="567"/>
        <w:rPr>
          <w:lang w:eastAsia="en-GB"/>
        </w:rPr>
      </w:pPr>
      <w:r>
        <w:rPr>
          <w:lang w:eastAsia="en-GB"/>
        </w:rPr>
        <w:t>Public Housing assistance and emergency housing</w:t>
      </w:r>
    </w:p>
    <w:p w14:paraId="0C9BD4FC" w14:textId="77777777" w:rsidR="0099555F" w:rsidRPr="003F320E" w:rsidRDefault="0099555F" w:rsidP="0099555F">
      <w:pPr>
        <w:pStyle w:val="Bullet1"/>
        <w:tabs>
          <w:tab w:val="clear" w:pos="454"/>
          <w:tab w:val="left" w:pos="709"/>
          <w:tab w:val="left" w:pos="4820"/>
        </w:tabs>
        <w:ind w:left="709" w:hanging="567"/>
        <w:rPr>
          <w:lang w:eastAsia="en-GB"/>
        </w:rPr>
      </w:pPr>
      <w:r>
        <w:rPr>
          <w:lang w:eastAsia="en-GB"/>
        </w:rPr>
        <w:t>Resolving claims of abuse and neglect in state care</w:t>
      </w:r>
    </w:p>
    <w:p w14:paraId="51467FBE" w14:textId="77777777" w:rsidR="0099555F" w:rsidRDefault="0099555F" w:rsidP="0099555F">
      <w:pPr>
        <w:pStyle w:val="Bullet1"/>
        <w:tabs>
          <w:tab w:val="clear" w:pos="454"/>
          <w:tab w:val="left" w:pos="709"/>
          <w:tab w:val="left" w:pos="4820"/>
        </w:tabs>
        <w:ind w:left="709" w:hanging="567"/>
        <w:rPr>
          <w:lang w:eastAsia="en-GB"/>
        </w:rPr>
      </w:pPr>
      <w:r>
        <w:rPr>
          <w:lang w:eastAsia="en-GB"/>
        </w:rPr>
        <w:t>Student allowances and loans</w:t>
      </w:r>
    </w:p>
    <w:p w14:paraId="189F7EB5" w14:textId="77777777" w:rsidR="0099555F" w:rsidRPr="00DD3676" w:rsidRDefault="0099555F" w:rsidP="0099555F">
      <w:pPr>
        <w:pStyle w:val="Bullet1"/>
        <w:tabs>
          <w:tab w:val="clear" w:pos="454"/>
          <w:tab w:val="left" w:pos="709"/>
          <w:tab w:val="left" w:pos="4820"/>
        </w:tabs>
        <w:ind w:left="709" w:hanging="567"/>
        <w:rPr>
          <w:lang w:eastAsia="en-GB"/>
        </w:rPr>
      </w:pPr>
      <w:r>
        <w:rPr>
          <w:lang w:eastAsia="en-GB"/>
        </w:rPr>
        <w:t>Disability Support Services</w:t>
      </w:r>
    </w:p>
    <w:p w14:paraId="14596DEF" w14:textId="77777777" w:rsidR="00353F82" w:rsidRPr="00353F82" w:rsidRDefault="00353F82" w:rsidP="00353F82">
      <w:pPr>
        <w:keepNext/>
        <w:tabs>
          <w:tab w:val="left" w:pos="709"/>
        </w:tabs>
        <w:spacing w:before="360" w:after="120" w:line="240" w:lineRule="auto"/>
        <w:jc w:val="center"/>
        <w:outlineLvl w:val="1"/>
        <w:rPr>
          <w:rFonts w:ascii="Verdana" w:eastAsia="Times New Roman" w:hAnsi="Verdana" w:cs="Arial"/>
          <w:b/>
          <w:bCs/>
          <w:iCs/>
          <w:color w:val="000000"/>
          <w:sz w:val="28"/>
          <w:szCs w:val="28"/>
          <w:lang w:eastAsia="en-GB"/>
        </w:rPr>
      </w:pPr>
      <w:r w:rsidRPr="00353F82">
        <w:rPr>
          <w:rFonts w:ascii="Verdana" w:eastAsia="Times New Roman" w:hAnsi="Verdana" w:cs="Arial"/>
          <w:b/>
          <w:bCs/>
          <w:iCs/>
          <w:noProof/>
          <w:color w:val="000000"/>
          <w:sz w:val="28"/>
          <w:szCs w:val="28"/>
          <w:lang w:eastAsia="en-GB"/>
        </w:rPr>
        <mc:AlternateContent>
          <mc:Choice Requires="wps">
            <w:drawing>
              <wp:anchor distT="0" distB="0" distL="114300" distR="114300" simplePos="0" relativeHeight="251658246" behindDoc="0" locked="0" layoutInCell="1" allowOverlap="1" wp14:anchorId="3F51175B" wp14:editId="24F9E6CF">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8917EA3" id="Straight Connector 20"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" strokecolor="windowText" strokeweight=".25pt">
                <v:stroke endcap="square"/>
                <w10:wrap anchorx="margin"/>
              </v:line>
            </w:pict>
          </mc:Fallback>
        </mc:AlternateContent>
      </w:r>
      <w:r w:rsidRPr="00353F82">
        <w:rPr>
          <w:rFonts w:ascii="Verdana" w:eastAsia="Calibri" w:hAnsi="Verdana" w:cs="Arial"/>
          <w:b/>
          <w:bCs/>
          <w:iCs/>
          <w:color w:val="000000"/>
          <w:sz w:val="28"/>
          <w:szCs w:val="28"/>
          <w:lang w:eastAsia="en-GB"/>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353F82" w:rsidRPr="00353F82" w14:paraId="5864D441" w14:textId="77777777" w:rsidTr="007D5B01">
        <w:tc>
          <w:tcPr>
            <w:tcW w:w="4320" w:type="dxa"/>
          </w:tcPr>
          <w:p w14:paraId="45DB16EE" w14:textId="77777777" w:rsidR="00353F82" w:rsidRPr="00353F82" w:rsidRDefault="00353F82" w:rsidP="00353F82">
            <w:pPr>
              <w:spacing w:line="288" w:lineRule="auto"/>
              <w:ind w:left="-108"/>
              <w:rPr>
                <w:rFonts w:cs="Arial"/>
                <w:sz w:val="20"/>
              </w:rPr>
            </w:pPr>
            <w:r w:rsidRPr="00353F82">
              <w:rPr>
                <w:rFonts w:cs="Arial"/>
                <w:sz w:val="20"/>
              </w:rPr>
              <w:t>Unuhia te rito o te harakeke</w:t>
            </w:r>
          </w:p>
          <w:p w14:paraId="010B8FA4" w14:textId="77777777" w:rsidR="00353F82" w:rsidRPr="00353F82" w:rsidRDefault="00353F82" w:rsidP="00353F82">
            <w:pPr>
              <w:spacing w:line="288" w:lineRule="auto"/>
              <w:ind w:left="-108"/>
              <w:rPr>
                <w:rFonts w:cs="Arial"/>
                <w:sz w:val="20"/>
              </w:rPr>
            </w:pPr>
            <w:r w:rsidRPr="00353F82">
              <w:rPr>
                <w:rFonts w:cs="Arial"/>
                <w:sz w:val="20"/>
              </w:rPr>
              <w:t>Kei hea te kōmako e kō?</w:t>
            </w:r>
          </w:p>
          <w:p w14:paraId="33923EA0" w14:textId="77777777" w:rsidR="00353F82" w:rsidRPr="00353F82" w:rsidRDefault="00353F82" w:rsidP="00353F82">
            <w:pPr>
              <w:spacing w:line="288" w:lineRule="auto"/>
              <w:ind w:left="-108"/>
              <w:rPr>
                <w:rFonts w:cs="Arial"/>
                <w:sz w:val="20"/>
              </w:rPr>
            </w:pPr>
            <w:r w:rsidRPr="00353F82">
              <w:rPr>
                <w:rFonts w:cs="Arial"/>
                <w:sz w:val="20"/>
              </w:rPr>
              <w:t>Whakatairangitia, rere ki uta, rere ki tai;</w:t>
            </w:r>
          </w:p>
          <w:p w14:paraId="0C7954E0" w14:textId="77777777" w:rsidR="00353F82" w:rsidRPr="00353F82" w:rsidRDefault="00353F82" w:rsidP="00353F82">
            <w:pPr>
              <w:spacing w:line="288" w:lineRule="auto"/>
              <w:ind w:left="-108"/>
              <w:rPr>
                <w:rFonts w:cs="Arial"/>
                <w:sz w:val="20"/>
              </w:rPr>
            </w:pPr>
            <w:r w:rsidRPr="00353F82">
              <w:rPr>
                <w:rFonts w:cs="Arial"/>
                <w:sz w:val="20"/>
              </w:rPr>
              <w:t>Ui mai ki ahau,</w:t>
            </w:r>
          </w:p>
          <w:p w14:paraId="25B9BEB3" w14:textId="77777777" w:rsidR="00353F82" w:rsidRPr="00353F82" w:rsidRDefault="00353F82" w:rsidP="00353F82">
            <w:pPr>
              <w:spacing w:line="288" w:lineRule="auto"/>
              <w:ind w:left="-108"/>
              <w:rPr>
                <w:rFonts w:cs="Arial"/>
                <w:sz w:val="20"/>
              </w:rPr>
            </w:pPr>
            <w:r w:rsidRPr="00353F82">
              <w:rPr>
                <w:rFonts w:cs="Arial"/>
                <w:sz w:val="20"/>
              </w:rPr>
              <w:t>He aha te mea nui o te ao?</w:t>
            </w:r>
          </w:p>
          <w:p w14:paraId="61D5A664" w14:textId="77777777" w:rsidR="00353F82" w:rsidRPr="00353F82" w:rsidRDefault="00353F82" w:rsidP="00353F82">
            <w:pPr>
              <w:spacing w:line="288" w:lineRule="auto"/>
              <w:ind w:left="-108"/>
              <w:rPr>
                <w:rFonts w:cs="Arial"/>
                <w:sz w:val="20"/>
              </w:rPr>
            </w:pPr>
            <w:r w:rsidRPr="00353F82">
              <w:rPr>
                <w:rFonts w:cs="Arial"/>
                <w:sz w:val="20"/>
              </w:rPr>
              <w:t>Māku e kī atu,</w:t>
            </w:r>
          </w:p>
          <w:p w14:paraId="5C5D25DA" w14:textId="77777777" w:rsidR="00353F82" w:rsidRPr="00353F82" w:rsidRDefault="00353F82" w:rsidP="00353F82">
            <w:pPr>
              <w:spacing w:line="288" w:lineRule="auto"/>
              <w:ind w:left="-108"/>
              <w:rPr>
                <w:rFonts w:cs="Arial"/>
                <w:sz w:val="20"/>
                <w:lang w:eastAsia="en-GB"/>
              </w:rPr>
            </w:pPr>
            <w:r w:rsidRPr="00353F82">
              <w:rPr>
                <w:rFonts w:cs="Arial"/>
                <w:sz w:val="20"/>
              </w:rPr>
              <w:t>He tangata, he tangata, he tangata</w:t>
            </w:r>
            <w:r w:rsidRPr="00353F82">
              <w:rPr>
                <w:rFonts w:cs="Arial"/>
                <w:sz w:val="20"/>
                <w:vertAlign w:val="superscript"/>
              </w:rPr>
              <w:t>*</w:t>
            </w:r>
          </w:p>
        </w:tc>
        <w:tc>
          <w:tcPr>
            <w:tcW w:w="5040" w:type="dxa"/>
          </w:tcPr>
          <w:p w14:paraId="7C820458" w14:textId="77777777" w:rsidR="00353F82" w:rsidRPr="00353F82" w:rsidRDefault="00353F82" w:rsidP="00353F82">
            <w:pPr>
              <w:spacing w:line="288" w:lineRule="auto"/>
              <w:ind w:left="-108"/>
              <w:rPr>
                <w:rFonts w:cs="Arial"/>
                <w:sz w:val="20"/>
              </w:rPr>
            </w:pPr>
            <w:r w:rsidRPr="00353F82">
              <w:rPr>
                <w:rFonts w:cs="Arial"/>
                <w:sz w:val="20"/>
              </w:rPr>
              <w:t>If you remove the central shoot of the flaxbush</w:t>
            </w:r>
          </w:p>
          <w:p w14:paraId="22ED903E" w14:textId="77777777" w:rsidR="00353F82" w:rsidRPr="00353F82" w:rsidRDefault="00353F82" w:rsidP="00353F82">
            <w:pPr>
              <w:spacing w:line="288" w:lineRule="auto"/>
              <w:ind w:left="-108"/>
              <w:rPr>
                <w:rFonts w:cs="Arial"/>
                <w:sz w:val="20"/>
              </w:rPr>
            </w:pPr>
            <w:r w:rsidRPr="00353F82">
              <w:rPr>
                <w:rFonts w:cs="Arial"/>
                <w:sz w:val="20"/>
              </w:rPr>
              <w:t>Where will the bellbird find rest?</w:t>
            </w:r>
          </w:p>
          <w:p w14:paraId="0EC36023" w14:textId="77777777" w:rsidR="00353F82" w:rsidRPr="00353F82" w:rsidRDefault="00353F82" w:rsidP="00353F82">
            <w:pPr>
              <w:spacing w:line="288" w:lineRule="auto"/>
              <w:ind w:left="-108"/>
              <w:rPr>
                <w:rFonts w:cs="Arial"/>
                <w:sz w:val="20"/>
              </w:rPr>
            </w:pPr>
            <w:r w:rsidRPr="00353F82">
              <w:rPr>
                <w:rFonts w:cs="Arial"/>
                <w:sz w:val="20"/>
              </w:rPr>
              <w:t>Will it fly inland, fly out to sea, or fly aimlessly;</w:t>
            </w:r>
          </w:p>
          <w:p w14:paraId="784BC85F" w14:textId="77777777" w:rsidR="00353F82" w:rsidRPr="00353F82" w:rsidRDefault="00353F82" w:rsidP="00353F82">
            <w:pPr>
              <w:spacing w:line="288" w:lineRule="auto"/>
              <w:ind w:left="-108"/>
              <w:rPr>
                <w:rFonts w:cs="Arial"/>
                <w:sz w:val="20"/>
              </w:rPr>
            </w:pPr>
            <w:r w:rsidRPr="00353F82">
              <w:rPr>
                <w:rFonts w:cs="Arial"/>
                <w:sz w:val="20"/>
              </w:rPr>
              <w:t>If you were to ask me,</w:t>
            </w:r>
          </w:p>
          <w:p w14:paraId="0E52E46B" w14:textId="77777777" w:rsidR="00353F82" w:rsidRPr="00353F82" w:rsidRDefault="00353F82" w:rsidP="00353F82">
            <w:pPr>
              <w:spacing w:line="288" w:lineRule="auto"/>
              <w:ind w:left="-108"/>
              <w:rPr>
                <w:rFonts w:cs="Arial"/>
                <w:sz w:val="20"/>
              </w:rPr>
            </w:pPr>
            <w:r w:rsidRPr="00353F82">
              <w:rPr>
                <w:rFonts w:cs="Arial"/>
                <w:sz w:val="20"/>
              </w:rPr>
              <w:t>What is the most important thing in the world?</w:t>
            </w:r>
          </w:p>
          <w:p w14:paraId="1D1192BF" w14:textId="77777777" w:rsidR="00353F82" w:rsidRPr="00353F82" w:rsidRDefault="00353F82" w:rsidP="00353F82">
            <w:pPr>
              <w:spacing w:line="288" w:lineRule="auto"/>
              <w:ind w:left="-108"/>
              <w:rPr>
                <w:rFonts w:cs="Arial"/>
                <w:sz w:val="20"/>
              </w:rPr>
            </w:pPr>
            <w:r w:rsidRPr="00353F82">
              <w:rPr>
                <w:rFonts w:cs="Arial"/>
                <w:sz w:val="20"/>
              </w:rPr>
              <w:t>I will tell you,</w:t>
            </w:r>
          </w:p>
          <w:p w14:paraId="463773DE" w14:textId="77777777" w:rsidR="00353F82" w:rsidRPr="00353F82" w:rsidRDefault="00353F82" w:rsidP="00353F82">
            <w:pPr>
              <w:spacing w:line="288" w:lineRule="auto"/>
              <w:ind w:left="-108"/>
              <w:rPr>
                <w:rFonts w:cs="Arial"/>
                <w:sz w:val="20"/>
                <w:lang w:eastAsia="en-GB"/>
              </w:rPr>
            </w:pPr>
            <w:r w:rsidRPr="00353F82">
              <w:rPr>
                <w:rFonts w:cs="Arial"/>
                <w:sz w:val="20"/>
              </w:rPr>
              <w:t>It is people, it is people, it is people</w:t>
            </w:r>
          </w:p>
        </w:tc>
      </w:tr>
    </w:tbl>
    <w:p w14:paraId="2F2F9BD4" w14:textId="77777777" w:rsidR="00353F82" w:rsidRPr="00353F82" w:rsidRDefault="00353F82" w:rsidP="00353F82">
      <w:pPr>
        <w:spacing w:before="120" w:after="120" w:line="288" w:lineRule="auto"/>
        <w:ind w:left="-142"/>
        <w:rPr>
          <w:rFonts w:ascii="Verdana" w:eastAsia="Calibri" w:hAnsi="Verdana" w:cs="Arial"/>
          <w:color w:val="121F6B"/>
          <w:sz w:val="16"/>
          <w:szCs w:val="20"/>
          <w:lang w:eastAsia="en-US"/>
        </w:rPr>
      </w:pPr>
      <w:r w:rsidRPr="00353F82">
        <w:rPr>
          <w:rFonts w:ascii="Verdana" w:eastAsia="Calibri" w:hAnsi="Verdana" w:cs="Arial"/>
          <w:noProof/>
          <w:color w:val="121F6B"/>
          <w:sz w:val="20"/>
          <w:szCs w:val="20"/>
          <w:lang w:eastAsia="en-US"/>
        </w:rPr>
        <mc:AlternateContent>
          <mc:Choice Requires="wps">
            <w:drawing>
              <wp:anchor distT="0" distB="0" distL="114300" distR="114300" simplePos="0" relativeHeight="251658247" behindDoc="0" locked="0" layoutInCell="1" allowOverlap="1" wp14:anchorId="22186A7E" wp14:editId="1DBA2EB4">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noFill/>
                        <a:ln w="3175" cap="sq"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F61BCC3" id="Straight Connector 21"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" strokecolor="windowText" strokeweight=".25pt">
                <v:stroke endcap="square"/>
                <w10:wrap anchorx="margin"/>
              </v:line>
            </w:pict>
          </mc:Fallback>
        </mc:AlternateContent>
      </w:r>
      <w:r w:rsidRPr="00353F82">
        <w:rPr>
          <w:rFonts w:ascii="Verdana" w:eastAsia="Calibri" w:hAnsi="Verdana" w:cs="Arial"/>
          <w:sz w:val="16"/>
          <w:szCs w:val="16"/>
          <w:lang w:eastAsia="en-US"/>
        </w:rPr>
        <w:t>*</w:t>
      </w:r>
      <w:r w:rsidRPr="00353F82">
        <w:rPr>
          <w:rFonts w:ascii="Verdana" w:eastAsia="Calibri" w:hAnsi="Verdana" w:cs="Arial"/>
          <w:sz w:val="16"/>
          <w:szCs w:val="16"/>
          <w:lang w:eastAsia="en-US"/>
        </w:rPr>
        <w:tab/>
      </w:r>
      <w:r w:rsidRPr="00353F82">
        <w:rPr>
          <w:rFonts w:ascii="Verdana" w:eastAsia="Calibri" w:hAnsi="Verdana" w:cs="Arial"/>
          <w:sz w:val="16"/>
          <w:szCs w:val="16"/>
          <w:lang w:val="en" w:eastAsia="en-US"/>
        </w:rPr>
        <w:t>We would like to acknowledge Te Rūnanga Nui o Te Aupōuri Trust for their permission to use this whakataukī</w:t>
      </w:r>
      <w:r w:rsidRPr="00353F82">
        <w:rPr>
          <w:rFonts w:ascii="Verdana" w:eastAsia="Calibri" w:hAnsi="Verdana" w:cs="Arial"/>
          <w:color w:val="121F6B"/>
          <w:sz w:val="16"/>
          <w:szCs w:val="20"/>
          <w:lang w:eastAsia="en-US"/>
        </w:rPr>
        <w:t xml:space="preserve"> </w:t>
      </w:r>
    </w:p>
    <w:p w14:paraId="5079E22A" w14:textId="77777777" w:rsidR="00353F82" w:rsidRPr="00353F82" w:rsidRDefault="00353F82" w:rsidP="00353F82">
      <w:pPr>
        <w:spacing w:after="0" w:line="240" w:lineRule="auto"/>
        <w:rPr>
          <w:rFonts w:ascii="Verdana" w:eastAsia="Calibri" w:hAnsi="Verdana" w:cs="Arial"/>
          <w:color w:val="121F6B"/>
          <w:sz w:val="16"/>
          <w:szCs w:val="20"/>
          <w:lang w:eastAsia="en-US"/>
        </w:rPr>
        <w:sectPr w:rsidR="00353F82" w:rsidRPr="00353F82" w:rsidSect="00353F82">
          <w:headerReference w:type="even" r:id="rId14"/>
          <w:headerReference w:type="default" r:id="rId15"/>
          <w:footerReference w:type="default" r:id="rId16"/>
          <w:headerReference w:type="first" r:id="rId17"/>
          <w:footerReference w:type="first" r:id="rId18"/>
          <w:pgSz w:w="11906" w:h="16838"/>
          <w:pgMar w:top="1440" w:right="1440" w:bottom="851" w:left="1440" w:header="454" w:footer="312" w:gutter="0"/>
          <w:cols w:space="708"/>
          <w:titlePg/>
          <w:docGrid w:linePitch="360"/>
        </w:sectPr>
      </w:pPr>
    </w:p>
    <w:p w14:paraId="3DD452A0" w14:textId="77777777" w:rsidR="00546430" w:rsidRDefault="00546430" w:rsidP="00546430">
      <w:pPr>
        <w:pStyle w:val="Heading3-leftaligned"/>
      </w:pPr>
      <w:bookmarkStart w:id="0" w:name="_Hlk199513173"/>
      <w:bookmarkStart w:id="1" w:name="_Hlk199504928"/>
      <w:r w:rsidRPr="007355D8">
        <w:lastRenderedPageBreak/>
        <w:t xml:space="preserve">MSD – </w:t>
      </w:r>
      <w:r w:rsidRPr="007355D8">
        <w:rPr>
          <w:i/>
          <w:iCs/>
        </w:rPr>
        <w:t>services for the future</w:t>
      </w:r>
    </w:p>
    <w:bookmarkEnd w:id="0"/>
    <w:p w14:paraId="1572A54F" w14:textId="77777777" w:rsidR="00546430" w:rsidRPr="002C4296" w:rsidRDefault="00546430" w:rsidP="00546430">
      <w:pPr>
        <w:pStyle w:val="Normal-centred"/>
        <w:ind w:left="0"/>
        <w:jc w:val="left"/>
      </w:pPr>
      <w:r w:rsidRPr="002C4296">
        <w:t xml:space="preserve">MSD is embarking on a bold new journey—one that will refine our role and amplify the impact we have on the lives of New Zealanders. Through this transformation programme, we are setting the foundation for a </w:t>
      </w:r>
      <w:r w:rsidRPr="002C4296">
        <w:rPr>
          <w:b/>
          <w:bCs/>
        </w:rPr>
        <w:t>stronger, smarter, and more responsive future</w:t>
      </w:r>
      <w:r w:rsidRPr="002C4296">
        <w:t xml:space="preserve">, ensuring we can make a bigger and better difference for the communities we serve. </w:t>
      </w:r>
    </w:p>
    <w:p w14:paraId="6A3C91BA" w14:textId="77777777" w:rsidR="00546430" w:rsidRPr="002C4296" w:rsidRDefault="00546430" w:rsidP="00546430">
      <w:pPr>
        <w:pStyle w:val="Normal-centred"/>
        <w:ind w:left="0"/>
        <w:jc w:val="left"/>
      </w:pPr>
      <w:r w:rsidRPr="002C4296">
        <w:t xml:space="preserve">At the heart of this change is our strategic vision, </w:t>
      </w:r>
      <w:r w:rsidRPr="002C4296">
        <w:rPr>
          <w:b/>
          <w:bCs/>
        </w:rPr>
        <w:t>Te Pae Tawhiti</w:t>
      </w:r>
      <w:r w:rsidRPr="002C4296">
        <w:t xml:space="preserve">—our guiding light as we shape the welfare system to meet the evolving needs of New Zealand. This is not just an adjustment; </w:t>
      </w:r>
      <w:r w:rsidRPr="002C4296">
        <w:rPr>
          <w:b/>
          <w:bCs/>
        </w:rPr>
        <w:t>it’s a once-in-a-generation transformation</w:t>
      </w:r>
      <w:r w:rsidRPr="002C4296">
        <w:t xml:space="preserve"> that will empower MSD to deliver vital services in a way that truly makes a difference. </w:t>
      </w:r>
    </w:p>
    <w:p w14:paraId="30AF7818" w14:textId="77777777" w:rsidR="00546430" w:rsidRPr="002C4296" w:rsidRDefault="00546430" w:rsidP="00546430">
      <w:pPr>
        <w:pStyle w:val="Normal-centred"/>
        <w:ind w:left="0"/>
        <w:jc w:val="left"/>
      </w:pPr>
      <w:r w:rsidRPr="002C4296">
        <w:t xml:space="preserve">Change of this scale doesn’t happen overnight—it’s a </w:t>
      </w:r>
      <w:r w:rsidRPr="002C4296">
        <w:rPr>
          <w:b/>
          <w:bCs/>
        </w:rPr>
        <w:t>multi-year journey</w:t>
      </w:r>
      <w:r w:rsidRPr="002C4296">
        <w:t xml:space="preserve">, one that requires dedication, innovation, and a commitment to excellence. But the rewards are immense. </w:t>
      </w:r>
      <w:r w:rsidRPr="002C4296">
        <w:rPr>
          <w:b/>
          <w:bCs/>
        </w:rPr>
        <w:t>Over a million New Zealanders rely on MSD’s support and services</w:t>
      </w:r>
      <w:r w:rsidRPr="002C4296">
        <w:t xml:space="preserve">, and this programme ensures we can provide them with the best possible experience, today and for the years ahead. </w:t>
      </w:r>
    </w:p>
    <w:p w14:paraId="569EFD4B" w14:textId="77777777" w:rsidR="00546430" w:rsidRPr="002C4296" w:rsidRDefault="00546430" w:rsidP="00546430">
      <w:pPr>
        <w:pStyle w:val="Normal-centred"/>
        <w:ind w:left="0"/>
        <w:jc w:val="left"/>
        <w:rPr>
          <w:b/>
        </w:rPr>
      </w:pPr>
      <w:r w:rsidRPr="002C4296">
        <w:t xml:space="preserve">This is an </w:t>
      </w:r>
      <w:r w:rsidRPr="002C4296">
        <w:rPr>
          <w:b/>
          <w:bCs/>
        </w:rPr>
        <w:t>unrivalled opportunity to be part of something extraordinary</w:t>
      </w:r>
      <w:r w:rsidRPr="002C4296">
        <w:t xml:space="preserve">—a chance to shape the future of MSD and be at the forefront of a historic evolution. Together, we will create lasting impact and build a system that stands </w:t>
      </w:r>
      <w:r w:rsidRPr="002C4296">
        <w:rPr>
          <w:rFonts w:eastAsia="Calibri"/>
          <w:color w:val="auto"/>
          <w:szCs w:val="22"/>
          <w:lang w:val="en-GB" w:eastAsia="en-GB"/>
        </w:rPr>
        <w:t>the test of time</w:t>
      </w:r>
      <w:r w:rsidRPr="002C4296">
        <w:t xml:space="preserve">. </w:t>
      </w:r>
    </w:p>
    <w:bookmarkEnd w:id="1"/>
    <w:p w14:paraId="77621951" w14:textId="53F36063" w:rsidR="00353F82" w:rsidRPr="00353F82" w:rsidRDefault="00353F82" w:rsidP="00353F82">
      <w:pPr>
        <w:keepNext/>
        <w:tabs>
          <w:tab w:val="left" w:pos="709"/>
        </w:tabs>
        <w:spacing w:before="240" w:after="120" w:line="240" w:lineRule="auto"/>
        <w:outlineLvl w:val="1"/>
        <w:rPr>
          <w:rFonts w:ascii="Verdana" w:eastAsia="Times New Roman" w:hAnsi="Verdana" w:cs="Arial"/>
          <w:b/>
          <w:bCs/>
          <w:iCs/>
          <w:color w:val="000000"/>
          <w:sz w:val="28"/>
          <w:szCs w:val="28"/>
          <w:lang w:eastAsia="en-GB"/>
        </w:rPr>
      </w:pPr>
      <w:r w:rsidRPr="00353F82">
        <w:rPr>
          <w:rFonts w:ascii="Verdana" w:eastAsia="Times New Roman" w:hAnsi="Verdana" w:cs="Arial"/>
          <w:b/>
          <w:bCs/>
          <w:iCs/>
          <w:color w:val="000000"/>
          <w:sz w:val="28"/>
          <w:szCs w:val="28"/>
          <w:lang w:eastAsia="en-GB"/>
        </w:rPr>
        <w:t>Position detail</w:t>
      </w:r>
      <w:r w:rsidR="004E5BBF">
        <w:rPr>
          <w:rFonts w:ascii="Verdana" w:eastAsia="Times New Roman" w:hAnsi="Verdana" w:cs="Arial"/>
          <w:b/>
          <w:bCs/>
          <w:iCs/>
          <w:color w:val="000000"/>
          <w:sz w:val="28"/>
          <w:szCs w:val="28"/>
          <w:lang w:eastAsia="en-GB"/>
        </w:rPr>
        <w:t>s</w:t>
      </w:r>
    </w:p>
    <w:p w14:paraId="09723DCD" w14:textId="77777777" w:rsidR="00353F82" w:rsidRPr="00353F82" w:rsidRDefault="00353F82" w:rsidP="00353F82">
      <w:pPr>
        <w:keepNext/>
        <w:spacing w:before="240" w:after="120" w:line="288" w:lineRule="auto"/>
        <w:outlineLvl w:val="2"/>
        <w:rPr>
          <w:rFonts w:ascii="Verdana" w:eastAsia="Times New Roman" w:hAnsi="Verdana" w:cs="Arial"/>
          <w:b/>
          <w:szCs w:val="20"/>
          <w:lang w:eastAsia="en-GB"/>
        </w:rPr>
      </w:pPr>
      <w:r w:rsidRPr="00353F82">
        <w:rPr>
          <w:rFonts w:ascii="Verdana" w:eastAsia="Times New Roman" w:hAnsi="Verdana" w:cs="Arial"/>
          <w:b/>
          <w:szCs w:val="20"/>
          <w:lang w:eastAsia="en-GB"/>
        </w:rPr>
        <w:t>Overview of position</w:t>
      </w:r>
    </w:p>
    <w:p w14:paraId="22C2B688" w14:textId="5F30D664" w:rsidR="00661939" w:rsidRPr="005579A0" w:rsidRDefault="004E5BBF" w:rsidP="00661939">
      <w:pPr>
        <w:pStyle w:val="NormalWeb"/>
        <w:rPr>
          <w:rFonts w:ascii="Verdana" w:hAnsi="Verdana"/>
          <w:sz w:val="20"/>
          <w:szCs w:val="20"/>
        </w:rPr>
      </w:pPr>
      <w:r w:rsidRPr="005579A0">
        <w:rPr>
          <w:rFonts w:ascii="Verdana" w:hAnsi="Verdana"/>
          <w:sz w:val="20"/>
          <w:szCs w:val="20"/>
        </w:rPr>
        <w:t xml:space="preserve">The </w:t>
      </w:r>
      <w:r w:rsidR="00106D06" w:rsidRPr="005579A0">
        <w:rPr>
          <w:rFonts w:ascii="Verdana" w:hAnsi="Verdana"/>
          <w:sz w:val="20"/>
          <w:szCs w:val="20"/>
        </w:rPr>
        <w:t xml:space="preserve">Senior Business Rules </w:t>
      </w:r>
      <w:r w:rsidR="00A55D66" w:rsidRPr="00CF190D">
        <w:rPr>
          <w:rFonts w:ascii="Verdana" w:hAnsi="Verdana"/>
          <w:sz w:val="20"/>
          <w:szCs w:val="20"/>
        </w:rPr>
        <w:t>Analyst</w:t>
      </w:r>
      <w:r w:rsidR="00A55D66" w:rsidRPr="005579A0">
        <w:rPr>
          <w:rFonts w:ascii="Verdana" w:hAnsi="Verdana"/>
          <w:sz w:val="20"/>
          <w:szCs w:val="20"/>
        </w:rPr>
        <w:t xml:space="preserve"> </w:t>
      </w:r>
      <w:r w:rsidR="009749C3" w:rsidRPr="005579A0">
        <w:rPr>
          <w:rFonts w:ascii="Verdana" w:hAnsi="Verdana"/>
          <w:sz w:val="20"/>
          <w:szCs w:val="20"/>
        </w:rPr>
        <w:t xml:space="preserve">is responsible </w:t>
      </w:r>
      <w:r w:rsidR="00661939" w:rsidRPr="005579A0">
        <w:rPr>
          <w:rFonts w:ascii="Verdana" w:hAnsi="Verdana"/>
          <w:sz w:val="20"/>
          <w:szCs w:val="20"/>
        </w:rPr>
        <w:t>defining, designing, and managing business rules that underpin operational processes, decision logic, and digital systems</w:t>
      </w:r>
      <w:r w:rsidR="00B474F3" w:rsidRPr="005579A0">
        <w:rPr>
          <w:rFonts w:ascii="Verdana" w:hAnsi="Verdana"/>
          <w:sz w:val="20"/>
          <w:szCs w:val="20"/>
        </w:rPr>
        <w:t xml:space="preserve"> as we move to our future state operating model</w:t>
      </w:r>
      <w:r w:rsidR="00661939" w:rsidRPr="005579A0">
        <w:rPr>
          <w:rFonts w:ascii="Verdana" w:hAnsi="Verdana"/>
          <w:sz w:val="20"/>
          <w:szCs w:val="20"/>
        </w:rPr>
        <w:t xml:space="preserve">. </w:t>
      </w:r>
    </w:p>
    <w:p w14:paraId="3C33EAB7" w14:textId="0FA71BF2" w:rsidR="00661939" w:rsidRDefault="00661939" w:rsidP="00661939">
      <w:pPr>
        <w:pStyle w:val="NormalWeb"/>
        <w:rPr>
          <w:rFonts w:ascii="Verdana" w:hAnsi="Verdana"/>
          <w:sz w:val="20"/>
          <w:szCs w:val="20"/>
        </w:rPr>
      </w:pPr>
      <w:r w:rsidRPr="005579A0">
        <w:rPr>
          <w:rFonts w:ascii="Verdana" w:hAnsi="Verdana"/>
          <w:sz w:val="20"/>
          <w:szCs w:val="20"/>
        </w:rPr>
        <w:t>This role ensures that business rules are accurately captured, consistently applied, and aligned with organi</w:t>
      </w:r>
      <w:r w:rsidR="00B474F3" w:rsidRPr="005579A0">
        <w:rPr>
          <w:rFonts w:ascii="Verdana" w:hAnsi="Verdana"/>
          <w:sz w:val="20"/>
          <w:szCs w:val="20"/>
        </w:rPr>
        <w:t>s</w:t>
      </w:r>
      <w:r w:rsidRPr="005579A0">
        <w:rPr>
          <w:rFonts w:ascii="Verdana" w:hAnsi="Verdana"/>
          <w:sz w:val="20"/>
          <w:szCs w:val="20"/>
        </w:rPr>
        <w:t>ational goals, regulatory requirements, and system capabilities.</w:t>
      </w:r>
      <w:r w:rsidRPr="00661939">
        <w:rPr>
          <w:rFonts w:ascii="Verdana" w:hAnsi="Verdana"/>
          <w:sz w:val="20"/>
          <w:szCs w:val="20"/>
        </w:rPr>
        <w:t xml:space="preserve"> </w:t>
      </w:r>
    </w:p>
    <w:p w14:paraId="326B6ABE" w14:textId="7AE8488B" w:rsidR="00353F82" w:rsidRPr="00353F82" w:rsidRDefault="00353F82" w:rsidP="00661939">
      <w:pPr>
        <w:pStyle w:val="NormalWeb"/>
        <w:rPr>
          <w:rFonts w:ascii="Verdana" w:eastAsia="Times New Roman" w:hAnsi="Verdana" w:cs="Arial"/>
          <w:b/>
          <w:szCs w:val="20"/>
          <w:lang w:eastAsia="en-GB"/>
        </w:rPr>
      </w:pPr>
      <w:r w:rsidRPr="00353F82">
        <w:rPr>
          <w:rFonts w:ascii="Verdana" w:eastAsia="Times New Roman" w:hAnsi="Verdana" w:cs="Arial"/>
          <w:b/>
          <w:szCs w:val="20"/>
          <w:lang w:eastAsia="en-GB"/>
        </w:rPr>
        <w:t>Location</w:t>
      </w:r>
    </w:p>
    <w:p w14:paraId="5DEABCE2" w14:textId="77777777" w:rsidR="00353F82" w:rsidRPr="00353F82" w:rsidRDefault="00353F82" w:rsidP="00353F82">
      <w:pPr>
        <w:spacing w:after="120" w:line="288" w:lineRule="auto"/>
        <w:rPr>
          <w:rFonts w:ascii="Verdana" w:eastAsia="Calibri" w:hAnsi="Verdana" w:cs="Arial"/>
          <w:sz w:val="20"/>
          <w:szCs w:val="22"/>
          <w:lang w:eastAsia="en-US"/>
        </w:rPr>
      </w:pPr>
      <w:r w:rsidRPr="00353F82">
        <w:rPr>
          <w:rFonts w:ascii="Verdana" w:eastAsia="Calibri" w:hAnsi="Verdana" w:cs="Arial"/>
          <w:sz w:val="20"/>
          <w:szCs w:val="22"/>
          <w:lang w:eastAsia="en-US"/>
        </w:rPr>
        <w:t>National Office, Wellington</w:t>
      </w:r>
    </w:p>
    <w:p w14:paraId="115D1D58" w14:textId="77777777" w:rsidR="00353F82" w:rsidRPr="00353F82" w:rsidRDefault="00353F82" w:rsidP="00353F82">
      <w:pPr>
        <w:keepNext/>
        <w:spacing w:before="240" w:after="120" w:line="288" w:lineRule="auto"/>
        <w:outlineLvl w:val="2"/>
        <w:rPr>
          <w:rFonts w:ascii="Verdana" w:eastAsia="Times New Roman" w:hAnsi="Verdana" w:cs="Arial"/>
          <w:b/>
          <w:szCs w:val="20"/>
          <w:lang w:eastAsia="en-GB"/>
        </w:rPr>
      </w:pPr>
      <w:r w:rsidRPr="2133A068">
        <w:rPr>
          <w:rFonts w:ascii="Verdana" w:eastAsia="Times New Roman" w:hAnsi="Verdana" w:cs="Arial"/>
          <w:b/>
          <w:bCs/>
          <w:lang w:eastAsia="en-GB"/>
        </w:rPr>
        <w:t>Reports to</w:t>
      </w:r>
    </w:p>
    <w:p w14:paraId="58680914" w14:textId="6D131E7C" w:rsidR="1F723B39" w:rsidRDefault="008B7D0D" w:rsidP="007F178A">
      <w:pPr>
        <w:spacing w:after="120" w:line="288" w:lineRule="auto"/>
        <w:rPr>
          <w:rFonts w:ascii="Verdana" w:eastAsia="Calibri" w:hAnsi="Verdana" w:cs="Arial"/>
          <w:sz w:val="20"/>
          <w:szCs w:val="22"/>
          <w:lang w:eastAsia="en-US"/>
        </w:rPr>
      </w:pPr>
      <w:r>
        <w:rPr>
          <w:rFonts w:ascii="Verdana" w:eastAsia="Calibri" w:hAnsi="Verdana" w:cs="Arial"/>
          <w:sz w:val="20"/>
          <w:szCs w:val="22"/>
          <w:lang w:eastAsia="en-US"/>
        </w:rPr>
        <w:t xml:space="preserve">Functional </w:t>
      </w:r>
      <w:r w:rsidR="00205E5C">
        <w:rPr>
          <w:rFonts w:ascii="Verdana" w:eastAsia="Calibri" w:hAnsi="Verdana" w:cs="Arial"/>
          <w:sz w:val="20"/>
          <w:szCs w:val="22"/>
          <w:lang w:eastAsia="en-US"/>
        </w:rPr>
        <w:t>People</w:t>
      </w:r>
      <w:r>
        <w:rPr>
          <w:rFonts w:ascii="Verdana" w:eastAsia="Calibri" w:hAnsi="Verdana" w:cs="Arial"/>
          <w:sz w:val="20"/>
          <w:szCs w:val="22"/>
          <w:lang w:eastAsia="en-US"/>
        </w:rPr>
        <w:t>/Resource</w:t>
      </w:r>
      <w:r w:rsidR="00205E5C">
        <w:rPr>
          <w:rFonts w:ascii="Verdana" w:eastAsia="Calibri" w:hAnsi="Verdana" w:cs="Arial"/>
          <w:sz w:val="20"/>
          <w:szCs w:val="22"/>
          <w:lang w:eastAsia="en-US"/>
        </w:rPr>
        <w:t xml:space="preserve"> Lead</w:t>
      </w:r>
    </w:p>
    <w:p w14:paraId="2653C740" w14:textId="57B582B3" w:rsidR="008B7D0D" w:rsidRPr="007F178A" w:rsidRDefault="008B7D0D" w:rsidP="007F178A">
      <w:pPr>
        <w:spacing w:after="120" w:line="288" w:lineRule="auto"/>
        <w:rPr>
          <w:rFonts w:ascii="Verdana" w:eastAsia="Calibri" w:hAnsi="Verdana" w:cs="Arial"/>
          <w:sz w:val="20"/>
          <w:szCs w:val="22"/>
          <w:lang w:eastAsia="en-US"/>
        </w:rPr>
      </w:pPr>
      <w:r>
        <w:rPr>
          <w:rFonts w:ascii="Verdana" w:eastAsia="Calibri" w:hAnsi="Verdana" w:cs="Arial"/>
          <w:sz w:val="20"/>
          <w:szCs w:val="22"/>
          <w:lang w:eastAsia="en-US"/>
        </w:rPr>
        <w:t>Matrix reporting to Delivery team leadership role</w:t>
      </w:r>
    </w:p>
    <w:p w14:paraId="3A116C7D" w14:textId="1A4FD1AE" w:rsidR="008F1586" w:rsidRDefault="00353F82" w:rsidP="00353F82">
      <w:pPr>
        <w:keepNext/>
        <w:tabs>
          <w:tab w:val="left" w:pos="709"/>
        </w:tabs>
        <w:spacing w:before="360" w:after="120" w:line="240" w:lineRule="auto"/>
        <w:outlineLvl w:val="1"/>
        <w:rPr>
          <w:rFonts w:ascii="Verdana" w:eastAsia="Times New Roman" w:hAnsi="Verdana" w:cs="Arial"/>
          <w:b/>
          <w:bCs/>
          <w:iCs/>
          <w:color w:val="000000"/>
          <w:sz w:val="28"/>
          <w:szCs w:val="28"/>
          <w:lang w:eastAsia="en-GB"/>
        </w:rPr>
      </w:pPr>
      <w:r w:rsidRPr="00353F82">
        <w:rPr>
          <w:rFonts w:ascii="Verdana" w:eastAsia="Times New Roman" w:hAnsi="Verdana" w:cs="Arial"/>
          <w:b/>
          <w:bCs/>
          <w:iCs/>
          <w:color w:val="000000"/>
          <w:sz w:val="28"/>
          <w:szCs w:val="28"/>
          <w:lang w:eastAsia="en-GB"/>
        </w:rPr>
        <w:t>Key responsibilities</w:t>
      </w:r>
    </w:p>
    <w:p w14:paraId="3ACD0376" w14:textId="0D079340" w:rsidR="005942EE" w:rsidRPr="005942EE" w:rsidRDefault="005942EE" w:rsidP="005942EE">
      <w:pPr>
        <w:pStyle w:val="Bullet1"/>
        <w:numPr>
          <w:ilvl w:val="0"/>
          <w:numId w:val="0"/>
        </w:numPr>
        <w:tabs>
          <w:tab w:val="clear" w:pos="454"/>
        </w:tabs>
        <w:spacing w:before="60" w:after="60"/>
        <w:rPr>
          <w:b/>
          <w:sz w:val="24"/>
          <w:lang w:eastAsia="en-GB"/>
        </w:rPr>
      </w:pPr>
      <w:r w:rsidRPr="005942EE">
        <w:rPr>
          <w:b/>
          <w:sz w:val="24"/>
          <w:lang w:eastAsia="en-GB"/>
        </w:rPr>
        <w:t xml:space="preserve">Business Rules </w:t>
      </w:r>
      <w:r w:rsidR="00A55D66">
        <w:rPr>
          <w:b/>
          <w:sz w:val="24"/>
          <w:lang w:eastAsia="en-GB"/>
        </w:rPr>
        <w:t>Analys</w:t>
      </w:r>
      <w:r w:rsidR="00205E5C">
        <w:rPr>
          <w:b/>
          <w:sz w:val="24"/>
          <w:lang w:eastAsia="en-GB"/>
        </w:rPr>
        <w:t>is</w:t>
      </w:r>
    </w:p>
    <w:p w14:paraId="7F33D4A0" w14:textId="42AB27BD" w:rsidR="00C41C5B" w:rsidRDefault="00C41C5B" w:rsidP="00C41C5B">
      <w:pPr>
        <w:pStyle w:val="Bullet1"/>
        <w:tabs>
          <w:tab w:val="clear" w:pos="454"/>
        </w:tabs>
        <w:spacing w:before="60" w:after="60"/>
      </w:pPr>
      <w:r w:rsidRPr="00C41C5B">
        <w:t xml:space="preserve">Lead the </w:t>
      </w:r>
      <w:r w:rsidR="005579A0">
        <w:t>analysis,</w:t>
      </w:r>
      <w:r w:rsidRPr="00C41C5B">
        <w:t xml:space="preserve"> documentation</w:t>
      </w:r>
      <w:r w:rsidR="005579A0">
        <w:t xml:space="preserve"> and validation</w:t>
      </w:r>
      <w:r w:rsidRPr="00C41C5B">
        <w:t xml:space="preserve"> of business rules across systems and processes, ensuring clarity, consistency, and traceability</w:t>
      </w:r>
      <w:r w:rsidR="00015B0F">
        <w:t xml:space="preserve"> as we move to our future state model.</w:t>
      </w:r>
    </w:p>
    <w:p w14:paraId="0235B334" w14:textId="57B39A4F" w:rsidR="00015B0F" w:rsidRDefault="00826549" w:rsidP="00C41C5B">
      <w:pPr>
        <w:pStyle w:val="Bullet1"/>
        <w:tabs>
          <w:tab w:val="clear" w:pos="454"/>
        </w:tabs>
        <w:spacing w:before="60" w:after="60"/>
      </w:pPr>
      <w:r w:rsidRPr="00826549">
        <w:t>Work closely with business SMEs, analysts, architects, and developers to elicit, validate, and refine business rules</w:t>
      </w:r>
      <w:r>
        <w:t xml:space="preserve">, ensuring they are documented and mapped accurately, and aligned with wider business process governance. </w:t>
      </w:r>
    </w:p>
    <w:p w14:paraId="796508FD" w14:textId="3353BBFE" w:rsidR="00826549" w:rsidRDefault="00264F41" w:rsidP="00C41C5B">
      <w:pPr>
        <w:pStyle w:val="Bullet1"/>
        <w:tabs>
          <w:tab w:val="clear" w:pos="454"/>
        </w:tabs>
        <w:spacing w:before="60" w:after="60"/>
      </w:pPr>
      <w:r w:rsidRPr="00264F41">
        <w:lastRenderedPageBreak/>
        <w:t>Establish and maintain a centrali</w:t>
      </w:r>
      <w:r>
        <w:t>s</w:t>
      </w:r>
      <w:r w:rsidRPr="00264F41">
        <w:t>ed repository of business rules, including version control, change management, and audit trail</w:t>
      </w:r>
      <w:r>
        <w:t>s</w:t>
      </w:r>
      <w:r w:rsidR="002B4A79">
        <w:t xml:space="preserve">, ensuring that </w:t>
      </w:r>
      <w:r w:rsidR="00161338">
        <w:t>deliverables c</w:t>
      </w:r>
      <w:r w:rsidR="002B4A79" w:rsidRPr="002B4A79">
        <w:t>omply with regulatory standards and internal policies, and support audit and assurance activities.</w:t>
      </w:r>
    </w:p>
    <w:p w14:paraId="2B9DBBCA" w14:textId="2FC61D58" w:rsidR="00161338" w:rsidRDefault="00161338" w:rsidP="00C41C5B">
      <w:pPr>
        <w:pStyle w:val="Bullet1"/>
        <w:tabs>
          <w:tab w:val="clear" w:pos="454"/>
        </w:tabs>
        <w:spacing w:before="60" w:after="60"/>
      </w:pPr>
      <w:r w:rsidRPr="00161338">
        <w:t>Use decision modeling techniques</w:t>
      </w:r>
      <w:r w:rsidR="00AA6607">
        <w:t xml:space="preserve"> </w:t>
      </w:r>
      <w:r w:rsidRPr="00161338">
        <w:t>to represent complex decision logic and support automation initiatives.</w:t>
      </w:r>
    </w:p>
    <w:p w14:paraId="003E091E" w14:textId="36E09031" w:rsidR="00161338" w:rsidRDefault="00161338" w:rsidP="00C41C5B">
      <w:pPr>
        <w:pStyle w:val="Bullet1"/>
        <w:tabs>
          <w:tab w:val="clear" w:pos="454"/>
        </w:tabs>
        <w:spacing w:before="60" w:after="60"/>
      </w:pPr>
      <w:r w:rsidRPr="00161338">
        <w:t>Identify opportunities to optimi</w:t>
      </w:r>
      <w:r>
        <w:t>s</w:t>
      </w:r>
      <w:r w:rsidRPr="00161338">
        <w:t>e or automate business rules to improve efficiency, accuracy, and customer experience.</w:t>
      </w:r>
    </w:p>
    <w:p w14:paraId="7813846F" w14:textId="1FCC83B9" w:rsidR="00AF5DE7" w:rsidRDefault="00AF5DE7" w:rsidP="007668B1">
      <w:pPr>
        <w:pStyle w:val="Bullet1"/>
        <w:numPr>
          <w:ilvl w:val="0"/>
          <w:numId w:val="0"/>
        </w:numPr>
        <w:tabs>
          <w:tab w:val="clear" w:pos="454"/>
        </w:tabs>
        <w:spacing w:before="60" w:after="60"/>
      </w:pPr>
      <w:r w:rsidRPr="00706DD4">
        <w:rPr>
          <w:b/>
          <w:sz w:val="24"/>
          <w:lang w:eastAsia="en-GB"/>
        </w:rPr>
        <w:t>B</w:t>
      </w:r>
      <w:r>
        <w:rPr>
          <w:b/>
          <w:sz w:val="24"/>
          <w:lang w:eastAsia="en-GB"/>
        </w:rPr>
        <w:t>uilding capability</w:t>
      </w:r>
    </w:p>
    <w:p w14:paraId="425C5700" w14:textId="52DCB4DE" w:rsidR="00161338" w:rsidRDefault="00161338" w:rsidP="00C41C5B">
      <w:pPr>
        <w:pStyle w:val="Bullet1"/>
        <w:tabs>
          <w:tab w:val="clear" w:pos="454"/>
        </w:tabs>
        <w:spacing w:before="60" w:after="60"/>
      </w:pPr>
      <w:r>
        <w:t xml:space="preserve">Support capability uplift </w:t>
      </w:r>
      <w:r w:rsidR="00192704">
        <w:t>across the organisation through the design and delivery of business rules processes that can be utili</w:t>
      </w:r>
      <w:r w:rsidR="007423D7">
        <w:t>s</w:t>
      </w:r>
      <w:r w:rsidR="00192704">
        <w:t>ed within wider organisational context.</w:t>
      </w:r>
    </w:p>
    <w:p w14:paraId="31E8CF54" w14:textId="682857E9" w:rsidR="00A95D55" w:rsidRDefault="007423D7" w:rsidP="00C41C5B">
      <w:pPr>
        <w:pStyle w:val="Bullet1"/>
        <w:tabs>
          <w:tab w:val="clear" w:pos="454"/>
        </w:tabs>
        <w:spacing w:before="60" w:after="60"/>
      </w:pPr>
      <w:r>
        <w:t xml:space="preserve">Ensure </w:t>
      </w:r>
      <w:r w:rsidR="0095059B">
        <w:t>connection and collaboration with wider communities of practice across the organisation as it related to business process mapping.</w:t>
      </w:r>
    </w:p>
    <w:p w14:paraId="4FC7AFED" w14:textId="77777777" w:rsidR="00434952" w:rsidRDefault="00434952" w:rsidP="00434952">
      <w:pPr>
        <w:pStyle w:val="Bullet1"/>
        <w:numPr>
          <w:ilvl w:val="0"/>
          <w:numId w:val="0"/>
        </w:numPr>
        <w:tabs>
          <w:tab w:val="clear" w:pos="454"/>
        </w:tabs>
        <w:spacing w:before="60" w:after="60"/>
        <w:rPr>
          <w:b/>
          <w:sz w:val="24"/>
          <w:lang w:eastAsia="en-GB"/>
        </w:rPr>
      </w:pPr>
      <w:r w:rsidRPr="008060DE">
        <w:rPr>
          <w:b/>
          <w:sz w:val="24"/>
          <w:lang w:eastAsia="en-GB"/>
        </w:rPr>
        <w:t>Stakeholder management</w:t>
      </w:r>
    </w:p>
    <w:p w14:paraId="3AB4F92E" w14:textId="601896B8" w:rsidR="00434952" w:rsidRDefault="00434952" w:rsidP="00434952">
      <w:pPr>
        <w:pStyle w:val="Bullet1"/>
      </w:pPr>
      <w:r w:rsidRPr="004E04A1">
        <w:t xml:space="preserve">Build and maintain strong working relationships </w:t>
      </w:r>
      <w:r>
        <w:t xml:space="preserve">across the programme to understand </w:t>
      </w:r>
      <w:r w:rsidRPr="004E04A1">
        <w:t>business needs and provide integrated solutions.</w:t>
      </w:r>
    </w:p>
    <w:p w14:paraId="59186948" w14:textId="77777777" w:rsidR="00434952" w:rsidRDefault="00434952" w:rsidP="00434952">
      <w:pPr>
        <w:pStyle w:val="Bullet1"/>
      </w:pPr>
      <w:r w:rsidRPr="00EF47DA">
        <w:t>Provide</w:t>
      </w:r>
      <w:r w:rsidRPr="004E04A1">
        <w:t xml:space="preserve"> </w:t>
      </w:r>
      <w:r w:rsidRPr="00EF47DA">
        <w:t>guidance and</w:t>
      </w:r>
      <w:r w:rsidRPr="004E04A1">
        <w:t xml:space="preserve"> tactical support (including standards, templates, and guidelines) to </w:t>
      </w:r>
      <w:r>
        <w:t>those working on the programme.</w:t>
      </w:r>
    </w:p>
    <w:p w14:paraId="1D9D7A9B" w14:textId="6EFC6F48" w:rsidR="00363237" w:rsidRPr="00C41C5B" w:rsidRDefault="00434952" w:rsidP="00363237">
      <w:pPr>
        <w:pStyle w:val="Bullet1"/>
      </w:pPr>
      <w:r>
        <w:t>Maintain close working relationships with those managing the current state business capabilities and practices to support future alignment and understanding.</w:t>
      </w:r>
    </w:p>
    <w:p w14:paraId="2D00F852" w14:textId="1D6161F1" w:rsidR="00285C1D" w:rsidRPr="00285C1D" w:rsidRDefault="00285C1D" w:rsidP="006243E3">
      <w:pPr>
        <w:pStyle w:val="ListBullet"/>
        <w:numPr>
          <w:ilvl w:val="0"/>
          <w:numId w:val="0"/>
        </w:numPr>
        <w:rPr>
          <w:rFonts w:eastAsia="Times New Roman"/>
          <w:b/>
          <w:bCs/>
          <w:iCs/>
          <w:color w:val="000000"/>
          <w:sz w:val="28"/>
          <w:szCs w:val="28"/>
          <w:lang w:eastAsia="en-GB"/>
        </w:rPr>
      </w:pPr>
      <w:r w:rsidRPr="00285C1D">
        <w:rPr>
          <w:rFonts w:eastAsia="Times New Roman"/>
          <w:b/>
          <w:bCs/>
          <w:iCs/>
          <w:color w:val="000000"/>
          <w:sz w:val="28"/>
          <w:szCs w:val="28"/>
          <w:lang w:eastAsia="en-GB"/>
        </w:rPr>
        <w:t xml:space="preserve">Embedding te ao Māori </w:t>
      </w:r>
    </w:p>
    <w:p w14:paraId="0CB2162D" w14:textId="77777777" w:rsidR="005F3FEF" w:rsidRDefault="005F3FEF" w:rsidP="2E7F4A21">
      <w:pPr>
        <w:pStyle w:val="Bullet1"/>
        <w:tabs>
          <w:tab w:val="clear" w:pos="454"/>
        </w:tabs>
        <w:spacing w:before="60" w:after="60"/>
      </w:pPr>
      <w:r>
        <w:t>Embedding and building on Te Ao Māori within their leadership role.</w:t>
      </w:r>
    </w:p>
    <w:p w14:paraId="27097140" w14:textId="77777777" w:rsidR="005F3FEF" w:rsidRPr="00D650D1" w:rsidRDefault="005F3FEF" w:rsidP="2E7F4A21">
      <w:pPr>
        <w:pStyle w:val="Bullet1"/>
        <w:tabs>
          <w:tab w:val="clear" w:pos="454"/>
        </w:tabs>
        <w:spacing w:before="60" w:after="60"/>
      </w:pPr>
      <w:r>
        <w:t>Create the conditions for Te Ao Māori and Te Tiriti o Waitangi in all decisions to ensure Te Pae Tata is delivered and embedded in your business group.</w:t>
      </w:r>
    </w:p>
    <w:p w14:paraId="102A652A" w14:textId="77777777" w:rsidR="00285C1D" w:rsidRPr="00285C1D" w:rsidRDefault="00285C1D" w:rsidP="00285C1D">
      <w:pPr>
        <w:keepNext/>
        <w:tabs>
          <w:tab w:val="left" w:pos="709"/>
        </w:tabs>
        <w:spacing w:before="360" w:after="120" w:line="240" w:lineRule="auto"/>
        <w:outlineLvl w:val="1"/>
        <w:rPr>
          <w:rFonts w:ascii="Verdana" w:eastAsia="Times New Roman" w:hAnsi="Verdana" w:cs="Arial"/>
          <w:b/>
          <w:bCs/>
          <w:iCs/>
          <w:color w:val="000000"/>
          <w:sz w:val="28"/>
          <w:szCs w:val="28"/>
          <w:lang w:eastAsia="en-GB"/>
        </w:rPr>
      </w:pPr>
      <w:r w:rsidRPr="00285C1D">
        <w:rPr>
          <w:rFonts w:ascii="Verdana" w:eastAsia="Times New Roman" w:hAnsi="Verdana" w:cs="Arial"/>
          <w:b/>
          <w:bCs/>
          <w:iCs/>
          <w:color w:val="000000"/>
          <w:sz w:val="28"/>
          <w:szCs w:val="28"/>
          <w:lang w:eastAsia="en-GB"/>
        </w:rPr>
        <w:t>Health, safety and security</w:t>
      </w:r>
    </w:p>
    <w:p w14:paraId="56154B25" w14:textId="77777777" w:rsidR="00C451AF" w:rsidRPr="00B27E44" w:rsidRDefault="00C451AF" w:rsidP="2E7F4A21">
      <w:pPr>
        <w:pStyle w:val="Bullet1"/>
        <w:tabs>
          <w:tab w:val="clear" w:pos="454"/>
        </w:tabs>
        <w:spacing w:before="60" w:after="60"/>
      </w:pPr>
      <w:r>
        <w:t xml:space="preserve">Understand and implement your manager accountabilities as outlined in the HSS Accountability </w:t>
      </w:r>
      <w:r w:rsidRPr="00B27E44">
        <w:t>Framework.</w:t>
      </w:r>
    </w:p>
    <w:p w14:paraId="09F0A868" w14:textId="77777777" w:rsidR="00C451AF" w:rsidRDefault="00C451AF" w:rsidP="2E7F4A21">
      <w:pPr>
        <w:pStyle w:val="Bullet1"/>
        <w:tabs>
          <w:tab w:val="clear" w:pos="454"/>
        </w:tabs>
        <w:spacing w:before="60" w:after="60"/>
      </w:pPr>
      <w:r w:rsidRPr="00B27E44">
        <w:t>Ensure health, safety, security and wellbeing policies and procedures are understood, followed and imple</w:t>
      </w:r>
      <w:r>
        <w:t>mented by all employees.</w:t>
      </w:r>
    </w:p>
    <w:p w14:paraId="5F3107D1" w14:textId="77777777" w:rsidR="00285C1D" w:rsidRPr="00285C1D" w:rsidRDefault="00285C1D" w:rsidP="00285C1D">
      <w:pPr>
        <w:keepNext/>
        <w:tabs>
          <w:tab w:val="left" w:pos="709"/>
        </w:tabs>
        <w:spacing w:before="360" w:after="120" w:line="240" w:lineRule="auto"/>
        <w:outlineLvl w:val="1"/>
        <w:rPr>
          <w:rFonts w:ascii="Verdana" w:eastAsia="Times New Roman" w:hAnsi="Verdana" w:cs="Arial"/>
          <w:b/>
          <w:bCs/>
          <w:iCs/>
          <w:color w:val="000000"/>
          <w:sz w:val="28"/>
          <w:szCs w:val="28"/>
          <w:lang w:eastAsia="en-GB"/>
        </w:rPr>
      </w:pPr>
      <w:r w:rsidRPr="00285C1D">
        <w:rPr>
          <w:rFonts w:ascii="Verdana" w:eastAsia="Times New Roman" w:hAnsi="Verdana" w:cs="Arial"/>
          <w:b/>
          <w:bCs/>
          <w:iCs/>
          <w:color w:val="000000"/>
          <w:sz w:val="28"/>
          <w:szCs w:val="28"/>
          <w:lang w:eastAsia="en-GB"/>
        </w:rPr>
        <w:t>Emergency management and business continuity</w:t>
      </w:r>
    </w:p>
    <w:p w14:paraId="0DB59CFA" w14:textId="77777777" w:rsidR="00DD0CF5" w:rsidRPr="00EF2412" w:rsidRDefault="00DD0CF5" w:rsidP="2E7F4A21">
      <w:pPr>
        <w:pStyle w:val="Bullet1"/>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0B53D2A1" w14:textId="77777777" w:rsidR="00DD0CF5" w:rsidRPr="00EF2412" w:rsidRDefault="00DD0CF5" w:rsidP="2E7F4A21">
      <w:pPr>
        <w:pStyle w:val="Bullet1"/>
        <w:tabs>
          <w:tab w:val="clear" w:pos="454"/>
        </w:tabs>
        <w:spacing w:before="60" w:after="60"/>
      </w:pPr>
      <w:r w:rsidRPr="00EF2412">
        <w:t>Ensure that policies and procedures encompassing emergency management, business continuity and crisis management arrangements are understood, followed and implemented by employees.</w:t>
      </w:r>
    </w:p>
    <w:p w14:paraId="31802A9F" w14:textId="77777777" w:rsidR="00353F82" w:rsidRPr="00B9017F" w:rsidRDefault="00353F82" w:rsidP="00353F82">
      <w:pPr>
        <w:keepNext/>
        <w:spacing w:before="240" w:after="120" w:line="288" w:lineRule="auto"/>
        <w:outlineLvl w:val="2"/>
        <w:rPr>
          <w:rFonts w:ascii="Verdana" w:eastAsia="Times New Roman" w:hAnsi="Verdana" w:cs="Arial"/>
          <w:b/>
          <w:bCs/>
          <w:iCs/>
          <w:color w:val="000000"/>
          <w:sz w:val="28"/>
          <w:szCs w:val="28"/>
          <w:lang w:eastAsia="en-GB"/>
        </w:rPr>
      </w:pPr>
      <w:r w:rsidRPr="00B9017F">
        <w:rPr>
          <w:rFonts w:ascii="Verdana" w:eastAsia="Times New Roman" w:hAnsi="Verdana" w:cs="Arial"/>
          <w:b/>
          <w:bCs/>
          <w:iCs/>
          <w:color w:val="000000"/>
          <w:sz w:val="28"/>
          <w:szCs w:val="28"/>
          <w:lang w:eastAsia="en-GB"/>
        </w:rPr>
        <w:t>Know-how</w:t>
      </w:r>
    </w:p>
    <w:p w14:paraId="1B81714B" w14:textId="77777777" w:rsidR="00575DE7" w:rsidRPr="00262AE6" w:rsidRDefault="00575DE7" w:rsidP="00262AE6">
      <w:pPr>
        <w:pStyle w:val="Bullet1"/>
        <w:tabs>
          <w:tab w:val="clear" w:pos="454"/>
        </w:tabs>
        <w:spacing w:before="60" w:after="60"/>
      </w:pPr>
      <w:r w:rsidRPr="00262AE6">
        <w:t>Extensive experience in business rules design and management within complex or regulated environments.</w:t>
      </w:r>
    </w:p>
    <w:p w14:paraId="56F54A0E" w14:textId="101DD773" w:rsidR="00FE1D3C" w:rsidRPr="00262AE6" w:rsidRDefault="00575DE7" w:rsidP="00262AE6">
      <w:pPr>
        <w:pStyle w:val="Bullet1"/>
        <w:tabs>
          <w:tab w:val="clear" w:pos="454"/>
        </w:tabs>
        <w:spacing w:before="60" w:after="60"/>
      </w:pPr>
      <w:r w:rsidRPr="00262AE6">
        <w:lastRenderedPageBreak/>
        <w:t>Strong analytical and logical thinking skills with attention to detail.</w:t>
      </w:r>
    </w:p>
    <w:p w14:paraId="5B041462" w14:textId="4056F828" w:rsidR="00575DE7" w:rsidRPr="00262AE6" w:rsidRDefault="00575DE7" w:rsidP="00262AE6">
      <w:pPr>
        <w:pStyle w:val="Bullet1"/>
        <w:tabs>
          <w:tab w:val="clear" w:pos="454"/>
        </w:tabs>
        <w:spacing w:before="60" w:after="60"/>
      </w:pPr>
      <w:r w:rsidRPr="00262AE6">
        <w:t xml:space="preserve">Proficiency in business rules management systems and decision modeling tools </w:t>
      </w:r>
    </w:p>
    <w:p w14:paraId="5195AF29" w14:textId="77777777" w:rsidR="00575DE7" w:rsidRPr="00262AE6" w:rsidRDefault="00575DE7" w:rsidP="00262AE6">
      <w:pPr>
        <w:pStyle w:val="Bullet1"/>
        <w:tabs>
          <w:tab w:val="clear" w:pos="454"/>
        </w:tabs>
        <w:spacing w:before="60" w:after="60"/>
      </w:pPr>
      <w:r w:rsidRPr="00262AE6">
        <w:t>Excellent communication and facilitation skills to engage diverse stakeholders.</w:t>
      </w:r>
    </w:p>
    <w:p w14:paraId="6D4E40F4" w14:textId="1E7D9E7E" w:rsidR="002D74C9" w:rsidRPr="00262AE6" w:rsidRDefault="005F33F6" w:rsidP="00262AE6">
      <w:pPr>
        <w:pStyle w:val="Bullet1"/>
        <w:tabs>
          <w:tab w:val="clear" w:pos="454"/>
        </w:tabs>
        <w:spacing w:before="60" w:after="60"/>
      </w:pPr>
      <w:r w:rsidRPr="00262AE6">
        <w:t>Experience managing relationships in a fast-paced and complex environment, with multiple stakeholders and priorities</w:t>
      </w:r>
      <w:r w:rsidR="00F22016" w:rsidRPr="00262AE6">
        <w:t>.</w:t>
      </w:r>
      <w:r w:rsidRPr="00262AE6">
        <w:t xml:space="preserve"> </w:t>
      </w:r>
    </w:p>
    <w:p w14:paraId="35D2BE17" w14:textId="5BD47610" w:rsidR="00103CB5" w:rsidRPr="00262AE6" w:rsidRDefault="005F33F6" w:rsidP="00262AE6">
      <w:pPr>
        <w:pStyle w:val="Bullet1"/>
        <w:tabs>
          <w:tab w:val="clear" w:pos="454"/>
        </w:tabs>
        <w:spacing w:before="60" w:after="60"/>
      </w:pPr>
      <w:r w:rsidRPr="00262AE6">
        <w:t xml:space="preserve">Strong </w:t>
      </w:r>
      <w:r w:rsidR="00103CB5" w:rsidRPr="00262AE6">
        <w:t xml:space="preserve">communicates skills with the ability to present complex information to </w:t>
      </w:r>
      <w:r w:rsidR="000A6833" w:rsidRPr="00262AE6">
        <w:t>diverse audiences</w:t>
      </w:r>
      <w:r w:rsidR="00256F0B" w:rsidRPr="00262AE6">
        <w:t>.</w:t>
      </w:r>
      <w:r w:rsidR="00103CB5" w:rsidRPr="00262AE6">
        <w:t xml:space="preserve"> </w:t>
      </w:r>
    </w:p>
    <w:p w14:paraId="6580BCEB" w14:textId="3E3FEF79" w:rsidR="005F33F6" w:rsidRPr="00262AE6" w:rsidRDefault="005F33F6" w:rsidP="00262AE6">
      <w:pPr>
        <w:pStyle w:val="Bullet1"/>
        <w:tabs>
          <w:tab w:val="clear" w:pos="454"/>
        </w:tabs>
        <w:spacing w:before="60" w:after="60"/>
      </w:pPr>
      <w:r w:rsidRPr="00262AE6">
        <w:t>A demonstrated commitment to the provision of quality services and delivery of results</w:t>
      </w:r>
    </w:p>
    <w:p w14:paraId="148D6150" w14:textId="77777777" w:rsidR="00353F82" w:rsidRPr="00B9017F" w:rsidRDefault="00353F82" w:rsidP="00353F82">
      <w:pPr>
        <w:keepNext/>
        <w:spacing w:before="240" w:after="120" w:line="288" w:lineRule="auto"/>
        <w:outlineLvl w:val="2"/>
        <w:rPr>
          <w:rFonts w:ascii="Verdana" w:eastAsia="Times New Roman" w:hAnsi="Verdana" w:cs="Arial"/>
          <w:b/>
          <w:bCs/>
          <w:iCs/>
          <w:color w:val="000000"/>
          <w:sz w:val="28"/>
          <w:szCs w:val="28"/>
          <w:lang w:eastAsia="en-GB"/>
        </w:rPr>
      </w:pPr>
      <w:r w:rsidRPr="00B9017F">
        <w:rPr>
          <w:rFonts w:ascii="Verdana" w:eastAsia="Times New Roman" w:hAnsi="Verdana" w:cs="Arial"/>
          <w:b/>
          <w:bCs/>
          <w:iCs/>
          <w:color w:val="000000"/>
          <w:sz w:val="28"/>
          <w:szCs w:val="28"/>
          <w:lang w:eastAsia="en-GB"/>
        </w:rPr>
        <w:t>Attributes</w:t>
      </w:r>
    </w:p>
    <w:p w14:paraId="0C85ADA6" w14:textId="7C792955" w:rsidR="00052C0A" w:rsidRPr="00DB2E81" w:rsidRDefault="00052C0A" w:rsidP="00DB2E81">
      <w:pPr>
        <w:pStyle w:val="ListBullet"/>
        <w:rPr>
          <w:lang w:val="en-NZ"/>
        </w:rPr>
      </w:pPr>
      <w:r w:rsidRPr="00DB2E81">
        <w:rPr>
          <w:lang w:val="en-NZ"/>
        </w:rPr>
        <w:t xml:space="preserve">Highly </w:t>
      </w:r>
      <w:r w:rsidR="00F22016" w:rsidRPr="00DB2E81">
        <w:rPr>
          <w:lang w:val="en-NZ"/>
        </w:rPr>
        <w:t xml:space="preserve">organised and </w:t>
      </w:r>
      <w:r w:rsidRPr="00DB2E81">
        <w:rPr>
          <w:lang w:val="en-NZ"/>
        </w:rPr>
        <w:t xml:space="preserve">able to adeptly navigate across teams and subject areas </w:t>
      </w:r>
      <w:r w:rsidR="00F22016" w:rsidRPr="00DB2E81">
        <w:rPr>
          <w:lang w:val="en-NZ"/>
        </w:rPr>
        <w:t>with</w:t>
      </w:r>
      <w:r w:rsidRPr="00DB2E81">
        <w:rPr>
          <w:lang w:val="en-NZ"/>
        </w:rPr>
        <w:t>in complex environments.</w:t>
      </w:r>
    </w:p>
    <w:p w14:paraId="21ED0697" w14:textId="77777777" w:rsidR="002D74C9" w:rsidRPr="00DB2E81" w:rsidRDefault="002D74C9" w:rsidP="00DB2E81">
      <w:pPr>
        <w:pStyle w:val="ListBullet"/>
        <w:rPr>
          <w:lang w:val="en-NZ"/>
        </w:rPr>
      </w:pPr>
      <w:r w:rsidRPr="00DB2E81">
        <w:rPr>
          <w:lang w:val="en-NZ"/>
        </w:rPr>
        <w:t>Ability to remain calm and exercise sound judgement when under pressure.</w:t>
      </w:r>
    </w:p>
    <w:p w14:paraId="7E40FE35" w14:textId="77777777" w:rsidR="00803423" w:rsidRPr="00DB2E81" w:rsidRDefault="00340EA5" w:rsidP="00DB2E81">
      <w:pPr>
        <w:pStyle w:val="ListBullet"/>
        <w:rPr>
          <w:lang w:val="en-NZ"/>
        </w:rPr>
      </w:pPr>
      <w:r w:rsidRPr="00DB2E81">
        <w:rPr>
          <w:lang w:val="en-NZ"/>
        </w:rPr>
        <w:t>Proactive and solutions-focused, with the ability to manage competing priorities.</w:t>
      </w:r>
    </w:p>
    <w:p w14:paraId="5005E9DE" w14:textId="3A843DBB" w:rsidR="00340EA5" w:rsidRPr="00DB2E81" w:rsidRDefault="00340EA5" w:rsidP="00DB2E81">
      <w:pPr>
        <w:pStyle w:val="ListBullet"/>
        <w:rPr>
          <w:lang w:val="en-NZ"/>
        </w:rPr>
      </w:pPr>
      <w:r w:rsidRPr="00DB2E81">
        <w:rPr>
          <w:lang w:val="en-NZ"/>
        </w:rPr>
        <w:t>Comfortable working in a fast-paced, dynamic environment.</w:t>
      </w:r>
    </w:p>
    <w:p w14:paraId="3EE1554B" w14:textId="4401C8E2" w:rsidR="00640B2A" w:rsidRPr="00DB2E81" w:rsidRDefault="00640B2A" w:rsidP="00DB2E81">
      <w:pPr>
        <w:pStyle w:val="ListBullet"/>
        <w:rPr>
          <w:lang w:val="en-NZ"/>
        </w:rPr>
      </w:pPr>
      <w:r w:rsidRPr="00DB2E81">
        <w:rPr>
          <w:lang w:val="en-NZ"/>
        </w:rPr>
        <w:t>Excellent analytical and problem-solving skills – able to gather all necessary information and produce thorough</w:t>
      </w:r>
      <w:r w:rsidR="00052C0A" w:rsidRPr="00DB2E81">
        <w:rPr>
          <w:lang w:val="en-NZ"/>
        </w:rPr>
        <w:t xml:space="preserve"> and</w:t>
      </w:r>
      <w:r w:rsidRPr="00DB2E81">
        <w:rPr>
          <w:lang w:val="en-NZ"/>
        </w:rPr>
        <w:t xml:space="preserve"> sound advice.</w:t>
      </w:r>
    </w:p>
    <w:p w14:paraId="47D2BE4B" w14:textId="77777777" w:rsidR="00353F82" w:rsidRPr="00353F82" w:rsidRDefault="00353F82" w:rsidP="00353F82">
      <w:pPr>
        <w:keepNext/>
        <w:tabs>
          <w:tab w:val="left" w:pos="709"/>
        </w:tabs>
        <w:spacing w:before="360" w:after="120" w:line="240" w:lineRule="auto"/>
        <w:outlineLvl w:val="1"/>
        <w:rPr>
          <w:rFonts w:ascii="Verdana" w:eastAsia="Times New Roman" w:hAnsi="Verdana" w:cs="Arial"/>
          <w:b/>
          <w:bCs/>
          <w:iCs/>
          <w:color w:val="000000"/>
          <w:sz w:val="28"/>
          <w:szCs w:val="28"/>
          <w:lang w:eastAsia="en-GB"/>
        </w:rPr>
      </w:pPr>
      <w:r w:rsidRPr="00353F82">
        <w:rPr>
          <w:rFonts w:ascii="Verdana" w:eastAsia="Times New Roman" w:hAnsi="Verdana" w:cs="Arial"/>
          <w:b/>
          <w:bCs/>
          <w:iCs/>
          <w:color w:val="000000"/>
          <w:sz w:val="28"/>
          <w:szCs w:val="28"/>
          <w:lang w:eastAsia="en-GB"/>
        </w:rPr>
        <w:t xml:space="preserve">Key relationships </w:t>
      </w:r>
    </w:p>
    <w:p w14:paraId="7ADB2480" w14:textId="77777777" w:rsidR="00353F82" w:rsidRPr="00353F82" w:rsidRDefault="00353F82" w:rsidP="00353F82">
      <w:pPr>
        <w:keepNext/>
        <w:spacing w:before="240" w:after="120" w:line="288" w:lineRule="auto"/>
        <w:outlineLvl w:val="2"/>
        <w:rPr>
          <w:rFonts w:ascii="Verdana" w:eastAsia="Times New Roman" w:hAnsi="Verdana" w:cs="Arial"/>
          <w:b/>
          <w:szCs w:val="20"/>
          <w:lang w:eastAsia="en-GB"/>
        </w:rPr>
      </w:pPr>
      <w:r w:rsidRPr="00353F82">
        <w:rPr>
          <w:rFonts w:ascii="Verdana" w:eastAsia="Times New Roman" w:hAnsi="Verdana" w:cs="Arial"/>
          <w:b/>
          <w:szCs w:val="20"/>
          <w:lang w:eastAsia="en-GB"/>
        </w:rPr>
        <w:t>Internal</w:t>
      </w:r>
    </w:p>
    <w:p w14:paraId="7AA524A5" w14:textId="20197E3B" w:rsidR="009F2C9D" w:rsidRPr="005579A0" w:rsidRDefault="009F2C9D" w:rsidP="00256F0B">
      <w:pPr>
        <w:pStyle w:val="ListBullet"/>
        <w:rPr>
          <w:lang w:val="en-NZ"/>
        </w:rPr>
      </w:pPr>
      <w:r>
        <w:rPr>
          <w:lang w:val="en-NZ"/>
        </w:rPr>
        <w:t>Domain design leads</w:t>
      </w:r>
    </w:p>
    <w:p w14:paraId="1A5701D0" w14:textId="55FA8FEB" w:rsidR="00DF171E" w:rsidRPr="005F1FA5" w:rsidRDefault="005579A0" w:rsidP="00256F0B">
      <w:pPr>
        <w:pStyle w:val="ListBullet"/>
        <w:rPr>
          <w:lang w:val="en-NZ"/>
        </w:rPr>
      </w:pPr>
      <w:r w:rsidRPr="005F1FA5">
        <w:rPr>
          <w:lang w:val="en-NZ"/>
        </w:rPr>
        <w:t>Policy and Operational Policy Teams</w:t>
      </w:r>
    </w:p>
    <w:p w14:paraId="3DB42574" w14:textId="37DC8234" w:rsidR="005579A0" w:rsidRPr="005F1FA5" w:rsidRDefault="005579A0" w:rsidP="00256F0B">
      <w:pPr>
        <w:pStyle w:val="ListBullet"/>
        <w:rPr>
          <w:lang w:val="en-NZ"/>
        </w:rPr>
      </w:pPr>
      <w:r w:rsidRPr="005F1FA5">
        <w:rPr>
          <w:lang w:val="en-NZ"/>
        </w:rPr>
        <w:t xml:space="preserve">Product </w:t>
      </w:r>
      <w:r w:rsidR="004C771E">
        <w:rPr>
          <w:lang w:val="en-NZ"/>
        </w:rPr>
        <w:t xml:space="preserve">Managers and Product </w:t>
      </w:r>
      <w:r w:rsidRPr="005F1FA5">
        <w:rPr>
          <w:lang w:val="en-NZ"/>
        </w:rPr>
        <w:t>Owners</w:t>
      </w:r>
    </w:p>
    <w:p w14:paraId="09885FB6" w14:textId="295D84FA" w:rsidR="005579A0" w:rsidRPr="005F1FA5" w:rsidRDefault="005579A0" w:rsidP="00256F0B">
      <w:pPr>
        <w:pStyle w:val="ListBullet"/>
        <w:rPr>
          <w:lang w:val="en-NZ"/>
        </w:rPr>
      </w:pPr>
      <w:r w:rsidRPr="005F1FA5">
        <w:rPr>
          <w:lang w:val="en-NZ"/>
        </w:rPr>
        <w:t>Technology and Architecture Teams</w:t>
      </w:r>
    </w:p>
    <w:p w14:paraId="6EEF25BF" w14:textId="2AD45DB0" w:rsidR="005579A0" w:rsidRPr="005F1FA5" w:rsidRDefault="005579A0" w:rsidP="00256F0B">
      <w:pPr>
        <w:pStyle w:val="ListBullet"/>
        <w:rPr>
          <w:lang w:val="en-NZ"/>
        </w:rPr>
      </w:pPr>
      <w:r w:rsidRPr="005F1FA5">
        <w:rPr>
          <w:lang w:val="en-NZ"/>
        </w:rPr>
        <w:t>Business Analysts</w:t>
      </w:r>
    </w:p>
    <w:p w14:paraId="2CCFCB2A" w14:textId="189A58B0" w:rsidR="005579A0" w:rsidRPr="005579A0" w:rsidRDefault="005579A0" w:rsidP="00256F0B">
      <w:pPr>
        <w:pStyle w:val="ListBullet"/>
        <w:rPr>
          <w:lang w:val="en-NZ"/>
        </w:rPr>
      </w:pPr>
      <w:r w:rsidRPr="005F1FA5">
        <w:rPr>
          <w:lang w:val="en-NZ"/>
        </w:rPr>
        <w:t>Process Analysts</w:t>
      </w:r>
    </w:p>
    <w:p w14:paraId="16ED3D64" w14:textId="77777777" w:rsidR="00DF171E" w:rsidRPr="005579A0" w:rsidRDefault="00DF171E" w:rsidP="00256F0B">
      <w:pPr>
        <w:pStyle w:val="ListBullet"/>
        <w:rPr>
          <w:lang w:val="en-NZ"/>
        </w:rPr>
      </w:pPr>
      <w:r w:rsidRPr="005579A0">
        <w:rPr>
          <w:lang w:val="en-NZ"/>
        </w:rPr>
        <w:t>Risk &amp; Assurance Teams</w:t>
      </w:r>
    </w:p>
    <w:p w14:paraId="0F8CCC88" w14:textId="6EB3969A" w:rsidR="000A6833" w:rsidRPr="005F1FA5" w:rsidRDefault="0023755E" w:rsidP="00256F0B">
      <w:pPr>
        <w:pStyle w:val="ListBullet"/>
        <w:rPr>
          <w:lang w:val="en-NZ"/>
        </w:rPr>
      </w:pPr>
      <w:r w:rsidRPr="005579A0">
        <w:rPr>
          <w:lang w:val="en-NZ"/>
        </w:rPr>
        <w:t>Internal subject matter experts</w:t>
      </w:r>
    </w:p>
    <w:p w14:paraId="76C2D216" w14:textId="77777777" w:rsidR="005579A0" w:rsidRPr="005F1FA5" w:rsidRDefault="005579A0" w:rsidP="005579A0">
      <w:pPr>
        <w:pStyle w:val="ListBullet"/>
        <w:numPr>
          <w:ilvl w:val="0"/>
          <w:numId w:val="0"/>
        </w:numPr>
        <w:ind w:left="360" w:hanging="360"/>
        <w:rPr>
          <w:lang w:val="en-NZ"/>
        </w:rPr>
      </w:pPr>
    </w:p>
    <w:p w14:paraId="45BC4EC1" w14:textId="732FC65B" w:rsidR="005579A0" w:rsidRPr="005F1FA5" w:rsidRDefault="005579A0" w:rsidP="005F1FA5">
      <w:pPr>
        <w:keepNext/>
        <w:spacing w:before="240" w:after="120" w:line="288" w:lineRule="auto"/>
        <w:outlineLvl w:val="2"/>
        <w:rPr>
          <w:b/>
          <w:bCs/>
          <w:lang w:val="en-NZ"/>
        </w:rPr>
      </w:pPr>
      <w:r w:rsidRPr="005F1FA5">
        <w:rPr>
          <w:rFonts w:ascii="Verdana" w:eastAsia="Times New Roman" w:hAnsi="Verdana" w:cs="Arial"/>
          <w:b/>
          <w:szCs w:val="20"/>
          <w:lang w:eastAsia="en-GB"/>
        </w:rPr>
        <w:t>External</w:t>
      </w:r>
    </w:p>
    <w:p w14:paraId="78B5792F" w14:textId="6814AC1A" w:rsidR="005579A0" w:rsidRPr="005F1FA5" w:rsidRDefault="005579A0" w:rsidP="005F1FA5">
      <w:pPr>
        <w:pStyle w:val="ListBullet"/>
        <w:numPr>
          <w:ilvl w:val="0"/>
          <w:numId w:val="40"/>
        </w:numPr>
        <w:ind w:left="284"/>
        <w:rPr>
          <w:b/>
          <w:bCs/>
          <w:lang w:val="en-NZ"/>
        </w:rPr>
      </w:pPr>
      <w:r w:rsidRPr="005F1FA5">
        <w:rPr>
          <w:lang w:val="en-NZ"/>
        </w:rPr>
        <w:t>Transformation Partner and Consortium</w:t>
      </w:r>
    </w:p>
    <w:p w14:paraId="00A6326E" w14:textId="77777777" w:rsidR="00353F82" w:rsidRPr="00353F82" w:rsidRDefault="00353F82" w:rsidP="00353F82">
      <w:pPr>
        <w:keepNext/>
        <w:tabs>
          <w:tab w:val="left" w:pos="709"/>
        </w:tabs>
        <w:spacing w:before="360" w:after="120" w:line="240" w:lineRule="auto"/>
        <w:outlineLvl w:val="1"/>
        <w:rPr>
          <w:rFonts w:ascii="Verdana" w:eastAsia="Times New Roman" w:hAnsi="Verdana" w:cs="Arial"/>
          <w:b/>
          <w:bCs/>
          <w:iCs/>
          <w:color w:val="000000"/>
          <w:sz w:val="28"/>
          <w:szCs w:val="28"/>
          <w:lang w:eastAsia="en-GB"/>
        </w:rPr>
      </w:pPr>
      <w:r w:rsidRPr="00353F82">
        <w:rPr>
          <w:rFonts w:ascii="Verdana" w:eastAsia="Times New Roman" w:hAnsi="Verdana" w:cs="Arial"/>
          <w:b/>
          <w:bCs/>
          <w:iCs/>
          <w:color w:val="000000"/>
          <w:sz w:val="28"/>
          <w:szCs w:val="28"/>
          <w:lang w:eastAsia="en-GB"/>
        </w:rPr>
        <w:t xml:space="preserve">Other </w:t>
      </w:r>
    </w:p>
    <w:p w14:paraId="02E95B77" w14:textId="77777777" w:rsidR="00353F82" w:rsidRPr="00353F82" w:rsidRDefault="00353F82" w:rsidP="00353F82">
      <w:pPr>
        <w:keepNext/>
        <w:spacing w:before="240" w:after="120" w:line="288" w:lineRule="auto"/>
        <w:outlineLvl w:val="2"/>
        <w:rPr>
          <w:rFonts w:ascii="Verdana" w:eastAsia="Times New Roman" w:hAnsi="Verdana" w:cs="Arial"/>
          <w:b/>
          <w:szCs w:val="20"/>
          <w:lang w:eastAsia="en-GB"/>
        </w:rPr>
      </w:pPr>
      <w:r w:rsidRPr="00353F82">
        <w:rPr>
          <w:rFonts w:ascii="Verdana" w:eastAsia="Times New Roman" w:hAnsi="Verdana" w:cs="Arial"/>
          <w:b/>
          <w:szCs w:val="20"/>
          <w:lang w:eastAsia="en-GB"/>
        </w:rPr>
        <w:t>Delegations</w:t>
      </w:r>
    </w:p>
    <w:p w14:paraId="4D668BDE" w14:textId="21A39222" w:rsidR="00353F82" w:rsidRPr="00262AE6" w:rsidRDefault="00353F82" w:rsidP="00262AE6">
      <w:pPr>
        <w:pStyle w:val="ListBullet"/>
        <w:rPr>
          <w:lang w:val="en-NZ"/>
        </w:rPr>
      </w:pPr>
      <w:r w:rsidRPr="00262AE6">
        <w:rPr>
          <w:lang w:val="en-NZ"/>
        </w:rPr>
        <w:t xml:space="preserve">Financial – </w:t>
      </w:r>
      <w:r w:rsidR="0023755E" w:rsidRPr="00262AE6">
        <w:rPr>
          <w:lang w:val="en-NZ"/>
        </w:rPr>
        <w:t>No</w:t>
      </w:r>
    </w:p>
    <w:p w14:paraId="7210AC5B" w14:textId="24311B63" w:rsidR="00353F82" w:rsidRPr="00262AE6" w:rsidRDefault="00353F82" w:rsidP="00262AE6">
      <w:pPr>
        <w:pStyle w:val="ListBullet"/>
        <w:rPr>
          <w:lang w:val="en-NZ"/>
        </w:rPr>
      </w:pPr>
      <w:r w:rsidRPr="00262AE6">
        <w:rPr>
          <w:lang w:val="en-NZ"/>
        </w:rPr>
        <w:t xml:space="preserve">Human Resources – </w:t>
      </w:r>
      <w:r w:rsidR="0023755E" w:rsidRPr="00262AE6">
        <w:rPr>
          <w:lang w:val="en-NZ"/>
        </w:rPr>
        <w:t>No</w:t>
      </w:r>
    </w:p>
    <w:p w14:paraId="04B11573" w14:textId="6ACE3C5E" w:rsidR="00353F82" w:rsidRPr="00353F82" w:rsidRDefault="00353F82" w:rsidP="00353F82">
      <w:pPr>
        <w:keepNext/>
        <w:spacing w:before="240" w:after="120" w:line="288" w:lineRule="auto"/>
        <w:outlineLvl w:val="2"/>
        <w:rPr>
          <w:rFonts w:ascii="Verdana" w:eastAsia="Times New Roman" w:hAnsi="Verdana" w:cs="Arial"/>
          <w:b/>
          <w:szCs w:val="20"/>
          <w:lang w:eastAsia="en-GB"/>
        </w:rPr>
      </w:pPr>
      <w:r w:rsidRPr="00353F82">
        <w:rPr>
          <w:rFonts w:ascii="Verdana" w:eastAsia="Times New Roman" w:hAnsi="Verdana" w:cs="Arial"/>
          <w:b/>
          <w:szCs w:val="20"/>
          <w:lang w:eastAsia="en-GB"/>
        </w:rPr>
        <w:lastRenderedPageBreak/>
        <w:t xml:space="preserve">Direct reports – </w:t>
      </w:r>
      <w:r w:rsidR="0023755E">
        <w:rPr>
          <w:rFonts w:ascii="Verdana" w:eastAsia="Times New Roman" w:hAnsi="Verdana" w:cs="Arial"/>
          <w:b/>
          <w:szCs w:val="20"/>
          <w:lang w:eastAsia="en-GB"/>
        </w:rPr>
        <w:t>No</w:t>
      </w:r>
    </w:p>
    <w:p w14:paraId="18908FF5" w14:textId="77777777" w:rsidR="00353F82" w:rsidRPr="00353F82" w:rsidRDefault="00353F82" w:rsidP="00353F82">
      <w:pPr>
        <w:keepNext/>
        <w:spacing w:before="240" w:after="120" w:line="288" w:lineRule="auto"/>
        <w:outlineLvl w:val="2"/>
        <w:rPr>
          <w:rFonts w:ascii="Verdana" w:eastAsia="Times New Roman" w:hAnsi="Verdana" w:cs="Arial"/>
          <w:b/>
          <w:szCs w:val="20"/>
          <w:lang w:eastAsia="en-GB"/>
        </w:rPr>
      </w:pPr>
      <w:r w:rsidRPr="00353F82">
        <w:rPr>
          <w:rFonts w:ascii="Verdana" w:eastAsia="Times New Roman" w:hAnsi="Verdana" w:cs="Arial"/>
          <w:b/>
          <w:szCs w:val="20"/>
          <w:lang w:eastAsia="en-GB"/>
        </w:rPr>
        <w:t xml:space="preserve">Security clearance – No </w:t>
      </w:r>
    </w:p>
    <w:p w14:paraId="7CEF5FCD" w14:textId="77777777" w:rsidR="00353F82" w:rsidRPr="00353F82" w:rsidRDefault="00353F82" w:rsidP="00353F82">
      <w:pPr>
        <w:keepNext/>
        <w:spacing w:before="240" w:after="120" w:line="288" w:lineRule="auto"/>
        <w:outlineLvl w:val="2"/>
        <w:rPr>
          <w:rFonts w:ascii="Verdana" w:eastAsia="Times New Roman" w:hAnsi="Verdana" w:cs="Arial"/>
          <w:b/>
          <w:szCs w:val="20"/>
          <w:lang w:eastAsia="en-GB"/>
        </w:rPr>
      </w:pPr>
      <w:r w:rsidRPr="00353F82">
        <w:rPr>
          <w:rFonts w:ascii="Verdana" w:eastAsia="Times New Roman" w:hAnsi="Verdana" w:cs="Arial"/>
          <w:b/>
          <w:szCs w:val="20"/>
          <w:lang w:eastAsia="en-GB"/>
        </w:rPr>
        <w:t xml:space="preserve">Children’s worker – No </w:t>
      </w:r>
    </w:p>
    <w:p w14:paraId="063B255A" w14:textId="77777777" w:rsidR="00353F82" w:rsidRPr="00353F82" w:rsidRDefault="00353F82" w:rsidP="00353F82">
      <w:pPr>
        <w:spacing w:after="0" w:line="240" w:lineRule="auto"/>
        <w:rPr>
          <w:rFonts w:ascii="Verdana" w:eastAsia="Calibri" w:hAnsi="Verdana" w:cs="Arial"/>
          <w:sz w:val="20"/>
          <w:szCs w:val="22"/>
          <w:lang w:eastAsia="en-US"/>
        </w:rPr>
      </w:pPr>
      <w:r w:rsidRPr="00353F82">
        <w:rPr>
          <w:rFonts w:ascii="Verdana" w:eastAsia="Calibri" w:hAnsi="Verdana" w:cs="Arial"/>
          <w:sz w:val="20"/>
          <w:szCs w:val="22"/>
          <w:lang w:eastAsia="en-US"/>
        </w:rPr>
        <w:t>Limited ad hoc travel may be required.</w:t>
      </w:r>
    </w:p>
    <w:p w14:paraId="26149423" w14:textId="77777777" w:rsidR="00353F82" w:rsidRPr="00353F82" w:rsidRDefault="00353F82" w:rsidP="00353F82">
      <w:pPr>
        <w:spacing w:after="120" w:line="288" w:lineRule="auto"/>
        <w:rPr>
          <w:rFonts w:ascii="Verdana" w:eastAsia="Calibri" w:hAnsi="Verdana" w:cs="Arial"/>
          <w:sz w:val="20"/>
          <w:szCs w:val="22"/>
          <w:lang w:eastAsia="en-US"/>
        </w:rPr>
      </w:pPr>
    </w:p>
    <w:p w14:paraId="363F253F" w14:textId="08701E4A" w:rsidR="00262AE6" w:rsidRPr="00353F82" w:rsidRDefault="00262AE6" w:rsidP="00262AE6">
      <w:pPr>
        <w:keepNext/>
        <w:spacing w:before="240" w:after="120" w:line="288" w:lineRule="auto"/>
        <w:outlineLvl w:val="2"/>
        <w:rPr>
          <w:rFonts w:ascii="Verdana" w:eastAsia="Times New Roman" w:hAnsi="Verdana" w:cs="Arial"/>
          <w:b/>
          <w:szCs w:val="20"/>
          <w:lang w:eastAsia="en-GB"/>
        </w:rPr>
      </w:pPr>
      <w:r>
        <w:rPr>
          <w:rFonts w:ascii="Verdana" w:eastAsia="Times New Roman" w:hAnsi="Verdana" w:cs="Arial"/>
          <w:b/>
          <w:szCs w:val="20"/>
          <w:lang w:eastAsia="en-GB"/>
        </w:rPr>
        <w:t>Position description</w:t>
      </w:r>
      <w:r w:rsidRPr="00353F82">
        <w:rPr>
          <w:rFonts w:ascii="Verdana" w:eastAsia="Times New Roman" w:hAnsi="Verdana" w:cs="Arial"/>
          <w:b/>
          <w:szCs w:val="20"/>
          <w:lang w:eastAsia="en-GB"/>
        </w:rPr>
        <w:t xml:space="preserve"> – </w:t>
      </w:r>
      <w:r w:rsidR="009F2C9D">
        <w:rPr>
          <w:rFonts w:ascii="Verdana" w:eastAsia="Times New Roman" w:hAnsi="Verdana" w:cs="Arial"/>
          <w:bCs/>
          <w:sz w:val="20"/>
          <w:szCs w:val="16"/>
          <w:lang w:eastAsia="en-GB"/>
        </w:rPr>
        <w:t>September</w:t>
      </w:r>
      <w:r>
        <w:rPr>
          <w:rFonts w:ascii="Verdana" w:eastAsia="Times New Roman" w:hAnsi="Verdana" w:cs="Arial"/>
          <w:bCs/>
          <w:sz w:val="20"/>
          <w:szCs w:val="16"/>
          <w:lang w:eastAsia="en-GB"/>
        </w:rPr>
        <w:t xml:space="preserve"> 2025</w:t>
      </w:r>
    </w:p>
    <w:p w14:paraId="5E5787A5" w14:textId="77777777" w:rsidR="00AE2602" w:rsidRPr="00353F82" w:rsidRDefault="00AE2602" w:rsidP="00353F82"/>
    <w:sectPr w:rsidR="00AE2602" w:rsidRPr="00353F82" w:rsidSect="0059141F">
      <w:headerReference w:type="even" r:id="rId19"/>
      <w:headerReference w:type="default" r:id="rId20"/>
      <w:footerReference w:type="default" r:id="rId21"/>
      <w:headerReference w:type="first" r:id="rId22"/>
      <w:footerReference w:type="first" r:id="rId23"/>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AC9E" w14:textId="77777777" w:rsidR="0097172E" w:rsidRDefault="0097172E" w:rsidP="0059141F">
      <w:pPr>
        <w:spacing w:after="0" w:line="240" w:lineRule="auto"/>
      </w:pPr>
      <w:r>
        <w:separator/>
      </w:r>
    </w:p>
  </w:endnote>
  <w:endnote w:type="continuationSeparator" w:id="0">
    <w:p w14:paraId="7438AC93" w14:textId="77777777" w:rsidR="0097172E" w:rsidRDefault="0097172E" w:rsidP="0059141F">
      <w:pPr>
        <w:spacing w:after="0" w:line="240" w:lineRule="auto"/>
      </w:pPr>
      <w:r>
        <w:continuationSeparator/>
      </w:r>
    </w:p>
  </w:endnote>
  <w:endnote w:type="continuationNotice" w:id="1">
    <w:p w14:paraId="11749053" w14:textId="77777777" w:rsidR="0097172E" w:rsidRDefault="00971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81F7" w14:textId="2F24DEA7" w:rsidR="00353F82" w:rsidRPr="002E5827" w:rsidRDefault="2133A068" w:rsidP="2133A068">
    <w:pPr>
      <w:pStyle w:val="Footer"/>
      <w:pBdr>
        <w:top w:val="single" w:sz="4" w:space="1" w:color="auto"/>
      </w:pBdr>
      <w:tabs>
        <w:tab w:val="clear" w:pos="9026"/>
        <w:tab w:val="right" w:pos="10206"/>
      </w:tabs>
    </w:pPr>
    <w:r w:rsidRPr="2133A068">
      <w:rPr>
        <w:rFonts w:ascii="Verdana" w:hAnsi="Verdana"/>
        <w:sz w:val="20"/>
        <w:szCs w:val="20"/>
      </w:rPr>
      <w:t xml:space="preserve">Position Description – </w:t>
    </w:r>
    <w:r w:rsidR="00D82706">
      <w:rPr>
        <w:rFonts w:ascii="Verdana" w:hAnsi="Verdana"/>
        <w:sz w:val="20"/>
        <w:szCs w:val="20"/>
      </w:rPr>
      <w:t>Senior Business Rules Analyst</w:t>
    </w:r>
    <w:r w:rsidRPr="2133A068">
      <w:rPr>
        <w:rFonts w:ascii="Verdana" w:hAnsi="Verdana"/>
        <w:sz w:val="20"/>
        <w:szCs w:val="20"/>
      </w:rPr>
      <w:t xml:space="preserve"> – </w:t>
    </w:r>
    <w:r w:rsidR="00D82706">
      <w:rPr>
        <w:rFonts w:ascii="Verdana" w:hAnsi="Verdana"/>
        <w:sz w:val="20"/>
        <w:szCs w:val="20"/>
      </w:rPr>
      <w:t xml:space="preserve">September </w:t>
    </w:r>
    <w:r w:rsidRPr="2133A068">
      <w:rPr>
        <w:rFonts w:ascii="Verdana" w:hAnsi="Verdana"/>
        <w:sz w:val="20"/>
        <w:szCs w:val="20"/>
      </w:rPr>
      <w:t>2025</w:t>
    </w:r>
    <w:r w:rsidR="00353F82">
      <w:tab/>
    </w:r>
    <w:sdt>
      <w:sdtPr>
        <w:id w:val="-1382166284"/>
        <w:docPartObj>
          <w:docPartGallery w:val="Page Numbers (Bottom of Page)"/>
          <w:docPartUnique/>
        </w:docPartObj>
      </w:sdtPr>
      <w:sdtEndPr>
        <w:rPr>
          <w:noProof/>
        </w:rPr>
      </w:sdtEndPr>
      <w:sdtContent>
        <w:r w:rsidR="00353F82">
          <w:fldChar w:fldCharType="begin"/>
        </w:r>
        <w:r w:rsidR="00353F82">
          <w:instrText xml:space="preserve"> PAGE   \* MERGEFORMAT </w:instrText>
        </w:r>
        <w:r w:rsidR="00353F82">
          <w:fldChar w:fldCharType="separate"/>
        </w:r>
        <w:r>
          <w:t>1</w:t>
        </w:r>
        <w:r w:rsidR="00353F82">
          <w:fldChar w:fldCharType="end"/>
        </w:r>
      </w:sdtContent>
    </w:sdt>
  </w:p>
  <w:p w14:paraId="064DCA02" w14:textId="77777777" w:rsidR="00353F82" w:rsidRDefault="00353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133A068" w14:paraId="023ACF58" w14:textId="77777777" w:rsidTr="2133A068">
      <w:trPr>
        <w:trHeight w:val="300"/>
      </w:trPr>
      <w:tc>
        <w:tcPr>
          <w:tcW w:w="3005" w:type="dxa"/>
        </w:tcPr>
        <w:p w14:paraId="620DCA2A" w14:textId="66E6CC0D" w:rsidR="2133A068" w:rsidRDefault="2133A068" w:rsidP="2133A068">
          <w:pPr>
            <w:pStyle w:val="Header"/>
            <w:ind w:left="-115"/>
          </w:pPr>
        </w:p>
      </w:tc>
      <w:tc>
        <w:tcPr>
          <w:tcW w:w="3005" w:type="dxa"/>
        </w:tcPr>
        <w:p w14:paraId="29A04AF5" w14:textId="668636F6" w:rsidR="2133A068" w:rsidRDefault="2133A068" w:rsidP="2133A068">
          <w:pPr>
            <w:pStyle w:val="Header"/>
            <w:jc w:val="center"/>
          </w:pPr>
        </w:p>
      </w:tc>
      <w:tc>
        <w:tcPr>
          <w:tcW w:w="3005" w:type="dxa"/>
        </w:tcPr>
        <w:p w14:paraId="500C7369" w14:textId="3847DDD5" w:rsidR="2133A068" w:rsidRDefault="2133A068" w:rsidP="2133A068">
          <w:pPr>
            <w:pStyle w:val="Header"/>
            <w:ind w:right="-115"/>
            <w:jc w:val="right"/>
          </w:pPr>
        </w:p>
      </w:tc>
    </w:tr>
  </w:tbl>
  <w:p w14:paraId="0B3E607D" w14:textId="278E0544" w:rsidR="2133A068" w:rsidRDefault="2133A068" w:rsidP="2133A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F322" w14:textId="4B254679" w:rsidR="000A2078" w:rsidRPr="002E5827" w:rsidRDefault="00285C1D" w:rsidP="0080061F">
    <w:pPr>
      <w:pStyle w:val="Footer"/>
      <w:pBdr>
        <w:top w:val="single" w:sz="4" w:space="1" w:color="auto"/>
      </w:pBdr>
      <w:tabs>
        <w:tab w:val="clear" w:pos="9026"/>
        <w:tab w:val="right" w:pos="10206"/>
      </w:tabs>
      <w:rPr>
        <w:szCs w:val="18"/>
      </w:rPr>
    </w:pPr>
    <w:r w:rsidRPr="005D7B83">
      <w:rPr>
        <w:rFonts w:ascii="Verdana" w:hAnsi="Verdana"/>
        <w:sz w:val="20"/>
        <w:szCs w:val="20"/>
      </w:rPr>
      <w:t xml:space="preserve">Position Description – </w:t>
    </w:r>
    <w:r w:rsidR="005F57E7">
      <w:rPr>
        <w:rFonts w:ascii="Verdana" w:hAnsi="Verdana"/>
        <w:sz w:val="20"/>
        <w:szCs w:val="20"/>
      </w:rPr>
      <w:t xml:space="preserve">Senior Business Rules </w:t>
    </w:r>
    <w:r w:rsidR="00A55D66">
      <w:rPr>
        <w:rFonts w:ascii="Verdana" w:hAnsi="Verdana"/>
        <w:sz w:val="20"/>
        <w:szCs w:val="20"/>
      </w:rPr>
      <w:t>Analyst</w:t>
    </w:r>
    <w:r w:rsidR="00A55D66" w:rsidRPr="005D7B83">
      <w:rPr>
        <w:rFonts w:ascii="Verdana" w:hAnsi="Verdana"/>
        <w:sz w:val="20"/>
        <w:szCs w:val="20"/>
      </w:rPr>
      <w:t xml:space="preserve"> </w:t>
    </w:r>
    <w:r w:rsidRPr="005D7B83">
      <w:rPr>
        <w:rFonts w:ascii="Verdana" w:hAnsi="Verdana"/>
        <w:sz w:val="20"/>
        <w:szCs w:val="20"/>
      </w:rPr>
      <w:t xml:space="preserve">– </w:t>
    </w:r>
    <w:r w:rsidR="00A55D66">
      <w:rPr>
        <w:rFonts w:ascii="Verdana" w:hAnsi="Verdana"/>
        <w:sz w:val="20"/>
        <w:szCs w:val="20"/>
      </w:rPr>
      <w:t>September</w:t>
    </w:r>
    <w:r w:rsidR="00A55D66" w:rsidRPr="005D7B83">
      <w:rPr>
        <w:rFonts w:ascii="Verdana" w:hAnsi="Verdana"/>
        <w:sz w:val="20"/>
        <w:szCs w:val="20"/>
      </w:rPr>
      <w:t xml:space="preserve"> </w:t>
    </w:r>
    <w:r w:rsidRPr="005D7B83">
      <w:rPr>
        <w:rFonts w:ascii="Verdana" w:hAnsi="Verdana"/>
        <w:sz w:val="20"/>
        <w:szCs w:val="20"/>
      </w:rPr>
      <w:t>2025</w:t>
    </w:r>
    <w:r>
      <w:rPr>
        <w:szCs w:val="18"/>
      </w:rPr>
      <w:tab/>
    </w:r>
    <w:sdt>
      <w:sdtPr>
        <w:id w:val="33079980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2CD3451B" w14:textId="77777777" w:rsidR="000A2078" w:rsidRDefault="000A2078">
    <w:pPr>
      <w:pStyle w:val="Footer"/>
    </w:pPr>
  </w:p>
  <w:p w14:paraId="004E9A81" w14:textId="77777777" w:rsidR="000A2078" w:rsidRDefault="000A20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2133A068" w14:paraId="6CDB02B0" w14:textId="77777777" w:rsidTr="2133A068">
      <w:trPr>
        <w:trHeight w:val="300"/>
      </w:trPr>
      <w:tc>
        <w:tcPr>
          <w:tcW w:w="3110" w:type="dxa"/>
        </w:tcPr>
        <w:p w14:paraId="7DC9DA04" w14:textId="0B82F936" w:rsidR="2133A068" w:rsidRDefault="2133A068" w:rsidP="2133A068">
          <w:pPr>
            <w:pStyle w:val="Header"/>
            <w:ind w:left="-115"/>
          </w:pPr>
        </w:p>
      </w:tc>
      <w:tc>
        <w:tcPr>
          <w:tcW w:w="3110" w:type="dxa"/>
        </w:tcPr>
        <w:p w14:paraId="2CEDDA22" w14:textId="5C80B58C" w:rsidR="2133A068" w:rsidRDefault="2133A068" w:rsidP="2133A068">
          <w:pPr>
            <w:pStyle w:val="Header"/>
            <w:jc w:val="center"/>
          </w:pPr>
        </w:p>
      </w:tc>
      <w:tc>
        <w:tcPr>
          <w:tcW w:w="3110" w:type="dxa"/>
        </w:tcPr>
        <w:p w14:paraId="420C4C08" w14:textId="3ACEB9C5" w:rsidR="2133A068" w:rsidRDefault="2133A068" w:rsidP="2133A068">
          <w:pPr>
            <w:pStyle w:val="Header"/>
            <w:ind w:right="-115"/>
            <w:jc w:val="right"/>
          </w:pPr>
        </w:p>
      </w:tc>
    </w:tr>
  </w:tbl>
  <w:p w14:paraId="72C50E30" w14:textId="00972345" w:rsidR="2133A068" w:rsidRDefault="2133A068" w:rsidP="2133A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2DE1" w14:textId="77777777" w:rsidR="0097172E" w:rsidRDefault="0097172E" w:rsidP="0059141F">
      <w:pPr>
        <w:spacing w:after="0" w:line="240" w:lineRule="auto"/>
      </w:pPr>
      <w:r>
        <w:separator/>
      </w:r>
    </w:p>
  </w:footnote>
  <w:footnote w:type="continuationSeparator" w:id="0">
    <w:p w14:paraId="472424CD" w14:textId="77777777" w:rsidR="0097172E" w:rsidRDefault="0097172E" w:rsidP="0059141F">
      <w:pPr>
        <w:spacing w:after="0" w:line="240" w:lineRule="auto"/>
      </w:pPr>
      <w:r>
        <w:continuationSeparator/>
      </w:r>
    </w:p>
  </w:footnote>
  <w:footnote w:type="continuationNotice" w:id="1">
    <w:p w14:paraId="59676765" w14:textId="77777777" w:rsidR="0097172E" w:rsidRDefault="009717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5C84" w14:textId="77777777" w:rsidR="00353F82" w:rsidRDefault="00353F82">
    <w:pPr>
      <w:pStyle w:val="Header"/>
    </w:pPr>
    <w:r>
      <w:rPr>
        <w:noProof/>
      </w:rPr>
      <mc:AlternateContent>
        <mc:Choice Requires="wps">
          <w:drawing>
            <wp:anchor distT="0" distB="0" distL="0" distR="0" simplePos="0" relativeHeight="251658244" behindDoc="0" locked="0" layoutInCell="1" allowOverlap="1" wp14:anchorId="2C8A8BDA" wp14:editId="5A2406BB">
              <wp:simplePos x="635" y="635"/>
              <wp:positionH relativeFrom="page">
                <wp:align>center</wp:align>
              </wp:positionH>
              <wp:positionV relativeFrom="page">
                <wp:align>top</wp:align>
              </wp:positionV>
              <wp:extent cx="790575" cy="361950"/>
              <wp:effectExtent l="0" t="0" r="9525" b="0"/>
              <wp:wrapNone/>
              <wp:docPr id="1377863709"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a:noFill/>
                      </a:ln>
                    </wps:spPr>
                    <wps:txbx>
                      <w:txbxContent>
                        <w:p w14:paraId="0A9E7B72" w14:textId="77777777" w:rsidR="00353F82" w:rsidRPr="00716C4C" w:rsidRDefault="00353F82" w:rsidP="00716C4C">
                          <w:pPr>
                            <w:spacing w:after="0"/>
                            <w:rPr>
                              <w:rFonts w:ascii="Calibri" w:hAnsi="Calibri" w:cs="Calibri"/>
                              <w:noProof/>
                              <w:color w:val="000000"/>
                              <w:szCs w:val="20"/>
                            </w:rPr>
                          </w:pPr>
                          <w:r w:rsidRPr="00716C4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C8A8BDA" id="_x0000_t202" coordsize="21600,21600" o:spt="202" path="m,l,21600r21600,l21600,xe">
              <v:stroke joinstyle="miter"/>
              <v:path gradientshapeok="t" o:connecttype="rect"/>
            </v:shapetype>
            <v:shape id="Text Box 2" o:spid="_x0000_s1027" type="#_x0000_t202" alt="IN-CONFIDENCE" style="position:absolute;margin-left:0;margin-top:0;width:62.25pt;height:2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" filled="f" stroked="f">
              <v:textbox style="mso-fit-shape-to-text:t" inset="0,15pt,0,0">
                <w:txbxContent>
                  <w:p w14:paraId="0A9E7B72" w14:textId="77777777" w:rsidR="00353F82" w:rsidRPr="00716C4C" w:rsidRDefault="00353F82" w:rsidP="00716C4C">
                    <w:pPr>
                      <w:spacing w:after="0"/>
                      <w:rPr>
                        <w:rFonts w:ascii="Calibri" w:hAnsi="Calibri" w:cs="Calibri"/>
                        <w:noProof/>
                        <w:color w:val="000000"/>
                        <w:szCs w:val="20"/>
                      </w:rPr>
                    </w:pPr>
                    <w:r w:rsidRPr="00716C4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879A" w14:textId="77777777" w:rsidR="00353F82" w:rsidRDefault="00353F82">
    <w:pPr>
      <w:pStyle w:val="Header"/>
    </w:pPr>
    <w:r>
      <w:rPr>
        <w:noProof/>
      </w:rPr>
      <mc:AlternateContent>
        <mc:Choice Requires="wps">
          <w:drawing>
            <wp:anchor distT="0" distB="0" distL="0" distR="0" simplePos="0" relativeHeight="251658245" behindDoc="0" locked="0" layoutInCell="1" allowOverlap="1" wp14:anchorId="33231A49" wp14:editId="64B44101">
              <wp:simplePos x="635" y="635"/>
              <wp:positionH relativeFrom="page">
                <wp:align>center</wp:align>
              </wp:positionH>
              <wp:positionV relativeFrom="page">
                <wp:align>top</wp:align>
              </wp:positionV>
              <wp:extent cx="790575" cy="361950"/>
              <wp:effectExtent l="0" t="0" r="9525" b="0"/>
              <wp:wrapNone/>
              <wp:docPr id="210082990"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a:noFill/>
                      </a:ln>
                    </wps:spPr>
                    <wps:txbx>
                      <w:txbxContent>
                        <w:p w14:paraId="7CF285E6" w14:textId="719EDB94" w:rsidR="00353F82" w:rsidRPr="00716C4C" w:rsidRDefault="00353F82" w:rsidP="00716C4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31A49" id="_x0000_t202" coordsize="21600,21600" o:spt="202" path="m,l,21600r21600,l21600,xe">
              <v:stroke joinstyle="miter"/>
              <v:path gradientshapeok="t" o:connecttype="rect"/>
            </v:shapetype>
            <v:shape id="Text Box 3" o:spid="_x0000_s1028" type="#_x0000_t202" alt="IN-CONFIDENCE" style="position:absolute;margin-left:0;margin-top:0;width:62.25pt;height:2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" filled="f" stroked="f">
              <v:textbox style="mso-fit-shape-to-text:t" inset="0,15pt,0,0">
                <w:txbxContent>
                  <w:p w14:paraId="7CF285E6" w14:textId="719EDB94" w:rsidR="00353F82" w:rsidRPr="00716C4C" w:rsidRDefault="00353F82" w:rsidP="00716C4C">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08FB" w14:textId="77777777" w:rsidR="00353F82" w:rsidRDefault="00353F82">
    <w:pPr>
      <w:pStyle w:val="Header"/>
    </w:pPr>
    <w:r>
      <w:rPr>
        <w:noProof/>
      </w:rPr>
      <mc:AlternateContent>
        <mc:Choice Requires="wps">
          <w:drawing>
            <wp:anchor distT="0" distB="0" distL="0" distR="0" simplePos="0" relativeHeight="251658243" behindDoc="0" locked="0" layoutInCell="1" allowOverlap="1" wp14:anchorId="722E9F13" wp14:editId="01998255">
              <wp:simplePos x="635" y="635"/>
              <wp:positionH relativeFrom="page">
                <wp:align>center</wp:align>
              </wp:positionH>
              <wp:positionV relativeFrom="page">
                <wp:align>top</wp:align>
              </wp:positionV>
              <wp:extent cx="790575" cy="361950"/>
              <wp:effectExtent l="0" t="0" r="9525" b="0"/>
              <wp:wrapNone/>
              <wp:docPr id="125897383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a:noFill/>
                      </a:ln>
                    </wps:spPr>
                    <wps:txbx>
                      <w:txbxContent>
                        <w:p w14:paraId="7F07BF50" w14:textId="74E6EF4F" w:rsidR="00353F82" w:rsidRPr="00EA2928" w:rsidRDefault="00353F82" w:rsidP="00716C4C">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2E9F13" id="_x0000_t202" coordsize="21600,21600" o:spt="202" path="m,l,21600r21600,l21600,xe">
              <v:stroke joinstyle="miter"/>
              <v:path gradientshapeok="t" o:connecttype="rect"/>
            </v:shapetype>
            <v:shape id="Text Box 1" o:spid="_x0000_s1029" type="#_x0000_t202" alt="IN-CONFIDENCE" style="position:absolute;margin-left:0;margin-top:0;width:62.25pt;height:2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" filled="f" stroked="f">
              <v:textbox style="mso-fit-shape-to-text:t" inset="0,15pt,0,0">
                <w:txbxContent>
                  <w:p w14:paraId="7F07BF50" w14:textId="74E6EF4F" w:rsidR="00353F82" w:rsidRPr="00EA2928" w:rsidRDefault="00353F82" w:rsidP="00716C4C">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D2CB" w14:textId="30BEA6C6" w:rsidR="000A2078" w:rsidRDefault="0059141F">
    <w:pPr>
      <w:pStyle w:val="Header"/>
    </w:pPr>
    <w:r>
      <w:rPr>
        <w:noProof/>
      </w:rPr>
      <mc:AlternateContent>
        <mc:Choice Requires="wps">
          <w:drawing>
            <wp:anchor distT="0" distB="0" distL="0" distR="0" simplePos="0" relativeHeight="251658241" behindDoc="0" locked="0" layoutInCell="1" allowOverlap="1" wp14:anchorId="5A813E82" wp14:editId="70D6D4BD">
              <wp:simplePos x="635" y="635"/>
              <wp:positionH relativeFrom="page">
                <wp:align>center</wp:align>
              </wp:positionH>
              <wp:positionV relativeFrom="page">
                <wp:align>top</wp:align>
              </wp:positionV>
              <wp:extent cx="443865" cy="443865"/>
              <wp:effectExtent l="0" t="0" r="8890" b="10160"/>
              <wp:wrapNone/>
              <wp:docPr id="14706003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879E6" w14:textId="5D091324" w:rsidR="0059141F" w:rsidRPr="0059141F" w:rsidRDefault="0059141F" w:rsidP="0059141F">
                          <w:pPr>
                            <w:spacing w:after="0"/>
                            <w:rPr>
                              <w:rFonts w:ascii="Calibri" w:eastAsia="Calibri" w:hAnsi="Calibri" w:cs="Calibri"/>
                              <w:noProof/>
                              <w:color w:val="000000"/>
                              <w:sz w:val="20"/>
                              <w:szCs w:val="20"/>
                            </w:rPr>
                          </w:pPr>
                          <w:r w:rsidRPr="0059141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A813E82"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31879E6" w14:textId="5D091324" w:rsidR="0059141F" w:rsidRPr="0059141F" w:rsidRDefault="0059141F" w:rsidP="0059141F">
                    <w:pPr>
                      <w:spacing w:after="0"/>
                      <w:rPr>
                        <w:rFonts w:ascii="Calibri" w:eastAsia="Calibri" w:hAnsi="Calibri" w:cs="Calibri"/>
                        <w:noProof/>
                        <w:color w:val="000000"/>
                        <w:sz w:val="20"/>
                        <w:szCs w:val="20"/>
                      </w:rPr>
                    </w:pPr>
                    <w:r w:rsidRPr="0059141F">
                      <w:rPr>
                        <w:rFonts w:ascii="Calibri" w:eastAsia="Calibri" w:hAnsi="Calibri" w:cs="Calibri"/>
                        <w:noProof/>
                        <w:color w:val="000000"/>
                        <w:sz w:val="20"/>
                        <w:szCs w:val="20"/>
                      </w:rPr>
                      <w:t>IN-CONFIDENCE</w:t>
                    </w:r>
                  </w:p>
                </w:txbxContent>
              </v:textbox>
              <w10:wrap anchorx="page" anchory="page"/>
            </v:shape>
          </w:pict>
        </mc:Fallback>
      </mc:AlternateContent>
    </w:r>
  </w:p>
  <w:p w14:paraId="787918A4" w14:textId="77777777" w:rsidR="000A2078" w:rsidRDefault="000A20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B039" w14:textId="5F5BC56E" w:rsidR="000A2078" w:rsidRDefault="0059141F">
    <w:pPr>
      <w:pStyle w:val="Header"/>
    </w:pPr>
    <w:r>
      <w:rPr>
        <w:noProof/>
      </w:rPr>
      <mc:AlternateContent>
        <mc:Choice Requires="wps">
          <w:drawing>
            <wp:anchor distT="0" distB="0" distL="0" distR="0" simplePos="0" relativeHeight="251658242" behindDoc="0" locked="0" layoutInCell="1" allowOverlap="1" wp14:anchorId="21119627" wp14:editId="46F5DD65">
              <wp:simplePos x="635" y="635"/>
              <wp:positionH relativeFrom="page">
                <wp:align>center</wp:align>
              </wp:positionH>
              <wp:positionV relativeFrom="page">
                <wp:align>top</wp:align>
              </wp:positionV>
              <wp:extent cx="443865" cy="443865"/>
              <wp:effectExtent l="0" t="0" r="8890" b="10160"/>
              <wp:wrapNone/>
              <wp:docPr id="144564297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AB9DB" w14:textId="55937B49" w:rsidR="0059141F" w:rsidRPr="0059141F" w:rsidRDefault="0059141F" w:rsidP="0059141F">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119627"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00AB9DB" w14:textId="55937B49" w:rsidR="0059141F" w:rsidRPr="0059141F" w:rsidRDefault="0059141F" w:rsidP="0059141F">
                    <w:pPr>
                      <w:spacing w:after="0"/>
                      <w:rPr>
                        <w:rFonts w:ascii="Calibri" w:eastAsia="Calibri" w:hAnsi="Calibri" w:cs="Calibri"/>
                        <w:noProof/>
                        <w:color w:val="000000"/>
                        <w:sz w:val="20"/>
                        <w:szCs w:val="20"/>
                      </w:rPr>
                    </w:pPr>
                  </w:p>
                </w:txbxContent>
              </v:textbox>
              <w10:wrap anchorx="page" anchory="page"/>
            </v:shape>
          </w:pict>
        </mc:Fallback>
      </mc:AlternateContent>
    </w:r>
  </w:p>
  <w:p w14:paraId="1637FB54" w14:textId="77777777" w:rsidR="000A2078" w:rsidRDefault="000A207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65F7" w14:textId="655DBBDF" w:rsidR="000A2078" w:rsidRDefault="0059141F">
    <w:pPr>
      <w:pStyle w:val="Header"/>
    </w:pPr>
    <w:r>
      <w:rPr>
        <w:noProof/>
      </w:rPr>
      <mc:AlternateContent>
        <mc:Choice Requires="wps">
          <w:drawing>
            <wp:anchor distT="0" distB="0" distL="0" distR="0" simplePos="0" relativeHeight="251658240" behindDoc="0" locked="0" layoutInCell="1" allowOverlap="1" wp14:anchorId="24A46CC0" wp14:editId="6B72D49E">
              <wp:simplePos x="635" y="635"/>
              <wp:positionH relativeFrom="page">
                <wp:align>center</wp:align>
              </wp:positionH>
              <wp:positionV relativeFrom="page">
                <wp:align>top</wp:align>
              </wp:positionV>
              <wp:extent cx="443865" cy="443865"/>
              <wp:effectExtent l="0" t="0" r="8890" b="10160"/>
              <wp:wrapNone/>
              <wp:docPr id="14403161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1F608" w14:textId="34E881D3" w:rsidR="0059141F" w:rsidRPr="0059141F" w:rsidRDefault="0059141F" w:rsidP="0059141F">
                          <w:pPr>
                            <w:spacing w:after="0"/>
                            <w:rPr>
                              <w:rFonts w:ascii="Calibri" w:eastAsia="Calibri" w:hAnsi="Calibri" w:cs="Calibri"/>
                              <w:noProof/>
                              <w:color w:val="000000"/>
                              <w:sz w:val="20"/>
                              <w:szCs w:val="20"/>
                            </w:rPr>
                          </w:pPr>
                          <w:r w:rsidRPr="0059141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4A46CC0"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F21F608" w14:textId="34E881D3" w:rsidR="0059141F" w:rsidRPr="0059141F" w:rsidRDefault="0059141F" w:rsidP="0059141F">
                    <w:pPr>
                      <w:spacing w:after="0"/>
                      <w:rPr>
                        <w:rFonts w:ascii="Calibri" w:eastAsia="Calibri" w:hAnsi="Calibri" w:cs="Calibri"/>
                        <w:noProof/>
                        <w:color w:val="000000"/>
                        <w:sz w:val="20"/>
                        <w:szCs w:val="20"/>
                      </w:rPr>
                    </w:pPr>
                    <w:r w:rsidRPr="0059141F">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50A0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95E"/>
    <w:multiLevelType w:val="hybridMultilevel"/>
    <w:tmpl w:val="9A58B0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56B1A44"/>
    <w:multiLevelType w:val="hybridMultilevel"/>
    <w:tmpl w:val="A120B85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6AE674C"/>
    <w:multiLevelType w:val="hybridMultilevel"/>
    <w:tmpl w:val="FFFFFFFF"/>
    <w:lvl w:ilvl="0" w:tplc="FE604518">
      <w:start w:val="1"/>
      <w:numFmt w:val="bullet"/>
      <w:lvlText w:val=""/>
      <w:lvlJc w:val="left"/>
      <w:pPr>
        <w:ind w:left="720" w:hanging="360"/>
      </w:pPr>
      <w:rPr>
        <w:rFonts w:ascii="Symbol" w:hAnsi="Symbol" w:hint="default"/>
      </w:rPr>
    </w:lvl>
    <w:lvl w:ilvl="1" w:tplc="3272B08E">
      <w:start w:val="1"/>
      <w:numFmt w:val="bullet"/>
      <w:lvlText w:val="o"/>
      <w:lvlJc w:val="left"/>
      <w:pPr>
        <w:ind w:left="1440" w:hanging="360"/>
      </w:pPr>
      <w:rPr>
        <w:rFonts w:ascii="Courier New" w:hAnsi="Courier New" w:hint="default"/>
      </w:rPr>
    </w:lvl>
    <w:lvl w:ilvl="2" w:tplc="C68A16B2">
      <w:start w:val="1"/>
      <w:numFmt w:val="bullet"/>
      <w:lvlText w:val=""/>
      <w:lvlJc w:val="left"/>
      <w:pPr>
        <w:ind w:left="2160" w:hanging="360"/>
      </w:pPr>
      <w:rPr>
        <w:rFonts w:ascii="Wingdings" w:hAnsi="Wingdings" w:hint="default"/>
      </w:rPr>
    </w:lvl>
    <w:lvl w:ilvl="3" w:tplc="3378CA5E">
      <w:start w:val="1"/>
      <w:numFmt w:val="bullet"/>
      <w:lvlText w:val=""/>
      <w:lvlJc w:val="left"/>
      <w:pPr>
        <w:ind w:left="2880" w:hanging="360"/>
      </w:pPr>
      <w:rPr>
        <w:rFonts w:ascii="Symbol" w:hAnsi="Symbol" w:hint="default"/>
      </w:rPr>
    </w:lvl>
    <w:lvl w:ilvl="4" w:tplc="14320AEA">
      <w:start w:val="1"/>
      <w:numFmt w:val="bullet"/>
      <w:lvlText w:val="o"/>
      <w:lvlJc w:val="left"/>
      <w:pPr>
        <w:ind w:left="3600" w:hanging="360"/>
      </w:pPr>
      <w:rPr>
        <w:rFonts w:ascii="Courier New" w:hAnsi="Courier New" w:hint="default"/>
      </w:rPr>
    </w:lvl>
    <w:lvl w:ilvl="5" w:tplc="307C8298">
      <w:start w:val="1"/>
      <w:numFmt w:val="bullet"/>
      <w:lvlText w:val=""/>
      <w:lvlJc w:val="left"/>
      <w:pPr>
        <w:ind w:left="4320" w:hanging="360"/>
      </w:pPr>
      <w:rPr>
        <w:rFonts w:ascii="Wingdings" w:hAnsi="Wingdings" w:hint="default"/>
      </w:rPr>
    </w:lvl>
    <w:lvl w:ilvl="6" w:tplc="9C001B52">
      <w:start w:val="1"/>
      <w:numFmt w:val="bullet"/>
      <w:lvlText w:val=""/>
      <w:lvlJc w:val="left"/>
      <w:pPr>
        <w:ind w:left="5040" w:hanging="360"/>
      </w:pPr>
      <w:rPr>
        <w:rFonts w:ascii="Symbol" w:hAnsi="Symbol" w:hint="default"/>
      </w:rPr>
    </w:lvl>
    <w:lvl w:ilvl="7" w:tplc="5C3E12D0">
      <w:start w:val="1"/>
      <w:numFmt w:val="bullet"/>
      <w:lvlText w:val="o"/>
      <w:lvlJc w:val="left"/>
      <w:pPr>
        <w:ind w:left="5760" w:hanging="360"/>
      </w:pPr>
      <w:rPr>
        <w:rFonts w:ascii="Courier New" w:hAnsi="Courier New" w:hint="default"/>
      </w:rPr>
    </w:lvl>
    <w:lvl w:ilvl="8" w:tplc="1428850C">
      <w:start w:val="1"/>
      <w:numFmt w:val="bullet"/>
      <w:lvlText w:val=""/>
      <w:lvlJc w:val="left"/>
      <w:pPr>
        <w:ind w:left="6480" w:hanging="360"/>
      </w:pPr>
      <w:rPr>
        <w:rFonts w:ascii="Wingdings" w:hAnsi="Wingdings" w:hint="default"/>
      </w:rPr>
    </w:lvl>
  </w:abstractNum>
  <w:abstractNum w:abstractNumId="4" w15:restartNumberingAfterBreak="0">
    <w:nsid w:val="0BCA6B4D"/>
    <w:multiLevelType w:val="multilevel"/>
    <w:tmpl w:val="8D50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42474"/>
    <w:multiLevelType w:val="hybridMultilevel"/>
    <w:tmpl w:val="6066B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D34792"/>
    <w:multiLevelType w:val="hybridMultilevel"/>
    <w:tmpl w:val="E8D4B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D17189"/>
    <w:multiLevelType w:val="hybridMultilevel"/>
    <w:tmpl w:val="A606A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AB1EDD"/>
    <w:multiLevelType w:val="hybridMultilevel"/>
    <w:tmpl w:val="7EC83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B9384C"/>
    <w:multiLevelType w:val="hybridMultilevel"/>
    <w:tmpl w:val="D758D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B77F7C"/>
    <w:multiLevelType w:val="multilevel"/>
    <w:tmpl w:val="36B8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F95024"/>
    <w:multiLevelType w:val="multilevel"/>
    <w:tmpl w:val="7C62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7F072F"/>
    <w:multiLevelType w:val="hybridMultilevel"/>
    <w:tmpl w:val="8C10E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4612F2"/>
    <w:multiLevelType w:val="hybridMultilevel"/>
    <w:tmpl w:val="E5E04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450251"/>
    <w:multiLevelType w:val="multilevel"/>
    <w:tmpl w:val="3840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B3272"/>
    <w:multiLevelType w:val="multilevel"/>
    <w:tmpl w:val="052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A7BDA"/>
    <w:multiLevelType w:val="hybridMultilevel"/>
    <w:tmpl w:val="7C007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F4B40E0"/>
    <w:multiLevelType w:val="hybridMultilevel"/>
    <w:tmpl w:val="0472D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773EBB"/>
    <w:multiLevelType w:val="multilevel"/>
    <w:tmpl w:val="81808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50345"/>
    <w:multiLevelType w:val="hybridMultilevel"/>
    <w:tmpl w:val="3A148814"/>
    <w:lvl w:ilvl="0" w:tplc="C75A5DA0">
      <w:start w:val="1"/>
      <w:numFmt w:val="bullet"/>
      <w:pStyle w:val="Bullet1"/>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7DE2DE5"/>
    <w:multiLevelType w:val="multilevel"/>
    <w:tmpl w:val="B6E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8D7478"/>
    <w:multiLevelType w:val="hybridMultilevel"/>
    <w:tmpl w:val="070E1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FDA097A"/>
    <w:multiLevelType w:val="multilevel"/>
    <w:tmpl w:val="906C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695ED1"/>
    <w:multiLevelType w:val="hybridMultilevel"/>
    <w:tmpl w:val="A2CAB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0793B63"/>
    <w:multiLevelType w:val="multilevel"/>
    <w:tmpl w:val="1C069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1289E"/>
    <w:multiLevelType w:val="hybridMultilevel"/>
    <w:tmpl w:val="CFDA7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16932CE"/>
    <w:multiLevelType w:val="hybridMultilevel"/>
    <w:tmpl w:val="9A369E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7504D9"/>
    <w:multiLevelType w:val="multilevel"/>
    <w:tmpl w:val="2F0E9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B296E"/>
    <w:multiLevelType w:val="multilevel"/>
    <w:tmpl w:val="2480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945849"/>
    <w:multiLevelType w:val="hybridMultilevel"/>
    <w:tmpl w:val="851E4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092B23"/>
    <w:multiLevelType w:val="hybridMultilevel"/>
    <w:tmpl w:val="24042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D116193"/>
    <w:multiLevelType w:val="multilevel"/>
    <w:tmpl w:val="1C3E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800326"/>
    <w:multiLevelType w:val="hybridMultilevel"/>
    <w:tmpl w:val="FB686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5912D5"/>
    <w:multiLevelType w:val="hybridMultilevel"/>
    <w:tmpl w:val="451EE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3B5EBB"/>
    <w:multiLevelType w:val="hybridMultilevel"/>
    <w:tmpl w:val="FEAA4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95318895">
    <w:abstractNumId w:val="0"/>
  </w:num>
  <w:num w:numId="2" w16cid:durableId="702511722">
    <w:abstractNumId w:val="19"/>
  </w:num>
  <w:num w:numId="3" w16cid:durableId="390466705">
    <w:abstractNumId w:val="3"/>
  </w:num>
  <w:num w:numId="4" w16cid:durableId="1393383941">
    <w:abstractNumId w:val="12"/>
  </w:num>
  <w:num w:numId="5" w16cid:durableId="634721865">
    <w:abstractNumId w:val="9"/>
  </w:num>
  <w:num w:numId="6" w16cid:durableId="476185930">
    <w:abstractNumId w:val="7"/>
  </w:num>
  <w:num w:numId="7" w16cid:durableId="1005287768">
    <w:abstractNumId w:val="32"/>
  </w:num>
  <w:num w:numId="8" w16cid:durableId="1892496922">
    <w:abstractNumId w:val="13"/>
  </w:num>
  <w:num w:numId="9" w16cid:durableId="1142430236">
    <w:abstractNumId w:val="26"/>
  </w:num>
  <w:num w:numId="10" w16cid:durableId="498546606">
    <w:abstractNumId w:val="16"/>
  </w:num>
  <w:num w:numId="11" w16cid:durableId="774404890">
    <w:abstractNumId w:val="21"/>
  </w:num>
  <w:num w:numId="12" w16cid:durableId="581259456">
    <w:abstractNumId w:val="5"/>
  </w:num>
  <w:num w:numId="13" w16cid:durableId="546525176">
    <w:abstractNumId w:val="6"/>
  </w:num>
  <w:num w:numId="14" w16cid:durableId="253706524">
    <w:abstractNumId w:val="34"/>
  </w:num>
  <w:num w:numId="15" w16cid:durableId="1753892731">
    <w:abstractNumId w:val="33"/>
  </w:num>
  <w:num w:numId="16" w16cid:durableId="221909486">
    <w:abstractNumId w:val="2"/>
  </w:num>
  <w:num w:numId="17" w16cid:durableId="1412390676">
    <w:abstractNumId w:val="17"/>
  </w:num>
  <w:num w:numId="18" w16cid:durableId="1113522948">
    <w:abstractNumId w:val="15"/>
  </w:num>
  <w:num w:numId="19" w16cid:durableId="98991354">
    <w:abstractNumId w:val="24"/>
  </w:num>
  <w:num w:numId="20" w16cid:durableId="616644873">
    <w:abstractNumId w:val="14"/>
  </w:num>
  <w:num w:numId="21" w16cid:durableId="338392573">
    <w:abstractNumId w:val="27"/>
  </w:num>
  <w:num w:numId="22" w16cid:durableId="402798634">
    <w:abstractNumId w:val="18"/>
  </w:num>
  <w:num w:numId="23" w16cid:durableId="1860117195">
    <w:abstractNumId w:val="25"/>
  </w:num>
  <w:num w:numId="24" w16cid:durableId="2009477599">
    <w:abstractNumId w:val="30"/>
  </w:num>
  <w:num w:numId="25" w16cid:durableId="1714034738">
    <w:abstractNumId w:val="1"/>
  </w:num>
  <w:num w:numId="26" w16cid:durableId="1780375542">
    <w:abstractNumId w:val="10"/>
  </w:num>
  <w:num w:numId="27" w16cid:durableId="1273517880">
    <w:abstractNumId w:val="31"/>
  </w:num>
  <w:num w:numId="28" w16cid:durableId="514534744">
    <w:abstractNumId w:val="28"/>
  </w:num>
  <w:num w:numId="29" w16cid:durableId="1651976906">
    <w:abstractNumId w:val="29"/>
  </w:num>
  <w:num w:numId="30" w16cid:durableId="1427580985">
    <w:abstractNumId w:val="19"/>
  </w:num>
  <w:num w:numId="31" w16cid:durableId="149948294">
    <w:abstractNumId w:val="20"/>
  </w:num>
  <w:num w:numId="32" w16cid:durableId="1398550456">
    <w:abstractNumId w:val="11"/>
  </w:num>
  <w:num w:numId="33" w16cid:durableId="1525941036">
    <w:abstractNumId w:val="22"/>
  </w:num>
  <w:num w:numId="34" w16cid:durableId="1317301081">
    <w:abstractNumId w:val="4"/>
  </w:num>
  <w:num w:numId="35" w16cid:durableId="863832919">
    <w:abstractNumId w:val="19"/>
  </w:num>
  <w:num w:numId="36" w16cid:durableId="1020811317">
    <w:abstractNumId w:val="8"/>
  </w:num>
  <w:num w:numId="37" w16cid:durableId="1544293341">
    <w:abstractNumId w:val="19"/>
  </w:num>
  <w:num w:numId="38" w16cid:durableId="1089808696">
    <w:abstractNumId w:val="0"/>
  </w:num>
  <w:num w:numId="39" w16cid:durableId="294144557">
    <w:abstractNumId w:val="19"/>
  </w:num>
  <w:num w:numId="40" w16cid:durableId="29853232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0A7FEB"/>
    <w:rsid w:val="00007C6B"/>
    <w:rsid w:val="00015B0F"/>
    <w:rsid w:val="00024E59"/>
    <w:rsid w:val="000272D4"/>
    <w:rsid w:val="000505C7"/>
    <w:rsid w:val="00052C0A"/>
    <w:rsid w:val="00065506"/>
    <w:rsid w:val="00076C8D"/>
    <w:rsid w:val="0008032C"/>
    <w:rsid w:val="00093544"/>
    <w:rsid w:val="000A2078"/>
    <w:rsid w:val="000A5A2E"/>
    <w:rsid w:val="000A6833"/>
    <w:rsid w:val="000B79BB"/>
    <w:rsid w:val="000C2E19"/>
    <w:rsid w:val="000D2011"/>
    <w:rsid w:val="000D7867"/>
    <w:rsid w:val="000E3BE7"/>
    <w:rsid w:val="000E6383"/>
    <w:rsid w:val="000F7CD2"/>
    <w:rsid w:val="00103CB5"/>
    <w:rsid w:val="00104F43"/>
    <w:rsid w:val="00106D06"/>
    <w:rsid w:val="001123E9"/>
    <w:rsid w:val="00114B4C"/>
    <w:rsid w:val="00140BFD"/>
    <w:rsid w:val="00141182"/>
    <w:rsid w:val="00147402"/>
    <w:rsid w:val="001604C2"/>
    <w:rsid w:val="00161338"/>
    <w:rsid w:val="00166E85"/>
    <w:rsid w:val="00187DD3"/>
    <w:rsid w:val="00192704"/>
    <w:rsid w:val="001A070E"/>
    <w:rsid w:val="001A6C0F"/>
    <w:rsid w:val="001B1CC9"/>
    <w:rsid w:val="001D69DD"/>
    <w:rsid w:val="001E487C"/>
    <w:rsid w:val="001E7765"/>
    <w:rsid w:val="00200C75"/>
    <w:rsid w:val="002041CD"/>
    <w:rsid w:val="00205E5C"/>
    <w:rsid w:val="0023755E"/>
    <w:rsid w:val="00252CEA"/>
    <w:rsid w:val="00256F0B"/>
    <w:rsid w:val="002571C6"/>
    <w:rsid w:val="00262AE6"/>
    <w:rsid w:val="00264F41"/>
    <w:rsid w:val="00274B4A"/>
    <w:rsid w:val="00285C1D"/>
    <w:rsid w:val="00296BC1"/>
    <w:rsid w:val="002A4DCA"/>
    <w:rsid w:val="002A7EC3"/>
    <w:rsid w:val="002B0DF4"/>
    <w:rsid w:val="002B4A79"/>
    <w:rsid w:val="002B7E3F"/>
    <w:rsid w:val="002C450B"/>
    <w:rsid w:val="002D1B5B"/>
    <w:rsid w:val="002D74C9"/>
    <w:rsid w:val="002D7F98"/>
    <w:rsid w:val="002F4563"/>
    <w:rsid w:val="002F5A83"/>
    <w:rsid w:val="00302201"/>
    <w:rsid w:val="00321DEC"/>
    <w:rsid w:val="00323A4D"/>
    <w:rsid w:val="00340EA5"/>
    <w:rsid w:val="0034133A"/>
    <w:rsid w:val="00345529"/>
    <w:rsid w:val="00352489"/>
    <w:rsid w:val="00353F82"/>
    <w:rsid w:val="00360E58"/>
    <w:rsid w:val="00363237"/>
    <w:rsid w:val="00363DF8"/>
    <w:rsid w:val="00380136"/>
    <w:rsid w:val="00391AC6"/>
    <w:rsid w:val="00397083"/>
    <w:rsid w:val="003A662E"/>
    <w:rsid w:val="003B04A6"/>
    <w:rsid w:val="003B323C"/>
    <w:rsid w:val="003C5A99"/>
    <w:rsid w:val="003D03B6"/>
    <w:rsid w:val="003D0924"/>
    <w:rsid w:val="003D6384"/>
    <w:rsid w:val="003E40FD"/>
    <w:rsid w:val="003F6F65"/>
    <w:rsid w:val="004120F5"/>
    <w:rsid w:val="0041416B"/>
    <w:rsid w:val="004176FB"/>
    <w:rsid w:val="0042334A"/>
    <w:rsid w:val="004271F7"/>
    <w:rsid w:val="00434952"/>
    <w:rsid w:val="00465C10"/>
    <w:rsid w:val="00467EF0"/>
    <w:rsid w:val="00475B49"/>
    <w:rsid w:val="0048582E"/>
    <w:rsid w:val="00485868"/>
    <w:rsid w:val="0048799B"/>
    <w:rsid w:val="00491456"/>
    <w:rsid w:val="004A43C9"/>
    <w:rsid w:val="004B1AF7"/>
    <w:rsid w:val="004B6D64"/>
    <w:rsid w:val="004C0DD8"/>
    <w:rsid w:val="004C771E"/>
    <w:rsid w:val="004C79B1"/>
    <w:rsid w:val="004D035B"/>
    <w:rsid w:val="004E5BBF"/>
    <w:rsid w:val="004F771B"/>
    <w:rsid w:val="004F7D47"/>
    <w:rsid w:val="00512593"/>
    <w:rsid w:val="00520B82"/>
    <w:rsid w:val="00521BD4"/>
    <w:rsid w:val="005278F9"/>
    <w:rsid w:val="0053133E"/>
    <w:rsid w:val="005371E5"/>
    <w:rsid w:val="005424FA"/>
    <w:rsid w:val="00546430"/>
    <w:rsid w:val="005579A0"/>
    <w:rsid w:val="00561EFC"/>
    <w:rsid w:val="0056684D"/>
    <w:rsid w:val="00573F8F"/>
    <w:rsid w:val="00575DE7"/>
    <w:rsid w:val="0059141F"/>
    <w:rsid w:val="005942EE"/>
    <w:rsid w:val="005944B2"/>
    <w:rsid w:val="0059768B"/>
    <w:rsid w:val="005A7A2C"/>
    <w:rsid w:val="005B4DE7"/>
    <w:rsid w:val="005D7B83"/>
    <w:rsid w:val="005F1FA5"/>
    <w:rsid w:val="005F33F6"/>
    <w:rsid w:val="005F3FEF"/>
    <w:rsid w:val="005F57E7"/>
    <w:rsid w:val="005F59A8"/>
    <w:rsid w:val="006065F3"/>
    <w:rsid w:val="006123DE"/>
    <w:rsid w:val="00617902"/>
    <w:rsid w:val="006243E3"/>
    <w:rsid w:val="006312BA"/>
    <w:rsid w:val="006322AD"/>
    <w:rsid w:val="00640B2A"/>
    <w:rsid w:val="0065365B"/>
    <w:rsid w:val="00661939"/>
    <w:rsid w:val="00661EE1"/>
    <w:rsid w:val="006C5C97"/>
    <w:rsid w:val="006D21CA"/>
    <w:rsid w:val="006D4227"/>
    <w:rsid w:val="006E274A"/>
    <w:rsid w:val="006F1959"/>
    <w:rsid w:val="006F316B"/>
    <w:rsid w:val="006F471D"/>
    <w:rsid w:val="007111C2"/>
    <w:rsid w:val="0071697C"/>
    <w:rsid w:val="00720B2F"/>
    <w:rsid w:val="007377AA"/>
    <w:rsid w:val="007423D7"/>
    <w:rsid w:val="00750917"/>
    <w:rsid w:val="0075433E"/>
    <w:rsid w:val="00755202"/>
    <w:rsid w:val="00756665"/>
    <w:rsid w:val="00756729"/>
    <w:rsid w:val="00763B3C"/>
    <w:rsid w:val="007668B1"/>
    <w:rsid w:val="00773C11"/>
    <w:rsid w:val="00776CB1"/>
    <w:rsid w:val="00783D6E"/>
    <w:rsid w:val="007B2EFA"/>
    <w:rsid w:val="007C2CE3"/>
    <w:rsid w:val="007D5EAE"/>
    <w:rsid w:val="007E3BE5"/>
    <w:rsid w:val="007F178A"/>
    <w:rsid w:val="007F78EA"/>
    <w:rsid w:val="00800120"/>
    <w:rsid w:val="00803423"/>
    <w:rsid w:val="00814FE2"/>
    <w:rsid w:val="00817668"/>
    <w:rsid w:val="0082085E"/>
    <w:rsid w:val="00826549"/>
    <w:rsid w:val="00854C74"/>
    <w:rsid w:val="00861143"/>
    <w:rsid w:val="0086320A"/>
    <w:rsid w:val="00865326"/>
    <w:rsid w:val="00873240"/>
    <w:rsid w:val="008732AF"/>
    <w:rsid w:val="008778FD"/>
    <w:rsid w:val="0089788F"/>
    <w:rsid w:val="008A6157"/>
    <w:rsid w:val="008B69B3"/>
    <w:rsid w:val="008B7D0D"/>
    <w:rsid w:val="008C0B0B"/>
    <w:rsid w:val="008D1BF8"/>
    <w:rsid w:val="008D375C"/>
    <w:rsid w:val="008E1AA9"/>
    <w:rsid w:val="008F1586"/>
    <w:rsid w:val="00904FB8"/>
    <w:rsid w:val="0091570D"/>
    <w:rsid w:val="009173A4"/>
    <w:rsid w:val="009205BC"/>
    <w:rsid w:val="009239CB"/>
    <w:rsid w:val="0095059B"/>
    <w:rsid w:val="009571F8"/>
    <w:rsid w:val="0097172E"/>
    <w:rsid w:val="009719C4"/>
    <w:rsid w:val="009749C3"/>
    <w:rsid w:val="009756D3"/>
    <w:rsid w:val="00981578"/>
    <w:rsid w:val="00987F03"/>
    <w:rsid w:val="0099555F"/>
    <w:rsid w:val="009A14B9"/>
    <w:rsid w:val="009A5256"/>
    <w:rsid w:val="009B4BA8"/>
    <w:rsid w:val="009C07C0"/>
    <w:rsid w:val="009C3F0F"/>
    <w:rsid w:val="009D00A9"/>
    <w:rsid w:val="009D076C"/>
    <w:rsid w:val="009E6987"/>
    <w:rsid w:val="009F2C9D"/>
    <w:rsid w:val="00A02285"/>
    <w:rsid w:val="00A07C8B"/>
    <w:rsid w:val="00A12AD0"/>
    <w:rsid w:val="00A14899"/>
    <w:rsid w:val="00A20D0F"/>
    <w:rsid w:val="00A24321"/>
    <w:rsid w:val="00A37471"/>
    <w:rsid w:val="00A437CD"/>
    <w:rsid w:val="00A55D66"/>
    <w:rsid w:val="00A610C9"/>
    <w:rsid w:val="00A63F51"/>
    <w:rsid w:val="00A81507"/>
    <w:rsid w:val="00A823FF"/>
    <w:rsid w:val="00A865AA"/>
    <w:rsid w:val="00A90E44"/>
    <w:rsid w:val="00A9469E"/>
    <w:rsid w:val="00A95D55"/>
    <w:rsid w:val="00AA31BD"/>
    <w:rsid w:val="00AA6607"/>
    <w:rsid w:val="00AB393C"/>
    <w:rsid w:val="00AC3FE8"/>
    <w:rsid w:val="00AC7527"/>
    <w:rsid w:val="00AE2602"/>
    <w:rsid w:val="00AF5DE7"/>
    <w:rsid w:val="00B0564E"/>
    <w:rsid w:val="00B109E5"/>
    <w:rsid w:val="00B16301"/>
    <w:rsid w:val="00B250FE"/>
    <w:rsid w:val="00B3438B"/>
    <w:rsid w:val="00B34743"/>
    <w:rsid w:val="00B41B66"/>
    <w:rsid w:val="00B45957"/>
    <w:rsid w:val="00B474F3"/>
    <w:rsid w:val="00B51626"/>
    <w:rsid w:val="00B85F78"/>
    <w:rsid w:val="00B86DB8"/>
    <w:rsid w:val="00B9017F"/>
    <w:rsid w:val="00BA64B3"/>
    <w:rsid w:val="00BA6706"/>
    <w:rsid w:val="00BA6888"/>
    <w:rsid w:val="00BA7BD1"/>
    <w:rsid w:val="00BC1F3E"/>
    <w:rsid w:val="00BD16C6"/>
    <w:rsid w:val="00BE6BED"/>
    <w:rsid w:val="00C01DAE"/>
    <w:rsid w:val="00C06039"/>
    <w:rsid w:val="00C165AE"/>
    <w:rsid w:val="00C2451E"/>
    <w:rsid w:val="00C41C5B"/>
    <w:rsid w:val="00C451AF"/>
    <w:rsid w:val="00C459D4"/>
    <w:rsid w:val="00C54D79"/>
    <w:rsid w:val="00C5517B"/>
    <w:rsid w:val="00C779F1"/>
    <w:rsid w:val="00C832CB"/>
    <w:rsid w:val="00CC018D"/>
    <w:rsid w:val="00CC259B"/>
    <w:rsid w:val="00CC424E"/>
    <w:rsid w:val="00CC77A7"/>
    <w:rsid w:val="00CD3AEB"/>
    <w:rsid w:val="00CD4D59"/>
    <w:rsid w:val="00CE79A1"/>
    <w:rsid w:val="00CF190D"/>
    <w:rsid w:val="00D04AAA"/>
    <w:rsid w:val="00D10238"/>
    <w:rsid w:val="00D25573"/>
    <w:rsid w:val="00D43FEC"/>
    <w:rsid w:val="00D45C96"/>
    <w:rsid w:val="00D504C6"/>
    <w:rsid w:val="00D537AA"/>
    <w:rsid w:val="00D57CD1"/>
    <w:rsid w:val="00D67C35"/>
    <w:rsid w:val="00D71BD5"/>
    <w:rsid w:val="00D7733F"/>
    <w:rsid w:val="00D82706"/>
    <w:rsid w:val="00D84339"/>
    <w:rsid w:val="00D90460"/>
    <w:rsid w:val="00D95486"/>
    <w:rsid w:val="00DA1A1E"/>
    <w:rsid w:val="00DA46AF"/>
    <w:rsid w:val="00DB2E81"/>
    <w:rsid w:val="00DB5C62"/>
    <w:rsid w:val="00DD0CF5"/>
    <w:rsid w:val="00DD202A"/>
    <w:rsid w:val="00DE4769"/>
    <w:rsid w:val="00DE7DA4"/>
    <w:rsid w:val="00DF171E"/>
    <w:rsid w:val="00DF5A7D"/>
    <w:rsid w:val="00E11411"/>
    <w:rsid w:val="00E341E8"/>
    <w:rsid w:val="00E40927"/>
    <w:rsid w:val="00E4208A"/>
    <w:rsid w:val="00E561D3"/>
    <w:rsid w:val="00EA2928"/>
    <w:rsid w:val="00ED0862"/>
    <w:rsid w:val="00ED0B13"/>
    <w:rsid w:val="00ED2655"/>
    <w:rsid w:val="00EF00C1"/>
    <w:rsid w:val="00EF197F"/>
    <w:rsid w:val="00F1763C"/>
    <w:rsid w:val="00F22016"/>
    <w:rsid w:val="00F24D61"/>
    <w:rsid w:val="00F53BEC"/>
    <w:rsid w:val="00F77B36"/>
    <w:rsid w:val="00F858E0"/>
    <w:rsid w:val="00F86F5F"/>
    <w:rsid w:val="00FB039F"/>
    <w:rsid w:val="00FC3328"/>
    <w:rsid w:val="00FC3FDF"/>
    <w:rsid w:val="00FC490F"/>
    <w:rsid w:val="00FC502D"/>
    <w:rsid w:val="00FD4872"/>
    <w:rsid w:val="00FE1D3C"/>
    <w:rsid w:val="00FE7702"/>
    <w:rsid w:val="00FF1A2E"/>
    <w:rsid w:val="01F812ED"/>
    <w:rsid w:val="04DDEC2C"/>
    <w:rsid w:val="11268695"/>
    <w:rsid w:val="14674036"/>
    <w:rsid w:val="158EA653"/>
    <w:rsid w:val="1A0BDBF1"/>
    <w:rsid w:val="1A582241"/>
    <w:rsid w:val="1CFAE1D0"/>
    <w:rsid w:val="1F723B39"/>
    <w:rsid w:val="2133A068"/>
    <w:rsid w:val="25AAFFCC"/>
    <w:rsid w:val="26D9293E"/>
    <w:rsid w:val="280ED124"/>
    <w:rsid w:val="2BB0A1CF"/>
    <w:rsid w:val="2BF57466"/>
    <w:rsid w:val="2E7F4A21"/>
    <w:rsid w:val="3259D896"/>
    <w:rsid w:val="341D9D21"/>
    <w:rsid w:val="359E4482"/>
    <w:rsid w:val="38CFBBD2"/>
    <w:rsid w:val="393C3B67"/>
    <w:rsid w:val="54305245"/>
    <w:rsid w:val="5C50F5CB"/>
    <w:rsid w:val="5CC6A0F0"/>
    <w:rsid w:val="5EBA13D0"/>
    <w:rsid w:val="62BB7835"/>
    <w:rsid w:val="687BB38E"/>
    <w:rsid w:val="6C92BB5F"/>
    <w:rsid w:val="772D9872"/>
    <w:rsid w:val="7A0A7FEB"/>
    <w:rsid w:val="7B173FF8"/>
    <w:rsid w:val="7CA3EB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A7FEB"/>
  <w15:chartTrackingRefBased/>
  <w15:docId w15:val="{A494EE76-F3F2-4D5F-91BD-C5C49187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591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1F"/>
  </w:style>
  <w:style w:type="table" w:styleId="TableGrid">
    <w:name w:val="Table Grid"/>
    <w:basedOn w:val="TableNormal"/>
    <w:uiPriority w:val="59"/>
    <w:rsid w:val="0059141F"/>
    <w:pPr>
      <w:spacing w:after="0" w:line="240" w:lineRule="auto"/>
    </w:pPr>
    <w:rPr>
      <w:rFonts w:ascii="Verdana" w:eastAsia="Calibri" w:hAnsi="Verdana" w:cs="Times New Roman"/>
      <w:sz w:val="18"/>
      <w:szCs w:val="20"/>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41F"/>
    <w:pPr>
      <w:tabs>
        <w:tab w:val="center" w:pos="4513"/>
        <w:tab w:val="right" w:pos="9026"/>
      </w:tabs>
      <w:spacing w:after="0" w:line="240" w:lineRule="auto"/>
    </w:pPr>
    <w:rPr>
      <w:rFonts w:ascii="Verdana" w:eastAsia="Calibri" w:hAnsi="Verdana" w:cs="Arial"/>
      <w:sz w:val="20"/>
      <w:szCs w:val="22"/>
      <w:lang w:eastAsia="en-US"/>
    </w:rPr>
  </w:style>
  <w:style w:type="character" w:customStyle="1" w:styleId="HeaderChar">
    <w:name w:val="Header Char"/>
    <w:basedOn w:val="DefaultParagraphFont"/>
    <w:link w:val="Header"/>
    <w:uiPriority w:val="99"/>
    <w:rsid w:val="0059141F"/>
    <w:rPr>
      <w:rFonts w:ascii="Verdana" w:eastAsia="Calibri" w:hAnsi="Verdana" w:cs="Arial"/>
      <w:sz w:val="20"/>
      <w:szCs w:val="22"/>
      <w:lang w:eastAsia="en-US"/>
    </w:rPr>
  </w:style>
  <w:style w:type="paragraph" w:styleId="ListBullet">
    <w:name w:val="List Bullet"/>
    <w:basedOn w:val="Normal"/>
    <w:uiPriority w:val="99"/>
    <w:qFormat/>
    <w:rsid w:val="00353F82"/>
    <w:pPr>
      <w:numPr>
        <w:numId w:val="1"/>
      </w:numPr>
      <w:spacing w:after="120" w:line="288" w:lineRule="auto"/>
      <w:contextualSpacing/>
    </w:pPr>
    <w:rPr>
      <w:rFonts w:ascii="Verdana" w:eastAsia="Calibri" w:hAnsi="Verdana" w:cs="Arial"/>
      <w:sz w:val="20"/>
      <w:szCs w:val="22"/>
      <w:lang w:eastAsia="en-US"/>
    </w:rPr>
  </w:style>
  <w:style w:type="paragraph" w:styleId="ListParagraph">
    <w:name w:val="List Paragraph"/>
    <w:basedOn w:val="Normal"/>
    <w:uiPriority w:val="34"/>
    <w:qFormat/>
    <w:rsid w:val="00285C1D"/>
    <w:pPr>
      <w:ind w:left="720"/>
      <w:contextualSpacing/>
    </w:pPr>
  </w:style>
  <w:style w:type="paragraph" w:customStyle="1" w:styleId="Bullet1">
    <w:name w:val="Bullet1"/>
    <w:basedOn w:val="Normal"/>
    <w:qFormat/>
    <w:rsid w:val="00DD0CF5"/>
    <w:pPr>
      <w:numPr>
        <w:numId w:val="2"/>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eastAsia="en-US"/>
    </w:rPr>
  </w:style>
  <w:style w:type="character" w:styleId="CommentReference">
    <w:name w:val="annotation reference"/>
    <w:basedOn w:val="DefaultParagraphFont"/>
    <w:uiPriority w:val="99"/>
    <w:semiHidden/>
    <w:unhideWhenUsed/>
    <w:rsid w:val="00B51626"/>
    <w:rPr>
      <w:sz w:val="16"/>
      <w:szCs w:val="16"/>
    </w:rPr>
  </w:style>
  <w:style w:type="paragraph" w:styleId="CommentText">
    <w:name w:val="annotation text"/>
    <w:basedOn w:val="Normal"/>
    <w:link w:val="CommentTextChar"/>
    <w:uiPriority w:val="99"/>
    <w:unhideWhenUsed/>
    <w:rsid w:val="00B51626"/>
    <w:pPr>
      <w:spacing w:line="240" w:lineRule="auto"/>
    </w:pPr>
    <w:rPr>
      <w:sz w:val="20"/>
      <w:szCs w:val="20"/>
    </w:rPr>
  </w:style>
  <w:style w:type="character" w:customStyle="1" w:styleId="CommentTextChar">
    <w:name w:val="Comment Text Char"/>
    <w:basedOn w:val="DefaultParagraphFont"/>
    <w:link w:val="CommentText"/>
    <w:uiPriority w:val="99"/>
    <w:rsid w:val="00B51626"/>
    <w:rPr>
      <w:sz w:val="20"/>
      <w:szCs w:val="20"/>
    </w:rPr>
  </w:style>
  <w:style w:type="paragraph" w:styleId="CommentSubject">
    <w:name w:val="annotation subject"/>
    <w:basedOn w:val="CommentText"/>
    <w:next w:val="CommentText"/>
    <w:link w:val="CommentSubjectChar"/>
    <w:uiPriority w:val="99"/>
    <w:semiHidden/>
    <w:unhideWhenUsed/>
    <w:rsid w:val="00B51626"/>
    <w:rPr>
      <w:b/>
      <w:bCs/>
    </w:rPr>
  </w:style>
  <w:style w:type="character" w:customStyle="1" w:styleId="CommentSubjectChar">
    <w:name w:val="Comment Subject Char"/>
    <w:basedOn w:val="CommentTextChar"/>
    <w:link w:val="CommentSubject"/>
    <w:uiPriority w:val="99"/>
    <w:semiHidden/>
    <w:rsid w:val="00B51626"/>
    <w:rPr>
      <w:b/>
      <w:bCs/>
      <w:sz w:val="20"/>
      <w:szCs w:val="20"/>
    </w:rPr>
  </w:style>
  <w:style w:type="paragraph" w:styleId="NormalWeb">
    <w:name w:val="Normal (Web)"/>
    <w:basedOn w:val="Normal"/>
    <w:uiPriority w:val="99"/>
    <w:unhideWhenUsed/>
    <w:rsid w:val="006F471D"/>
    <w:pPr>
      <w:spacing w:before="100" w:beforeAutospacing="1" w:after="100" w:afterAutospacing="1" w:line="240" w:lineRule="auto"/>
    </w:pPr>
    <w:rPr>
      <w:rFonts w:ascii="Calibri" w:eastAsiaTheme="minorHAnsi" w:hAnsi="Calibri" w:cs="Calibri"/>
      <w:sz w:val="22"/>
      <w:szCs w:val="22"/>
      <w:lang w:val="en-NZ" w:eastAsia="en-NZ"/>
    </w:rPr>
  </w:style>
  <w:style w:type="paragraph" w:customStyle="1" w:styleId="Heading3-leftaligned">
    <w:name w:val="Heading 3 - left aligned"/>
    <w:basedOn w:val="Heading3"/>
    <w:qFormat/>
    <w:rsid w:val="00A90E44"/>
    <w:pPr>
      <w:spacing w:before="120" w:after="60" w:line="288" w:lineRule="auto"/>
    </w:pPr>
    <w:rPr>
      <w:rFonts w:ascii="Verdana" w:eastAsia="Times New Roman" w:hAnsi="Verdana" w:cs="Arial"/>
      <w:b/>
      <w:bCs/>
      <w:color w:val="343433"/>
      <w:sz w:val="24"/>
      <w:szCs w:val="22"/>
      <w:lang w:val="en-NZ" w:eastAsia="en-AU"/>
    </w:rPr>
  </w:style>
  <w:style w:type="paragraph" w:customStyle="1" w:styleId="paragraph">
    <w:name w:val="paragraph"/>
    <w:basedOn w:val="Normal"/>
    <w:rsid w:val="00262AE6"/>
    <w:pPr>
      <w:spacing w:before="100" w:beforeAutospacing="1" w:after="100" w:afterAutospacing="1" w:line="240" w:lineRule="auto"/>
    </w:pPr>
    <w:rPr>
      <w:rFonts w:ascii="Times New Roman" w:eastAsia="Times New Roman" w:hAnsi="Times New Roman" w:cs="Times New Roman"/>
      <w:lang w:val="en-NZ" w:eastAsia="en-NZ"/>
    </w:rPr>
  </w:style>
  <w:style w:type="paragraph" w:styleId="Revision">
    <w:name w:val="Revision"/>
    <w:hidden/>
    <w:uiPriority w:val="99"/>
    <w:semiHidden/>
    <w:rsid w:val="00A55D66"/>
    <w:pPr>
      <w:spacing w:after="0" w:line="240" w:lineRule="auto"/>
    </w:pPr>
  </w:style>
  <w:style w:type="paragraph" w:customStyle="1" w:styleId="Normal-centred">
    <w:name w:val="Normal - centred"/>
    <w:basedOn w:val="Normal"/>
    <w:qFormat/>
    <w:rsid w:val="00546430"/>
    <w:pPr>
      <w:spacing w:after="120" w:line="288" w:lineRule="auto"/>
      <w:ind w:left="323" w:right="170"/>
      <w:jc w:val="center"/>
    </w:pPr>
    <w:rPr>
      <w:rFonts w:ascii="Verdana" w:eastAsiaTheme="minorHAnsi" w:hAnsi="Verdana" w:cs="Arial"/>
      <w:color w:val="000000" w:themeColor="text1"/>
      <w:sz w:val="20"/>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284">
      <w:bodyDiv w:val="1"/>
      <w:marLeft w:val="0"/>
      <w:marRight w:val="0"/>
      <w:marTop w:val="0"/>
      <w:marBottom w:val="0"/>
      <w:divBdr>
        <w:top w:val="none" w:sz="0" w:space="0" w:color="auto"/>
        <w:left w:val="none" w:sz="0" w:space="0" w:color="auto"/>
        <w:bottom w:val="none" w:sz="0" w:space="0" w:color="auto"/>
        <w:right w:val="none" w:sz="0" w:space="0" w:color="auto"/>
      </w:divBdr>
    </w:div>
    <w:div w:id="151416427">
      <w:bodyDiv w:val="1"/>
      <w:marLeft w:val="0"/>
      <w:marRight w:val="0"/>
      <w:marTop w:val="0"/>
      <w:marBottom w:val="0"/>
      <w:divBdr>
        <w:top w:val="none" w:sz="0" w:space="0" w:color="auto"/>
        <w:left w:val="none" w:sz="0" w:space="0" w:color="auto"/>
        <w:bottom w:val="none" w:sz="0" w:space="0" w:color="auto"/>
        <w:right w:val="none" w:sz="0" w:space="0" w:color="auto"/>
      </w:divBdr>
    </w:div>
    <w:div w:id="395206778">
      <w:bodyDiv w:val="1"/>
      <w:marLeft w:val="0"/>
      <w:marRight w:val="0"/>
      <w:marTop w:val="0"/>
      <w:marBottom w:val="0"/>
      <w:divBdr>
        <w:top w:val="none" w:sz="0" w:space="0" w:color="auto"/>
        <w:left w:val="none" w:sz="0" w:space="0" w:color="auto"/>
        <w:bottom w:val="none" w:sz="0" w:space="0" w:color="auto"/>
        <w:right w:val="none" w:sz="0" w:space="0" w:color="auto"/>
      </w:divBdr>
    </w:div>
    <w:div w:id="704133053">
      <w:bodyDiv w:val="1"/>
      <w:marLeft w:val="0"/>
      <w:marRight w:val="0"/>
      <w:marTop w:val="0"/>
      <w:marBottom w:val="0"/>
      <w:divBdr>
        <w:top w:val="none" w:sz="0" w:space="0" w:color="auto"/>
        <w:left w:val="none" w:sz="0" w:space="0" w:color="auto"/>
        <w:bottom w:val="none" w:sz="0" w:space="0" w:color="auto"/>
        <w:right w:val="none" w:sz="0" w:space="0" w:color="auto"/>
      </w:divBdr>
    </w:div>
    <w:div w:id="724377899">
      <w:bodyDiv w:val="1"/>
      <w:marLeft w:val="0"/>
      <w:marRight w:val="0"/>
      <w:marTop w:val="0"/>
      <w:marBottom w:val="0"/>
      <w:divBdr>
        <w:top w:val="none" w:sz="0" w:space="0" w:color="auto"/>
        <w:left w:val="none" w:sz="0" w:space="0" w:color="auto"/>
        <w:bottom w:val="none" w:sz="0" w:space="0" w:color="auto"/>
        <w:right w:val="none" w:sz="0" w:space="0" w:color="auto"/>
      </w:divBdr>
    </w:div>
    <w:div w:id="754129923">
      <w:bodyDiv w:val="1"/>
      <w:marLeft w:val="0"/>
      <w:marRight w:val="0"/>
      <w:marTop w:val="0"/>
      <w:marBottom w:val="0"/>
      <w:divBdr>
        <w:top w:val="none" w:sz="0" w:space="0" w:color="auto"/>
        <w:left w:val="none" w:sz="0" w:space="0" w:color="auto"/>
        <w:bottom w:val="none" w:sz="0" w:space="0" w:color="auto"/>
        <w:right w:val="none" w:sz="0" w:space="0" w:color="auto"/>
      </w:divBdr>
    </w:div>
    <w:div w:id="811486800">
      <w:bodyDiv w:val="1"/>
      <w:marLeft w:val="0"/>
      <w:marRight w:val="0"/>
      <w:marTop w:val="0"/>
      <w:marBottom w:val="0"/>
      <w:divBdr>
        <w:top w:val="none" w:sz="0" w:space="0" w:color="auto"/>
        <w:left w:val="none" w:sz="0" w:space="0" w:color="auto"/>
        <w:bottom w:val="none" w:sz="0" w:space="0" w:color="auto"/>
        <w:right w:val="none" w:sz="0" w:space="0" w:color="auto"/>
      </w:divBdr>
    </w:div>
    <w:div w:id="859785303">
      <w:bodyDiv w:val="1"/>
      <w:marLeft w:val="0"/>
      <w:marRight w:val="0"/>
      <w:marTop w:val="0"/>
      <w:marBottom w:val="0"/>
      <w:divBdr>
        <w:top w:val="none" w:sz="0" w:space="0" w:color="auto"/>
        <w:left w:val="none" w:sz="0" w:space="0" w:color="auto"/>
        <w:bottom w:val="none" w:sz="0" w:space="0" w:color="auto"/>
        <w:right w:val="none" w:sz="0" w:space="0" w:color="auto"/>
      </w:divBdr>
    </w:div>
    <w:div w:id="892425406">
      <w:bodyDiv w:val="1"/>
      <w:marLeft w:val="0"/>
      <w:marRight w:val="0"/>
      <w:marTop w:val="0"/>
      <w:marBottom w:val="0"/>
      <w:divBdr>
        <w:top w:val="none" w:sz="0" w:space="0" w:color="auto"/>
        <w:left w:val="none" w:sz="0" w:space="0" w:color="auto"/>
        <w:bottom w:val="none" w:sz="0" w:space="0" w:color="auto"/>
        <w:right w:val="none" w:sz="0" w:space="0" w:color="auto"/>
      </w:divBdr>
    </w:div>
    <w:div w:id="930897002">
      <w:bodyDiv w:val="1"/>
      <w:marLeft w:val="0"/>
      <w:marRight w:val="0"/>
      <w:marTop w:val="0"/>
      <w:marBottom w:val="0"/>
      <w:divBdr>
        <w:top w:val="none" w:sz="0" w:space="0" w:color="auto"/>
        <w:left w:val="none" w:sz="0" w:space="0" w:color="auto"/>
        <w:bottom w:val="none" w:sz="0" w:space="0" w:color="auto"/>
        <w:right w:val="none" w:sz="0" w:space="0" w:color="auto"/>
      </w:divBdr>
    </w:div>
    <w:div w:id="963120757">
      <w:bodyDiv w:val="1"/>
      <w:marLeft w:val="0"/>
      <w:marRight w:val="0"/>
      <w:marTop w:val="0"/>
      <w:marBottom w:val="0"/>
      <w:divBdr>
        <w:top w:val="none" w:sz="0" w:space="0" w:color="auto"/>
        <w:left w:val="none" w:sz="0" w:space="0" w:color="auto"/>
        <w:bottom w:val="none" w:sz="0" w:space="0" w:color="auto"/>
        <w:right w:val="none" w:sz="0" w:space="0" w:color="auto"/>
      </w:divBdr>
    </w:div>
    <w:div w:id="1039357026">
      <w:bodyDiv w:val="1"/>
      <w:marLeft w:val="0"/>
      <w:marRight w:val="0"/>
      <w:marTop w:val="0"/>
      <w:marBottom w:val="0"/>
      <w:divBdr>
        <w:top w:val="none" w:sz="0" w:space="0" w:color="auto"/>
        <w:left w:val="none" w:sz="0" w:space="0" w:color="auto"/>
        <w:bottom w:val="none" w:sz="0" w:space="0" w:color="auto"/>
        <w:right w:val="none" w:sz="0" w:space="0" w:color="auto"/>
      </w:divBdr>
    </w:div>
    <w:div w:id="1064910832">
      <w:bodyDiv w:val="1"/>
      <w:marLeft w:val="0"/>
      <w:marRight w:val="0"/>
      <w:marTop w:val="0"/>
      <w:marBottom w:val="0"/>
      <w:divBdr>
        <w:top w:val="none" w:sz="0" w:space="0" w:color="auto"/>
        <w:left w:val="none" w:sz="0" w:space="0" w:color="auto"/>
        <w:bottom w:val="none" w:sz="0" w:space="0" w:color="auto"/>
        <w:right w:val="none" w:sz="0" w:space="0" w:color="auto"/>
      </w:divBdr>
    </w:div>
    <w:div w:id="1279332370">
      <w:bodyDiv w:val="1"/>
      <w:marLeft w:val="0"/>
      <w:marRight w:val="0"/>
      <w:marTop w:val="0"/>
      <w:marBottom w:val="0"/>
      <w:divBdr>
        <w:top w:val="none" w:sz="0" w:space="0" w:color="auto"/>
        <w:left w:val="none" w:sz="0" w:space="0" w:color="auto"/>
        <w:bottom w:val="none" w:sz="0" w:space="0" w:color="auto"/>
        <w:right w:val="none" w:sz="0" w:space="0" w:color="auto"/>
      </w:divBdr>
    </w:div>
    <w:div w:id="1294598701">
      <w:bodyDiv w:val="1"/>
      <w:marLeft w:val="0"/>
      <w:marRight w:val="0"/>
      <w:marTop w:val="0"/>
      <w:marBottom w:val="0"/>
      <w:divBdr>
        <w:top w:val="none" w:sz="0" w:space="0" w:color="auto"/>
        <w:left w:val="none" w:sz="0" w:space="0" w:color="auto"/>
        <w:bottom w:val="none" w:sz="0" w:space="0" w:color="auto"/>
        <w:right w:val="none" w:sz="0" w:space="0" w:color="auto"/>
      </w:divBdr>
    </w:div>
    <w:div w:id="1358850057">
      <w:bodyDiv w:val="1"/>
      <w:marLeft w:val="0"/>
      <w:marRight w:val="0"/>
      <w:marTop w:val="0"/>
      <w:marBottom w:val="0"/>
      <w:divBdr>
        <w:top w:val="none" w:sz="0" w:space="0" w:color="auto"/>
        <w:left w:val="none" w:sz="0" w:space="0" w:color="auto"/>
        <w:bottom w:val="none" w:sz="0" w:space="0" w:color="auto"/>
        <w:right w:val="none" w:sz="0" w:space="0" w:color="auto"/>
      </w:divBdr>
    </w:div>
    <w:div w:id="1361468191">
      <w:bodyDiv w:val="1"/>
      <w:marLeft w:val="0"/>
      <w:marRight w:val="0"/>
      <w:marTop w:val="0"/>
      <w:marBottom w:val="0"/>
      <w:divBdr>
        <w:top w:val="none" w:sz="0" w:space="0" w:color="auto"/>
        <w:left w:val="none" w:sz="0" w:space="0" w:color="auto"/>
        <w:bottom w:val="none" w:sz="0" w:space="0" w:color="auto"/>
        <w:right w:val="none" w:sz="0" w:space="0" w:color="auto"/>
      </w:divBdr>
    </w:div>
    <w:div w:id="1373068148">
      <w:bodyDiv w:val="1"/>
      <w:marLeft w:val="0"/>
      <w:marRight w:val="0"/>
      <w:marTop w:val="0"/>
      <w:marBottom w:val="0"/>
      <w:divBdr>
        <w:top w:val="none" w:sz="0" w:space="0" w:color="auto"/>
        <w:left w:val="none" w:sz="0" w:space="0" w:color="auto"/>
        <w:bottom w:val="none" w:sz="0" w:space="0" w:color="auto"/>
        <w:right w:val="none" w:sz="0" w:space="0" w:color="auto"/>
      </w:divBdr>
    </w:div>
    <w:div w:id="1449471930">
      <w:bodyDiv w:val="1"/>
      <w:marLeft w:val="0"/>
      <w:marRight w:val="0"/>
      <w:marTop w:val="0"/>
      <w:marBottom w:val="0"/>
      <w:divBdr>
        <w:top w:val="none" w:sz="0" w:space="0" w:color="auto"/>
        <w:left w:val="none" w:sz="0" w:space="0" w:color="auto"/>
        <w:bottom w:val="none" w:sz="0" w:space="0" w:color="auto"/>
        <w:right w:val="none" w:sz="0" w:space="0" w:color="auto"/>
      </w:divBdr>
    </w:div>
    <w:div w:id="1463502768">
      <w:bodyDiv w:val="1"/>
      <w:marLeft w:val="0"/>
      <w:marRight w:val="0"/>
      <w:marTop w:val="0"/>
      <w:marBottom w:val="0"/>
      <w:divBdr>
        <w:top w:val="none" w:sz="0" w:space="0" w:color="auto"/>
        <w:left w:val="none" w:sz="0" w:space="0" w:color="auto"/>
        <w:bottom w:val="none" w:sz="0" w:space="0" w:color="auto"/>
        <w:right w:val="none" w:sz="0" w:space="0" w:color="auto"/>
      </w:divBdr>
    </w:div>
    <w:div w:id="1588735471">
      <w:bodyDiv w:val="1"/>
      <w:marLeft w:val="0"/>
      <w:marRight w:val="0"/>
      <w:marTop w:val="0"/>
      <w:marBottom w:val="0"/>
      <w:divBdr>
        <w:top w:val="none" w:sz="0" w:space="0" w:color="auto"/>
        <w:left w:val="none" w:sz="0" w:space="0" w:color="auto"/>
        <w:bottom w:val="none" w:sz="0" w:space="0" w:color="auto"/>
        <w:right w:val="none" w:sz="0" w:space="0" w:color="auto"/>
      </w:divBdr>
    </w:div>
    <w:div w:id="1766921453">
      <w:bodyDiv w:val="1"/>
      <w:marLeft w:val="0"/>
      <w:marRight w:val="0"/>
      <w:marTop w:val="0"/>
      <w:marBottom w:val="0"/>
      <w:divBdr>
        <w:top w:val="none" w:sz="0" w:space="0" w:color="auto"/>
        <w:left w:val="none" w:sz="0" w:space="0" w:color="auto"/>
        <w:bottom w:val="none" w:sz="0" w:space="0" w:color="auto"/>
        <w:right w:val="none" w:sz="0" w:space="0" w:color="auto"/>
      </w:divBdr>
    </w:div>
    <w:div w:id="1779793170">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914729926">
      <w:bodyDiv w:val="1"/>
      <w:marLeft w:val="0"/>
      <w:marRight w:val="0"/>
      <w:marTop w:val="0"/>
      <w:marBottom w:val="0"/>
      <w:divBdr>
        <w:top w:val="none" w:sz="0" w:space="0" w:color="auto"/>
        <w:left w:val="none" w:sz="0" w:space="0" w:color="auto"/>
        <w:bottom w:val="none" w:sz="0" w:space="0" w:color="auto"/>
        <w:right w:val="none" w:sz="0" w:space="0" w:color="auto"/>
      </w:divBdr>
    </w:div>
    <w:div w:id="1946881456">
      <w:bodyDiv w:val="1"/>
      <w:marLeft w:val="0"/>
      <w:marRight w:val="0"/>
      <w:marTop w:val="0"/>
      <w:marBottom w:val="0"/>
      <w:divBdr>
        <w:top w:val="none" w:sz="0" w:space="0" w:color="auto"/>
        <w:left w:val="none" w:sz="0" w:space="0" w:color="auto"/>
        <w:bottom w:val="none" w:sz="0" w:space="0" w:color="auto"/>
        <w:right w:val="none" w:sz="0" w:space="0" w:color="auto"/>
      </w:divBdr>
    </w:div>
    <w:div w:id="2001305480">
      <w:bodyDiv w:val="1"/>
      <w:marLeft w:val="0"/>
      <w:marRight w:val="0"/>
      <w:marTop w:val="0"/>
      <w:marBottom w:val="0"/>
      <w:divBdr>
        <w:top w:val="none" w:sz="0" w:space="0" w:color="auto"/>
        <w:left w:val="none" w:sz="0" w:space="0" w:color="auto"/>
        <w:bottom w:val="none" w:sz="0" w:space="0" w:color="auto"/>
        <w:right w:val="none" w:sz="0" w:space="0" w:color="auto"/>
      </w:divBdr>
      <w:divsChild>
        <w:div w:id="217673322">
          <w:marLeft w:val="0"/>
          <w:marRight w:val="0"/>
          <w:marTop w:val="0"/>
          <w:marBottom w:val="0"/>
          <w:divBdr>
            <w:top w:val="none" w:sz="0" w:space="0" w:color="auto"/>
            <w:left w:val="none" w:sz="0" w:space="0" w:color="auto"/>
            <w:bottom w:val="none" w:sz="0" w:space="0" w:color="auto"/>
            <w:right w:val="none" w:sz="0" w:space="0" w:color="auto"/>
          </w:divBdr>
          <w:divsChild>
            <w:div w:id="1393315080">
              <w:marLeft w:val="0"/>
              <w:marRight w:val="0"/>
              <w:marTop w:val="0"/>
              <w:marBottom w:val="0"/>
              <w:divBdr>
                <w:top w:val="none" w:sz="0" w:space="0" w:color="auto"/>
                <w:left w:val="none" w:sz="0" w:space="0" w:color="auto"/>
                <w:bottom w:val="none" w:sz="0" w:space="0" w:color="auto"/>
                <w:right w:val="none" w:sz="0" w:space="0" w:color="auto"/>
              </w:divBdr>
            </w:div>
            <w:div w:id="879828488">
              <w:marLeft w:val="0"/>
              <w:marRight w:val="0"/>
              <w:marTop w:val="0"/>
              <w:marBottom w:val="0"/>
              <w:divBdr>
                <w:top w:val="none" w:sz="0" w:space="0" w:color="auto"/>
                <w:left w:val="none" w:sz="0" w:space="0" w:color="auto"/>
                <w:bottom w:val="none" w:sz="0" w:space="0" w:color="auto"/>
                <w:right w:val="none" w:sz="0" w:space="0" w:color="auto"/>
              </w:divBdr>
            </w:div>
            <w:div w:id="467868707">
              <w:marLeft w:val="0"/>
              <w:marRight w:val="0"/>
              <w:marTop w:val="0"/>
              <w:marBottom w:val="0"/>
              <w:divBdr>
                <w:top w:val="none" w:sz="0" w:space="0" w:color="auto"/>
                <w:left w:val="none" w:sz="0" w:space="0" w:color="auto"/>
                <w:bottom w:val="none" w:sz="0" w:space="0" w:color="auto"/>
                <w:right w:val="none" w:sz="0" w:space="0" w:color="auto"/>
              </w:divBdr>
            </w:div>
          </w:divsChild>
        </w:div>
        <w:div w:id="167520879">
          <w:marLeft w:val="0"/>
          <w:marRight w:val="0"/>
          <w:marTop w:val="0"/>
          <w:marBottom w:val="0"/>
          <w:divBdr>
            <w:top w:val="none" w:sz="0" w:space="0" w:color="auto"/>
            <w:left w:val="none" w:sz="0" w:space="0" w:color="auto"/>
            <w:bottom w:val="none" w:sz="0" w:space="0" w:color="auto"/>
            <w:right w:val="none" w:sz="0" w:space="0" w:color="auto"/>
          </w:divBdr>
          <w:divsChild>
            <w:div w:id="561602752">
              <w:marLeft w:val="0"/>
              <w:marRight w:val="0"/>
              <w:marTop w:val="0"/>
              <w:marBottom w:val="0"/>
              <w:divBdr>
                <w:top w:val="none" w:sz="0" w:space="0" w:color="auto"/>
                <w:left w:val="none" w:sz="0" w:space="0" w:color="auto"/>
                <w:bottom w:val="none" w:sz="0" w:space="0" w:color="auto"/>
                <w:right w:val="none" w:sz="0" w:space="0" w:color="auto"/>
              </w:divBdr>
            </w:div>
            <w:div w:id="919680981">
              <w:marLeft w:val="0"/>
              <w:marRight w:val="0"/>
              <w:marTop w:val="0"/>
              <w:marBottom w:val="0"/>
              <w:divBdr>
                <w:top w:val="none" w:sz="0" w:space="0" w:color="auto"/>
                <w:left w:val="none" w:sz="0" w:space="0" w:color="auto"/>
                <w:bottom w:val="none" w:sz="0" w:space="0" w:color="auto"/>
                <w:right w:val="none" w:sz="0" w:space="0" w:color="auto"/>
              </w:divBdr>
            </w:div>
            <w:div w:id="610162125">
              <w:marLeft w:val="0"/>
              <w:marRight w:val="0"/>
              <w:marTop w:val="0"/>
              <w:marBottom w:val="0"/>
              <w:divBdr>
                <w:top w:val="none" w:sz="0" w:space="0" w:color="auto"/>
                <w:left w:val="none" w:sz="0" w:space="0" w:color="auto"/>
                <w:bottom w:val="none" w:sz="0" w:space="0" w:color="auto"/>
                <w:right w:val="none" w:sz="0" w:space="0" w:color="auto"/>
              </w:divBdr>
            </w:div>
            <w:div w:id="3456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35906">
      <w:bodyDiv w:val="1"/>
      <w:marLeft w:val="0"/>
      <w:marRight w:val="0"/>
      <w:marTop w:val="0"/>
      <w:marBottom w:val="0"/>
      <w:divBdr>
        <w:top w:val="none" w:sz="0" w:space="0" w:color="auto"/>
        <w:left w:val="none" w:sz="0" w:space="0" w:color="auto"/>
        <w:bottom w:val="none" w:sz="0" w:space="0" w:color="auto"/>
        <w:right w:val="none" w:sz="0" w:space="0" w:color="auto"/>
      </w:divBdr>
    </w:div>
    <w:div w:id="21054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2EA1EFD332C458D5D84264F7A5A78" ma:contentTypeVersion="5" ma:contentTypeDescription="Create a new document." ma:contentTypeScope="" ma:versionID="3546a9899e53026cebd6bce6d8b5a8c4">
  <xsd:schema xmlns:xsd="http://www.w3.org/2001/XMLSchema" xmlns:xs="http://www.w3.org/2001/XMLSchema" xmlns:p="http://schemas.microsoft.com/office/2006/metadata/properties" xmlns:ns2="502ef581-61b1-4c48-82fd-ae3b10f087fa" xmlns:ns3="9dcb9515-a543-40fc-9bec-eaf7aa4e3bd3" targetNamespace="http://schemas.microsoft.com/office/2006/metadata/properties" ma:root="true" ma:fieldsID="76f96a58f322e9f2024c7f854262109d" ns2:_="" ns3:_="">
    <xsd:import namespace="502ef581-61b1-4c48-82fd-ae3b10f087fa"/>
    <xsd:import namespace="9dcb9515-a543-40fc-9bec-eaf7aa4e3b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f581-61b1-4c48-82fd-ae3b10f087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cb9515-a543-40fc-9bec-eaf7aa4e3b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2ef581-61b1-4c48-82fd-ae3b10f087fa">INFO-1331792256-848</_dlc_DocId>
    <_dlc_DocIdUrl xmlns="502ef581-61b1-4c48-82fd-ae3b10f087fa">
      <Url>https://msdgovtnz.sharepoint.com/sites/ORG-Transformation-HRBP/_layouts/15/DocIdRedir.aspx?ID=INFO-1331792256-848</Url>
      <Description>INFO-1331792256-848</Description>
    </_dlc_DocIdUrl>
  </documentManagement>
</p:properties>
</file>

<file path=customXml/itemProps1.xml><?xml version="1.0" encoding="utf-8"?>
<ds:datastoreItem xmlns:ds="http://schemas.openxmlformats.org/officeDocument/2006/customXml" ds:itemID="{03DA8D1A-3165-475D-A291-667785C1B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f581-61b1-4c48-82fd-ae3b10f087fa"/>
    <ds:schemaRef ds:uri="9dcb9515-a543-40fc-9bec-eaf7aa4e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F4942-6591-4529-B7C5-EAA62C17DC64}">
  <ds:schemaRefs>
    <ds:schemaRef ds:uri="http://schemas.microsoft.com/sharepoint/events"/>
  </ds:schemaRefs>
</ds:datastoreItem>
</file>

<file path=customXml/itemProps3.xml><?xml version="1.0" encoding="utf-8"?>
<ds:datastoreItem xmlns:ds="http://schemas.openxmlformats.org/officeDocument/2006/customXml" ds:itemID="{C9A758AF-8B2C-49A3-8E5D-44202AA01436}">
  <ds:schemaRefs>
    <ds:schemaRef ds:uri="http://schemas.microsoft.com/sharepoint/v3/contenttype/forms"/>
  </ds:schemaRefs>
</ds:datastoreItem>
</file>

<file path=customXml/itemProps4.xml><?xml version="1.0" encoding="utf-8"?>
<ds:datastoreItem xmlns:ds="http://schemas.openxmlformats.org/officeDocument/2006/customXml" ds:itemID="{FA4AD9A8-FA52-4D1C-A807-7E3C27B618FF}">
  <ds:schemaRefs>
    <ds:schemaRef ds:uri="http://schemas.microsoft.com/office/2006/metadata/properties"/>
    <ds:schemaRef ds:uri="http://schemas.microsoft.com/office/infopath/2007/PartnerControls"/>
    <ds:schemaRef ds:uri="502ef581-61b1-4c48-82fd-ae3b10f087f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Williams</dc:creator>
  <cp:keywords/>
  <dc:description/>
  <cp:lastModifiedBy>Tyla Redden</cp:lastModifiedBy>
  <cp:revision>3</cp:revision>
  <dcterms:created xsi:type="dcterms:W3CDTF">2025-09-08T23:27:00Z</dcterms:created>
  <dcterms:modified xsi:type="dcterms:W3CDTF">2025-09-17T20:25:00Z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0x0101000E02EA1EFD332C458D5D84264F7A5A78</vt:lpwstr>
  </property>
  <property fmtid="{D5CDD505-2E9C-101B-9397-08002B2CF9AE}" pid="3" name="ClassificationContentMarkingHeaderShapeIds">
    <vt:lpwstr>7907e888,4a640a2a,624f7c56,895bf7e,57a794ce,562ac2e0</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2025-05-26T23:33:26Z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3f8c974d-252b-4d76-9d8e-b4ecb1598563</vt:lpwstr>
  </property>
  <property fmtid="{D5CDD505-2E9C-101B-9397-08002B2CF9AE}" pid="12" name="MSIP_Label_f43e46a9-9901-46e9-bfae-bb6189d4cb66_ContentBits">
    <vt:lpwstr>1</vt:lpwstr>
  </property>
  <property fmtid="{D5CDD505-2E9C-101B-9397-08002B2CF9AE}" pid="13" name="_dlc_DocIdItemGuid">
    <vt:lpwstr>9a97bc08-00bb-46c7-ab63-fba562661c45</vt:lpwstr>
  </property>
</Properties>
</file>