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57982705">
                <wp:simplePos x="0" y="0"/>
                <wp:positionH relativeFrom="margin">
                  <wp:align>center</wp:align>
                </wp:positionH>
                <wp:positionV relativeFrom="paragraph">
                  <wp:posOffset>-91440</wp:posOffset>
                </wp:positionV>
                <wp:extent cx="5731510" cy="1897380"/>
                <wp:effectExtent l="0" t="0" r="21590" b="2667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89738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49.4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5E13AEC3">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69126167" w:rsidR="00FD13BE" w:rsidRDefault="003F4739" w:rsidP="00FD13BE">
      <w:pPr>
        <w:pStyle w:val="Heading1"/>
        <w:ind w:left="142"/>
        <w:rPr>
          <w:color w:val="FFFFFF" w:themeColor="background1"/>
          <w:lang w:val="en-NZ"/>
        </w:rPr>
      </w:pPr>
      <w:r>
        <w:rPr>
          <w:color w:val="FFFFFF" w:themeColor="background1"/>
          <w:lang w:val="en-NZ"/>
        </w:rPr>
        <w:t>Principal Advisor</w:t>
      </w:r>
    </w:p>
    <w:p w14:paraId="1E412244" w14:textId="031DC9C1" w:rsidR="000710E0" w:rsidRPr="00FD13BE" w:rsidRDefault="003F4739" w:rsidP="00FD13BE">
      <w:pPr>
        <w:pStyle w:val="Heading1"/>
        <w:ind w:left="142"/>
        <w:rPr>
          <w:color w:val="FFFFFF" w:themeColor="background1"/>
          <w:lang w:val="en-NZ"/>
        </w:rPr>
      </w:pPr>
      <w:r>
        <w:rPr>
          <w:color w:val="FFFFFF" w:themeColor="background1"/>
          <w:lang w:val="en-NZ"/>
        </w:rPr>
        <w:t>Strategy, Investment and Organisational Performance</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w:t>
      </w:r>
      <w:r w:rsidRPr="0094645F">
        <w:rPr>
          <w:lang w:eastAsia="en-NZ"/>
        </w:rPr>
        <w:lastRenderedPageBreak/>
        <w:t>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60C746CB" w14:textId="77777777" w:rsidR="003F4739" w:rsidRDefault="003F4739" w:rsidP="003F4739">
      <w:pPr>
        <w:pStyle w:val="Default"/>
        <w:rPr>
          <w:sz w:val="20"/>
          <w:szCs w:val="20"/>
        </w:rPr>
      </w:pPr>
      <w:r>
        <w:rPr>
          <w:sz w:val="20"/>
          <w:szCs w:val="20"/>
        </w:rPr>
        <w:t xml:space="preserve">The Principal Advisor position provides a senior non-management career option to ensure that the Ministry maintains a pool of high-level specialist expertise, skills, and knowledge. </w:t>
      </w:r>
    </w:p>
    <w:p w14:paraId="65B9D9EF" w14:textId="77777777" w:rsidR="003F4739" w:rsidRDefault="003F4739" w:rsidP="003F4739">
      <w:pPr>
        <w:pStyle w:val="Default"/>
        <w:rPr>
          <w:sz w:val="20"/>
          <w:szCs w:val="20"/>
        </w:rPr>
      </w:pPr>
    </w:p>
    <w:p w14:paraId="58DEB605" w14:textId="77777777" w:rsidR="00AB51A6" w:rsidRDefault="003F4739" w:rsidP="00AB51A6">
      <w:pPr>
        <w:pStyle w:val="Default"/>
        <w:rPr>
          <w:sz w:val="20"/>
          <w:szCs w:val="20"/>
        </w:rPr>
      </w:pPr>
      <w:r>
        <w:rPr>
          <w:sz w:val="20"/>
          <w:szCs w:val="20"/>
        </w:rPr>
        <w:t xml:space="preserve">The broad role of a Principal Advisor is to: </w:t>
      </w:r>
    </w:p>
    <w:p w14:paraId="5FEEC7CE" w14:textId="69CB7F92" w:rsidR="003F4739" w:rsidRPr="00AB51A6" w:rsidRDefault="003F4739" w:rsidP="00AB51A6">
      <w:pPr>
        <w:pStyle w:val="Bullet1"/>
      </w:pPr>
      <w:r>
        <w:t xml:space="preserve">Provide intellectual and strategic leadership for the work of the </w:t>
      </w:r>
      <w:proofErr w:type="gramStart"/>
      <w:r>
        <w:t>group</w:t>
      </w:r>
      <w:proofErr w:type="gramEnd"/>
      <w:r>
        <w:t xml:space="preserve"> </w:t>
      </w:r>
    </w:p>
    <w:p w14:paraId="64223C60" w14:textId="77777777" w:rsidR="003F4739" w:rsidRDefault="003F4739" w:rsidP="003F4739">
      <w:pPr>
        <w:pStyle w:val="Bullet1"/>
      </w:pPr>
      <w:r w:rsidRPr="003F4739">
        <w:t xml:space="preserve">Provide high-level specialist expertise, skills and knowledge for policy or knowledge-generating </w:t>
      </w:r>
      <w:proofErr w:type="gramStart"/>
      <w:r w:rsidRPr="003F4739">
        <w:t>projects</w:t>
      </w:r>
      <w:proofErr w:type="gramEnd"/>
      <w:r w:rsidRPr="003F4739">
        <w:t xml:space="preserve"> </w:t>
      </w:r>
    </w:p>
    <w:p w14:paraId="06B1DAFF" w14:textId="77777777" w:rsidR="003F4739" w:rsidRDefault="003F4739" w:rsidP="003F4739">
      <w:pPr>
        <w:pStyle w:val="Bullet1"/>
      </w:pPr>
      <w:r w:rsidRPr="003F4739">
        <w:t xml:space="preserve">Address issues </w:t>
      </w:r>
      <w:proofErr w:type="spellStart"/>
      <w:r w:rsidRPr="003F4739">
        <w:t>characterised</w:t>
      </w:r>
      <w:proofErr w:type="spellEnd"/>
      <w:r w:rsidRPr="003F4739">
        <w:t xml:space="preserve"> by significant complexity, uncertainty, risk or to ensure that such matters are appropriately worked through and brought to an agreed outcome, and to mitigate any associated </w:t>
      </w:r>
      <w:proofErr w:type="gramStart"/>
      <w:r w:rsidRPr="003F4739">
        <w:t>risks</w:t>
      </w:r>
      <w:proofErr w:type="gramEnd"/>
      <w:r w:rsidRPr="003F4739">
        <w:t xml:space="preserve"> </w:t>
      </w:r>
    </w:p>
    <w:p w14:paraId="296011B3" w14:textId="77777777" w:rsidR="003F4739" w:rsidRDefault="003F4739" w:rsidP="003F4739">
      <w:pPr>
        <w:pStyle w:val="Bullet1"/>
      </w:pPr>
      <w:r w:rsidRPr="003F4739">
        <w:t xml:space="preserve">Lead or provide oversight for particularly critical or significant </w:t>
      </w:r>
      <w:proofErr w:type="gramStart"/>
      <w:r w:rsidRPr="003F4739">
        <w:t>projects</w:t>
      </w:r>
      <w:proofErr w:type="gramEnd"/>
      <w:r w:rsidRPr="003F4739">
        <w:t xml:space="preserve"> </w:t>
      </w:r>
    </w:p>
    <w:p w14:paraId="051AECBD" w14:textId="77777777" w:rsidR="003F4739" w:rsidRDefault="003F4739" w:rsidP="003F4739">
      <w:pPr>
        <w:pStyle w:val="Bullet1"/>
      </w:pPr>
      <w:r w:rsidRPr="003F4739">
        <w:t xml:space="preserve">Constructively promote debate, the challenging of ideas and processes, and the integration of ideas and solutions from Strategy and Insights, the Ministry, and other relevant agencies </w:t>
      </w:r>
    </w:p>
    <w:p w14:paraId="4C0AD48D" w14:textId="77777777" w:rsidR="003F4739" w:rsidRDefault="003F4739" w:rsidP="003F4739">
      <w:pPr>
        <w:pStyle w:val="Bullet1"/>
      </w:pPr>
      <w:r w:rsidRPr="003F4739">
        <w:t xml:space="preserve">Contribute a ‘whole of Ministry’ perspective to the work of the </w:t>
      </w:r>
      <w:proofErr w:type="gramStart"/>
      <w:r w:rsidRPr="003F4739">
        <w:t>group</w:t>
      </w:r>
      <w:proofErr w:type="gramEnd"/>
      <w:r w:rsidRPr="003F4739">
        <w:t xml:space="preserve"> </w:t>
      </w:r>
    </w:p>
    <w:p w14:paraId="542A834D" w14:textId="77777777" w:rsidR="003F4739" w:rsidRDefault="003F4739" w:rsidP="003F4739">
      <w:pPr>
        <w:pStyle w:val="Bullet1"/>
      </w:pPr>
      <w:r w:rsidRPr="003F4739">
        <w:t xml:space="preserve">Provide proven credibility and influence through relationships with key stakeholders both nationally and </w:t>
      </w:r>
      <w:proofErr w:type="gramStart"/>
      <w:r w:rsidRPr="003F4739">
        <w:t>internationally</w:t>
      </w:r>
      <w:proofErr w:type="gramEnd"/>
      <w:r w:rsidRPr="003F4739">
        <w:t xml:space="preserve"> </w:t>
      </w:r>
    </w:p>
    <w:p w14:paraId="12D2D9FF" w14:textId="77777777" w:rsidR="003F4739" w:rsidRDefault="003F4739" w:rsidP="003F4739">
      <w:pPr>
        <w:pStyle w:val="Bullet1"/>
      </w:pPr>
      <w:r w:rsidRPr="003F4739">
        <w:t xml:space="preserve">Look for opportunities, take the initiative, make things </w:t>
      </w:r>
      <w:proofErr w:type="gramStart"/>
      <w:r w:rsidRPr="003F4739">
        <w:t>happen</w:t>
      </w:r>
      <w:proofErr w:type="gramEnd"/>
      <w:r w:rsidRPr="003F4739">
        <w:t xml:space="preserve"> </w:t>
      </w:r>
    </w:p>
    <w:p w14:paraId="754B8C96" w14:textId="462BA12B" w:rsidR="003F4739" w:rsidRPr="003F4739" w:rsidRDefault="003F4739" w:rsidP="003F4739">
      <w:pPr>
        <w:pStyle w:val="Bullet1"/>
      </w:pPr>
      <w:r w:rsidRPr="003F4739">
        <w:t xml:space="preserve">Support and advise the General Manager Strategy, Investment and </w:t>
      </w:r>
      <w:proofErr w:type="spellStart"/>
      <w:r w:rsidRPr="003F4739">
        <w:t>Organisational</w:t>
      </w:r>
      <w:proofErr w:type="spellEnd"/>
      <w:r w:rsidRPr="003F4739">
        <w:t xml:space="preserve"> Performance and DCEs </w:t>
      </w:r>
    </w:p>
    <w:p w14:paraId="2EC18287" w14:textId="77777777" w:rsidR="0080061F" w:rsidRPr="00A70B36" w:rsidRDefault="0080061F" w:rsidP="0080061F">
      <w:pPr>
        <w:pStyle w:val="Heading3"/>
      </w:pPr>
      <w:r w:rsidRPr="00A70B36">
        <w:t>Location</w:t>
      </w:r>
    </w:p>
    <w:p w14:paraId="50B953AD" w14:textId="351C9F7C" w:rsidR="0080061F" w:rsidRDefault="003F4739" w:rsidP="0080061F">
      <w:r>
        <w:t>National Office, Wellington</w:t>
      </w:r>
    </w:p>
    <w:p w14:paraId="70CBFD7E" w14:textId="77777777" w:rsidR="0080061F" w:rsidRDefault="0080061F" w:rsidP="0080061F">
      <w:pPr>
        <w:pStyle w:val="Heading3"/>
      </w:pPr>
      <w:r>
        <w:t>Reports to</w:t>
      </w:r>
    </w:p>
    <w:p w14:paraId="3BD35AB1" w14:textId="7EF37752" w:rsidR="0080061F" w:rsidRDefault="003F4739" w:rsidP="0080061F">
      <w:pPr>
        <w:spacing w:after="0" w:line="240" w:lineRule="auto"/>
      </w:pPr>
      <w:r>
        <w:t>General Manager Strategy, Investment and Organisational Pe</w:t>
      </w:r>
      <w:r w:rsidR="00AB51A6">
        <w:t>r</w:t>
      </w:r>
      <w:r>
        <w:t>formance</w:t>
      </w:r>
    </w:p>
    <w:p w14:paraId="364B1823" w14:textId="77777777" w:rsidR="0080061F" w:rsidRDefault="0080061F" w:rsidP="0055724C">
      <w:pPr>
        <w:pStyle w:val="Heading2"/>
        <w:spacing w:before="360"/>
      </w:pPr>
      <w:r w:rsidRPr="00776B90">
        <w:t>Key</w:t>
      </w:r>
      <w:r>
        <w:t xml:space="preserve"> </w:t>
      </w:r>
      <w:r w:rsidRPr="00B27E44">
        <w:t>responsibilities</w:t>
      </w:r>
    </w:p>
    <w:p w14:paraId="2ABB5BC9" w14:textId="77777777" w:rsidR="003F4739" w:rsidRDefault="003F4739" w:rsidP="003F4739">
      <w:pPr>
        <w:pStyle w:val="Heading3"/>
      </w:pPr>
      <w:r>
        <w:t>Policy Analysis and Advice</w:t>
      </w:r>
    </w:p>
    <w:p w14:paraId="394A7525" w14:textId="77777777" w:rsidR="003F4739" w:rsidRPr="003F4739" w:rsidRDefault="003F4739" w:rsidP="003F4739">
      <w:pPr>
        <w:pStyle w:val="Bullet1"/>
        <w:ind w:left="357" w:hanging="357"/>
      </w:pPr>
      <w:r>
        <w:t xml:space="preserve">Intellectual subject matter expertise and leadership in a range of designated areas including specialist advice to the General Manager and Deputy Chief Executive </w:t>
      </w:r>
    </w:p>
    <w:p w14:paraId="6FDD1605" w14:textId="77777777" w:rsidR="003F4739" w:rsidRPr="003F4739" w:rsidRDefault="003F4739" w:rsidP="003F4739">
      <w:pPr>
        <w:pStyle w:val="Bullet1"/>
        <w:ind w:left="357" w:hanging="357"/>
      </w:pPr>
      <w:r w:rsidRPr="003F4739">
        <w:t xml:space="preserve">Providing advice on the framing / objectives / direction / scope of policy or knowledge-generating projects and guidance on methodologies, </w:t>
      </w:r>
      <w:proofErr w:type="gramStart"/>
      <w:r w:rsidRPr="003F4739">
        <w:t>techniques</w:t>
      </w:r>
      <w:proofErr w:type="gramEnd"/>
      <w:r w:rsidRPr="003F4739">
        <w:t xml:space="preserve"> and procedures</w:t>
      </w:r>
    </w:p>
    <w:p w14:paraId="04634A5A" w14:textId="77777777" w:rsidR="003F4739" w:rsidRPr="003F4739" w:rsidRDefault="003F4739" w:rsidP="003F4739">
      <w:pPr>
        <w:pStyle w:val="Bullet1"/>
        <w:ind w:left="357" w:hanging="357"/>
      </w:pPr>
      <w:r w:rsidRPr="003F4739">
        <w:t xml:space="preserve">Providing oversight and ensuring integration of policy analysis / development / providing oversight and quality assurance for critical projects across the group </w:t>
      </w:r>
    </w:p>
    <w:p w14:paraId="4FB8D013" w14:textId="77777777" w:rsidR="003F4739" w:rsidRPr="003F4739" w:rsidRDefault="003F4739" w:rsidP="003F4739">
      <w:pPr>
        <w:pStyle w:val="Bullet1"/>
        <w:ind w:left="357" w:hanging="357"/>
      </w:pPr>
      <w:r w:rsidRPr="003F4739">
        <w:t xml:space="preserve">Supporting other senior staff / managers in their output responsibilities </w:t>
      </w:r>
    </w:p>
    <w:p w14:paraId="07746061" w14:textId="77777777" w:rsidR="003F4739" w:rsidRPr="003F4739" w:rsidRDefault="003F4739" w:rsidP="003F4739">
      <w:pPr>
        <w:pStyle w:val="Bullet1"/>
        <w:ind w:left="357" w:hanging="357"/>
      </w:pPr>
      <w:r w:rsidRPr="003F4739">
        <w:t xml:space="preserve">Shows clarity of thinking and creates practical (do-able) recommendations and solutions with reasoning that stacks </w:t>
      </w:r>
      <w:proofErr w:type="gramStart"/>
      <w:r w:rsidRPr="003F4739">
        <w:t>up</w:t>
      </w:r>
      <w:proofErr w:type="gramEnd"/>
      <w:r w:rsidRPr="003F4739">
        <w:t xml:space="preserve"> </w:t>
      </w:r>
    </w:p>
    <w:p w14:paraId="046C95CB" w14:textId="77777777" w:rsidR="003F4739" w:rsidRPr="003F4739" w:rsidRDefault="003F4739" w:rsidP="003F4739">
      <w:pPr>
        <w:pStyle w:val="Bullet1"/>
        <w:ind w:left="357" w:hanging="357"/>
      </w:pPr>
      <w:r w:rsidRPr="003F4739">
        <w:t xml:space="preserve">Is a primary source of advice and guidance for others on complex or ambiguous analytical and process issues – helps solve big </w:t>
      </w:r>
      <w:proofErr w:type="gramStart"/>
      <w:r w:rsidRPr="003F4739">
        <w:t>problems</w:t>
      </w:r>
      <w:proofErr w:type="gramEnd"/>
      <w:r w:rsidRPr="003F4739">
        <w:t xml:space="preserve"> </w:t>
      </w:r>
    </w:p>
    <w:p w14:paraId="1BAA17DA" w14:textId="66720A5D" w:rsidR="003F4739" w:rsidRPr="003F4739" w:rsidRDefault="003F4739" w:rsidP="003F4739">
      <w:pPr>
        <w:pStyle w:val="Bullet1"/>
        <w:ind w:left="357" w:hanging="357"/>
      </w:pPr>
      <w:r w:rsidRPr="003F4739">
        <w:lastRenderedPageBreak/>
        <w:t xml:space="preserve">Has significant input into the work </w:t>
      </w:r>
      <w:proofErr w:type="spellStart"/>
      <w:r w:rsidRPr="003F4739">
        <w:t>programme</w:t>
      </w:r>
      <w:proofErr w:type="spellEnd"/>
      <w:r w:rsidRPr="003F4739">
        <w:t xml:space="preserve"> of the group, and the setting of goals and </w:t>
      </w:r>
      <w:proofErr w:type="gramStart"/>
      <w:r w:rsidRPr="003F4739">
        <w:t>priorities</w:t>
      </w:r>
      <w:proofErr w:type="gramEnd"/>
      <w:r w:rsidRPr="003F4739">
        <w:t xml:space="preserve"> </w:t>
      </w:r>
    </w:p>
    <w:p w14:paraId="6761B493" w14:textId="77777777" w:rsidR="003F4739" w:rsidRDefault="003F4739" w:rsidP="003F4739">
      <w:pPr>
        <w:pStyle w:val="Bullet1"/>
        <w:ind w:left="357" w:hanging="357"/>
      </w:pPr>
      <w:r>
        <w:t xml:space="preserve">Takes responsibility for anticipating and managing areas of opportunity and risk for the group and the Ministry as a </w:t>
      </w:r>
      <w:proofErr w:type="gramStart"/>
      <w:r>
        <w:t>whole</w:t>
      </w:r>
      <w:proofErr w:type="gramEnd"/>
      <w:r>
        <w:t xml:space="preserve"> </w:t>
      </w:r>
    </w:p>
    <w:p w14:paraId="2A5955F4" w14:textId="77777777" w:rsidR="003F4739" w:rsidRDefault="003F4739" w:rsidP="003F4739">
      <w:pPr>
        <w:pStyle w:val="Bullet1"/>
        <w:ind w:left="357" w:hanging="357"/>
      </w:pPr>
      <w:r>
        <w:t xml:space="preserve">Has a highly developed level of judgment regarding issues of process, communication, analysis, etc. Is used throughout the Ministry as a source of sound judgment, particularly on issues of high complexity and/or </w:t>
      </w:r>
      <w:proofErr w:type="gramStart"/>
      <w:r>
        <w:t>risk</w:t>
      </w:r>
      <w:proofErr w:type="gramEnd"/>
      <w:r>
        <w:t xml:space="preserve"> </w:t>
      </w:r>
    </w:p>
    <w:p w14:paraId="4043305B" w14:textId="77777777" w:rsidR="003F4739" w:rsidRDefault="003F4739" w:rsidP="003F4739">
      <w:pPr>
        <w:pStyle w:val="Bullet1"/>
        <w:ind w:left="357" w:hanging="357"/>
      </w:pPr>
      <w:r>
        <w:t xml:space="preserve">Is widely respected within the Ministry as a leader in their field/s of expertise, and is regularly consulted by others as a critical source of </w:t>
      </w:r>
      <w:proofErr w:type="gramStart"/>
      <w:r>
        <w:t>high level</w:t>
      </w:r>
      <w:proofErr w:type="gramEnd"/>
      <w:r>
        <w:t xml:space="preserve"> expertise, information and advice across a broad range of issues </w:t>
      </w:r>
    </w:p>
    <w:p w14:paraId="6CA2EE2B" w14:textId="77777777" w:rsidR="003F4739" w:rsidRDefault="003F4739" w:rsidP="003F4739">
      <w:pPr>
        <w:pStyle w:val="Bullet1"/>
        <w:ind w:left="357" w:hanging="357"/>
      </w:pPr>
      <w:r>
        <w:t xml:space="preserve">Contributes to team, Ministry, and public service goals and interests. </w:t>
      </w:r>
    </w:p>
    <w:p w14:paraId="4197E307" w14:textId="77777777" w:rsidR="003F4739" w:rsidRDefault="003F4739" w:rsidP="003F4739">
      <w:pPr>
        <w:pStyle w:val="Bullet1"/>
        <w:ind w:left="357" w:hanging="357"/>
      </w:pPr>
      <w:r>
        <w:t xml:space="preserve">Actively and confidently represents and promotes the Ministry as an intellectual leader in the area of social </w:t>
      </w:r>
      <w:proofErr w:type="gramStart"/>
      <w:r>
        <w:t>development</w:t>
      </w:r>
      <w:proofErr w:type="gramEnd"/>
      <w:r>
        <w:t xml:space="preserve"> </w:t>
      </w:r>
    </w:p>
    <w:p w14:paraId="7AED63AC" w14:textId="77777777" w:rsidR="003F4739" w:rsidRDefault="003F4739" w:rsidP="003F4739">
      <w:pPr>
        <w:pStyle w:val="Bullet1"/>
        <w:ind w:left="357" w:hanging="357"/>
      </w:pPr>
      <w:r>
        <w:t xml:space="preserve">Actively identifies and acts on opportunities to positively raise the profile and influence of the </w:t>
      </w:r>
      <w:proofErr w:type="gramStart"/>
      <w:r>
        <w:t>Ministry</w:t>
      </w:r>
      <w:proofErr w:type="gramEnd"/>
      <w:r>
        <w:t xml:space="preserve"> </w:t>
      </w:r>
    </w:p>
    <w:p w14:paraId="0015BF6A" w14:textId="77777777" w:rsidR="003F4739" w:rsidRDefault="003F4739" w:rsidP="003F4739">
      <w:pPr>
        <w:pStyle w:val="Bullet1"/>
        <w:ind w:left="357" w:hanging="357"/>
      </w:pPr>
      <w:r>
        <w:t xml:space="preserve">Gathers and shares the ‘bigger picture’ information the Ministry needs to perform its role </w:t>
      </w:r>
      <w:proofErr w:type="gramStart"/>
      <w:r>
        <w:t>effectively</w:t>
      </w:r>
      <w:proofErr w:type="gramEnd"/>
      <w:r>
        <w:t xml:space="preserve"> </w:t>
      </w:r>
    </w:p>
    <w:p w14:paraId="5D5CF7C9" w14:textId="77777777" w:rsidR="003F4739" w:rsidRDefault="003F4739" w:rsidP="003F4739">
      <w:pPr>
        <w:pStyle w:val="Bullet1"/>
        <w:ind w:left="357" w:hanging="357"/>
      </w:pPr>
      <w:r>
        <w:t xml:space="preserve">Adds substantial value to the group through their knowledge and experience of how to get things done. </w:t>
      </w:r>
    </w:p>
    <w:p w14:paraId="1900DAB7" w14:textId="77777777" w:rsidR="003F4739" w:rsidRDefault="003F4739" w:rsidP="003F4739">
      <w:pPr>
        <w:pStyle w:val="Default"/>
        <w:rPr>
          <w:sz w:val="23"/>
          <w:szCs w:val="23"/>
        </w:rPr>
      </w:pPr>
      <w:r>
        <w:rPr>
          <w:b/>
          <w:bCs/>
          <w:sz w:val="23"/>
          <w:szCs w:val="23"/>
        </w:rPr>
        <w:t xml:space="preserve">Policy Development </w:t>
      </w:r>
    </w:p>
    <w:p w14:paraId="50D36510" w14:textId="77777777" w:rsidR="003F4739" w:rsidRPr="003F4739" w:rsidRDefault="003F4739" w:rsidP="003F4739">
      <w:pPr>
        <w:pStyle w:val="Bullet1"/>
        <w:ind w:left="357" w:hanging="357"/>
      </w:pPr>
      <w:r w:rsidRPr="003F4739">
        <w:t xml:space="preserve">Representing the Ministry at a senior level both nationally and internationally </w:t>
      </w:r>
    </w:p>
    <w:p w14:paraId="58D8F4B2" w14:textId="77777777" w:rsidR="003F4739" w:rsidRDefault="003F4739" w:rsidP="003F4739">
      <w:pPr>
        <w:pStyle w:val="Bullet1"/>
        <w:ind w:left="357" w:hanging="357"/>
      </w:pPr>
      <w:r>
        <w:t xml:space="preserve">Focuses on what the Ministry needs to do to satisfy future knowledge needs, and develops </w:t>
      </w:r>
      <w:proofErr w:type="spellStart"/>
      <w:r>
        <w:t>programmes</w:t>
      </w:r>
      <w:proofErr w:type="spellEnd"/>
      <w:r>
        <w:t xml:space="preserve"> to achieve </w:t>
      </w:r>
      <w:proofErr w:type="gramStart"/>
      <w:r>
        <w:t>this</w:t>
      </w:r>
      <w:proofErr w:type="gramEnd"/>
      <w:r>
        <w:t xml:space="preserve"> </w:t>
      </w:r>
    </w:p>
    <w:p w14:paraId="1630415C" w14:textId="77777777" w:rsidR="003F4739" w:rsidRDefault="003F4739" w:rsidP="003F4739">
      <w:pPr>
        <w:pStyle w:val="Bullet1"/>
        <w:ind w:left="357" w:hanging="357"/>
      </w:pPr>
      <w:r>
        <w:t xml:space="preserve">Adapts and sees opportunities. Thinks of things others may not have thought of </w:t>
      </w:r>
    </w:p>
    <w:p w14:paraId="54482117" w14:textId="77777777" w:rsidR="003F4739" w:rsidRDefault="003F4739" w:rsidP="003F4739">
      <w:pPr>
        <w:pStyle w:val="Bullet1"/>
        <w:ind w:left="357" w:hanging="357"/>
      </w:pPr>
      <w:r>
        <w:t xml:space="preserve">Actively identifies future directions (risks and opportunities) for key knowledge and research </w:t>
      </w:r>
      <w:proofErr w:type="spellStart"/>
      <w:proofErr w:type="gramStart"/>
      <w:r>
        <w:t>programmes</w:t>
      </w:r>
      <w:proofErr w:type="spellEnd"/>
      <w:proofErr w:type="gramEnd"/>
      <w:r>
        <w:t xml:space="preserve"> </w:t>
      </w:r>
    </w:p>
    <w:p w14:paraId="6E2A51CF" w14:textId="77777777" w:rsidR="003F4739" w:rsidRDefault="003F4739" w:rsidP="003F4739">
      <w:pPr>
        <w:pStyle w:val="Bullet1"/>
        <w:ind w:left="357" w:hanging="357"/>
      </w:pPr>
      <w:r>
        <w:t xml:space="preserve">Is a primary source of advice within the Ministry and for other external groups on the needs and perspectives of their (internal and external) </w:t>
      </w:r>
      <w:proofErr w:type="gramStart"/>
      <w:r>
        <w:t>clients</w:t>
      </w:r>
      <w:proofErr w:type="gramEnd"/>
      <w:r>
        <w:t xml:space="preserve"> </w:t>
      </w:r>
    </w:p>
    <w:p w14:paraId="689165F6" w14:textId="77777777" w:rsidR="003F4739" w:rsidRDefault="003F4739" w:rsidP="003F4739">
      <w:pPr>
        <w:pStyle w:val="Bullet1"/>
        <w:ind w:left="357" w:hanging="357"/>
      </w:pPr>
      <w:r>
        <w:t xml:space="preserve">Is a significant reference point for others in generating new ideas, approaches, and </w:t>
      </w:r>
      <w:proofErr w:type="gramStart"/>
      <w:r>
        <w:t>opportunities</w:t>
      </w:r>
      <w:proofErr w:type="gramEnd"/>
      <w:r>
        <w:t xml:space="preserve"> </w:t>
      </w:r>
    </w:p>
    <w:p w14:paraId="2D0180A2" w14:textId="77777777" w:rsidR="003F4739" w:rsidRDefault="003F4739" w:rsidP="003F4739">
      <w:pPr>
        <w:pStyle w:val="Bullet1"/>
        <w:ind w:left="357" w:hanging="357"/>
      </w:pPr>
      <w:proofErr w:type="spellStart"/>
      <w:r>
        <w:t>Utilises</w:t>
      </w:r>
      <w:proofErr w:type="spellEnd"/>
      <w:r>
        <w:t xml:space="preserve"> their substantial expertise and institutional experience to assist others to navigate complex or ambiguous novel situations. </w:t>
      </w:r>
    </w:p>
    <w:p w14:paraId="3EAF7114" w14:textId="77777777" w:rsidR="003F4739" w:rsidRDefault="003F4739" w:rsidP="003F4739">
      <w:pPr>
        <w:pStyle w:val="Default"/>
        <w:rPr>
          <w:sz w:val="23"/>
          <w:szCs w:val="23"/>
        </w:rPr>
      </w:pPr>
      <w:r>
        <w:rPr>
          <w:b/>
          <w:bCs/>
          <w:sz w:val="23"/>
          <w:szCs w:val="23"/>
        </w:rPr>
        <w:t xml:space="preserve">Strategic Perspective </w:t>
      </w:r>
    </w:p>
    <w:p w14:paraId="6B91EB46" w14:textId="77777777" w:rsidR="003F4739" w:rsidRPr="003F4739" w:rsidRDefault="003F4739" w:rsidP="003F4739">
      <w:pPr>
        <w:pStyle w:val="Bullet1"/>
        <w:ind w:left="357" w:hanging="357"/>
      </w:pPr>
      <w:r w:rsidRPr="003F4739">
        <w:t xml:space="preserve">Making a significant contribution to the strategic direction of the group </w:t>
      </w:r>
    </w:p>
    <w:p w14:paraId="57FBC28E" w14:textId="77777777" w:rsidR="003F4739" w:rsidRDefault="003F4739" w:rsidP="003F4739">
      <w:pPr>
        <w:pStyle w:val="Bullet1"/>
        <w:ind w:left="357" w:hanging="357"/>
      </w:pPr>
      <w:r>
        <w:t xml:space="preserve">The completion of all duties and responsibilities in accordance with his/her personal performance and development agreement and as outlined in the work </w:t>
      </w:r>
      <w:proofErr w:type="spellStart"/>
      <w:r>
        <w:t>programme</w:t>
      </w:r>
      <w:proofErr w:type="spellEnd"/>
      <w:r>
        <w:t xml:space="preserve">. </w:t>
      </w:r>
    </w:p>
    <w:p w14:paraId="7063B19A" w14:textId="77777777" w:rsidR="003F4739" w:rsidRDefault="003F4739" w:rsidP="003F4739">
      <w:pPr>
        <w:pStyle w:val="Default"/>
        <w:rPr>
          <w:sz w:val="20"/>
          <w:szCs w:val="20"/>
        </w:rPr>
      </w:pPr>
    </w:p>
    <w:p w14:paraId="3BA14FFD" w14:textId="77777777" w:rsidR="003F4739" w:rsidRDefault="003F4739" w:rsidP="003F4739">
      <w:pPr>
        <w:pStyle w:val="Default"/>
        <w:rPr>
          <w:sz w:val="23"/>
          <w:szCs w:val="23"/>
        </w:rPr>
      </w:pPr>
      <w:r>
        <w:rPr>
          <w:b/>
          <w:bCs/>
          <w:sz w:val="23"/>
          <w:szCs w:val="23"/>
        </w:rPr>
        <w:t xml:space="preserve">Relationship Management </w:t>
      </w:r>
    </w:p>
    <w:p w14:paraId="36867E3E" w14:textId="77777777" w:rsidR="003F4739" w:rsidRDefault="003F4739" w:rsidP="003F4739">
      <w:pPr>
        <w:pStyle w:val="Bullet1"/>
        <w:ind w:left="357" w:hanging="357"/>
      </w:pPr>
      <w:r>
        <w:t xml:space="preserve">Establishing new relationships, and maintaining existing networks and relationships with policy, </w:t>
      </w:r>
      <w:proofErr w:type="gramStart"/>
      <w:r>
        <w:t>research</w:t>
      </w:r>
      <w:proofErr w:type="gramEnd"/>
      <w:r>
        <w:t xml:space="preserve"> and evaluation experts both within New Zealand and overseas </w:t>
      </w:r>
    </w:p>
    <w:p w14:paraId="60A5E87D" w14:textId="77777777" w:rsidR="003F4739" w:rsidRDefault="003F4739" w:rsidP="003F4739">
      <w:pPr>
        <w:pStyle w:val="Bullet1"/>
        <w:ind w:left="357" w:hanging="357"/>
      </w:pPr>
      <w:r>
        <w:t xml:space="preserve">Providing mentoring to staff </w:t>
      </w:r>
    </w:p>
    <w:p w14:paraId="57D4E6B0" w14:textId="77777777" w:rsidR="003F4739" w:rsidRDefault="003F4739" w:rsidP="003F4739">
      <w:pPr>
        <w:pStyle w:val="Bullet1"/>
        <w:ind w:left="357" w:hanging="357"/>
      </w:pPr>
      <w:r>
        <w:t xml:space="preserve">Has developed a profile externally (through publications, presentations at quality forum, etc.) as a leader in their field/s of </w:t>
      </w:r>
      <w:proofErr w:type="gramStart"/>
      <w:r>
        <w:t>expertise</w:t>
      </w:r>
      <w:proofErr w:type="gramEnd"/>
      <w:r>
        <w:t xml:space="preserve"> </w:t>
      </w:r>
    </w:p>
    <w:p w14:paraId="477B7949" w14:textId="3C09E271" w:rsidR="003F4739" w:rsidRDefault="003F4739" w:rsidP="003F4739">
      <w:pPr>
        <w:pStyle w:val="Bullet1"/>
        <w:ind w:left="357" w:hanging="357"/>
      </w:pPr>
      <w:r>
        <w:lastRenderedPageBreak/>
        <w:t xml:space="preserve">Good national and international networks that benefit the Ministry, including the building of productive collaborative relationships with academic </w:t>
      </w:r>
      <w:proofErr w:type="gramStart"/>
      <w:r>
        <w:t>communities</w:t>
      </w:r>
      <w:proofErr w:type="gramEnd"/>
      <w:r>
        <w:t xml:space="preserve"> </w:t>
      </w:r>
    </w:p>
    <w:p w14:paraId="66E8B039" w14:textId="77777777" w:rsidR="003F4739" w:rsidRDefault="003F4739" w:rsidP="003F4739">
      <w:pPr>
        <w:pStyle w:val="Bullet1"/>
        <w:ind w:left="357" w:hanging="357"/>
      </w:pPr>
      <w:r>
        <w:t xml:space="preserve">Has good working relationships with others and is able to influence the thinking of others through the quality of </w:t>
      </w:r>
      <w:proofErr w:type="gramStart"/>
      <w:r>
        <w:t>communication</w:t>
      </w:r>
      <w:proofErr w:type="gramEnd"/>
      <w:r>
        <w:t xml:space="preserve"> </w:t>
      </w:r>
    </w:p>
    <w:p w14:paraId="07BD5839" w14:textId="77777777" w:rsidR="003F4739" w:rsidRDefault="003F4739" w:rsidP="003F4739">
      <w:pPr>
        <w:pStyle w:val="Bullet1"/>
        <w:ind w:left="357" w:hanging="357"/>
      </w:pPr>
      <w:r>
        <w:t xml:space="preserve">Applies their strong communication skills to the successful resolution of difficult or risky interactions. </w:t>
      </w:r>
    </w:p>
    <w:p w14:paraId="39E3DDED" w14:textId="77777777" w:rsidR="003F4739" w:rsidRDefault="003F4739" w:rsidP="003F4739">
      <w:pPr>
        <w:pStyle w:val="Default"/>
        <w:rPr>
          <w:sz w:val="23"/>
          <w:szCs w:val="23"/>
        </w:rPr>
      </w:pPr>
      <w:r>
        <w:rPr>
          <w:b/>
          <w:bCs/>
          <w:sz w:val="23"/>
          <w:szCs w:val="23"/>
        </w:rPr>
        <w:t xml:space="preserve">Leadership </w:t>
      </w:r>
    </w:p>
    <w:p w14:paraId="75C5AFC6" w14:textId="77777777" w:rsidR="003F4739" w:rsidRDefault="003F4739" w:rsidP="003F4739">
      <w:pPr>
        <w:pStyle w:val="Bullet1"/>
        <w:ind w:left="357" w:hanging="357"/>
      </w:pPr>
      <w:r>
        <w:t xml:space="preserve">Participating in or leading significant projects or initiatives including senior </w:t>
      </w:r>
      <w:proofErr w:type="gramStart"/>
      <w:r>
        <w:t>officials</w:t>
      </w:r>
      <w:proofErr w:type="gramEnd"/>
      <w:r>
        <w:t xml:space="preserve"> groups, stakeholders and project advisory groups, especially those that cross unit and group boundaries </w:t>
      </w:r>
    </w:p>
    <w:p w14:paraId="3BF54799" w14:textId="77777777" w:rsidR="003F4739" w:rsidRDefault="003F4739" w:rsidP="003F4739">
      <w:pPr>
        <w:pStyle w:val="Bullet1"/>
        <w:ind w:left="357" w:hanging="357"/>
      </w:pPr>
      <w:r>
        <w:t xml:space="preserve">Takes a leadership role in defining the goals of the group, and supporting others to ensure these are </w:t>
      </w:r>
      <w:proofErr w:type="gramStart"/>
      <w:r>
        <w:t>achieved</w:t>
      </w:r>
      <w:proofErr w:type="gramEnd"/>
      <w:r>
        <w:t xml:space="preserve"> </w:t>
      </w:r>
    </w:p>
    <w:p w14:paraId="4BC89E69" w14:textId="77777777" w:rsidR="003F4739" w:rsidRDefault="003F4739" w:rsidP="003F4739">
      <w:pPr>
        <w:pStyle w:val="Bullet1"/>
        <w:ind w:left="357" w:hanging="357"/>
      </w:pPr>
      <w:r>
        <w:t xml:space="preserve">Motivates and manages others to achieve shared goals (including broad government goals as well as MSD goals) </w:t>
      </w:r>
    </w:p>
    <w:p w14:paraId="6A71F636" w14:textId="77777777" w:rsidR="003F4739" w:rsidRDefault="003F4739" w:rsidP="003F4739">
      <w:pPr>
        <w:pStyle w:val="Bullet1"/>
        <w:ind w:left="357" w:hanging="357"/>
      </w:pPr>
      <w:r>
        <w:t xml:space="preserve">Plays a prominent coaching and education role within the group on technical, analytical and process issues. </w:t>
      </w:r>
    </w:p>
    <w:p w14:paraId="30FF6E2E" w14:textId="77777777" w:rsidR="003F4739" w:rsidRDefault="003F4739" w:rsidP="003F4739">
      <w:pPr>
        <w:pStyle w:val="Default"/>
        <w:rPr>
          <w:sz w:val="20"/>
          <w:szCs w:val="20"/>
        </w:rPr>
      </w:pPr>
    </w:p>
    <w:p w14:paraId="52329827" w14:textId="77777777" w:rsidR="003F4739" w:rsidRDefault="003F4739" w:rsidP="003F4739">
      <w:pPr>
        <w:pStyle w:val="Default"/>
        <w:rPr>
          <w:sz w:val="23"/>
          <w:szCs w:val="23"/>
        </w:rPr>
      </w:pPr>
      <w:r>
        <w:rPr>
          <w:b/>
          <w:bCs/>
          <w:sz w:val="23"/>
          <w:szCs w:val="23"/>
        </w:rPr>
        <w:t xml:space="preserve">Project Management </w:t>
      </w:r>
    </w:p>
    <w:p w14:paraId="6A7AA442" w14:textId="0DF8A5CB" w:rsidR="003F4739" w:rsidRPr="003F4739" w:rsidRDefault="003F4739" w:rsidP="003F4739">
      <w:pPr>
        <w:pStyle w:val="Bullet1"/>
        <w:ind w:left="357" w:hanging="357"/>
      </w:pPr>
      <w:r>
        <w:t xml:space="preserve">Is instrumental in initiating and actioning new projects and </w:t>
      </w:r>
      <w:proofErr w:type="spellStart"/>
      <w:r>
        <w:t>programmes</w:t>
      </w:r>
      <w:proofErr w:type="spellEnd"/>
      <w:r>
        <w:t xml:space="preserve"> that contribute to the goals of the Ministry. </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3F407C0" w14:textId="777ADFD3" w:rsidR="003F4739" w:rsidRDefault="0080061F" w:rsidP="00AB51A6">
      <w:pPr>
        <w:pStyle w:val="Heading2"/>
        <w:spacing w:before="360"/>
      </w:pPr>
      <w:r>
        <w:t>Know-how</w:t>
      </w:r>
    </w:p>
    <w:p w14:paraId="13DA085A" w14:textId="77777777" w:rsidR="003F4739" w:rsidRDefault="003F4739" w:rsidP="003F4739">
      <w:pPr>
        <w:numPr>
          <w:ilvl w:val="0"/>
          <w:numId w:val="7"/>
        </w:numPr>
        <w:spacing w:before="60" w:after="60"/>
        <w:ind w:left="425" w:hanging="425"/>
        <w:contextualSpacing/>
      </w:pPr>
      <w:r>
        <w:t xml:space="preserve">Strong and credible reputation as a leader and achiever </w:t>
      </w:r>
    </w:p>
    <w:p w14:paraId="2E7F0FA1" w14:textId="77777777" w:rsidR="003F4739" w:rsidRPr="003F4739" w:rsidRDefault="003F4739" w:rsidP="003F4739">
      <w:pPr>
        <w:numPr>
          <w:ilvl w:val="0"/>
          <w:numId w:val="7"/>
        </w:numPr>
        <w:spacing w:before="60" w:after="60"/>
        <w:ind w:left="425" w:hanging="425"/>
        <w:contextualSpacing/>
      </w:pPr>
      <w:r w:rsidRPr="003F4739">
        <w:t xml:space="preserve">Comprehensive knowledge and proven international expertise in several areas of social policy / research </w:t>
      </w:r>
    </w:p>
    <w:p w14:paraId="5B877066" w14:textId="77777777" w:rsidR="003F4739" w:rsidRPr="003F4739" w:rsidRDefault="003F4739" w:rsidP="003F4739">
      <w:pPr>
        <w:numPr>
          <w:ilvl w:val="0"/>
          <w:numId w:val="7"/>
        </w:numPr>
        <w:spacing w:before="60" w:after="60"/>
        <w:ind w:left="425" w:hanging="425"/>
        <w:contextualSpacing/>
      </w:pPr>
      <w:r w:rsidRPr="003F4739">
        <w:t xml:space="preserve">Demonstrated commitment to developing and maintaining specialist skills and knowledge in own areas of </w:t>
      </w:r>
      <w:proofErr w:type="gramStart"/>
      <w:r w:rsidRPr="003F4739">
        <w:t>expertise</w:t>
      </w:r>
      <w:proofErr w:type="gramEnd"/>
      <w:r w:rsidRPr="003F4739">
        <w:t xml:space="preserve"> </w:t>
      </w:r>
    </w:p>
    <w:p w14:paraId="3FA14030" w14:textId="047EE6AE" w:rsidR="00AB51A6" w:rsidRDefault="003F4739" w:rsidP="00AB51A6">
      <w:pPr>
        <w:numPr>
          <w:ilvl w:val="0"/>
          <w:numId w:val="7"/>
        </w:numPr>
        <w:spacing w:before="60" w:after="60"/>
        <w:ind w:left="425" w:hanging="425"/>
        <w:contextualSpacing/>
      </w:pPr>
      <w:r>
        <w:rPr>
          <w:szCs w:val="20"/>
        </w:rPr>
        <w:lastRenderedPageBreak/>
        <w:t xml:space="preserve">Ability to provide high quality, balanced analysis and advice on a range of specialist </w:t>
      </w:r>
      <w:r w:rsidRPr="00AB51A6">
        <w:t xml:space="preserve">issues and/or on issues of the highest complexity within specified </w:t>
      </w:r>
      <w:proofErr w:type="gramStart"/>
      <w:r w:rsidRPr="00AB51A6">
        <w:t>timeframes</w:t>
      </w:r>
      <w:proofErr w:type="gramEnd"/>
      <w:r w:rsidRPr="00AB51A6">
        <w:t xml:space="preserve"> </w:t>
      </w:r>
    </w:p>
    <w:p w14:paraId="282852C5" w14:textId="77777777" w:rsidR="00AB51A6" w:rsidRPr="00AB51A6" w:rsidRDefault="00AB51A6" w:rsidP="00AB51A6">
      <w:pPr>
        <w:numPr>
          <w:ilvl w:val="0"/>
          <w:numId w:val="7"/>
        </w:numPr>
        <w:spacing w:before="60" w:after="60"/>
        <w:ind w:left="425" w:hanging="425"/>
        <w:contextualSpacing/>
      </w:pPr>
      <w:r w:rsidRPr="00AB51A6">
        <w:t xml:space="preserve">Ability to provide constructive feedback, drawing on a clear and proven understanding of the characteristics of </w:t>
      </w:r>
      <w:proofErr w:type="gramStart"/>
      <w:r w:rsidRPr="00AB51A6">
        <w:t>high quality</w:t>
      </w:r>
      <w:proofErr w:type="gramEnd"/>
      <w:r w:rsidRPr="00AB51A6">
        <w:t xml:space="preserve"> policy advice and/or policy-relevant research and evaluation reports </w:t>
      </w:r>
    </w:p>
    <w:p w14:paraId="2DFC2789" w14:textId="77777777" w:rsidR="00AB51A6" w:rsidRPr="00AB51A6" w:rsidRDefault="00AB51A6" w:rsidP="00AB51A6">
      <w:pPr>
        <w:numPr>
          <w:ilvl w:val="0"/>
          <w:numId w:val="7"/>
        </w:numPr>
        <w:spacing w:before="60" w:after="60"/>
        <w:ind w:left="425" w:hanging="425"/>
        <w:contextualSpacing/>
      </w:pPr>
      <w:r w:rsidRPr="00AB51A6">
        <w:t xml:space="preserve">Ability to promote and lead </w:t>
      </w:r>
      <w:proofErr w:type="gramStart"/>
      <w:r w:rsidRPr="00AB51A6">
        <w:t>change</w:t>
      </w:r>
      <w:proofErr w:type="gramEnd"/>
      <w:r w:rsidRPr="00AB51A6">
        <w:t xml:space="preserve"> </w:t>
      </w:r>
    </w:p>
    <w:p w14:paraId="3D856FB0" w14:textId="77777777" w:rsidR="00AB51A6" w:rsidRPr="00AB51A6" w:rsidRDefault="00AB51A6" w:rsidP="00AB51A6">
      <w:pPr>
        <w:numPr>
          <w:ilvl w:val="0"/>
          <w:numId w:val="7"/>
        </w:numPr>
        <w:spacing w:before="60" w:after="60"/>
        <w:ind w:left="425" w:hanging="425"/>
        <w:contextualSpacing/>
      </w:pPr>
      <w:r w:rsidRPr="00AB51A6">
        <w:t xml:space="preserve">Ability to contribute positively to an environment that attracts, motivates and retains high quality </w:t>
      </w:r>
      <w:proofErr w:type="gramStart"/>
      <w:r w:rsidRPr="00AB51A6">
        <w:t>staff</w:t>
      </w:r>
      <w:proofErr w:type="gramEnd"/>
      <w:r w:rsidRPr="00AB51A6">
        <w:t xml:space="preserve"> </w:t>
      </w:r>
    </w:p>
    <w:p w14:paraId="431A8043" w14:textId="77777777" w:rsidR="00AB51A6" w:rsidRPr="00AB51A6" w:rsidRDefault="00AB51A6" w:rsidP="00AB51A6">
      <w:pPr>
        <w:numPr>
          <w:ilvl w:val="0"/>
          <w:numId w:val="7"/>
        </w:numPr>
        <w:spacing w:before="60" w:after="60"/>
        <w:ind w:left="425" w:hanging="425"/>
        <w:contextualSpacing/>
      </w:pPr>
      <w:r w:rsidRPr="00AB51A6">
        <w:t xml:space="preserve">Tertiary qualification in a relevant discipline at a post graduate level or above </w:t>
      </w:r>
    </w:p>
    <w:p w14:paraId="0D73A687" w14:textId="77777777" w:rsidR="00AB51A6" w:rsidRDefault="00AB51A6" w:rsidP="00AB51A6">
      <w:pPr>
        <w:numPr>
          <w:ilvl w:val="0"/>
          <w:numId w:val="7"/>
        </w:numPr>
        <w:spacing w:before="60" w:after="60"/>
        <w:ind w:left="425" w:hanging="425"/>
        <w:contextualSpacing/>
      </w:pPr>
      <w:r w:rsidRPr="00AB51A6">
        <w:t xml:space="preserve">Proven experience at a senior level in: </w:t>
      </w:r>
    </w:p>
    <w:p w14:paraId="6AB7758F" w14:textId="2A2381BC" w:rsidR="00AB51A6" w:rsidRPr="00AB51A6" w:rsidRDefault="00AB51A6" w:rsidP="00AB51A6">
      <w:pPr>
        <w:pStyle w:val="ListParagraph"/>
        <w:numPr>
          <w:ilvl w:val="0"/>
          <w:numId w:val="7"/>
        </w:numPr>
        <w:spacing w:before="60" w:after="60"/>
      </w:pPr>
      <w:r w:rsidRPr="00AB51A6">
        <w:t xml:space="preserve">Either the policy development / implementation processes, and in parliamentary processes and the workings of legislation </w:t>
      </w:r>
    </w:p>
    <w:p w14:paraId="18EA21A1" w14:textId="644CEF43" w:rsidR="00AB51A6" w:rsidRPr="00AB51A6" w:rsidRDefault="00AB51A6" w:rsidP="00AB51A6">
      <w:pPr>
        <w:pStyle w:val="ListParagraph"/>
        <w:numPr>
          <w:ilvl w:val="0"/>
          <w:numId w:val="7"/>
        </w:numPr>
        <w:spacing w:before="60" w:after="60"/>
      </w:pPr>
      <w:r w:rsidRPr="00AB51A6">
        <w:t xml:space="preserve">Or research, evaluation or information analysis, and the integration of findings into the wider policy process </w:t>
      </w:r>
    </w:p>
    <w:p w14:paraId="6918CF8A" w14:textId="77777777" w:rsidR="00AB51A6" w:rsidRPr="00AB51A6" w:rsidRDefault="00AB51A6" w:rsidP="00AB51A6">
      <w:pPr>
        <w:numPr>
          <w:ilvl w:val="0"/>
          <w:numId w:val="7"/>
        </w:numPr>
        <w:spacing w:before="60" w:after="60"/>
        <w:ind w:left="425" w:hanging="425"/>
        <w:contextualSpacing/>
      </w:pPr>
      <w:r w:rsidRPr="00AB51A6">
        <w:t xml:space="preserve">Provides a strong positive role model for others in the Strategy and Insights group in terms of ability, attitude, and conduct. Models the professional qualities others aspire to having </w:t>
      </w:r>
      <w:proofErr w:type="gramStart"/>
      <w:r w:rsidRPr="00AB51A6">
        <w:t>themselves</w:t>
      </w:r>
      <w:proofErr w:type="gramEnd"/>
      <w:r w:rsidRPr="00AB51A6">
        <w:t xml:space="preserve"> </w:t>
      </w:r>
    </w:p>
    <w:p w14:paraId="77DEC7DB" w14:textId="77777777" w:rsidR="00AB51A6" w:rsidRPr="00AB51A6" w:rsidRDefault="00AB51A6" w:rsidP="00AB51A6">
      <w:pPr>
        <w:numPr>
          <w:ilvl w:val="0"/>
          <w:numId w:val="7"/>
        </w:numPr>
        <w:spacing w:before="60" w:after="60"/>
        <w:ind w:left="425" w:hanging="425"/>
        <w:contextualSpacing/>
      </w:pPr>
      <w:r w:rsidRPr="00AB51A6">
        <w:t xml:space="preserve">Is motivated and persistent, and </w:t>
      </w:r>
      <w:proofErr w:type="gramStart"/>
      <w:r w:rsidRPr="00AB51A6">
        <w:t>delivers</w:t>
      </w:r>
      <w:proofErr w:type="gramEnd"/>
      <w:r w:rsidRPr="00AB51A6">
        <w:t xml:space="preserve"> </w:t>
      </w:r>
    </w:p>
    <w:p w14:paraId="38A61DE3" w14:textId="77777777" w:rsidR="00AB51A6" w:rsidRPr="00AB51A6" w:rsidRDefault="00AB51A6" w:rsidP="00AB51A6">
      <w:pPr>
        <w:numPr>
          <w:ilvl w:val="0"/>
          <w:numId w:val="7"/>
        </w:numPr>
        <w:spacing w:before="60" w:after="60"/>
        <w:ind w:left="425" w:hanging="425"/>
        <w:contextualSpacing/>
      </w:pPr>
      <w:r w:rsidRPr="00AB51A6">
        <w:t xml:space="preserve">Has a substantial track record of </w:t>
      </w:r>
      <w:proofErr w:type="gramStart"/>
      <w:r w:rsidRPr="00AB51A6">
        <w:t>achievements</w:t>
      </w:r>
      <w:proofErr w:type="gramEnd"/>
      <w:r w:rsidRPr="00AB51A6">
        <w:t xml:space="preserve"> </w:t>
      </w:r>
    </w:p>
    <w:p w14:paraId="57D554B8" w14:textId="77777777" w:rsidR="00AB51A6" w:rsidRPr="00AB51A6" w:rsidRDefault="00AB51A6" w:rsidP="00AB51A6">
      <w:pPr>
        <w:numPr>
          <w:ilvl w:val="0"/>
          <w:numId w:val="7"/>
        </w:numPr>
        <w:spacing w:before="60" w:after="60"/>
        <w:ind w:left="425" w:hanging="425"/>
        <w:contextualSpacing/>
      </w:pPr>
      <w:r w:rsidRPr="00AB51A6">
        <w:t xml:space="preserve">Analytical skills </w:t>
      </w:r>
    </w:p>
    <w:p w14:paraId="2E200D15" w14:textId="77777777" w:rsidR="00AB51A6" w:rsidRPr="00AB51A6" w:rsidRDefault="00AB51A6" w:rsidP="00AB51A6">
      <w:pPr>
        <w:numPr>
          <w:ilvl w:val="0"/>
          <w:numId w:val="7"/>
        </w:numPr>
        <w:spacing w:before="60" w:after="60"/>
        <w:ind w:left="425" w:hanging="425"/>
        <w:contextualSpacing/>
      </w:pPr>
      <w:r w:rsidRPr="00AB51A6">
        <w:t xml:space="preserve">Results-Oriented </w:t>
      </w:r>
    </w:p>
    <w:p w14:paraId="1EA2AA3C" w14:textId="77777777" w:rsidR="00AB51A6" w:rsidRPr="00AB51A6" w:rsidRDefault="00AB51A6" w:rsidP="00AB51A6">
      <w:pPr>
        <w:numPr>
          <w:ilvl w:val="0"/>
          <w:numId w:val="7"/>
        </w:numPr>
        <w:spacing w:before="60" w:after="60"/>
        <w:ind w:left="425" w:hanging="425"/>
        <w:contextualSpacing/>
      </w:pPr>
      <w:r w:rsidRPr="00AB51A6">
        <w:t xml:space="preserve">Innovation and Creativity </w:t>
      </w:r>
    </w:p>
    <w:p w14:paraId="61697DD6" w14:textId="77777777" w:rsidR="00AB51A6" w:rsidRPr="00AB51A6" w:rsidRDefault="00AB51A6" w:rsidP="00AB51A6">
      <w:pPr>
        <w:numPr>
          <w:ilvl w:val="0"/>
          <w:numId w:val="7"/>
        </w:numPr>
        <w:spacing w:before="60" w:after="60"/>
        <w:ind w:left="425" w:hanging="425"/>
        <w:contextualSpacing/>
      </w:pPr>
      <w:r w:rsidRPr="00AB51A6">
        <w:t xml:space="preserve">Communication Skills </w:t>
      </w:r>
    </w:p>
    <w:p w14:paraId="270D63DE" w14:textId="77777777" w:rsidR="00AB51A6" w:rsidRPr="00AB51A6" w:rsidRDefault="00AB51A6" w:rsidP="00AB51A6">
      <w:pPr>
        <w:numPr>
          <w:ilvl w:val="0"/>
          <w:numId w:val="7"/>
        </w:numPr>
        <w:spacing w:before="60" w:after="60"/>
        <w:ind w:left="425" w:hanging="425"/>
        <w:contextualSpacing/>
      </w:pPr>
      <w:r w:rsidRPr="00AB51A6">
        <w:t xml:space="preserve">Judgement </w:t>
      </w:r>
    </w:p>
    <w:p w14:paraId="47BD0F6B" w14:textId="77777777" w:rsidR="00AB51A6" w:rsidRPr="00AB51A6" w:rsidRDefault="00AB51A6" w:rsidP="00AB51A6">
      <w:pPr>
        <w:numPr>
          <w:ilvl w:val="0"/>
          <w:numId w:val="7"/>
        </w:numPr>
        <w:spacing w:before="60" w:after="60"/>
        <w:ind w:left="425" w:hanging="425"/>
        <w:contextualSpacing/>
      </w:pPr>
      <w:r w:rsidRPr="00AB51A6">
        <w:t xml:space="preserve">Selects options </w:t>
      </w:r>
      <w:proofErr w:type="gramStart"/>
      <w:r w:rsidRPr="00AB51A6">
        <w:t>well</w:t>
      </w:r>
      <w:proofErr w:type="gramEnd"/>
      <w:r w:rsidRPr="00AB51A6">
        <w:t xml:space="preserve"> </w:t>
      </w:r>
    </w:p>
    <w:p w14:paraId="0230B02A" w14:textId="14670CE7" w:rsidR="00AB51A6" w:rsidRPr="00AB51A6" w:rsidRDefault="00AB51A6" w:rsidP="00AB51A6">
      <w:pPr>
        <w:numPr>
          <w:ilvl w:val="0"/>
          <w:numId w:val="7"/>
        </w:numPr>
        <w:spacing w:before="60" w:after="60"/>
        <w:ind w:left="425" w:hanging="425"/>
        <w:contextualSpacing/>
      </w:pPr>
      <w:r w:rsidRPr="00AB51A6">
        <w:t xml:space="preserve">Contributes to collective </w:t>
      </w:r>
      <w:proofErr w:type="gramStart"/>
      <w:r w:rsidRPr="00AB51A6">
        <w:t>interests</w:t>
      </w:r>
      <w:proofErr w:type="gramEnd"/>
      <w:r w:rsidRPr="00AB51A6">
        <w:t xml:space="preserve"> </w:t>
      </w:r>
    </w:p>
    <w:p w14:paraId="134BA960" w14:textId="77777777" w:rsidR="0080061F" w:rsidRDefault="0080061F" w:rsidP="0055724C">
      <w:pPr>
        <w:pStyle w:val="Heading2"/>
        <w:spacing w:before="360"/>
      </w:pPr>
      <w:r w:rsidRPr="00B27E44">
        <w:t>Attributes</w:t>
      </w:r>
    </w:p>
    <w:p w14:paraId="0C90B839" w14:textId="77777777" w:rsidR="00AB51A6" w:rsidRDefault="00AB51A6" w:rsidP="00AB51A6">
      <w:pPr>
        <w:pStyle w:val="Default"/>
        <w:rPr>
          <w:sz w:val="20"/>
          <w:szCs w:val="20"/>
        </w:rPr>
      </w:pPr>
      <w:r>
        <w:rPr>
          <w:sz w:val="20"/>
          <w:szCs w:val="20"/>
        </w:rPr>
        <w:t xml:space="preserve">Demonstrated strengths in the following personal competencies: </w:t>
      </w:r>
    </w:p>
    <w:p w14:paraId="26F82638" w14:textId="77777777" w:rsidR="00AB51A6" w:rsidRDefault="00AB51A6" w:rsidP="00AB51A6">
      <w:pPr>
        <w:numPr>
          <w:ilvl w:val="0"/>
          <w:numId w:val="7"/>
        </w:numPr>
        <w:spacing w:before="60" w:after="60"/>
        <w:ind w:left="425" w:hanging="425"/>
        <w:contextualSpacing/>
        <w:rPr>
          <w:szCs w:val="20"/>
        </w:rPr>
      </w:pPr>
      <w:r w:rsidRPr="00AB51A6">
        <w:t xml:space="preserve">Conscientious </w:t>
      </w:r>
    </w:p>
    <w:p w14:paraId="18DEFF13" w14:textId="77777777" w:rsidR="00AB51A6" w:rsidRPr="00AB51A6" w:rsidRDefault="00AB51A6" w:rsidP="00AB51A6">
      <w:pPr>
        <w:numPr>
          <w:ilvl w:val="0"/>
          <w:numId w:val="7"/>
        </w:numPr>
        <w:spacing w:before="60" w:after="60"/>
        <w:ind w:left="425" w:hanging="425"/>
        <w:contextualSpacing/>
      </w:pPr>
      <w:r w:rsidRPr="00AB51A6">
        <w:t xml:space="preserve">Committed to </w:t>
      </w:r>
      <w:proofErr w:type="gramStart"/>
      <w:r w:rsidRPr="00AB51A6">
        <w:t>learning</w:t>
      </w:r>
      <w:proofErr w:type="gramEnd"/>
      <w:r w:rsidRPr="00AB51A6">
        <w:t xml:space="preserve"> </w:t>
      </w:r>
    </w:p>
    <w:p w14:paraId="3DEC2F61" w14:textId="77777777" w:rsidR="00AB51A6" w:rsidRPr="00AB51A6" w:rsidRDefault="00AB51A6" w:rsidP="00AB51A6">
      <w:pPr>
        <w:numPr>
          <w:ilvl w:val="0"/>
          <w:numId w:val="7"/>
        </w:numPr>
        <w:spacing w:before="60" w:after="60"/>
        <w:ind w:left="425" w:hanging="425"/>
        <w:contextualSpacing/>
      </w:pPr>
      <w:r w:rsidRPr="00AB51A6">
        <w:t xml:space="preserve">Enjoys team </w:t>
      </w:r>
      <w:proofErr w:type="gramStart"/>
      <w:r w:rsidRPr="00AB51A6">
        <w:t>work</w:t>
      </w:r>
      <w:proofErr w:type="gramEnd"/>
      <w:r w:rsidRPr="00AB51A6">
        <w:t xml:space="preserve"> </w:t>
      </w:r>
    </w:p>
    <w:p w14:paraId="28E26DE9" w14:textId="77777777" w:rsidR="00AB51A6" w:rsidRPr="00AB51A6" w:rsidRDefault="00AB51A6" w:rsidP="00AB51A6">
      <w:pPr>
        <w:numPr>
          <w:ilvl w:val="0"/>
          <w:numId w:val="7"/>
        </w:numPr>
        <w:spacing w:before="60" w:after="60"/>
        <w:ind w:left="425" w:hanging="425"/>
        <w:contextualSpacing/>
      </w:pPr>
      <w:r w:rsidRPr="00AB51A6">
        <w:t xml:space="preserve">Demonstrates honesty and </w:t>
      </w:r>
      <w:proofErr w:type="gramStart"/>
      <w:r w:rsidRPr="00AB51A6">
        <w:t>integrity</w:t>
      </w:r>
      <w:proofErr w:type="gramEnd"/>
      <w:r w:rsidRPr="00AB51A6">
        <w:t xml:space="preserve"> </w:t>
      </w:r>
    </w:p>
    <w:p w14:paraId="119F5D0A" w14:textId="77777777" w:rsidR="00AB51A6" w:rsidRPr="00AB51A6" w:rsidRDefault="00AB51A6" w:rsidP="00AB51A6">
      <w:pPr>
        <w:numPr>
          <w:ilvl w:val="0"/>
          <w:numId w:val="7"/>
        </w:numPr>
        <w:spacing w:before="60" w:after="60"/>
        <w:ind w:left="425" w:hanging="425"/>
        <w:contextualSpacing/>
      </w:pPr>
      <w:r w:rsidRPr="00AB51A6">
        <w:t xml:space="preserve">Makes a positive </w:t>
      </w:r>
      <w:proofErr w:type="gramStart"/>
      <w:r w:rsidRPr="00AB51A6">
        <w:t>contribution</w:t>
      </w:r>
      <w:proofErr w:type="gramEnd"/>
      <w:r w:rsidRPr="00AB51A6">
        <w:t xml:space="preserve"> </w:t>
      </w:r>
    </w:p>
    <w:p w14:paraId="29C0F07F" w14:textId="77777777" w:rsidR="00AB51A6" w:rsidRPr="00AB51A6" w:rsidRDefault="00AB51A6" w:rsidP="00AB51A6">
      <w:pPr>
        <w:numPr>
          <w:ilvl w:val="0"/>
          <w:numId w:val="7"/>
        </w:numPr>
        <w:spacing w:before="60" w:after="60"/>
        <w:ind w:left="425" w:hanging="425"/>
        <w:contextualSpacing/>
      </w:pPr>
      <w:r w:rsidRPr="00AB51A6">
        <w:t xml:space="preserve">Constructive </w:t>
      </w:r>
    </w:p>
    <w:p w14:paraId="69D703E3" w14:textId="77777777" w:rsidR="00AB51A6" w:rsidRPr="00AB51A6" w:rsidRDefault="00AB51A6" w:rsidP="00AB51A6">
      <w:pPr>
        <w:numPr>
          <w:ilvl w:val="0"/>
          <w:numId w:val="7"/>
        </w:numPr>
        <w:spacing w:before="60" w:after="60"/>
        <w:ind w:left="425" w:hanging="425"/>
        <w:contextualSpacing/>
      </w:pPr>
      <w:r w:rsidRPr="00AB51A6">
        <w:t xml:space="preserve">Self-motivated </w:t>
      </w:r>
    </w:p>
    <w:p w14:paraId="78BD0DCD" w14:textId="77777777" w:rsidR="00AB51A6" w:rsidRPr="00AB51A6" w:rsidRDefault="00AB51A6" w:rsidP="00AB51A6">
      <w:pPr>
        <w:numPr>
          <w:ilvl w:val="0"/>
          <w:numId w:val="7"/>
        </w:numPr>
        <w:spacing w:before="60" w:after="60"/>
        <w:ind w:left="425" w:hanging="425"/>
        <w:contextualSpacing/>
      </w:pPr>
      <w:r w:rsidRPr="00AB51A6">
        <w:t>Determined/</w:t>
      </w:r>
      <w:proofErr w:type="gramStart"/>
      <w:r w:rsidRPr="00AB51A6">
        <w:t>resilient</w:t>
      </w:r>
      <w:proofErr w:type="gramEnd"/>
      <w:r w:rsidRPr="00AB51A6">
        <w:t xml:space="preserve"> </w:t>
      </w:r>
    </w:p>
    <w:p w14:paraId="07C778B9" w14:textId="77777777" w:rsidR="00AB51A6" w:rsidRPr="00AB51A6" w:rsidRDefault="00AB51A6" w:rsidP="00AB51A6">
      <w:pPr>
        <w:numPr>
          <w:ilvl w:val="0"/>
          <w:numId w:val="7"/>
        </w:numPr>
        <w:spacing w:before="60" w:after="60"/>
        <w:ind w:left="425" w:hanging="425"/>
        <w:contextualSpacing/>
      </w:pPr>
      <w:r w:rsidRPr="00AB51A6">
        <w:t xml:space="preserve">Pragmatic </w:t>
      </w:r>
    </w:p>
    <w:p w14:paraId="0A6EFF71" w14:textId="77777777" w:rsidR="00AB51A6" w:rsidRPr="00AB51A6" w:rsidRDefault="00AB51A6" w:rsidP="00AB51A6">
      <w:pPr>
        <w:numPr>
          <w:ilvl w:val="0"/>
          <w:numId w:val="7"/>
        </w:numPr>
        <w:spacing w:before="60" w:after="60"/>
        <w:ind w:left="425" w:hanging="425"/>
        <w:contextualSpacing/>
      </w:pPr>
      <w:r w:rsidRPr="00AB51A6">
        <w:t xml:space="preserve">Adaptable </w:t>
      </w:r>
    </w:p>
    <w:p w14:paraId="5F4A484C" w14:textId="77777777" w:rsidR="00AB51A6" w:rsidRPr="00AB51A6" w:rsidRDefault="00AB51A6" w:rsidP="00AB51A6">
      <w:pPr>
        <w:numPr>
          <w:ilvl w:val="0"/>
          <w:numId w:val="7"/>
        </w:numPr>
        <w:spacing w:before="60" w:after="60"/>
        <w:ind w:left="425" w:hanging="425"/>
        <w:contextualSpacing/>
      </w:pPr>
      <w:r w:rsidRPr="00AB51A6">
        <w:t xml:space="preserve">Open-minded </w:t>
      </w:r>
    </w:p>
    <w:p w14:paraId="3FC478EE" w14:textId="77777777" w:rsidR="00AB51A6" w:rsidRPr="00AB51A6" w:rsidRDefault="00AB51A6" w:rsidP="00AB51A6">
      <w:pPr>
        <w:numPr>
          <w:ilvl w:val="0"/>
          <w:numId w:val="7"/>
        </w:numPr>
        <w:spacing w:before="60" w:after="60"/>
        <w:ind w:left="425" w:hanging="425"/>
        <w:contextualSpacing/>
      </w:pPr>
      <w:r w:rsidRPr="00AB51A6">
        <w:t xml:space="preserve">Forward thinking </w:t>
      </w:r>
    </w:p>
    <w:p w14:paraId="6F601CD2" w14:textId="77777777" w:rsidR="00AB51A6" w:rsidRPr="00AB51A6" w:rsidRDefault="00AB51A6" w:rsidP="00AB51A6">
      <w:pPr>
        <w:numPr>
          <w:ilvl w:val="0"/>
          <w:numId w:val="7"/>
        </w:numPr>
        <w:spacing w:before="60" w:after="60"/>
        <w:ind w:left="425" w:hanging="425"/>
        <w:contextualSpacing/>
      </w:pPr>
      <w:r w:rsidRPr="00AB51A6">
        <w:t xml:space="preserve">Reflective </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1768F0AA" w14:textId="3FE99485" w:rsidR="00AB51A6" w:rsidRDefault="0080061F" w:rsidP="00AB51A6">
      <w:pPr>
        <w:pStyle w:val="Heading3"/>
      </w:pPr>
      <w:r w:rsidRPr="007B1B6A">
        <w:t>Internal</w:t>
      </w:r>
    </w:p>
    <w:p w14:paraId="2FE57164" w14:textId="77777777" w:rsidR="00AB51A6" w:rsidRDefault="00AB51A6" w:rsidP="00AB51A6">
      <w:pPr>
        <w:pStyle w:val="ListBullet"/>
      </w:pPr>
      <w:r>
        <w:t xml:space="preserve">General Manager Strategy, Investment and Organisational Performance </w:t>
      </w:r>
    </w:p>
    <w:p w14:paraId="103BD5AF" w14:textId="77777777" w:rsidR="00AB51A6" w:rsidRDefault="00AB51A6" w:rsidP="00AB51A6">
      <w:pPr>
        <w:pStyle w:val="ListBullet"/>
      </w:pPr>
      <w:r>
        <w:t xml:space="preserve">Deputy Chief Executive Strategy and Insights </w:t>
      </w:r>
    </w:p>
    <w:p w14:paraId="62815192" w14:textId="77777777" w:rsidR="00AB51A6" w:rsidRDefault="00AB51A6" w:rsidP="00AB51A6">
      <w:pPr>
        <w:pStyle w:val="ListBullet"/>
      </w:pPr>
      <w:r>
        <w:t xml:space="preserve">Managers and staff within Strategy and Insights and across the Ministry. </w:t>
      </w:r>
    </w:p>
    <w:p w14:paraId="3838138D" w14:textId="55B79A6F" w:rsidR="00AB51A6" w:rsidRDefault="0080061F" w:rsidP="00AB51A6">
      <w:pPr>
        <w:pStyle w:val="Heading3"/>
      </w:pPr>
      <w:r w:rsidRPr="00E83550">
        <w:lastRenderedPageBreak/>
        <w:t xml:space="preserve">External </w:t>
      </w:r>
    </w:p>
    <w:p w14:paraId="5A52CD3B" w14:textId="77777777" w:rsidR="00AB51A6" w:rsidRDefault="00AB51A6" w:rsidP="00AB51A6">
      <w:pPr>
        <w:pStyle w:val="ListBullet"/>
      </w:pPr>
      <w:r>
        <w:t xml:space="preserve">Ministers’ Offices </w:t>
      </w:r>
    </w:p>
    <w:p w14:paraId="35983570" w14:textId="77777777" w:rsidR="00AB51A6" w:rsidRPr="00AB51A6" w:rsidRDefault="00AB51A6" w:rsidP="00AB51A6">
      <w:pPr>
        <w:pStyle w:val="ListBullet"/>
      </w:pPr>
      <w:r w:rsidRPr="00AB51A6">
        <w:t xml:space="preserve">Policy and academic communities within New Zealand </w:t>
      </w:r>
    </w:p>
    <w:p w14:paraId="2B46DDD5" w14:textId="77777777" w:rsidR="00AB51A6" w:rsidRPr="00AB51A6" w:rsidRDefault="00AB51A6" w:rsidP="00AB51A6">
      <w:pPr>
        <w:pStyle w:val="ListBullet"/>
      </w:pPr>
      <w:r w:rsidRPr="00AB51A6">
        <w:t xml:space="preserve">Representatives of social sector agencies and government departments </w:t>
      </w:r>
    </w:p>
    <w:p w14:paraId="58B90D8B" w14:textId="77777777" w:rsidR="00AB51A6" w:rsidRPr="00AB51A6" w:rsidRDefault="00AB51A6" w:rsidP="00AB51A6">
      <w:pPr>
        <w:pStyle w:val="ListBullet"/>
      </w:pPr>
      <w:r w:rsidRPr="00AB51A6">
        <w:t xml:space="preserve">Iwi networks, and Māori interest groups </w:t>
      </w:r>
    </w:p>
    <w:p w14:paraId="4E496D2E" w14:textId="77777777" w:rsidR="00AB51A6" w:rsidRPr="00AB51A6" w:rsidRDefault="00AB51A6" w:rsidP="00AB51A6">
      <w:pPr>
        <w:pStyle w:val="ListBullet"/>
      </w:pPr>
      <w:r w:rsidRPr="00AB51A6">
        <w:t xml:space="preserve">Local government and community groups </w:t>
      </w:r>
    </w:p>
    <w:p w14:paraId="71EE55D3" w14:textId="77777777" w:rsidR="00AB51A6" w:rsidRPr="00AB51A6" w:rsidRDefault="00AB51A6" w:rsidP="00AB51A6">
      <w:pPr>
        <w:pStyle w:val="ListBullet"/>
      </w:pPr>
      <w:r w:rsidRPr="00AB51A6">
        <w:t xml:space="preserve">International and overseas government agencies and other organisations with social policy interests. </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21A21F25" w:rsidR="0080061F" w:rsidRPr="00B27E44" w:rsidRDefault="0080061F" w:rsidP="00086206">
      <w:pPr>
        <w:pStyle w:val="Bullet1"/>
        <w:numPr>
          <w:ilvl w:val="0"/>
          <w:numId w:val="2"/>
        </w:numPr>
        <w:tabs>
          <w:tab w:val="clear" w:pos="454"/>
        </w:tabs>
        <w:spacing w:before="60" w:after="60"/>
      </w:pPr>
      <w:r w:rsidRPr="00B27E44">
        <w:t>Financial – No</w:t>
      </w:r>
    </w:p>
    <w:p w14:paraId="1A13EE12" w14:textId="56FF2016" w:rsidR="0080061F" w:rsidRDefault="0080061F" w:rsidP="00086206">
      <w:pPr>
        <w:pStyle w:val="Bullet1"/>
        <w:numPr>
          <w:ilvl w:val="0"/>
          <w:numId w:val="2"/>
        </w:numPr>
        <w:tabs>
          <w:tab w:val="clear" w:pos="454"/>
        </w:tabs>
        <w:spacing w:before="60" w:after="60"/>
      </w:pPr>
      <w:r w:rsidRPr="00B27E44">
        <w:t>Hum</w:t>
      </w:r>
      <w:r>
        <w:t xml:space="preserve">an </w:t>
      </w:r>
      <w:proofErr w:type="gramStart"/>
      <w:r>
        <w:t xml:space="preserve">Resources </w:t>
      </w:r>
      <w:r w:rsidR="00AB51A6">
        <w:t xml:space="preserve"> -</w:t>
      </w:r>
      <w:proofErr w:type="gramEnd"/>
      <w:r w:rsidR="00AB51A6">
        <w:t xml:space="preserve"> </w:t>
      </w:r>
      <w:r w:rsidRPr="0074781A">
        <w:t>No</w:t>
      </w:r>
    </w:p>
    <w:p w14:paraId="09A0D619" w14:textId="6ACA0676" w:rsidR="0080061F" w:rsidRDefault="0080061F" w:rsidP="000469A5">
      <w:pPr>
        <w:pStyle w:val="Heading3"/>
      </w:pPr>
      <w:r w:rsidRPr="00096E86">
        <w:t>Direct reports</w:t>
      </w:r>
      <w:r>
        <w:t xml:space="preserve"> </w:t>
      </w:r>
      <w:r w:rsidR="00AB51A6">
        <w:t xml:space="preserve">- </w:t>
      </w:r>
      <w:r w:rsidRPr="0074781A">
        <w:t>No</w:t>
      </w:r>
    </w:p>
    <w:p w14:paraId="7A424157" w14:textId="077AF665" w:rsidR="0080061F" w:rsidRDefault="0080061F" w:rsidP="000469A5">
      <w:pPr>
        <w:pStyle w:val="Heading3"/>
      </w:pPr>
      <w:r>
        <w:t xml:space="preserve">Security clearance </w:t>
      </w:r>
      <w:r w:rsidR="00AB51A6">
        <w:t xml:space="preserve">- </w:t>
      </w:r>
      <w:r w:rsidRPr="0074781A">
        <w:t>No</w:t>
      </w:r>
    </w:p>
    <w:p w14:paraId="5AD192A7" w14:textId="52D8E18A" w:rsidR="0080061F" w:rsidRPr="0076538D" w:rsidRDefault="0080061F" w:rsidP="000469A5">
      <w:pPr>
        <w:pStyle w:val="Heading3"/>
      </w:pPr>
      <w:r>
        <w:t xml:space="preserve">Children’s worker </w:t>
      </w:r>
      <w:r w:rsidR="00AB51A6">
        <w:t xml:space="preserve">- </w:t>
      </w:r>
      <w:r w:rsidRPr="0074781A">
        <w:t>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0E0F744B" w14:textId="77777777" w:rsidR="004230ED" w:rsidRDefault="004230ED" w:rsidP="0080061F">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AB51A6">
        <w:t>July 2024</w:t>
      </w:r>
    </w:p>
    <w:sectPr w:rsidR="004230ED"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F0DD" w14:textId="77777777" w:rsidR="00486BCD" w:rsidRDefault="00486BCD" w:rsidP="0077711D">
      <w:pPr>
        <w:spacing w:after="0" w:line="240" w:lineRule="auto"/>
      </w:pPr>
      <w:r>
        <w:separator/>
      </w:r>
    </w:p>
  </w:endnote>
  <w:endnote w:type="continuationSeparator" w:id="0">
    <w:p w14:paraId="0EDAA5D1" w14:textId="77777777" w:rsidR="00486BCD" w:rsidRDefault="00486BCD"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4B766BF6"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3F4739">
      <w:t>Principal Advisor</w:t>
    </w:r>
    <w:r>
      <w:rPr>
        <w:szCs w:val="18"/>
      </w:rPr>
      <w:tab/>
    </w:r>
    <w:r w:rsidR="0075331E">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19188E31" w:rsidR="00803002" w:rsidRPr="002E5827" w:rsidRDefault="00AB51A6" w:rsidP="0080061F">
    <w:pPr>
      <w:pStyle w:val="Footer"/>
      <w:pBdr>
        <w:top w:val="single" w:sz="4" w:space="1" w:color="auto"/>
      </w:pBdr>
      <w:tabs>
        <w:tab w:val="clear" w:pos="9026"/>
        <w:tab w:val="right" w:pos="10206"/>
      </w:tabs>
      <w:rPr>
        <w:szCs w:val="18"/>
      </w:rPr>
    </w:pPr>
    <w:r w:rsidRPr="008B5C31">
      <w:t xml:space="preserve">Position Description – </w:t>
    </w:r>
    <w:r>
      <w:t>Principal Advisor</w:t>
    </w:r>
    <w:r w:rsidR="00803002">
      <w:rPr>
        <w:szCs w:val="18"/>
      </w:rPr>
      <w:tab/>
    </w:r>
    <w:r w:rsidR="0075331E">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003D" w14:textId="77777777" w:rsidR="00486BCD" w:rsidRDefault="00486BCD" w:rsidP="0077711D">
      <w:pPr>
        <w:spacing w:after="0" w:line="240" w:lineRule="auto"/>
      </w:pPr>
      <w:r>
        <w:separator/>
      </w:r>
    </w:p>
  </w:footnote>
  <w:footnote w:type="continuationSeparator" w:id="0">
    <w:p w14:paraId="67E7EF52" w14:textId="77777777" w:rsidR="00486BCD" w:rsidRDefault="00486BCD"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F2EC" w14:textId="1994302C" w:rsidR="00AB51A6" w:rsidRDefault="00AB51A6">
    <w:pPr>
      <w:pStyle w:val="Header"/>
    </w:pPr>
    <w:r>
      <w:rPr>
        <w:noProof/>
      </w:rPr>
      <mc:AlternateContent>
        <mc:Choice Requires="wps">
          <w:drawing>
            <wp:anchor distT="0" distB="0" distL="0" distR="0" simplePos="0" relativeHeight="251659264" behindDoc="0" locked="0" layoutInCell="1" allowOverlap="1" wp14:anchorId="6508D0BD" wp14:editId="7AA0EA69">
              <wp:simplePos x="635" y="635"/>
              <wp:positionH relativeFrom="page">
                <wp:align>center</wp:align>
              </wp:positionH>
              <wp:positionV relativeFrom="page">
                <wp:align>top</wp:align>
              </wp:positionV>
              <wp:extent cx="443865" cy="443865"/>
              <wp:effectExtent l="0" t="0" r="8890" b="4445"/>
              <wp:wrapNone/>
              <wp:docPr id="114299323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80E7D" w14:textId="3410C0D4" w:rsidR="00AB51A6" w:rsidRPr="00AB51A6" w:rsidRDefault="00AB51A6" w:rsidP="00AB51A6">
                          <w:pPr>
                            <w:spacing w:after="0"/>
                            <w:rPr>
                              <w:rFonts w:ascii="Calibri" w:hAnsi="Calibri" w:cs="Calibri"/>
                              <w:noProof/>
                              <w:color w:val="000000"/>
                              <w:szCs w:val="20"/>
                            </w:rPr>
                          </w:pPr>
                          <w:r w:rsidRPr="00AB51A6">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08D0BD"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4B80E7D" w14:textId="3410C0D4" w:rsidR="00AB51A6" w:rsidRPr="00AB51A6" w:rsidRDefault="00AB51A6" w:rsidP="00AB51A6">
                    <w:pPr>
                      <w:spacing w:after="0"/>
                      <w:rPr>
                        <w:rFonts w:ascii="Calibri" w:hAnsi="Calibri" w:cs="Calibri"/>
                        <w:noProof/>
                        <w:color w:val="000000"/>
                        <w:szCs w:val="20"/>
                      </w:rPr>
                    </w:pPr>
                    <w:r w:rsidRPr="00AB51A6">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2DEE" w14:textId="515F1E20" w:rsidR="00AB51A6" w:rsidRDefault="00AB51A6">
    <w:pPr>
      <w:pStyle w:val="Header"/>
    </w:pPr>
    <w:r>
      <w:rPr>
        <w:noProof/>
      </w:rPr>
      <mc:AlternateContent>
        <mc:Choice Requires="wps">
          <w:drawing>
            <wp:anchor distT="0" distB="0" distL="0" distR="0" simplePos="0" relativeHeight="251662336" behindDoc="0" locked="0" layoutInCell="1" allowOverlap="1" wp14:anchorId="49139462" wp14:editId="741CAFDF">
              <wp:simplePos x="635" y="635"/>
              <wp:positionH relativeFrom="page">
                <wp:align>center</wp:align>
              </wp:positionH>
              <wp:positionV relativeFrom="page">
                <wp:align>top</wp:align>
              </wp:positionV>
              <wp:extent cx="443865" cy="443865"/>
              <wp:effectExtent l="0" t="0" r="8890" b="4445"/>
              <wp:wrapNone/>
              <wp:docPr id="729242096"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83317C" w14:textId="020E5704" w:rsidR="00AB51A6" w:rsidRPr="00AB51A6" w:rsidRDefault="00AB51A6" w:rsidP="00AB51A6">
                          <w:pPr>
                            <w:spacing w:after="0"/>
                            <w:rPr>
                              <w:rFonts w:ascii="Calibri" w:hAnsi="Calibri" w:cs="Calibri"/>
                              <w:noProof/>
                              <w:color w:val="000000"/>
                              <w:szCs w:val="20"/>
                            </w:rPr>
                          </w:pPr>
                          <w:r w:rsidRPr="00AB51A6">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139462"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683317C" w14:textId="020E5704" w:rsidR="00AB51A6" w:rsidRPr="00AB51A6" w:rsidRDefault="00AB51A6" w:rsidP="00AB51A6">
                    <w:pPr>
                      <w:spacing w:after="0"/>
                      <w:rPr>
                        <w:rFonts w:ascii="Calibri" w:hAnsi="Calibri" w:cs="Calibri"/>
                        <w:noProof/>
                        <w:color w:val="000000"/>
                        <w:szCs w:val="20"/>
                      </w:rPr>
                    </w:pPr>
                    <w:r w:rsidRPr="00AB51A6">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5387" w14:textId="38C07C89" w:rsidR="00AB51A6" w:rsidRDefault="00AB51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08E6" w14:textId="47FC43DC" w:rsidR="00AB51A6" w:rsidRDefault="00AB51A6">
    <w:pPr>
      <w:pStyle w:val="Header"/>
    </w:pPr>
    <w:r>
      <w:rPr>
        <w:noProof/>
      </w:rPr>
      <mc:AlternateContent>
        <mc:Choice Requires="wps">
          <w:drawing>
            <wp:anchor distT="0" distB="0" distL="0" distR="0" simplePos="0" relativeHeight="251661312" behindDoc="0" locked="0" layoutInCell="1" allowOverlap="1" wp14:anchorId="33C42278" wp14:editId="06B7E74E">
              <wp:simplePos x="635" y="635"/>
              <wp:positionH relativeFrom="page">
                <wp:align>center</wp:align>
              </wp:positionH>
              <wp:positionV relativeFrom="page">
                <wp:align>top</wp:align>
              </wp:positionV>
              <wp:extent cx="443865" cy="443865"/>
              <wp:effectExtent l="0" t="0" r="8890" b="4445"/>
              <wp:wrapNone/>
              <wp:docPr id="178492450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890E60" w14:textId="64F95FE6" w:rsidR="00AB51A6" w:rsidRPr="00AB51A6" w:rsidRDefault="00AB51A6" w:rsidP="00AB51A6">
                          <w:pPr>
                            <w:spacing w:after="0"/>
                            <w:rPr>
                              <w:rFonts w:ascii="Calibri" w:hAnsi="Calibri" w:cs="Calibri"/>
                              <w:noProof/>
                              <w:color w:val="000000"/>
                              <w:szCs w:val="20"/>
                            </w:rPr>
                          </w:pPr>
                          <w:r w:rsidRPr="00AB51A6">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C42278"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0890E60" w14:textId="64F95FE6" w:rsidR="00AB51A6" w:rsidRPr="00AB51A6" w:rsidRDefault="00AB51A6" w:rsidP="00AB51A6">
                    <w:pPr>
                      <w:spacing w:after="0"/>
                      <w:rPr>
                        <w:rFonts w:ascii="Calibri" w:hAnsi="Calibri" w:cs="Calibri"/>
                        <w:noProof/>
                        <w:color w:val="000000"/>
                        <w:szCs w:val="20"/>
                      </w:rPr>
                    </w:pPr>
                    <w:r w:rsidRPr="00AB51A6">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81152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2DDB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9E46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0D06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9836F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2AA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2"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39C76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3E7CD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4C4A7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27332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821E4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A871E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CD645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2"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5449F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56281277">
    <w:abstractNumId w:val="11"/>
  </w:num>
  <w:num w:numId="2" w16cid:durableId="1642156434">
    <w:abstractNumId w:val="5"/>
  </w:num>
  <w:num w:numId="3" w16cid:durableId="971835302">
    <w:abstractNumId w:val="4"/>
  </w:num>
  <w:num w:numId="4" w16cid:durableId="88351845">
    <w:abstractNumId w:val="9"/>
  </w:num>
  <w:num w:numId="5" w16cid:durableId="1004674504">
    <w:abstractNumId w:val="10"/>
  </w:num>
  <w:num w:numId="6" w16cid:durableId="1719208023">
    <w:abstractNumId w:val="21"/>
  </w:num>
  <w:num w:numId="7" w16cid:durableId="427240033">
    <w:abstractNumId w:val="16"/>
  </w:num>
  <w:num w:numId="8" w16cid:durableId="326322774">
    <w:abstractNumId w:val="8"/>
  </w:num>
  <w:num w:numId="9" w16cid:durableId="619261816">
    <w:abstractNumId w:val="12"/>
  </w:num>
  <w:num w:numId="10" w16cid:durableId="1934703439">
    <w:abstractNumId w:val="22"/>
  </w:num>
  <w:num w:numId="11" w16cid:durableId="623736462">
    <w:abstractNumId w:val="0"/>
  </w:num>
  <w:num w:numId="12" w16cid:durableId="532353253">
    <w:abstractNumId w:val="20"/>
  </w:num>
  <w:num w:numId="13" w16cid:durableId="2113624402">
    <w:abstractNumId w:val="13"/>
  </w:num>
  <w:num w:numId="14" w16cid:durableId="617218416">
    <w:abstractNumId w:val="23"/>
  </w:num>
  <w:num w:numId="15" w16cid:durableId="1284846669">
    <w:abstractNumId w:val="21"/>
  </w:num>
  <w:num w:numId="16" w16cid:durableId="245265317">
    <w:abstractNumId w:val="21"/>
  </w:num>
  <w:num w:numId="17" w16cid:durableId="1648588870">
    <w:abstractNumId w:val="18"/>
  </w:num>
  <w:num w:numId="18" w16cid:durableId="1852137271">
    <w:abstractNumId w:val="19"/>
  </w:num>
  <w:num w:numId="19" w16cid:durableId="1506508556">
    <w:abstractNumId w:val="21"/>
  </w:num>
  <w:num w:numId="20" w16cid:durableId="605845180">
    <w:abstractNumId w:val="21"/>
  </w:num>
  <w:num w:numId="21" w16cid:durableId="441926705">
    <w:abstractNumId w:val="17"/>
  </w:num>
  <w:num w:numId="22" w16cid:durableId="401023300">
    <w:abstractNumId w:val="21"/>
  </w:num>
  <w:num w:numId="23" w16cid:durableId="1186946167">
    <w:abstractNumId w:val="2"/>
  </w:num>
  <w:num w:numId="24" w16cid:durableId="264385610">
    <w:abstractNumId w:val="7"/>
  </w:num>
  <w:num w:numId="25" w16cid:durableId="359940480">
    <w:abstractNumId w:val="21"/>
  </w:num>
  <w:num w:numId="26" w16cid:durableId="656154618">
    <w:abstractNumId w:val="21"/>
  </w:num>
  <w:num w:numId="27" w16cid:durableId="1819880441">
    <w:abstractNumId w:val="1"/>
  </w:num>
  <w:num w:numId="28" w16cid:durableId="551698242">
    <w:abstractNumId w:val="6"/>
  </w:num>
  <w:num w:numId="29" w16cid:durableId="1348866251">
    <w:abstractNumId w:val="3"/>
  </w:num>
  <w:num w:numId="30" w16cid:durableId="668754647">
    <w:abstractNumId w:val="14"/>
  </w:num>
  <w:num w:numId="31" w16cid:durableId="1895309387">
    <w:abstractNumId w:val="15"/>
  </w:num>
  <w:num w:numId="32" w16cid:durableId="147706387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320E"/>
    <w:rsid w:val="003F4739"/>
    <w:rsid w:val="004227ED"/>
    <w:rsid w:val="004230ED"/>
    <w:rsid w:val="00445BCE"/>
    <w:rsid w:val="00447DD8"/>
    <w:rsid w:val="00454F25"/>
    <w:rsid w:val="004710B8"/>
    <w:rsid w:val="00486BCD"/>
    <w:rsid w:val="004957D3"/>
    <w:rsid w:val="00495E9D"/>
    <w:rsid w:val="004D1E30"/>
    <w:rsid w:val="00533E65"/>
    <w:rsid w:val="0055724C"/>
    <w:rsid w:val="0056681E"/>
    <w:rsid w:val="00572AA9"/>
    <w:rsid w:val="00595906"/>
    <w:rsid w:val="005B11F9"/>
    <w:rsid w:val="00631D73"/>
    <w:rsid w:val="00637058"/>
    <w:rsid w:val="006B19BD"/>
    <w:rsid w:val="0075331E"/>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6244E"/>
    <w:rsid w:val="00A678E1"/>
    <w:rsid w:val="00AB51A6"/>
    <w:rsid w:val="00B41635"/>
    <w:rsid w:val="00B52748"/>
    <w:rsid w:val="00B5357A"/>
    <w:rsid w:val="00C503A7"/>
    <w:rsid w:val="00C5215F"/>
    <w:rsid w:val="00CB4A28"/>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Default">
    <w:name w:val="Default"/>
    <w:rsid w:val="003F4739"/>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Sacha Robinson</cp:lastModifiedBy>
  <cp:revision>3</cp:revision>
  <dcterms:created xsi:type="dcterms:W3CDTF">2025-05-06T21:04:00Z</dcterms:created>
  <dcterms:modified xsi:type="dcterms:W3CDTF">2025-05-07T00:18:00Z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29652884,4420b150,79862822,6a63c958,2b7759f0,8a13ccf</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2025-05-06T21:04:42Z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886ae282-ed75-4472-86da-bfe31fc081cb</vt:lpwstr>
  </property>
  <property fmtid="{D5CDD505-2E9C-101B-9397-08002B2CF9AE}" pid="11" name="MSIP_Label_f43e46a9-9901-46e9-bfae-bb6189d4cb66_ContentBits">
    <vt:lpwstr>1</vt:lpwstr>
  </property>
</Properties>
</file>