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rsidRPr="00A57E95" w14:paraId="699F7939" w14:textId="77777777" w:rsidTr="004B2748">
        <w:trPr>
          <w:trHeight w:val="1261"/>
        </w:trPr>
        <w:tc>
          <w:tcPr>
            <w:tcW w:w="10196" w:type="dxa"/>
            <w:gridSpan w:val="6"/>
            <w:shd w:val="clear" w:color="auto" w:fill="121F6B"/>
            <w:vAlign w:val="center"/>
          </w:tcPr>
          <w:p w14:paraId="410B4D40" w14:textId="290DEE83" w:rsidR="006B5D8C" w:rsidRPr="00A57E95" w:rsidRDefault="004B2748" w:rsidP="00B27E44">
            <w:pPr>
              <w:pStyle w:val="Heading2"/>
            </w:pPr>
            <w:r w:rsidRPr="00A57E95">
              <w:rPr>
                <w:noProof/>
              </w:rPr>
              <mc:AlternateContent>
                <mc:Choice Requires="wpg">
                  <w:drawing>
                    <wp:anchor distT="0" distB="0" distL="114300" distR="114300" simplePos="0" relativeHeight="251658240" behindDoc="0" locked="0" layoutInCell="1" allowOverlap="1" wp14:anchorId="34D55362" wp14:editId="32CCCEB8">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3D9BF1" id="Group 8" o:spid="_x0000_s1026" style="position:absolute;margin-left:17.15pt;margin-top:10.8pt;width:477.05pt;height:47.75pt;z-index:251658240;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rsidRPr="00A57E95" w14:paraId="3D3107D2" w14:textId="77777777" w:rsidTr="004B2748">
        <w:trPr>
          <w:trHeight w:val="1133"/>
        </w:trPr>
        <w:tc>
          <w:tcPr>
            <w:tcW w:w="10196" w:type="dxa"/>
            <w:gridSpan w:val="6"/>
            <w:shd w:val="clear" w:color="auto" w:fill="121F6B"/>
            <w:vAlign w:val="center"/>
          </w:tcPr>
          <w:p w14:paraId="5D0C554B" w14:textId="0802E194" w:rsidR="00D1164B" w:rsidRPr="00B73702" w:rsidRDefault="00B73702" w:rsidP="00B73702">
            <w:pPr>
              <w:pStyle w:val="JDtitle"/>
              <w:rPr>
                <w:noProof w:val="0"/>
                <w:sz w:val="32"/>
                <w:szCs w:val="32"/>
                <w:lang w:val="en-NZ"/>
              </w:rPr>
            </w:pPr>
            <w:r>
              <w:rPr>
                <w:noProof w:val="0"/>
                <w:sz w:val="32"/>
                <w:szCs w:val="32"/>
                <w:lang w:val="en-NZ"/>
              </w:rPr>
              <w:t>Data and</w:t>
            </w:r>
            <w:r w:rsidRPr="00A57E95">
              <w:rPr>
                <w:noProof w:val="0"/>
                <w:sz w:val="32"/>
                <w:szCs w:val="32"/>
                <w:lang w:val="en-NZ"/>
              </w:rPr>
              <w:t xml:space="preserve"> </w:t>
            </w:r>
            <w:r w:rsidR="004755A2" w:rsidRPr="00A57E95">
              <w:rPr>
                <w:noProof w:val="0"/>
                <w:sz w:val="32"/>
                <w:szCs w:val="32"/>
                <w:lang w:val="en-NZ"/>
              </w:rPr>
              <w:t xml:space="preserve">Information Governance </w:t>
            </w:r>
            <w:r>
              <w:rPr>
                <w:noProof w:val="0"/>
                <w:sz w:val="32"/>
                <w:szCs w:val="32"/>
                <w:lang w:val="en-NZ"/>
              </w:rPr>
              <w:t>Lead</w:t>
            </w:r>
          </w:p>
        </w:tc>
      </w:tr>
      <w:tr w:rsidR="008B5C31" w:rsidRPr="00A57E95"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A57E95" w:rsidRDefault="00F522A9" w:rsidP="00F522A9">
            <w:pPr>
              <w:pStyle w:val="Heading3"/>
              <w:rPr>
                <w:rFonts w:eastAsiaTheme="majorEastAsia"/>
              </w:rPr>
            </w:pPr>
            <w:r w:rsidRPr="00A57E95">
              <w:rPr>
                <w:rFonts w:eastAsiaTheme="majorEastAsia"/>
                <w:lang w:eastAsia="en-US"/>
              </w:rPr>
              <w:t xml:space="preserve">Our purpose </w:t>
            </w:r>
          </w:p>
          <w:p w14:paraId="0B577165" w14:textId="287BA65F" w:rsidR="008B5C31" w:rsidRPr="00A57E95" w:rsidRDefault="00F522A9" w:rsidP="00F522A9">
            <w:pPr>
              <w:pStyle w:val="Normal-centred"/>
            </w:pPr>
            <w:r w:rsidRPr="00A57E95">
              <w:rPr>
                <w:b/>
                <w:bCs/>
              </w:rPr>
              <w:t>Manaaki tangata, Manaaki whanau</w:t>
            </w:r>
            <w:r w:rsidRPr="00A57E95">
              <w:br/>
              <w:t>We help New Zealanders to be safe, strong and independent</w:t>
            </w:r>
          </w:p>
        </w:tc>
      </w:tr>
      <w:tr w:rsidR="008B5C31" w:rsidRPr="00A57E95"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Pr="00A57E95" w:rsidRDefault="00F522A9" w:rsidP="00F522A9">
            <w:pPr>
              <w:pStyle w:val="Heading3"/>
            </w:pPr>
            <w:r w:rsidRPr="00A57E95">
              <w:t>Our commitment to Māori</w:t>
            </w:r>
          </w:p>
          <w:p w14:paraId="5A56824F" w14:textId="6C886F71" w:rsidR="008B5C31" w:rsidRPr="00A57E95" w:rsidRDefault="00F522A9" w:rsidP="00F522A9">
            <w:pPr>
              <w:pStyle w:val="Normal-centred"/>
            </w:pPr>
            <w:r w:rsidRPr="00A57E95">
              <w:t xml:space="preserve">As a </w:t>
            </w:r>
            <w:r w:rsidRPr="00A57E95">
              <w:rPr>
                <w:b/>
              </w:rPr>
              <w:t>Te Tiriti o Waitangi</w:t>
            </w:r>
            <w:r w:rsidRPr="00A57E95">
              <w:t xml:space="preserve"> </w:t>
            </w:r>
            <w:proofErr w:type="gramStart"/>
            <w:r w:rsidRPr="00A57E95">
              <w:t>partner</w:t>
            </w:r>
            <w:proofErr w:type="gramEnd"/>
            <w:r w:rsidRPr="00A57E95">
              <w:t xml:space="preserve"> we are committed to supporting and enabling Māori, </w:t>
            </w:r>
            <w:r w:rsidRPr="00A57E95">
              <w:br/>
              <w:t>whānau, hapū, Iwi and communities to realise their own potential and aspirations.</w:t>
            </w:r>
          </w:p>
        </w:tc>
      </w:tr>
      <w:tr w:rsidR="008B5C31" w:rsidRPr="00A57E95" w14:paraId="4214E8ED" w14:textId="77777777" w:rsidTr="004B2748">
        <w:tc>
          <w:tcPr>
            <w:tcW w:w="10196" w:type="dxa"/>
            <w:gridSpan w:val="6"/>
            <w:tcBorders>
              <w:top w:val="single" w:sz="4" w:space="0" w:color="808080" w:themeColor="background1" w:themeShade="80"/>
            </w:tcBorders>
          </w:tcPr>
          <w:p w14:paraId="6AD9D6DE" w14:textId="4EAEF1C9" w:rsidR="00F522A9" w:rsidRPr="00A57E95" w:rsidRDefault="00F522A9" w:rsidP="00F522A9">
            <w:pPr>
              <w:pStyle w:val="Heading3"/>
            </w:pPr>
            <w:r w:rsidRPr="00A57E95">
              <w:rPr>
                <w:rStyle w:val="Strong"/>
                <w:b/>
                <w:bCs/>
              </w:rPr>
              <w:t>Our strategic direction</w:t>
            </w:r>
          </w:p>
        </w:tc>
      </w:tr>
      <w:tr w:rsidR="00B27E44" w:rsidRPr="00A57E95" w14:paraId="12EC7DBE" w14:textId="77777777" w:rsidTr="004B2748">
        <w:tc>
          <w:tcPr>
            <w:tcW w:w="3398" w:type="dxa"/>
            <w:gridSpan w:val="2"/>
            <w:vAlign w:val="center"/>
          </w:tcPr>
          <w:p w14:paraId="5EA30825" w14:textId="40F66BD9" w:rsidR="00F522A9" w:rsidRPr="00A57E95" w:rsidRDefault="00F522A9" w:rsidP="00F522A9">
            <w:pPr>
              <w:jc w:val="center"/>
            </w:pPr>
            <w:r w:rsidRPr="00A57E95">
              <w:rPr>
                <w:b/>
                <w:color w:val="7F5932"/>
              </w:rPr>
              <w:t>Mana manaaki</w:t>
            </w:r>
            <w:r w:rsidRPr="00A57E95">
              <w:rPr>
                <w:color w:val="7F5932"/>
              </w:rPr>
              <w:br/>
            </w:r>
            <w:r w:rsidRPr="00A57E95">
              <w:rPr>
                <w:rFonts w:cs="National Semibold"/>
                <w:color w:val="7F5932"/>
              </w:rPr>
              <w:t xml:space="preserve">A positive experience </w:t>
            </w:r>
            <w:r w:rsidRPr="00A57E95">
              <w:rPr>
                <w:rFonts w:cs="National Semibold"/>
                <w:color w:val="7F5932"/>
              </w:rPr>
              <w:br/>
              <w:t>every time</w:t>
            </w:r>
          </w:p>
        </w:tc>
        <w:tc>
          <w:tcPr>
            <w:tcW w:w="3399" w:type="dxa"/>
            <w:gridSpan w:val="2"/>
            <w:vAlign w:val="center"/>
          </w:tcPr>
          <w:p w14:paraId="2F7C4E55" w14:textId="7CE535F8" w:rsidR="00F522A9" w:rsidRPr="00A57E95" w:rsidRDefault="00F522A9" w:rsidP="00F522A9">
            <w:pPr>
              <w:pStyle w:val="Normal-centred"/>
              <w:ind w:left="0"/>
            </w:pPr>
            <w:r w:rsidRPr="00A57E95">
              <w:rPr>
                <w:rFonts w:cs="National Semibold"/>
                <w:b/>
                <w:color w:val="941D2E"/>
              </w:rPr>
              <w:t>Kotahitanga</w:t>
            </w:r>
            <w:r w:rsidRPr="00A57E95">
              <w:rPr>
                <w:b/>
                <w:color w:val="941D2E"/>
              </w:rPr>
              <w:br/>
            </w:r>
            <w:r w:rsidRPr="00A57E95">
              <w:rPr>
                <w:color w:val="770000"/>
              </w:rPr>
              <w:t>Partnering for greater impact</w:t>
            </w:r>
          </w:p>
        </w:tc>
        <w:tc>
          <w:tcPr>
            <w:tcW w:w="3399" w:type="dxa"/>
            <w:gridSpan w:val="2"/>
            <w:vAlign w:val="center"/>
          </w:tcPr>
          <w:p w14:paraId="3738A3B1" w14:textId="44CB2926" w:rsidR="00F522A9" w:rsidRPr="00A57E95" w:rsidRDefault="00F522A9" w:rsidP="00F522A9">
            <w:pPr>
              <w:pStyle w:val="Normal-centred"/>
              <w:ind w:left="0"/>
            </w:pPr>
            <w:r w:rsidRPr="00A57E95">
              <w:rPr>
                <w:b/>
                <w:color w:val="485930"/>
              </w:rPr>
              <w:t xml:space="preserve">Kia </w:t>
            </w:r>
            <w:proofErr w:type="spellStart"/>
            <w:r w:rsidRPr="00A57E95">
              <w:rPr>
                <w:b/>
                <w:color w:val="485930"/>
              </w:rPr>
              <w:t>takatū</w:t>
            </w:r>
            <w:proofErr w:type="spellEnd"/>
            <w:r w:rsidRPr="00A57E95">
              <w:rPr>
                <w:b/>
                <w:color w:val="485930"/>
              </w:rPr>
              <w:t xml:space="preserve"> </w:t>
            </w:r>
            <w:proofErr w:type="spellStart"/>
            <w:r w:rsidRPr="00A57E95">
              <w:rPr>
                <w:b/>
                <w:color w:val="485930"/>
              </w:rPr>
              <w:t>tātou</w:t>
            </w:r>
            <w:proofErr w:type="spellEnd"/>
            <w:r w:rsidRPr="00A57E95">
              <w:rPr>
                <w:b/>
                <w:color w:val="485930"/>
              </w:rPr>
              <w:br/>
            </w:r>
            <w:r w:rsidRPr="00A57E95">
              <w:rPr>
                <w:rFonts w:cs="National Semibold"/>
                <w:color w:val="485930"/>
              </w:rPr>
              <w:t>Supporting long-term social and economic development</w:t>
            </w:r>
          </w:p>
        </w:tc>
      </w:tr>
      <w:tr w:rsidR="006B5D8C" w:rsidRPr="00A57E95"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Pr="00A57E95" w:rsidRDefault="00F522A9" w:rsidP="00F522A9">
            <w:pPr>
              <w:jc w:val="center"/>
            </w:pPr>
            <w:r w:rsidRPr="00A57E95">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Pr="00A57E95" w:rsidRDefault="00F522A9" w:rsidP="00F522A9">
            <w:pPr>
              <w:jc w:val="center"/>
            </w:pPr>
            <w:r w:rsidRPr="00A57E95">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Pr="00A57E95" w:rsidRDefault="00F522A9" w:rsidP="00F522A9">
            <w:pPr>
              <w:jc w:val="center"/>
            </w:pPr>
            <w:r w:rsidRPr="00A57E95">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rsidRPr="00A57E95" w14:paraId="53CDFCFF" w14:textId="77777777" w:rsidTr="004B2748">
        <w:tc>
          <w:tcPr>
            <w:tcW w:w="10196" w:type="dxa"/>
            <w:gridSpan w:val="6"/>
            <w:tcBorders>
              <w:top w:val="single" w:sz="4" w:space="0" w:color="808080" w:themeColor="background1" w:themeShade="80"/>
            </w:tcBorders>
          </w:tcPr>
          <w:p w14:paraId="6F7E1A90" w14:textId="4ECC9157" w:rsidR="008B5C31" w:rsidRPr="00A57E95" w:rsidRDefault="006B5D8C" w:rsidP="006B5D8C">
            <w:pPr>
              <w:pStyle w:val="Heading3"/>
            </w:pPr>
            <w:r w:rsidRPr="00A57E95">
              <w:rPr>
                <w:rStyle w:val="Strong"/>
                <w:b/>
                <w:bCs/>
              </w:rPr>
              <w:t>Our Values</w:t>
            </w:r>
          </w:p>
        </w:tc>
      </w:tr>
      <w:tr w:rsidR="006B5D8C" w:rsidRPr="00A57E95" w14:paraId="78F49666" w14:textId="77777777" w:rsidTr="004B2748">
        <w:tc>
          <w:tcPr>
            <w:tcW w:w="2549" w:type="dxa"/>
            <w:tcBorders>
              <w:bottom w:val="single" w:sz="4" w:space="0" w:color="808080" w:themeColor="background1" w:themeShade="80"/>
            </w:tcBorders>
          </w:tcPr>
          <w:p w14:paraId="5B7E0BD6" w14:textId="62F0E84E" w:rsidR="006B5D8C" w:rsidRPr="00A57E95" w:rsidRDefault="006B5D8C" w:rsidP="006B5D8C">
            <w:pPr>
              <w:pStyle w:val="Normal-centred"/>
              <w:rPr>
                <w:color w:val="662F5B"/>
              </w:rPr>
            </w:pPr>
            <w:r w:rsidRPr="00A57E95">
              <w:rPr>
                <w:rFonts w:cs="National Semibold"/>
                <w:b/>
                <w:bCs/>
                <w:color w:val="662F5B"/>
              </w:rPr>
              <w:t>Manaaki</w:t>
            </w:r>
            <w:r w:rsidRPr="00A57E95">
              <w:rPr>
                <w:rFonts w:cs="National Semibold"/>
                <w:color w:val="662F5B"/>
              </w:rPr>
              <w:br/>
            </w:r>
            <w:r w:rsidRPr="00A57E95">
              <w:rPr>
                <w:color w:val="662F5B"/>
              </w:rPr>
              <w:t>We care about the wellbeing of people</w:t>
            </w:r>
          </w:p>
        </w:tc>
        <w:tc>
          <w:tcPr>
            <w:tcW w:w="2549" w:type="dxa"/>
            <w:gridSpan w:val="2"/>
            <w:tcBorders>
              <w:bottom w:val="single" w:sz="4" w:space="0" w:color="808080" w:themeColor="background1" w:themeShade="80"/>
            </w:tcBorders>
          </w:tcPr>
          <w:p w14:paraId="0D98EA82" w14:textId="2AED7FA5" w:rsidR="006B5D8C" w:rsidRPr="00A57E95" w:rsidRDefault="006B5D8C" w:rsidP="006B5D8C">
            <w:pPr>
              <w:pStyle w:val="Normal-centred"/>
            </w:pPr>
            <w:r w:rsidRPr="00A57E95">
              <w:rPr>
                <w:b/>
                <w:bCs/>
                <w:color w:val="A11F2C"/>
              </w:rPr>
              <w:t>Whānau</w:t>
            </w:r>
            <w:r w:rsidRPr="00A57E95">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Pr="00A57E95" w:rsidRDefault="006B5D8C" w:rsidP="006B5D8C">
            <w:pPr>
              <w:pStyle w:val="Normal-centred"/>
            </w:pPr>
            <w:r w:rsidRPr="00A57E95">
              <w:rPr>
                <w:b/>
                <w:bCs/>
                <w:color w:val="2E6825"/>
              </w:rPr>
              <w:t>Mahi tahi</w:t>
            </w:r>
            <w:r w:rsidRPr="00A57E95">
              <w:rPr>
                <w:color w:val="2E6825"/>
              </w:rPr>
              <w:t xml:space="preserve"> </w:t>
            </w:r>
            <w:r w:rsidRPr="00A57E95">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Pr="00A57E95" w:rsidRDefault="006B5D8C" w:rsidP="006B5D8C">
            <w:pPr>
              <w:pStyle w:val="Normal-centred"/>
            </w:pPr>
            <w:r w:rsidRPr="00A57E95">
              <w:rPr>
                <w:b/>
                <w:bCs/>
                <w:color w:val="C76D29"/>
              </w:rPr>
              <w:t>Tika me te pono</w:t>
            </w:r>
            <w:r w:rsidRPr="00A57E95">
              <w:rPr>
                <w:color w:val="C76D29"/>
              </w:rPr>
              <w:br/>
              <w:t>We do the</w:t>
            </w:r>
            <w:r w:rsidR="008E0FC6" w:rsidRPr="00A57E95">
              <w:rPr>
                <w:color w:val="C76D29"/>
              </w:rPr>
              <w:t xml:space="preserve"> </w:t>
            </w:r>
            <w:r w:rsidRPr="00A57E95">
              <w:rPr>
                <w:color w:val="C76D29"/>
              </w:rPr>
              <w:t>right thing, with integrity</w:t>
            </w:r>
          </w:p>
        </w:tc>
      </w:tr>
      <w:tr w:rsidR="008B5C31" w:rsidRPr="00A57E95" w14:paraId="18DBE4AE" w14:textId="77777777" w:rsidTr="004B2748">
        <w:tc>
          <w:tcPr>
            <w:tcW w:w="10196" w:type="dxa"/>
            <w:gridSpan w:val="6"/>
            <w:tcBorders>
              <w:top w:val="single" w:sz="4" w:space="0" w:color="808080" w:themeColor="background1" w:themeShade="80"/>
            </w:tcBorders>
          </w:tcPr>
          <w:p w14:paraId="0D663FBB" w14:textId="77777777" w:rsidR="006B5D8C" w:rsidRPr="00A57E95" w:rsidRDefault="006B5D8C" w:rsidP="006B5D8C">
            <w:pPr>
              <w:pStyle w:val="Heading3"/>
              <w:rPr>
                <w:rStyle w:val="Strong"/>
                <w:b/>
                <w:bCs/>
              </w:rPr>
            </w:pPr>
            <w:r w:rsidRPr="00A57E95">
              <w:rPr>
                <w:rStyle w:val="Strong"/>
                <w:b/>
                <w:bCs/>
              </w:rPr>
              <w:t>Working in the Public Service</w:t>
            </w:r>
          </w:p>
          <w:p w14:paraId="050EB201" w14:textId="14A1DC68" w:rsidR="006B5D8C" w:rsidRPr="00A57E95" w:rsidRDefault="006B5D8C" w:rsidP="009551E4">
            <w:pPr>
              <w:pStyle w:val="Normal-centred"/>
              <w:jc w:val="left"/>
              <w:rPr>
                <w:rFonts w:eastAsia="Times New Roman" w:cs="Segoe UI"/>
                <w:bCs/>
                <w:lang w:eastAsia="en-NZ"/>
              </w:rPr>
            </w:pPr>
            <w:r w:rsidRPr="00A57E95">
              <w:rPr>
                <w:lang w:eastAsia="en-NZ"/>
              </w:rPr>
              <w:t xml:space="preserve">Ka </w:t>
            </w:r>
            <w:proofErr w:type="spellStart"/>
            <w:r w:rsidRPr="00A57E95">
              <w:rPr>
                <w:lang w:eastAsia="en-NZ"/>
              </w:rPr>
              <w:t>mahitahi</w:t>
            </w:r>
            <w:proofErr w:type="spellEnd"/>
            <w:r w:rsidRPr="00A57E95">
              <w:rPr>
                <w:lang w:eastAsia="en-NZ"/>
              </w:rPr>
              <w:t xml:space="preserve"> mātou o te </w:t>
            </w:r>
            <w:proofErr w:type="spellStart"/>
            <w:r w:rsidRPr="00A57E95">
              <w:rPr>
                <w:lang w:eastAsia="en-NZ"/>
              </w:rPr>
              <w:t>ratonga</w:t>
            </w:r>
            <w:proofErr w:type="spellEnd"/>
            <w:r w:rsidRPr="00A57E95">
              <w:rPr>
                <w:lang w:eastAsia="en-NZ"/>
              </w:rPr>
              <w:t xml:space="preserve"> </w:t>
            </w:r>
            <w:proofErr w:type="spellStart"/>
            <w:r w:rsidRPr="00A57E95">
              <w:rPr>
                <w:lang w:eastAsia="en-NZ"/>
              </w:rPr>
              <w:t>tūmatanui</w:t>
            </w:r>
            <w:proofErr w:type="spellEnd"/>
            <w:r w:rsidRPr="00A57E95">
              <w:rPr>
                <w:lang w:eastAsia="en-NZ"/>
              </w:rPr>
              <w:t xml:space="preserve"> kia </w:t>
            </w:r>
            <w:proofErr w:type="spellStart"/>
            <w:r w:rsidRPr="00A57E95">
              <w:rPr>
                <w:lang w:eastAsia="en-NZ"/>
              </w:rPr>
              <w:t>hei</w:t>
            </w:r>
            <w:proofErr w:type="spellEnd"/>
            <w:r w:rsidRPr="00A57E95">
              <w:rPr>
                <w:lang w:eastAsia="en-NZ"/>
              </w:rPr>
              <w:t xml:space="preserve"> </w:t>
            </w:r>
            <w:proofErr w:type="spellStart"/>
            <w:r w:rsidRPr="00A57E95">
              <w:rPr>
                <w:lang w:eastAsia="en-NZ"/>
              </w:rPr>
              <w:t>painga</w:t>
            </w:r>
            <w:proofErr w:type="spellEnd"/>
            <w:r w:rsidRPr="00A57E95">
              <w:rPr>
                <w:lang w:eastAsia="en-NZ"/>
              </w:rPr>
              <w:t xml:space="preserve"> </w:t>
            </w:r>
            <w:proofErr w:type="spellStart"/>
            <w:r w:rsidRPr="00A57E95">
              <w:rPr>
                <w:lang w:eastAsia="en-NZ"/>
              </w:rPr>
              <w:t>mō</w:t>
            </w:r>
            <w:proofErr w:type="spellEnd"/>
            <w:r w:rsidRPr="00A57E95">
              <w:rPr>
                <w:lang w:eastAsia="en-NZ"/>
              </w:rPr>
              <w:t xml:space="preserve"> </w:t>
            </w:r>
            <w:proofErr w:type="spellStart"/>
            <w:r w:rsidRPr="00A57E95">
              <w:rPr>
                <w:lang w:eastAsia="en-NZ"/>
              </w:rPr>
              <w:t>ngā</w:t>
            </w:r>
            <w:proofErr w:type="spellEnd"/>
            <w:r w:rsidRPr="00A57E95">
              <w:rPr>
                <w:lang w:eastAsia="en-NZ"/>
              </w:rPr>
              <w:t xml:space="preserve"> tāngata o Aotearoa i </w:t>
            </w:r>
            <w:proofErr w:type="spellStart"/>
            <w:r w:rsidRPr="00A57E95">
              <w:rPr>
                <w:lang w:eastAsia="en-NZ"/>
              </w:rPr>
              <w:t>āianei</w:t>
            </w:r>
            <w:proofErr w:type="spellEnd"/>
            <w:r w:rsidRPr="00A57E95">
              <w:rPr>
                <w:lang w:eastAsia="en-NZ"/>
              </w:rPr>
              <w:t xml:space="preserve">, ā, </w:t>
            </w:r>
            <w:proofErr w:type="spellStart"/>
            <w:r w:rsidRPr="00A57E95">
              <w:rPr>
                <w:lang w:eastAsia="en-NZ"/>
              </w:rPr>
              <w:t>hei</w:t>
            </w:r>
            <w:proofErr w:type="spellEnd"/>
            <w:r w:rsidRPr="00A57E95">
              <w:rPr>
                <w:lang w:eastAsia="en-NZ"/>
              </w:rPr>
              <w:t xml:space="preserve"> </w:t>
            </w:r>
            <w:proofErr w:type="spellStart"/>
            <w:r w:rsidRPr="00A57E95">
              <w:rPr>
                <w:lang w:eastAsia="en-NZ"/>
              </w:rPr>
              <w:t>ngā</w:t>
            </w:r>
            <w:proofErr w:type="spellEnd"/>
            <w:r w:rsidRPr="00A57E95">
              <w:rPr>
                <w:lang w:eastAsia="en-NZ"/>
              </w:rPr>
              <w:t xml:space="preserve"> </w:t>
            </w:r>
            <w:proofErr w:type="spellStart"/>
            <w:r w:rsidRPr="00A57E95">
              <w:rPr>
                <w:lang w:eastAsia="en-NZ"/>
              </w:rPr>
              <w:t>rā</w:t>
            </w:r>
            <w:proofErr w:type="spellEnd"/>
            <w:r w:rsidRPr="00A57E95">
              <w:rPr>
                <w:lang w:eastAsia="en-NZ"/>
              </w:rPr>
              <w:t xml:space="preserve"> ki </w:t>
            </w:r>
            <w:proofErr w:type="spellStart"/>
            <w:r w:rsidRPr="00A57E95">
              <w:rPr>
                <w:lang w:eastAsia="en-NZ"/>
              </w:rPr>
              <w:t>tua</w:t>
            </w:r>
            <w:proofErr w:type="spellEnd"/>
            <w:r w:rsidRPr="00A57E95">
              <w:rPr>
                <w:lang w:eastAsia="en-NZ"/>
              </w:rPr>
              <w:t xml:space="preserve"> </w:t>
            </w:r>
            <w:proofErr w:type="spellStart"/>
            <w:r w:rsidRPr="00A57E95">
              <w:rPr>
                <w:lang w:eastAsia="en-NZ"/>
              </w:rPr>
              <w:t>hoki</w:t>
            </w:r>
            <w:proofErr w:type="spellEnd"/>
            <w:r w:rsidRPr="00A57E95">
              <w:rPr>
                <w:lang w:eastAsia="en-NZ"/>
              </w:rPr>
              <w:t xml:space="preserve">. He </w:t>
            </w:r>
            <w:proofErr w:type="spellStart"/>
            <w:r w:rsidRPr="00A57E95">
              <w:rPr>
                <w:lang w:eastAsia="en-NZ"/>
              </w:rPr>
              <w:t>kawenga</w:t>
            </w:r>
            <w:proofErr w:type="spellEnd"/>
            <w:r w:rsidRPr="00A57E95">
              <w:rPr>
                <w:lang w:eastAsia="en-NZ"/>
              </w:rPr>
              <w:t xml:space="preserve"> </w:t>
            </w:r>
            <w:proofErr w:type="spellStart"/>
            <w:r w:rsidRPr="00A57E95">
              <w:rPr>
                <w:lang w:eastAsia="en-NZ"/>
              </w:rPr>
              <w:t>tino</w:t>
            </w:r>
            <w:proofErr w:type="spellEnd"/>
            <w:r w:rsidRPr="00A57E95">
              <w:rPr>
                <w:lang w:eastAsia="en-NZ"/>
              </w:rPr>
              <w:t xml:space="preserve"> </w:t>
            </w:r>
            <w:proofErr w:type="spellStart"/>
            <w:r w:rsidRPr="00A57E95">
              <w:rPr>
                <w:lang w:eastAsia="en-NZ"/>
              </w:rPr>
              <w:t>whaitake</w:t>
            </w:r>
            <w:proofErr w:type="spellEnd"/>
            <w:r w:rsidRPr="00A57E95">
              <w:rPr>
                <w:lang w:eastAsia="en-NZ"/>
              </w:rPr>
              <w:t xml:space="preserve"> </w:t>
            </w:r>
            <w:proofErr w:type="spellStart"/>
            <w:r w:rsidRPr="00A57E95">
              <w:rPr>
                <w:lang w:eastAsia="en-NZ"/>
              </w:rPr>
              <w:t>tā</w:t>
            </w:r>
            <w:proofErr w:type="spellEnd"/>
            <w:r w:rsidRPr="00A57E95">
              <w:rPr>
                <w:lang w:eastAsia="en-NZ"/>
              </w:rPr>
              <w:t xml:space="preserve"> mātou </w:t>
            </w:r>
            <w:proofErr w:type="spellStart"/>
            <w:r w:rsidRPr="00A57E95">
              <w:rPr>
                <w:lang w:eastAsia="en-NZ"/>
              </w:rPr>
              <w:t>hei</w:t>
            </w:r>
            <w:proofErr w:type="spellEnd"/>
            <w:r w:rsidRPr="00A57E95">
              <w:rPr>
                <w:lang w:eastAsia="en-NZ"/>
              </w:rPr>
              <w:t xml:space="preserve"> </w:t>
            </w:r>
            <w:proofErr w:type="spellStart"/>
            <w:r w:rsidRPr="00A57E95">
              <w:rPr>
                <w:lang w:eastAsia="en-NZ"/>
              </w:rPr>
              <w:t>tautoko</w:t>
            </w:r>
            <w:proofErr w:type="spellEnd"/>
            <w:r w:rsidRPr="00A57E95">
              <w:rPr>
                <w:lang w:eastAsia="en-NZ"/>
              </w:rPr>
              <w:t xml:space="preserve"> i te </w:t>
            </w:r>
            <w:proofErr w:type="spellStart"/>
            <w:r w:rsidRPr="00A57E95">
              <w:rPr>
                <w:lang w:eastAsia="en-NZ"/>
              </w:rPr>
              <w:t>Karauna</w:t>
            </w:r>
            <w:proofErr w:type="spellEnd"/>
            <w:r w:rsidRPr="00A57E95">
              <w:rPr>
                <w:lang w:eastAsia="en-NZ"/>
              </w:rPr>
              <w:t xml:space="preserve"> i </w:t>
            </w:r>
            <w:proofErr w:type="spellStart"/>
            <w:r w:rsidRPr="00A57E95">
              <w:rPr>
                <w:lang w:eastAsia="en-NZ"/>
              </w:rPr>
              <w:t>runga</w:t>
            </w:r>
            <w:proofErr w:type="spellEnd"/>
            <w:r w:rsidRPr="00A57E95">
              <w:rPr>
                <w:lang w:eastAsia="en-NZ"/>
              </w:rPr>
              <w:t xml:space="preserve"> i </w:t>
            </w:r>
            <w:proofErr w:type="spellStart"/>
            <w:r w:rsidRPr="00A57E95">
              <w:rPr>
                <w:lang w:eastAsia="en-NZ"/>
              </w:rPr>
              <w:t>āna</w:t>
            </w:r>
            <w:proofErr w:type="spellEnd"/>
            <w:r w:rsidRPr="00A57E95">
              <w:rPr>
                <w:lang w:eastAsia="en-NZ"/>
              </w:rPr>
              <w:t xml:space="preserve"> </w:t>
            </w:r>
            <w:proofErr w:type="spellStart"/>
            <w:r w:rsidRPr="00A57E95">
              <w:rPr>
                <w:lang w:eastAsia="en-NZ"/>
              </w:rPr>
              <w:t>hononga</w:t>
            </w:r>
            <w:proofErr w:type="spellEnd"/>
            <w:r w:rsidRPr="00A57E95">
              <w:rPr>
                <w:lang w:eastAsia="en-NZ"/>
              </w:rPr>
              <w:t xml:space="preserve"> ki a </w:t>
            </w:r>
            <w:proofErr w:type="spellStart"/>
            <w:r w:rsidRPr="00A57E95">
              <w:rPr>
                <w:lang w:eastAsia="en-NZ"/>
              </w:rPr>
              <w:t>ngāi</w:t>
            </w:r>
            <w:proofErr w:type="spellEnd"/>
            <w:r w:rsidRPr="00A57E95">
              <w:rPr>
                <w:lang w:eastAsia="en-NZ"/>
              </w:rPr>
              <w:t xml:space="preserve"> Māori i </w:t>
            </w:r>
            <w:proofErr w:type="spellStart"/>
            <w:r w:rsidRPr="00A57E95">
              <w:rPr>
                <w:lang w:eastAsia="en-NZ"/>
              </w:rPr>
              <w:t>raro</w:t>
            </w:r>
            <w:proofErr w:type="spellEnd"/>
            <w:r w:rsidRPr="00A57E95">
              <w:rPr>
                <w:lang w:eastAsia="en-NZ"/>
              </w:rPr>
              <w:t xml:space="preserve"> i te Tiriti o Waitangi. Ka </w:t>
            </w:r>
            <w:proofErr w:type="spellStart"/>
            <w:r w:rsidRPr="00A57E95">
              <w:rPr>
                <w:lang w:eastAsia="en-NZ"/>
              </w:rPr>
              <w:t>tautoko</w:t>
            </w:r>
            <w:proofErr w:type="spellEnd"/>
            <w:r w:rsidRPr="00A57E95">
              <w:rPr>
                <w:lang w:eastAsia="en-NZ"/>
              </w:rPr>
              <w:t xml:space="preserve"> mātou i te kāwanatanga </w:t>
            </w:r>
            <w:proofErr w:type="spellStart"/>
            <w:r w:rsidRPr="00A57E95">
              <w:rPr>
                <w:lang w:eastAsia="en-NZ"/>
              </w:rPr>
              <w:t>manapori</w:t>
            </w:r>
            <w:proofErr w:type="spellEnd"/>
            <w:r w:rsidRPr="00A57E95">
              <w:rPr>
                <w:lang w:eastAsia="en-NZ"/>
              </w:rPr>
              <w:t xml:space="preserve">. Ka </w:t>
            </w:r>
            <w:proofErr w:type="spellStart"/>
            <w:r w:rsidRPr="00A57E95">
              <w:rPr>
                <w:lang w:eastAsia="en-NZ"/>
              </w:rPr>
              <w:t>whakakotahingia</w:t>
            </w:r>
            <w:proofErr w:type="spellEnd"/>
            <w:r w:rsidRPr="00A57E95">
              <w:rPr>
                <w:lang w:eastAsia="en-NZ"/>
              </w:rPr>
              <w:t xml:space="preserve"> mātou e te </w:t>
            </w:r>
            <w:proofErr w:type="spellStart"/>
            <w:r w:rsidRPr="00A57E95">
              <w:rPr>
                <w:lang w:eastAsia="en-NZ"/>
              </w:rPr>
              <w:t>wairua</w:t>
            </w:r>
            <w:proofErr w:type="spellEnd"/>
            <w:r w:rsidRPr="00A57E95">
              <w:rPr>
                <w:lang w:eastAsia="en-NZ"/>
              </w:rPr>
              <w:t xml:space="preserve"> </w:t>
            </w:r>
            <w:proofErr w:type="spellStart"/>
            <w:r w:rsidRPr="00A57E95">
              <w:rPr>
                <w:lang w:eastAsia="en-NZ"/>
              </w:rPr>
              <w:t>whakarato</w:t>
            </w:r>
            <w:proofErr w:type="spellEnd"/>
            <w:r w:rsidRPr="00A57E95">
              <w:rPr>
                <w:lang w:eastAsia="en-NZ"/>
              </w:rPr>
              <w:t xml:space="preserve"> ki </w:t>
            </w:r>
            <w:r w:rsidRPr="00A57E95">
              <w:rPr>
                <w:rFonts w:eastAsia="Times New Roman" w:cs="Segoe UI"/>
                <w:bCs/>
                <w:lang w:eastAsia="en-NZ"/>
              </w:rPr>
              <w:t xml:space="preserve">ō mātou </w:t>
            </w:r>
            <w:proofErr w:type="spellStart"/>
            <w:r w:rsidRPr="00A57E95">
              <w:rPr>
                <w:rFonts w:eastAsia="Times New Roman" w:cs="Segoe UI"/>
                <w:bCs/>
                <w:lang w:eastAsia="en-NZ"/>
              </w:rPr>
              <w:t>hapori</w:t>
            </w:r>
            <w:proofErr w:type="spellEnd"/>
            <w:r w:rsidRPr="00A57E95">
              <w:rPr>
                <w:rFonts w:eastAsia="Times New Roman" w:cs="Segoe UI"/>
                <w:bCs/>
                <w:lang w:eastAsia="en-NZ"/>
              </w:rPr>
              <w:t xml:space="preserve">, ā, e </w:t>
            </w:r>
            <w:proofErr w:type="spellStart"/>
            <w:r w:rsidRPr="00A57E95">
              <w:rPr>
                <w:rFonts w:eastAsia="Times New Roman" w:cs="Segoe UI"/>
                <w:bCs/>
                <w:lang w:eastAsia="en-NZ"/>
              </w:rPr>
              <w:t>arahina</w:t>
            </w:r>
            <w:proofErr w:type="spellEnd"/>
            <w:r w:rsidRPr="00A57E95">
              <w:rPr>
                <w:rFonts w:eastAsia="Times New Roman" w:cs="Segoe UI"/>
                <w:bCs/>
                <w:lang w:eastAsia="en-NZ"/>
              </w:rPr>
              <w:t xml:space="preserve"> ana mātou e </w:t>
            </w:r>
            <w:proofErr w:type="spellStart"/>
            <w:r w:rsidRPr="00A57E95">
              <w:rPr>
                <w:rFonts w:eastAsia="Times New Roman" w:cs="Segoe UI"/>
                <w:bCs/>
                <w:lang w:eastAsia="en-NZ"/>
              </w:rPr>
              <w:t>ngā</w:t>
            </w:r>
            <w:proofErr w:type="spellEnd"/>
            <w:r w:rsidRPr="00A57E95">
              <w:rPr>
                <w:rFonts w:eastAsia="Times New Roman" w:cs="Segoe UI"/>
                <w:bCs/>
                <w:lang w:eastAsia="en-NZ"/>
              </w:rPr>
              <w:t xml:space="preserve"> </w:t>
            </w:r>
            <w:proofErr w:type="spellStart"/>
            <w:r w:rsidRPr="00A57E95">
              <w:rPr>
                <w:rFonts w:eastAsia="Times New Roman" w:cs="Segoe UI"/>
                <w:bCs/>
                <w:lang w:eastAsia="en-NZ"/>
              </w:rPr>
              <w:t>mātāpono</w:t>
            </w:r>
            <w:proofErr w:type="spellEnd"/>
            <w:r w:rsidRPr="00A57E95">
              <w:rPr>
                <w:rFonts w:eastAsia="Times New Roman" w:cs="Segoe UI"/>
                <w:bCs/>
                <w:lang w:eastAsia="en-NZ"/>
              </w:rPr>
              <w:t xml:space="preserve"> me </w:t>
            </w:r>
            <w:proofErr w:type="spellStart"/>
            <w:r w:rsidRPr="00A57E95">
              <w:rPr>
                <w:rFonts w:eastAsia="Times New Roman" w:cs="Segoe UI"/>
                <w:bCs/>
                <w:lang w:eastAsia="en-NZ"/>
              </w:rPr>
              <w:t>ngā</w:t>
            </w:r>
            <w:proofErr w:type="spellEnd"/>
            <w:r w:rsidRPr="00A57E95">
              <w:rPr>
                <w:rFonts w:eastAsia="Times New Roman" w:cs="Segoe UI"/>
                <w:bCs/>
                <w:lang w:eastAsia="en-NZ"/>
              </w:rPr>
              <w:t xml:space="preserve"> tikanga </w:t>
            </w:r>
            <w:proofErr w:type="spellStart"/>
            <w:r w:rsidRPr="00A57E95">
              <w:rPr>
                <w:rFonts w:eastAsia="Times New Roman" w:cs="Segoe UI"/>
                <w:bCs/>
                <w:lang w:eastAsia="en-NZ"/>
              </w:rPr>
              <w:t>matua</w:t>
            </w:r>
            <w:proofErr w:type="spellEnd"/>
            <w:r w:rsidRPr="00A57E95">
              <w:rPr>
                <w:rFonts w:eastAsia="Times New Roman" w:cs="Segoe UI"/>
                <w:bCs/>
                <w:lang w:eastAsia="en-NZ"/>
              </w:rPr>
              <w:t xml:space="preserve"> o te </w:t>
            </w:r>
            <w:proofErr w:type="spellStart"/>
            <w:r w:rsidRPr="00A57E95">
              <w:rPr>
                <w:rFonts w:eastAsia="Times New Roman" w:cs="Segoe UI"/>
                <w:bCs/>
                <w:lang w:eastAsia="en-NZ"/>
              </w:rPr>
              <w:t>ratonga</w:t>
            </w:r>
            <w:proofErr w:type="spellEnd"/>
            <w:r w:rsidRPr="00A57E95">
              <w:rPr>
                <w:rFonts w:eastAsia="Times New Roman" w:cs="Segoe UI"/>
                <w:bCs/>
                <w:lang w:eastAsia="en-NZ"/>
              </w:rPr>
              <w:t xml:space="preserve"> </w:t>
            </w:r>
            <w:proofErr w:type="spellStart"/>
            <w:r w:rsidRPr="00A57E95">
              <w:rPr>
                <w:rFonts w:eastAsia="Times New Roman" w:cs="Segoe UI"/>
                <w:bCs/>
                <w:lang w:eastAsia="en-NZ"/>
              </w:rPr>
              <w:t>tūmatanui</w:t>
            </w:r>
            <w:proofErr w:type="spellEnd"/>
            <w:r w:rsidRPr="00A57E95">
              <w:rPr>
                <w:rFonts w:eastAsia="Times New Roman" w:cs="Segoe UI"/>
                <w:bCs/>
                <w:lang w:eastAsia="en-NZ"/>
              </w:rPr>
              <w:t xml:space="preserve"> i roto i ā mātou mahi. </w:t>
            </w:r>
          </w:p>
          <w:p w14:paraId="5A3AB26D" w14:textId="1FCF86C3" w:rsidR="008B5C31" w:rsidRPr="00A57E95" w:rsidRDefault="006B5D8C" w:rsidP="009551E4">
            <w:pPr>
              <w:pStyle w:val="Normal-centred"/>
              <w:jc w:val="left"/>
            </w:pPr>
            <w:r w:rsidRPr="00A57E95">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bl>
    <w:p w14:paraId="40C1B670" w14:textId="77777777" w:rsidR="003B1CE3" w:rsidRPr="00A57E95" w:rsidRDefault="003B1CE3">
      <w:r w:rsidRPr="00A57E95">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398"/>
        <w:gridCol w:w="1700"/>
        <w:gridCol w:w="1699"/>
        <w:gridCol w:w="3399"/>
      </w:tblGrid>
      <w:tr w:rsidR="008B5C31" w:rsidRPr="00A57E95" w14:paraId="31CC0169" w14:textId="77777777" w:rsidTr="008E0FC6">
        <w:tc>
          <w:tcPr>
            <w:tcW w:w="10196" w:type="dxa"/>
            <w:gridSpan w:val="4"/>
            <w:tcBorders>
              <w:bottom w:val="single" w:sz="4" w:space="0" w:color="auto"/>
            </w:tcBorders>
          </w:tcPr>
          <w:p w14:paraId="46E09BF6" w14:textId="10204347" w:rsidR="008B5C31" w:rsidRPr="00A57E95" w:rsidRDefault="00782D14" w:rsidP="00782D14">
            <w:pPr>
              <w:tabs>
                <w:tab w:val="left" w:pos="5970"/>
              </w:tabs>
            </w:pPr>
            <w:r w:rsidRPr="00A57E95">
              <w:lastRenderedPageBreak/>
              <w:tab/>
            </w:r>
          </w:p>
        </w:tc>
      </w:tr>
      <w:tr w:rsidR="006B5D8C" w:rsidRPr="00A57E95" w14:paraId="18AD3D10" w14:textId="77777777" w:rsidTr="008E0FC6">
        <w:tc>
          <w:tcPr>
            <w:tcW w:w="10196" w:type="dxa"/>
            <w:gridSpan w:val="4"/>
            <w:tcBorders>
              <w:top w:val="single" w:sz="4" w:space="0" w:color="auto"/>
            </w:tcBorders>
          </w:tcPr>
          <w:p w14:paraId="5694772F" w14:textId="1FCE7935" w:rsidR="006B5D8C" w:rsidRPr="00A57E95" w:rsidRDefault="00B27E44" w:rsidP="00B27E44">
            <w:pPr>
              <w:pStyle w:val="Heading3"/>
            </w:pPr>
            <w:r w:rsidRPr="00A57E95">
              <w:rPr>
                <w:lang w:eastAsia="en-NZ"/>
              </w:rPr>
              <w:t>The outcomes we want to achieve</w:t>
            </w:r>
          </w:p>
        </w:tc>
      </w:tr>
      <w:tr w:rsidR="00B27E44" w:rsidRPr="00A57E95" w14:paraId="5B518A0C" w14:textId="77777777" w:rsidTr="004B2748">
        <w:tc>
          <w:tcPr>
            <w:tcW w:w="3398" w:type="dxa"/>
            <w:tcBorders>
              <w:bottom w:val="single" w:sz="4" w:space="0" w:color="808080" w:themeColor="background1" w:themeShade="80"/>
            </w:tcBorders>
            <w:vAlign w:val="center"/>
          </w:tcPr>
          <w:p w14:paraId="048F9463" w14:textId="340BFF77" w:rsidR="00B27E44" w:rsidRPr="00A57E95" w:rsidRDefault="00B27E44" w:rsidP="00B27E44">
            <w:pPr>
              <w:pStyle w:val="Normal-centred"/>
            </w:pPr>
            <w:r w:rsidRPr="00A57E95">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Pr="00A57E95" w:rsidRDefault="00B27E44" w:rsidP="00B27E44">
            <w:pPr>
              <w:pStyle w:val="Normal-centred"/>
            </w:pPr>
            <w:r w:rsidRPr="00A57E95">
              <w:t>New Zealanders are resilient and live in inclusive and supportive communities</w:t>
            </w:r>
          </w:p>
        </w:tc>
        <w:tc>
          <w:tcPr>
            <w:tcW w:w="3399" w:type="dxa"/>
            <w:tcBorders>
              <w:bottom w:val="single" w:sz="4" w:space="0" w:color="808080" w:themeColor="background1" w:themeShade="80"/>
            </w:tcBorders>
            <w:vAlign w:val="center"/>
          </w:tcPr>
          <w:p w14:paraId="78E74511" w14:textId="791499CA" w:rsidR="00B27E44" w:rsidRPr="00A57E95" w:rsidRDefault="00B27E44" w:rsidP="00B27E44">
            <w:pPr>
              <w:pStyle w:val="Normal-centred"/>
            </w:pPr>
            <w:r w:rsidRPr="00A57E95">
              <w:t>New Zealanders participate positively in society and reach their potential</w:t>
            </w:r>
          </w:p>
        </w:tc>
      </w:tr>
      <w:tr w:rsidR="00B27E44" w:rsidRPr="00A57E95" w14:paraId="181FA7AB" w14:textId="77777777" w:rsidTr="004B2748">
        <w:tc>
          <w:tcPr>
            <w:tcW w:w="10196" w:type="dxa"/>
            <w:gridSpan w:val="4"/>
            <w:tcBorders>
              <w:top w:val="single" w:sz="4" w:space="0" w:color="808080" w:themeColor="background1" w:themeShade="80"/>
            </w:tcBorders>
          </w:tcPr>
          <w:p w14:paraId="53023E5F" w14:textId="125C4BCD" w:rsidR="00B27E44" w:rsidRPr="00A57E95" w:rsidRDefault="00B27E44" w:rsidP="00B27E44">
            <w:pPr>
              <w:pStyle w:val="Heading3"/>
            </w:pPr>
            <w:r w:rsidRPr="00A57E95">
              <w:t>We carry out a broad range of responsibilities and functions including</w:t>
            </w:r>
          </w:p>
        </w:tc>
      </w:tr>
      <w:tr w:rsidR="00B27E44" w:rsidRPr="00A57E95" w14:paraId="41F1C45C" w14:textId="77777777" w:rsidTr="004B2748">
        <w:tc>
          <w:tcPr>
            <w:tcW w:w="5098" w:type="dxa"/>
            <w:gridSpan w:val="2"/>
            <w:tcBorders>
              <w:bottom w:val="single" w:sz="4" w:space="0" w:color="808080" w:themeColor="background1" w:themeShade="80"/>
            </w:tcBorders>
          </w:tcPr>
          <w:p w14:paraId="4D43E598" w14:textId="77777777" w:rsidR="00B27E44" w:rsidRPr="00A57E95" w:rsidRDefault="00B27E44" w:rsidP="00B27E44">
            <w:pPr>
              <w:pStyle w:val="Bullet1"/>
            </w:pPr>
            <w:r w:rsidRPr="00A57E95">
              <w:t>Employment, income support and superannuation</w:t>
            </w:r>
          </w:p>
          <w:p w14:paraId="40CBD821" w14:textId="77777777" w:rsidR="00B27E44" w:rsidRPr="00A57E95" w:rsidRDefault="00B27E44" w:rsidP="00B27E44">
            <w:pPr>
              <w:pStyle w:val="Bullet1"/>
            </w:pPr>
            <w:r w:rsidRPr="00A57E95">
              <w:t xml:space="preserve">Community partnerships, programmes </w:t>
            </w:r>
            <w:r w:rsidRPr="00A57E95">
              <w:br/>
              <w:t>and campaigns</w:t>
            </w:r>
          </w:p>
          <w:p w14:paraId="51E1EF21" w14:textId="35123D7C" w:rsidR="00B27E44" w:rsidRPr="00A57E95" w:rsidRDefault="00B27E44" w:rsidP="00B27E44">
            <w:pPr>
              <w:pStyle w:val="Bullet1"/>
            </w:pPr>
            <w:r w:rsidRPr="00A57E95">
              <w:t xml:space="preserve">Advocacy for seniors, disabled people </w:t>
            </w:r>
            <w:r w:rsidRPr="00A57E95">
              <w:br/>
              <w:t>and youth</w:t>
            </w:r>
          </w:p>
        </w:tc>
        <w:tc>
          <w:tcPr>
            <w:tcW w:w="5098" w:type="dxa"/>
            <w:gridSpan w:val="2"/>
            <w:tcBorders>
              <w:bottom w:val="single" w:sz="4" w:space="0" w:color="808080" w:themeColor="background1" w:themeShade="80"/>
            </w:tcBorders>
          </w:tcPr>
          <w:p w14:paraId="04E4BB5A" w14:textId="77777777" w:rsidR="00B27E44" w:rsidRPr="00A57E95" w:rsidRDefault="00B27E44" w:rsidP="00B27E44">
            <w:pPr>
              <w:pStyle w:val="Bullet1"/>
            </w:pPr>
            <w:r w:rsidRPr="00A57E95">
              <w:t xml:space="preserve">Public housing assistance and emergency housing </w:t>
            </w:r>
          </w:p>
          <w:p w14:paraId="55F41D39" w14:textId="77777777" w:rsidR="00B27E44" w:rsidRPr="00A57E95" w:rsidRDefault="00B27E44" w:rsidP="00B27E44">
            <w:pPr>
              <w:pStyle w:val="Bullet1"/>
            </w:pPr>
            <w:r w:rsidRPr="00A57E95">
              <w:t xml:space="preserve">Resolving claims of abuse and neglect in </w:t>
            </w:r>
            <w:r w:rsidRPr="00A57E95">
              <w:br/>
              <w:t>state care</w:t>
            </w:r>
          </w:p>
          <w:p w14:paraId="3CEF4333" w14:textId="1111F006" w:rsidR="00B27E44" w:rsidRPr="00A57E95" w:rsidRDefault="00B27E44" w:rsidP="00B27E44">
            <w:pPr>
              <w:pStyle w:val="Bullet1"/>
            </w:pPr>
            <w:r w:rsidRPr="00A57E95">
              <w:t>Student allowances and loans</w:t>
            </w:r>
          </w:p>
        </w:tc>
      </w:tr>
      <w:tr w:rsidR="00B27E44" w:rsidRPr="00A57E95" w14:paraId="0922E7FB" w14:textId="77777777" w:rsidTr="004B2748">
        <w:tc>
          <w:tcPr>
            <w:tcW w:w="10196" w:type="dxa"/>
            <w:gridSpan w:val="4"/>
            <w:tcBorders>
              <w:top w:val="single" w:sz="4" w:space="0" w:color="808080" w:themeColor="background1" w:themeShade="80"/>
            </w:tcBorders>
          </w:tcPr>
          <w:p w14:paraId="11C33708" w14:textId="58C9D105" w:rsidR="00B27E44" w:rsidRPr="00A57E95" w:rsidRDefault="00B27E44" w:rsidP="00B27E44">
            <w:pPr>
              <w:pStyle w:val="Heading3"/>
            </w:pPr>
            <w:r w:rsidRPr="00A57E95">
              <w:rPr>
                <w:rStyle w:val="Strong"/>
                <w:b/>
                <w:bCs/>
              </w:rPr>
              <w:t xml:space="preserve">He </w:t>
            </w:r>
            <w:proofErr w:type="spellStart"/>
            <w:r w:rsidRPr="00A57E95">
              <w:rPr>
                <w:rStyle w:val="Strong"/>
                <w:b/>
                <w:bCs/>
              </w:rPr>
              <w:t>Whakataukī</w:t>
            </w:r>
            <w:proofErr w:type="spellEnd"/>
            <w:r w:rsidRPr="00A57E95">
              <w:rPr>
                <w:rStyle w:val="Strong"/>
                <w:b/>
                <w:bCs/>
              </w:rPr>
              <w:t>*</w:t>
            </w:r>
          </w:p>
        </w:tc>
      </w:tr>
      <w:tr w:rsidR="00B27E44" w:rsidRPr="00A57E95" w14:paraId="15492CF2" w14:textId="77777777" w:rsidTr="004B2748">
        <w:tc>
          <w:tcPr>
            <w:tcW w:w="5098" w:type="dxa"/>
            <w:gridSpan w:val="2"/>
          </w:tcPr>
          <w:p w14:paraId="04D9C91E" w14:textId="41E92BE4" w:rsidR="00B27E44" w:rsidRPr="00A57E95" w:rsidRDefault="00B27E44" w:rsidP="00B27E44">
            <w:proofErr w:type="spellStart"/>
            <w:r w:rsidRPr="00A57E95">
              <w:t>Unuhia</w:t>
            </w:r>
            <w:proofErr w:type="spellEnd"/>
            <w:r w:rsidRPr="00A57E95">
              <w:t xml:space="preserve"> te </w:t>
            </w:r>
            <w:proofErr w:type="spellStart"/>
            <w:r w:rsidRPr="00A57E95">
              <w:t>rito</w:t>
            </w:r>
            <w:proofErr w:type="spellEnd"/>
            <w:r w:rsidRPr="00A57E95">
              <w:t xml:space="preserve"> o te harakeke</w:t>
            </w:r>
            <w:r w:rsidRPr="00A57E95">
              <w:br/>
              <w:t xml:space="preserve">Kei </w:t>
            </w:r>
            <w:proofErr w:type="spellStart"/>
            <w:r w:rsidRPr="00A57E95">
              <w:t>hea</w:t>
            </w:r>
            <w:proofErr w:type="spellEnd"/>
            <w:r w:rsidRPr="00A57E95">
              <w:t xml:space="preserve"> te </w:t>
            </w:r>
            <w:proofErr w:type="spellStart"/>
            <w:r w:rsidRPr="00A57E95">
              <w:t>kōmako</w:t>
            </w:r>
            <w:proofErr w:type="spellEnd"/>
            <w:r w:rsidRPr="00A57E95">
              <w:t xml:space="preserve"> e </w:t>
            </w:r>
            <w:proofErr w:type="spellStart"/>
            <w:r w:rsidRPr="00A57E95">
              <w:t>kō</w:t>
            </w:r>
            <w:proofErr w:type="spellEnd"/>
            <w:r w:rsidRPr="00A57E95">
              <w:t>?</w:t>
            </w:r>
            <w:r w:rsidRPr="00A57E95">
              <w:br/>
            </w:r>
            <w:proofErr w:type="spellStart"/>
            <w:r w:rsidRPr="00A57E95">
              <w:t>Whakatairangitia</w:t>
            </w:r>
            <w:proofErr w:type="spellEnd"/>
            <w:r w:rsidRPr="00A57E95">
              <w:t xml:space="preserve">, </w:t>
            </w:r>
            <w:proofErr w:type="spellStart"/>
            <w:r w:rsidRPr="00A57E95">
              <w:t>rere</w:t>
            </w:r>
            <w:proofErr w:type="spellEnd"/>
            <w:r w:rsidRPr="00A57E95">
              <w:t xml:space="preserve"> ki uta, </w:t>
            </w:r>
            <w:proofErr w:type="spellStart"/>
            <w:r w:rsidRPr="00A57E95">
              <w:t>rere</w:t>
            </w:r>
            <w:proofErr w:type="spellEnd"/>
            <w:r w:rsidRPr="00A57E95">
              <w:t xml:space="preserve"> ki tai;</w:t>
            </w:r>
            <w:r w:rsidRPr="00A57E95">
              <w:br/>
              <w:t xml:space="preserve">Ui </w:t>
            </w:r>
            <w:proofErr w:type="spellStart"/>
            <w:r w:rsidRPr="00A57E95">
              <w:t>mai</w:t>
            </w:r>
            <w:proofErr w:type="spellEnd"/>
            <w:r w:rsidRPr="00A57E95">
              <w:t xml:space="preserve"> ki ahau,</w:t>
            </w:r>
            <w:r w:rsidRPr="00A57E95">
              <w:br/>
              <w:t xml:space="preserve">He aha te </w:t>
            </w:r>
            <w:proofErr w:type="spellStart"/>
            <w:r w:rsidRPr="00A57E95">
              <w:t>mea</w:t>
            </w:r>
            <w:proofErr w:type="spellEnd"/>
            <w:r w:rsidRPr="00A57E95">
              <w:t xml:space="preserve"> nui o te </w:t>
            </w:r>
            <w:proofErr w:type="spellStart"/>
            <w:r w:rsidRPr="00A57E95">
              <w:t>ao</w:t>
            </w:r>
            <w:proofErr w:type="spellEnd"/>
            <w:r w:rsidRPr="00A57E95">
              <w:t>?</w:t>
            </w:r>
            <w:r w:rsidRPr="00A57E95">
              <w:br/>
            </w:r>
            <w:proofErr w:type="spellStart"/>
            <w:r w:rsidRPr="00A57E95">
              <w:t>Māku</w:t>
            </w:r>
            <w:proofErr w:type="spellEnd"/>
            <w:r w:rsidRPr="00A57E95">
              <w:t xml:space="preserve"> e </w:t>
            </w:r>
            <w:proofErr w:type="spellStart"/>
            <w:r w:rsidRPr="00A57E95">
              <w:t>kī</w:t>
            </w:r>
            <w:proofErr w:type="spellEnd"/>
            <w:r w:rsidRPr="00A57E95">
              <w:t xml:space="preserve"> atu,</w:t>
            </w:r>
            <w:r w:rsidRPr="00A57E95">
              <w:br/>
              <w:t>He tangata, he tangata, he tangata</w:t>
            </w:r>
            <w:r w:rsidRPr="00A57E95">
              <w:rPr>
                <w:vertAlign w:val="superscript"/>
              </w:rPr>
              <w:t>*</w:t>
            </w:r>
          </w:p>
        </w:tc>
        <w:tc>
          <w:tcPr>
            <w:tcW w:w="5098" w:type="dxa"/>
            <w:gridSpan w:val="2"/>
          </w:tcPr>
          <w:p w14:paraId="7938DB7C" w14:textId="6DCA7D23" w:rsidR="00B27E44" w:rsidRPr="00A57E95" w:rsidRDefault="00B27E44" w:rsidP="00B27E44">
            <w:r w:rsidRPr="00A57E95">
              <w:t xml:space="preserve">If you remove the central shoot of the </w:t>
            </w:r>
            <w:proofErr w:type="spellStart"/>
            <w:r w:rsidRPr="00A57E95">
              <w:t>flaxbush</w:t>
            </w:r>
            <w:proofErr w:type="spellEnd"/>
            <w:r w:rsidRPr="00A57E95">
              <w:br/>
              <w:t>Where will the bellbird find rest?</w:t>
            </w:r>
            <w:r w:rsidRPr="00A57E95">
              <w:br/>
              <w:t>Will it fly inland, fly out to sea, or fly aimlessly;</w:t>
            </w:r>
            <w:r w:rsidRPr="00A57E95">
              <w:br/>
              <w:t>If you were to ask me,</w:t>
            </w:r>
            <w:r w:rsidRPr="00A57E95">
              <w:br/>
              <w:t>What is the most important thing in the world?</w:t>
            </w:r>
            <w:r w:rsidRPr="00A57E95">
              <w:br/>
              <w:t>I will tell you,</w:t>
            </w:r>
            <w:r w:rsidRPr="00A57E95">
              <w:br/>
              <w:t>It is people, it is people, it is people</w:t>
            </w:r>
          </w:p>
        </w:tc>
      </w:tr>
      <w:tr w:rsidR="00B27E44" w:rsidRPr="00A57E95" w14:paraId="3287B243" w14:textId="77777777" w:rsidTr="004B2748">
        <w:tc>
          <w:tcPr>
            <w:tcW w:w="10196" w:type="dxa"/>
            <w:gridSpan w:val="4"/>
            <w:tcBorders>
              <w:bottom w:val="single" w:sz="4" w:space="0" w:color="808080" w:themeColor="background1" w:themeShade="80"/>
            </w:tcBorders>
          </w:tcPr>
          <w:p w14:paraId="4FB01E50" w14:textId="1B2455E0" w:rsidR="00B27E44" w:rsidRPr="00A57E95" w:rsidRDefault="00B27E44" w:rsidP="00B27E44">
            <w:pPr>
              <w:tabs>
                <w:tab w:val="left" w:pos="284"/>
                <w:tab w:val="left" w:pos="426"/>
              </w:tabs>
            </w:pPr>
            <w:r w:rsidRPr="00A57E95">
              <w:rPr>
                <w:b/>
                <w:bCs/>
                <w:sz w:val="16"/>
                <w:szCs w:val="16"/>
              </w:rPr>
              <w:t>*</w:t>
            </w:r>
            <w:r w:rsidRPr="00A57E95">
              <w:rPr>
                <w:b/>
                <w:bCs/>
                <w:sz w:val="16"/>
                <w:szCs w:val="16"/>
              </w:rPr>
              <w:tab/>
            </w:r>
            <w:r w:rsidRPr="00A57E95">
              <w:rPr>
                <w:sz w:val="16"/>
                <w:szCs w:val="16"/>
              </w:rPr>
              <w:t xml:space="preserve">We would like to acknowledge Te </w:t>
            </w:r>
            <w:proofErr w:type="spellStart"/>
            <w:r w:rsidRPr="00A57E95">
              <w:rPr>
                <w:sz w:val="16"/>
                <w:szCs w:val="16"/>
              </w:rPr>
              <w:t>Rūnanga</w:t>
            </w:r>
            <w:proofErr w:type="spellEnd"/>
            <w:r w:rsidRPr="00A57E95">
              <w:rPr>
                <w:sz w:val="16"/>
                <w:szCs w:val="16"/>
              </w:rPr>
              <w:t xml:space="preserve"> Nui o Te </w:t>
            </w:r>
            <w:proofErr w:type="spellStart"/>
            <w:r w:rsidRPr="00A57E95">
              <w:rPr>
                <w:sz w:val="16"/>
                <w:szCs w:val="16"/>
              </w:rPr>
              <w:t>Aupōuri</w:t>
            </w:r>
            <w:proofErr w:type="spellEnd"/>
            <w:r w:rsidRPr="00A57E95">
              <w:rPr>
                <w:sz w:val="16"/>
                <w:szCs w:val="16"/>
              </w:rPr>
              <w:t xml:space="preserve"> Trust for their permission to use this </w:t>
            </w:r>
            <w:proofErr w:type="spellStart"/>
            <w:r w:rsidRPr="00A57E95">
              <w:rPr>
                <w:sz w:val="16"/>
                <w:szCs w:val="16"/>
              </w:rPr>
              <w:t>whakataukī</w:t>
            </w:r>
            <w:proofErr w:type="spellEnd"/>
          </w:p>
        </w:tc>
      </w:tr>
    </w:tbl>
    <w:p w14:paraId="1BB65AB0" w14:textId="6E5408CD" w:rsidR="00B27E44" w:rsidRPr="00A57E95" w:rsidRDefault="00B27E44" w:rsidP="008B5C31"/>
    <w:p w14:paraId="28E284A7" w14:textId="5C65221D" w:rsidR="00C10D46" w:rsidRPr="00A57E95" w:rsidRDefault="00B27E44">
      <w:pPr>
        <w:spacing w:before="0" w:after="0" w:line="240" w:lineRule="auto"/>
      </w:pPr>
      <w:r w:rsidRPr="00A57E95">
        <w:br w:type="page"/>
      </w:r>
    </w:p>
    <w:p w14:paraId="5CBDA464" w14:textId="77777777" w:rsidR="00C10D46" w:rsidRPr="00A57E95" w:rsidRDefault="00C10D46" w:rsidP="00C10D46">
      <w:pPr>
        <w:pStyle w:val="Heading2"/>
      </w:pPr>
      <w:r w:rsidRPr="00A57E95">
        <w:lastRenderedPageBreak/>
        <w:t>Position detail</w:t>
      </w:r>
    </w:p>
    <w:p w14:paraId="725886C9" w14:textId="77777777" w:rsidR="00C10D46" w:rsidRPr="00A57E95" w:rsidRDefault="00C10D46" w:rsidP="00C10D46">
      <w:pPr>
        <w:pStyle w:val="Heading3-leftaligned"/>
      </w:pPr>
      <w:r w:rsidRPr="00A57E95">
        <w:t>Overview of position</w:t>
      </w:r>
    </w:p>
    <w:p w14:paraId="7542BED9" w14:textId="0531809E" w:rsidR="00C64E18" w:rsidRPr="00C64E18" w:rsidRDefault="00C64E18" w:rsidP="00C64E18">
      <w:pPr>
        <w:pStyle w:val="Heading3-leftaligned"/>
        <w:rPr>
          <w:rFonts w:eastAsia="Calibri"/>
          <w:b w:val="0"/>
          <w:bCs w:val="0"/>
          <w:color w:val="auto"/>
          <w:kern w:val="28"/>
          <w:sz w:val="20"/>
          <w:szCs w:val="20"/>
          <w:lang w:eastAsia="en-US"/>
        </w:rPr>
      </w:pPr>
      <w:r w:rsidRPr="00C64E18">
        <w:rPr>
          <w:rFonts w:eastAsia="Calibri"/>
          <w:b w:val="0"/>
          <w:bCs w:val="0"/>
          <w:color w:val="auto"/>
          <w:kern w:val="28"/>
          <w:sz w:val="20"/>
          <w:szCs w:val="20"/>
          <w:lang w:eastAsia="en-US"/>
        </w:rPr>
        <w:t>The Data and Information Governance Lead provides strategic leadership and oversight of data and information governance across MSD, ensuring that policies, standards, and practices are implemented practical</w:t>
      </w:r>
      <w:r w:rsidR="0082185F">
        <w:rPr>
          <w:rFonts w:eastAsia="Calibri"/>
          <w:b w:val="0"/>
          <w:bCs w:val="0"/>
          <w:color w:val="auto"/>
          <w:kern w:val="28"/>
          <w:sz w:val="20"/>
          <w:szCs w:val="20"/>
          <w:lang w:eastAsia="en-US"/>
        </w:rPr>
        <w:t>ly</w:t>
      </w:r>
      <w:r w:rsidRPr="00C64E18">
        <w:rPr>
          <w:rFonts w:eastAsia="Calibri"/>
          <w:b w:val="0"/>
          <w:bCs w:val="0"/>
          <w:color w:val="auto"/>
          <w:kern w:val="28"/>
          <w:sz w:val="20"/>
          <w:szCs w:val="20"/>
          <w:lang w:eastAsia="en-US"/>
        </w:rPr>
        <w:t xml:space="preserve"> and </w:t>
      </w:r>
      <w:r>
        <w:rPr>
          <w:rFonts w:eastAsia="Calibri"/>
          <w:b w:val="0"/>
          <w:bCs w:val="0"/>
          <w:color w:val="auto"/>
          <w:kern w:val="28"/>
          <w:sz w:val="20"/>
          <w:szCs w:val="20"/>
          <w:lang w:eastAsia="en-US"/>
        </w:rPr>
        <w:t>pragmatic</w:t>
      </w:r>
      <w:r w:rsidR="0082185F">
        <w:rPr>
          <w:rFonts w:eastAsia="Calibri"/>
          <w:b w:val="0"/>
          <w:bCs w:val="0"/>
          <w:color w:val="auto"/>
          <w:kern w:val="28"/>
          <w:sz w:val="20"/>
          <w:szCs w:val="20"/>
          <w:lang w:eastAsia="en-US"/>
        </w:rPr>
        <w:t>ally</w:t>
      </w:r>
      <w:r w:rsidRPr="00C64E18">
        <w:rPr>
          <w:rFonts w:eastAsia="Calibri"/>
          <w:b w:val="0"/>
          <w:bCs w:val="0"/>
          <w:color w:val="auto"/>
          <w:kern w:val="28"/>
          <w:sz w:val="20"/>
          <w:szCs w:val="20"/>
          <w:lang w:eastAsia="en-US"/>
        </w:rPr>
        <w:t>. The role is central to embedding strong, consistent governance practices into organisational culture, supporting responsible use of data and information across the organisation.</w:t>
      </w:r>
    </w:p>
    <w:p w14:paraId="535968BE" w14:textId="77777777" w:rsidR="00C64E18" w:rsidRPr="00C64E18" w:rsidRDefault="00C64E18" w:rsidP="00C64E18">
      <w:pPr>
        <w:pStyle w:val="Heading3-leftaligned"/>
        <w:rPr>
          <w:rFonts w:eastAsia="Calibri"/>
          <w:b w:val="0"/>
          <w:bCs w:val="0"/>
          <w:color w:val="auto"/>
          <w:kern w:val="28"/>
          <w:sz w:val="20"/>
          <w:szCs w:val="20"/>
          <w:lang w:eastAsia="en-US"/>
        </w:rPr>
      </w:pPr>
      <w:r w:rsidRPr="00C64E18">
        <w:rPr>
          <w:rFonts w:eastAsia="Calibri"/>
          <w:b w:val="0"/>
          <w:bCs w:val="0"/>
          <w:color w:val="auto"/>
          <w:kern w:val="28"/>
          <w:sz w:val="20"/>
          <w:szCs w:val="20"/>
          <w:lang w:eastAsia="en-US"/>
        </w:rPr>
        <w:t>Working closely with senior leaders across all MSD groups, as well as digital and technology teams, policy areas, and external partners, the Data and Information Governance Lead is responsible for developing, implementing, and maintaining governance frameworks, standards, and controls that span the full data and information lifecycle. This includes oversight of data ownership, quality, information management, privacy, retention, and appropriate data sharing.</w:t>
      </w:r>
    </w:p>
    <w:p w14:paraId="70F9D5BE" w14:textId="7DC59B70" w:rsidR="00C64E18" w:rsidRDefault="00C64E18" w:rsidP="00C64E18">
      <w:pPr>
        <w:pStyle w:val="Heading3-leftaligned"/>
        <w:rPr>
          <w:rFonts w:eastAsia="Calibri"/>
          <w:b w:val="0"/>
          <w:bCs w:val="0"/>
          <w:color w:val="auto"/>
          <w:kern w:val="28"/>
          <w:sz w:val="20"/>
          <w:szCs w:val="20"/>
          <w:lang w:eastAsia="en-US"/>
        </w:rPr>
      </w:pPr>
      <w:r w:rsidRPr="00C64E18">
        <w:rPr>
          <w:rFonts w:eastAsia="Calibri"/>
          <w:b w:val="0"/>
          <w:bCs w:val="0"/>
          <w:color w:val="auto"/>
          <w:kern w:val="28"/>
          <w:sz w:val="20"/>
          <w:szCs w:val="20"/>
          <w:lang w:eastAsia="en-US"/>
        </w:rPr>
        <w:t xml:space="preserve">The role also partners with MSD staff identified as data owners, stewards, and </w:t>
      </w:r>
      <w:r w:rsidR="00962822">
        <w:rPr>
          <w:rFonts w:eastAsia="Calibri"/>
          <w:b w:val="0"/>
          <w:bCs w:val="0"/>
          <w:color w:val="auto"/>
          <w:kern w:val="28"/>
          <w:sz w:val="20"/>
          <w:szCs w:val="20"/>
          <w:lang w:eastAsia="en-US"/>
        </w:rPr>
        <w:t>business</w:t>
      </w:r>
      <w:r w:rsidRPr="00C64E18">
        <w:rPr>
          <w:rFonts w:eastAsia="Calibri"/>
          <w:b w:val="0"/>
          <w:bCs w:val="0"/>
          <w:color w:val="auto"/>
          <w:kern w:val="28"/>
          <w:sz w:val="20"/>
          <w:szCs w:val="20"/>
          <w:lang w:eastAsia="en-US"/>
        </w:rPr>
        <w:t xml:space="preserve"> leaders to ensure accountabilities are clearly defined and understood, and that data-related decisions are transparent, consistent, and effective.</w:t>
      </w:r>
    </w:p>
    <w:p w14:paraId="25A3B3DF" w14:textId="64909112" w:rsidR="00C64E18" w:rsidRDefault="00C64E18" w:rsidP="00C64E18">
      <w:pPr>
        <w:pStyle w:val="Heading3-leftaligned"/>
        <w:rPr>
          <w:rFonts w:eastAsia="Calibri"/>
          <w:b w:val="0"/>
          <w:bCs w:val="0"/>
          <w:color w:val="auto"/>
          <w:kern w:val="28"/>
          <w:sz w:val="20"/>
          <w:szCs w:val="20"/>
          <w:lang w:eastAsia="en-US"/>
        </w:rPr>
      </w:pPr>
      <w:r>
        <w:rPr>
          <w:rFonts w:eastAsia="Calibri"/>
          <w:b w:val="0"/>
          <w:bCs w:val="0"/>
          <w:color w:val="auto"/>
          <w:kern w:val="28"/>
          <w:sz w:val="20"/>
          <w:szCs w:val="20"/>
          <w:lang w:eastAsia="en-US"/>
        </w:rPr>
        <w:t>Key accountabilities include:</w:t>
      </w:r>
    </w:p>
    <w:p w14:paraId="68A88762" w14:textId="74009134" w:rsidR="00C64E18" w:rsidRDefault="00C64E18" w:rsidP="00C64E18">
      <w:pPr>
        <w:pStyle w:val="Heading3-leftaligned"/>
        <w:numPr>
          <w:ilvl w:val="0"/>
          <w:numId w:val="8"/>
        </w:numPr>
        <w:rPr>
          <w:rFonts w:eastAsia="Calibri"/>
          <w:b w:val="0"/>
          <w:bCs w:val="0"/>
          <w:color w:val="auto"/>
          <w:kern w:val="28"/>
          <w:sz w:val="20"/>
          <w:szCs w:val="20"/>
          <w:lang w:eastAsia="en-US"/>
        </w:rPr>
      </w:pPr>
      <w:r w:rsidRPr="00C64E18">
        <w:rPr>
          <w:rFonts w:eastAsia="Calibri"/>
          <w:b w:val="0"/>
          <w:bCs w:val="0"/>
          <w:color w:val="auto"/>
          <w:kern w:val="28"/>
          <w:sz w:val="20"/>
          <w:szCs w:val="20"/>
          <w:lang w:eastAsia="en-US"/>
        </w:rPr>
        <w:t>Provide strategic leadership for data and information governance across the organisation, en</w:t>
      </w:r>
      <w:r>
        <w:rPr>
          <w:rFonts w:eastAsia="Calibri"/>
          <w:b w:val="0"/>
          <w:bCs w:val="0"/>
          <w:color w:val="auto"/>
          <w:kern w:val="28"/>
          <w:sz w:val="20"/>
          <w:szCs w:val="20"/>
          <w:lang w:eastAsia="en-US"/>
        </w:rPr>
        <w:t>s</w:t>
      </w:r>
      <w:r w:rsidRPr="00C64E18">
        <w:rPr>
          <w:rFonts w:eastAsia="Calibri"/>
          <w:b w:val="0"/>
          <w:bCs w:val="0"/>
          <w:color w:val="auto"/>
          <w:kern w:val="28"/>
          <w:sz w:val="20"/>
          <w:szCs w:val="20"/>
          <w:lang w:eastAsia="en-US"/>
        </w:rPr>
        <w:t>uring alignment with government policy, legislation, and organisational objectives</w:t>
      </w:r>
      <w:r w:rsidR="002900AE">
        <w:rPr>
          <w:rFonts w:eastAsia="Calibri"/>
          <w:b w:val="0"/>
          <w:bCs w:val="0"/>
          <w:color w:val="auto"/>
          <w:kern w:val="28"/>
          <w:sz w:val="20"/>
          <w:szCs w:val="20"/>
          <w:lang w:eastAsia="en-US"/>
        </w:rPr>
        <w:t>.</w:t>
      </w:r>
    </w:p>
    <w:p w14:paraId="579799E0" w14:textId="64D20A2D" w:rsidR="00C64E18" w:rsidRDefault="00C64E18" w:rsidP="00C64E18">
      <w:pPr>
        <w:pStyle w:val="Heading3-leftaligned"/>
        <w:numPr>
          <w:ilvl w:val="0"/>
          <w:numId w:val="8"/>
        </w:numPr>
        <w:rPr>
          <w:rFonts w:eastAsia="Calibri"/>
          <w:b w:val="0"/>
          <w:bCs w:val="0"/>
          <w:color w:val="auto"/>
          <w:kern w:val="28"/>
          <w:sz w:val="20"/>
          <w:szCs w:val="20"/>
          <w:lang w:eastAsia="en-US"/>
        </w:rPr>
      </w:pPr>
      <w:r w:rsidRPr="00C64E18">
        <w:rPr>
          <w:rFonts w:eastAsia="Calibri"/>
          <w:b w:val="0"/>
          <w:bCs w:val="0"/>
          <w:color w:val="auto"/>
          <w:kern w:val="28"/>
          <w:sz w:val="20"/>
          <w:szCs w:val="20"/>
          <w:lang w:eastAsia="en-US"/>
        </w:rPr>
        <w:t>Develop, implement, and maintain data and information governance frameworks, policies, standards, and procedures covering the full information lifecycle</w:t>
      </w:r>
      <w:r w:rsidR="002900AE">
        <w:rPr>
          <w:rFonts w:eastAsia="Calibri"/>
          <w:b w:val="0"/>
          <w:bCs w:val="0"/>
          <w:color w:val="auto"/>
          <w:kern w:val="28"/>
          <w:sz w:val="20"/>
          <w:szCs w:val="20"/>
          <w:lang w:eastAsia="en-US"/>
        </w:rPr>
        <w:t>.</w:t>
      </w:r>
    </w:p>
    <w:p w14:paraId="0D237A7C" w14:textId="460E9DA6" w:rsidR="0082185F" w:rsidRDefault="0082185F" w:rsidP="00C64E18">
      <w:pPr>
        <w:pStyle w:val="Heading3-leftaligned"/>
        <w:numPr>
          <w:ilvl w:val="0"/>
          <w:numId w:val="8"/>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Implement and operationalise the data </w:t>
      </w:r>
      <w:r w:rsidR="00540734">
        <w:rPr>
          <w:rFonts w:eastAsia="Calibri"/>
          <w:b w:val="0"/>
          <w:bCs w:val="0"/>
          <w:color w:val="auto"/>
          <w:kern w:val="28"/>
          <w:sz w:val="20"/>
          <w:szCs w:val="20"/>
          <w:lang w:eastAsia="en-US"/>
        </w:rPr>
        <w:t>ownership</w:t>
      </w:r>
      <w:r>
        <w:rPr>
          <w:rFonts w:eastAsia="Calibri"/>
          <w:b w:val="0"/>
          <w:bCs w:val="0"/>
          <w:color w:val="auto"/>
          <w:kern w:val="28"/>
          <w:sz w:val="20"/>
          <w:szCs w:val="20"/>
          <w:lang w:eastAsia="en-US"/>
        </w:rPr>
        <w:t xml:space="preserve"> model including how data owners, stewards, and curators are </w:t>
      </w:r>
      <w:proofErr w:type="gramStart"/>
      <w:r>
        <w:rPr>
          <w:rFonts w:eastAsia="Calibri"/>
          <w:b w:val="0"/>
          <w:bCs w:val="0"/>
          <w:color w:val="auto"/>
          <w:kern w:val="28"/>
          <w:sz w:val="20"/>
          <w:szCs w:val="20"/>
          <w:lang w:eastAsia="en-US"/>
        </w:rPr>
        <w:t>supported</w:t>
      </w:r>
      <w:proofErr w:type="gramEnd"/>
      <w:r>
        <w:rPr>
          <w:rFonts w:eastAsia="Calibri"/>
          <w:b w:val="0"/>
          <w:bCs w:val="0"/>
          <w:color w:val="auto"/>
          <w:kern w:val="28"/>
          <w:sz w:val="20"/>
          <w:szCs w:val="20"/>
          <w:lang w:eastAsia="en-US"/>
        </w:rPr>
        <w:t xml:space="preserve"> and decisions are captured</w:t>
      </w:r>
      <w:r w:rsidR="002900AE">
        <w:rPr>
          <w:rFonts w:eastAsia="Calibri"/>
          <w:b w:val="0"/>
          <w:bCs w:val="0"/>
          <w:color w:val="auto"/>
          <w:kern w:val="28"/>
          <w:sz w:val="20"/>
          <w:szCs w:val="20"/>
          <w:lang w:eastAsia="en-US"/>
        </w:rPr>
        <w:t>.</w:t>
      </w:r>
    </w:p>
    <w:p w14:paraId="4B580CB8" w14:textId="2A0DBBBC" w:rsidR="0082185F" w:rsidRDefault="00C64E18" w:rsidP="00C64E18">
      <w:pPr>
        <w:pStyle w:val="Heading3-leftaligned"/>
        <w:numPr>
          <w:ilvl w:val="0"/>
          <w:numId w:val="8"/>
        </w:numPr>
        <w:rPr>
          <w:rFonts w:eastAsia="Calibri"/>
          <w:b w:val="0"/>
          <w:bCs w:val="0"/>
          <w:color w:val="auto"/>
          <w:kern w:val="28"/>
          <w:sz w:val="20"/>
          <w:szCs w:val="20"/>
          <w:lang w:eastAsia="en-US"/>
        </w:rPr>
      </w:pPr>
      <w:r w:rsidRPr="00C64E18">
        <w:rPr>
          <w:rFonts w:eastAsia="Calibri"/>
          <w:b w:val="0"/>
          <w:bCs w:val="0"/>
          <w:color w:val="auto"/>
          <w:kern w:val="28"/>
          <w:sz w:val="20"/>
          <w:szCs w:val="20"/>
          <w:lang w:eastAsia="en-US"/>
        </w:rPr>
        <w:t>Ensure compliance with relevant legislative and regulatory requirements, including data protection, information access, records management, and privacy obligations</w:t>
      </w:r>
      <w:r w:rsidR="002900AE">
        <w:rPr>
          <w:rFonts w:eastAsia="Calibri"/>
          <w:b w:val="0"/>
          <w:bCs w:val="0"/>
          <w:color w:val="auto"/>
          <w:kern w:val="28"/>
          <w:sz w:val="20"/>
          <w:szCs w:val="20"/>
          <w:lang w:eastAsia="en-US"/>
        </w:rPr>
        <w:t>.</w:t>
      </w:r>
    </w:p>
    <w:p w14:paraId="4DFE3E8B" w14:textId="62BCDC5A" w:rsidR="0082185F" w:rsidRDefault="00C64E18" w:rsidP="00C64E18">
      <w:pPr>
        <w:pStyle w:val="Heading3-leftaligned"/>
        <w:numPr>
          <w:ilvl w:val="0"/>
          <w:numId w:val="8"/>
        </w:numPr>
        <w:rPr>
          <w:rFonts w:eastAsia="Calibri"/>
          <w:b w:val="0"/>
          <w:bCs w:val="0"/>
          <w:color w:val="auto"/>
          <w:kern w:val="28"/>
          <w:sz w:val="20"/>
          <w:szCs w:val="20"/>
          <w:lang w:eastAsia="en-US"/>
        </w:rPr>
      </w:pPr>
      <w:r w:rsidRPr="0082185F">
        <w:rPr>
          <w:rFonts w:eastAsia="Calibri"/>
          <w:b w:val="0"/>
          <w:bCs w:val="0"/>
          <w:color w:val="auto"/>
          <w:kern w:val="28"/>
          <w:sz w:val="20"/>
          <w:szCs w:val="20"/>
          <w:lang w:eastAsia="en-US"/>
        </w:rPr>
        <w:t>Act as the organisation’s subject matter expert on data and information governance, providing advice to senior leaders, project teams, and operational areas</w:t>
      </w:r>
      <w:r w:rsidR="002900AE">
        <w:rPr>
          <w:rFonts w:eastAsia="Calibri"/>
          <w:b w:val="0"/>
          <w:bCs w:val="0"/>
          <w:color w:val="auto"/>
          <w:kern w:val="28"/>
          <w:sz w:val="20"/>
          <w:szCs w:val="20"/>
          <w:lang w:eastAsia="en-US"/>
        </w:rPr>
        <w:t>.</w:t>
      </w:r>
    </w:p>
    <w:p w14:paraId="11F52490" w14:textId="4196B1B9" w:rsidR="0082185F" w:rsidRDefault="00C64E18" w:rsidP="00C64E18">
      <w:pPr>
        <w:pStyle w:val="Heading3-leftaligned"/>
        <w:numPr>
          <w:ilvl w:val="0"/>
          <w:numId w:val="8"/>
        </w:numPr>
        <w:rPr>
          <w:rFonts w:eastAsia="Calibri"/>
          <w:b w:val="0"/>
          <w:bCs w:val="0"/>
          <w:color w:val="auto"/>
          <w:kern w:val="28"/>
          <w:sz w:val="20"/>
          <w:szCs w:val="20"/>
          <w:lang w:eastAsia="en-US"/>
        </w:rPr>
      </w:pPr>
      <w:r w:rsidRPr="0082185F">
        <w:rPr>
          <w:rFonts w:eastAsia="Calibri"/>
          <w:b w:val="0"/>
          <w:bCs w:val="0"/>
          <w:color w:val="auto"/>
          <w:kern w:val="28"/>
          <w:sz w:val="20"/>
          <w:szCs w:val="20"/>
          <w:lang w:eastAsia="en-US"/>
        </w:rPr>
        <w:t>Oversee data quality, classification, retention, disposal, and metadata management to ensure information is accurate, accessible, and fit for purpose</w:t>
      </w:r>
      <w:r w:rsidR="002900AE">
        <w:rPr>
          <w:rFonts w:eastAsia="Calibri"/>
          <w:b w:val="0"/>
          <w:bCs w:val="0"/>
          <w:color w:val="auto"/>
          <w:kern w:val="28"/>
          <w:sz w:val="20"/>
          <w:szCs w:val="20"/>
          <w:lang w:eastAsia="en-US"/>
        </w:rPr>
        <w:t>.</w:t>
      </w:r>
    </w:p>
    <w:p w14:paraId="7FF19814" w14:textId="6752AB44" w:rsidR="0082185F" w:rsidRDefault="00C64E18" w:rsidP="00C64E18">
      <w:pPr>
        <w:pStyle w:val="Heading3-leftaligned"/>
        <w:numPr>
          <w:ilvl w:val="0"/>
          <w:numId w:val="8"/>
        </w:numPr>
        <w:rPr>
          <w:rFonts w:eastAsia="Calibri"/>
          <w:b w:val="0"/>
          <w:bCs w:val="0"/>
          <w:color w:val="auto"/>
          <w:kern w:val="28"/>
          <w:sz w:val="20"/>
          <w:szCs w:val="20"/>
          <w:lang w:eastAsia="en-US"/>
        </w:rPr>
      </w:pPr>
      <w:r w:rsidRPr="0082185F">
        <w:rPr>
          <w:rFonts w:eastAsia="Calibri"/>
          <w:b w:val="0"/>
          <w:bCs w:val="0"/>
          <w:color w:val="auto"/>
          <w:kern w:val="28"/>
          <w:sz w:val="20"/>
          <w:szCs w:val="20"/>
          <w:lang w:eastAsia="en-US"/>
        </w:rPr>
        <w:t>Establish and monitor assurance, audit, and reporting mechanisms to assess governance maturity, compliance, and risk</w:t>
      </w:r>
      <w:r w:rsidR="002900AE">
        <w:rPr>
          <w:rFonts w:eastAsia="Calibri"/>
          <w:b w:val="0"/>
          <w:bCs w:val="0"/>
          <w:color w:val="auto"/>
          <w:kern w:val="28"/>
          <w:sz w:val="20"/>
          <w:szCs w:val="20"/>
          <w:lang w:eastAsia="en-US"/>
        </w:rPr>
        <w:t>.</w:t>
      </w:r>
    </w:p>
    <w:p w14:paraId="00F3EB2F" w14:textId="1EAAC44C" w:rsidR="0082185F" w:rsidRDefault="00C64E18" w:rsidP="00C64E18">
      <w:pPr>
        <w:pStyle w:val="Heading3-leftaligned"/>
        <w:numPr>
          <w:ilvl w:val="0"/>
          <w:numId w:val="8"/>
        </w:numPr>
        <w:rPr>
          <w:rFonts w:eastAsia="Calibri"/>
          <w:b w:val="0"/>
          <w:bCs w:val="0"/>
          <w:color w:val="auto"/>
          <w:kern w:val="28"/>
          <w:sz w:val="20"/>
          <w:szCs w:val="20"/>
          <w:lang w:eastAsia="en-US"/>
        </w:rPr>
      </w:pPr>
      <w:r w:rsidRPr="0082185F">
        <w:rPr>
          <w:rFonts w:eastAsia="Calibri"/>
          <w:b w:val="0"/>
          <w:bCs w:val="0"/>
          <w:color w:val="auto"/>
          <w:kern w:val="28"/>
          <w:sz w:val="20"/>
          <w:szCs w:val="20"/>
          <w:lang w:eastAsia="en-US"/>
        </w:rPr>
        <w:t>Promote ethical, transparent, and responsible use of data to support service improvement, policy development, and public trust</w:t>
      </w:r>
      <w:r w:rsidR="002900AE">
        <w:rPr>
          <w:rFonts w:eastAsia="Calibri"/>
          <w:b w:val="0"/>
          <w:bCs w:val="0"/>
          <w:color w:val="auto"/>
          <w:kern w:val="28"/>
          <w:sz w:val="20"/>
          <w:szCs w:val="20"/>
          <w:lang w:eastAsia="en-US"/>
        </w:rPr>
        <w:t>.</w:t>
      </w:r>
    </w:p>
    <w:p w14:paraId="3B9F1BE7" w14:textId="48A34C5F" w:rsidR="00C64E18" w:rsidRPr="0082185F" w:rsidRDefault="00C64E18" w:rsidP="00C64E18">
      <w:pPr>
        <w:pStyle w:val="Heading3-leftaligned"/>
        <w:numPr>
          <w:ilvl w:val="0"/>
          <w:numId w:val="8"/>
        </w:numPr>
        <w:rPr>
          <w:rFonts w:eastAsia="Calibri"/>
          <w:b w:val="0"/>
          <w:bCs w:val="0"/>
          <w:color w:val="auto"/>
          <w:kern w:val="28"/>
          <w:sz w:val="20"/>
          <w:szCs w:val="20"/>
          <w:lang w:eastAsia="en-US"/>
        </w:rPr>
      </w:pPr>
      <w:r w:rsidRPr="0082185F">
        <w:rPr>
          <w:rFonts w:eastAsia="Calibri"/>
          <w:b w:val="0"/>
          <w:bCs w:val="0"/>
          <w:color w:val="auto"/>
          <w:kern w:val="28"/>
          <w:sz w:val="20"/>
          <w:szCs w:val="20"/>
          <w:lang w:eastAsia="en-US"/>
        </w:rPr>
        <w:t>Build organisational capability by developing guidance, training, and awareness programs on data and information governance</w:t>
      </w:r>
      <w:r w:rsidR="002900AE">
        <w:rPr>
          <w:rFonts w:eastAsia="Calibri"/>
          <w:b w:val="0"/>
          <w:bCs w:val="0"/>
          <w:color w:val="auto"/>
          <w:kern w:val="28"/>
          <w:sz w:val="20"/>
          <w:szCs w:val="20"/>
          <w:lang w:eastAsia="en-US"/>
        </w:rPr>
        <w:t>.</w:t>
      </w:r>
    </w:p>
    <w:p w14:paraId="1C692C60" w14:textId="77777777" w:rsidR="00754BB9" w:rsidRPr="007D222B" w:rsidRDefault="00754BB9" w:rsidP="0082185F">
      <w:pPr>
        <w:pStyle w:val="Heading3-leftaligned"/>
      </w:pPr>
    </w:p>
    <w:p w14:paraId="7DC8A9DE" w14:textId="6946B96E" w:rsidR="00C10D46" w:rsidRPr="00A57E95" w:rsidRDefault="00C10D46" w:rsidP="008413BB">
      <w:pPr>
        <w:pStyle w:val="Heading3-leftaligned"/>
      </w:pPr>
      <w:r w:rsidRPr="00A57E95">
        <w:t>Location</w:t>
      </w:r>
    </w:p>
    <w:p w14:paraId="162993E6" w14:textId="2081A03C" w:rsidR="00C10D46" w:rsidRPr="00A57E95" w:rsidRDefault="00100AED" w:rsidP="00C10D46">
      <w:r w:rsidRPr="00A57E95">
        <w:t>National Office, Wellington</w:t>
      </w:r>
    </w:p>
    <w:p w14:paraId="541BA7E9" w14:textId="77777777" w:rsidR="00C10D46" w:rsidRPr="00A57E95" w:rsidRDefault="00C10D46" w:rsidP="00C10D46">
      <w:pPr>
        <w:pStyle w:val="Heading3-leftaligned"/>
      </w:pPr>
      <w:r w:rsidRPr="00A57E95">
        <w:t>Reports to</w:t>
      </w:r>
    </w:p>
    <w:p w14:paraId="55CE3249" w14:textId="730BBBD5" w:rsidR="00C10D46" w:rsidRDefault="00EB2B2B">
      <w:pPr>
        <w:spacing w:before="0" w:after="0" w:line="240" w:lineRule="auto"/>
      </w:pPr>
      <w:r w:rsidRPr="00052B6E">
        <w:t xml:space="preserve">General Manager </w:t>
      </w:r>
      <w:r>
        <w:t>Data Strategy and Operational Products</w:t>
      </w:r>
    </w:p>
    <w:p w14:paraId="7B23EFBA" w14:textId="77777777" w:rsidR="00B73702" w:rsidRPr="00A57E95" w:rsidRDefault="00B73702">
      <w:pPr>
        <w:spacing w:before="0" w:after="0" w:line="240" w:lineRule="auto"/>
      </w:pPr>
    </w:p>
    <w:p w14:paraId="5C557BAB" w14:textId="77777777" w:rsidR="00A7021A" w:rsidRDefault="00A7021A" w:rsidP="00100AED">
      <w:pPr>
        <w:pStyle w:val="Heading2"/>
      </w:pPr>
    </w:p>
    <w:p w14:paraId="128CDE31" w14:textId="7DF287ED" w:rsidR="00C10D46" w:rsidRPr="00A57E95" w:rsidRDefault="00C10D46" w:rsidP="00100AED">
      <w:pPr>
        <w:pStyle w:val="Heading2"/>
      </w:pPr>
      <w:r w:rsidRPr="00A57E95">
        <w:lastRenderedPageBreak/>
        <w:t>Key responsibilities</w:t>
      </w:r>
    </w:p>
    <w:p w14:paraId="0D516388" w14:textId="77777777" w:rsidR="0082185F" w:rsidRDefault="0082185F" w:rsidP="00C10D46">
      <w:pPr>
        <w:pStyle w:val="Heading3-leftaligned"/>
      </w:pPr>
    </w:p>
    <w:p w14:paraId="5F19EE41" w14:textId="60DE15D4" w:rsidR="0082185F" w:rsidRDefault="0082185F" w:rsidP="00C10D46">
      <w:pPr>
        <w:pStyle w:val="Heading3-leftaligned"/>
      </w:pPr>
      <w:r>
        <w:t>S</w:t>
      </w:r>
      <w:r w:rsidRPr="0082185F">
        <w:t xml:space="preserve">trategic leadership and </w:t>
      </w:r>
      <w:r>
        <w:t>direction</w:t>
      </w:r>
    </w:p>
    <w:p w14:paraId="2A06AB63" w14:textId="2E4EC3BB" w:rsidR="0082185F" w:rsidRDefault="0082185F" w:rsidP="004856ED">
      <w:pPr>
        <w:pStyle w:val="ListParagraph"/>
        <w:numPr>
          <w:ilvl w:val="0"/>
          <w:numId w:val="9"/>
        </w:numPr>
        <w:spacing w:before="120"/>
        <w:ind w:left="426" w:hanging="426"/>
        <w:contextualSpacing w:val="0"/>
      </w:pPr>
      <w:r w:rsidRPr="0082185F">
        <w:t>Set and maintain the organisation’s strategic direction for data and information governance, aligning with MSD and wider government priorities, legislative obligations, and public trust expectations</w:t>
      </w:r>
      <w:r w:rsidR="002900AE">
        <w:t>.</w:t>
      </w:r>
    </w:p>
    <w:p w14:paraId="2481FA20" w14:textId="5319EC16" w:rsidR="0082185F" w:rsidRPr="0082185F" w:rsidRDefault="0082185F" w:rsidP="004856ED">
      <w:pPr>
        <w:pStyle w:val="ListParagraph"/>
        <w:numPr>
          <w:ilvl w:val="0"/>
          <w:numId w:val="9"/>
        </w:numPr>
        <w:spacing w:before="120"/>
        <w:ind w:left="426" w:hanging="426"/>
        <w:contextualSpacing w:val="0"/>
      </w:pPr>
      <w:r w:rsidRPr="0082185F">
        <w:t>Oversee the implementation of governance frameworks, policies, and standards, ensuring consistent adoption across all groups in a pragmatic and sustainable manner</w:t>
      </w:r>
      <w:r w:rsidR="002900AE">
        <w:t>.</w:t>
      </w:r>
    </w:p>
    <w:p w14:paraId="0F76349C" w14:textId="2822D1D0" w:rsidR="0082185F" w:rsidRPr="0082185F" w:rsidRDefault="0082185F" w:rsidP="004856ED">
      <w:pPr>
        <w:pStyle w:val="ListParagraph"/>
        <w:numPr>
          <w:ilvl w:val="0"/>
          <w:numId w:val="9"/>
        </w:numPr>
        <w:spacing w:before="120"/>
        <w:ind w:left="426" w:hanging="426"/>
        <w:contextualSpacing w:val="0"/>
      </w:pPr>
      <w:r w:rsidRPr="0082185F">
        <w:t xml:space="preserve">Provide leadership and advice to senior </w:t>
      </w:r>
      <w:r>
        <w:t xml:space="preserve">leaders on data and information </w:t>
      </w:r>
      <w:r w:rsidRPr="0082185F">
        <w:t>governance risks, opportunities, and maturity</w:t>
      </w:r>
      <w:r w:rsidR="002900AE">
        <w:t>.</w:t>
      </w:r>
    </w:p>
    <w:p w14:paraId="049B0F87" w14:textId="39C2B968" w:rsidR="0082185F" w:rsidRPr="0082185F" w:rsidRDefault="0082185F" w:rsidP="004856ED">
      <w:pPr>
        <w:pStyle w:val="ListParagraph"/>
        <w:numPr>
          <w:ilvl w:val="0"/>
          <w:numId w:val="9"/>
        </w:numPr>
        <w:spacing w:before="120"/>
        <w:ind w:left="426" w:hanging="426"/>
        <w:contextualSpacing w:val="0"/>
      </w:pPr>
      <w:r w:rsidRPr="0082185F">
        <w:t xml:space="preserve">Develop and maintain a clear, multi-year data and information governance roadmap </w:t>
      </w:r>
      <w:r>
        <w:t xml:space="preserve">aligned to MSD </w:t>
      </w:r>
      <w:r w:rsidR="006117B5">
        <w:t>T</w:t>
      </w:r>
      <w:r>
        <w:t xml:space="preserve">ransformation project </w:t>
      </w:r>
      <w:r w:rsidRPr="0082185F">
        <w:t>that outlines priorities, dependencies, and sequencing of initiatives</w:t>
      </w:r>
      <w:r w:rsidR="002900AE">
        <w:t>.</w:t>
      </w:r>
    </w:p>
    <w:p w14:paraId="0F4315B0" w14:textId="701C3D32" w:rsidR="0082185F" w:rsidRDefault="0082185F" w:rsidP="004856ED">
      <w:pPr>
        <w:pStyle w:val="ListParagraph"/>
        <w:numPr>
          <w:ilvl w:val="0"/>
          <w:numId w:val="9"/>
        </w:numPr>
        <w:spacing w:before="120"/>
        <w:ind w:left="426" w:hanging="426"/>
        <w:contextualSpacing w:val="0"/>
      </w:pPr>
      <w:r w:rsidRPr="0082185F">
        <w:t>Establish and monitor performance measures, assurance mechanisms, and reporting to track progress against the roadmap and identify emerging risks or gaps</w:t>
      </w:r>
      <w:r w:rsidR="002900AE">
        <w:t>.</w:t>
      </w:r>
    </w:p>
    <w:p w14:paraId="4D468A71" w14:textId="7E4F9BED" w:rsidR="006A1FF3" w:rsidRPr="0082185F" w:rsidRDefault="006A1FF3" w:rsidP="004856ED">
      <w:pPr>
        <w:pStyle w:val="ListParagraph"/>
        <w:numPr>
          <w:ilvl w:val="0"/>
          <w:numId w:val="9"/>
        </w:numPr>
        <w:spacing w:before="120"/>
        <w:ind w:left="426" w:hanging="426"/>
        <w:contextualSpacing w:val="0"/>
      </w:pPr>
      <w:r>
        <w:t xml:space="preserve">Lead </w:t>
      </w:r>
      <w:r w:rsidR="003E6251">
        <w:t xml:space="preserve">enterprise data and information governance forums and working groups to </w:t>
      </w:r>
      <w:r w:rsidR="001D4F35">
        <w:t>ensure alignment, resolve issues and support informed decision-making</w:t>
      </w:r>
      <w:r w:rsidR="002900AE">
        <w:t>.</w:t>
      </w:r>
    </w:p>
    <w:p w14:paraId="747B3974" w14:textId="77777777" w:rsidR="0082185F" w:rsidRDefault="0082185F" w:rsidP="00C10D46">
      <w:pPr>
        <w:pStyle w:val="Heading3-leftaligned"/>
      </w:pPr>
    </w:p>
    <w:p w14:paraId="3E33FC82" w14:textId="79DF373E" w:rsidR="00A7021A" w:rsidRDefault="00A7021A" w:rsidP="00C10D46">
      <w:pPr>
        <w:pStyle w:val="Heading3-leftaligned"/>
      </w:pPr>
      <w:r>
        <w:t>Strateg</w:t>
      </w:r>
      <w:r w:rsidR="004856ED">
        <w:t>ic</w:t>
      </w:r>
      <w:r>
        <w:t xml:space="preserve"> delivery</w:t>
      </w:r>
    </w:p>
    <w:p w14:paraId="290DCFE0" w14:textId="448D47B7" w:rsidR="00A7021A" w:rsidRDefault="00A7021A" w:rsidP="004856ED">
      <w:pPr>
        <w:pStyle w:val="ListParagraph"/>
        <w:numPr>
          <w:ilvl w:val="0"/>
          <w:numId w:val="10"/>
        </w:numPr>
        <w:spacing w:before="120"/>
        <w:ind w:left="426" w:hanging="426"/>
        <w:contextualSpacing w:val="0"/>
      </w:pPr>
      <w:r>
        <w:t>Translate the data and information governance strategy and roadmap into clear, prioritised delivery plans with defined outcomes, milestones, and accountabilities</w:t>
      </w:r>
      <w:r w:rsidR="002900AE">
        <w:t>.</w:t>
      </w:r>
    </w:p>
    <w:p w14:paraId="3D4D97DA" w14:textId="7D51CE70" w:rsidR="00A7021A" w:rsidRDefault="00A7021A" w:rsidP="004856ED">
      <w:pPr>
        <w:pStyle w:val="ListParagraph"/>
        <w:numPr>
          <w:ilvl w:val="0"/>
          <w:numId w:val="10"/>
        </w:numPr>
        <w:spacing w:before="120"/>
        <w:ind w:left="426" w:hanging="426"/>
        <w:contextualSpacing w:val="0"/>
      </w:pPr>
      <w:r>
        <w:t>Lead and coordinate the delivery of governance initiatives across MSD</w:t>
      </w:r>
      <w:r w:rsidR="002900AE">
        <w:t>.</w:t>
      </w:r>
    </w:p>
    <w:p w14:paraId="4EAAF73A" w14:textId="315BFB72" w:rsidR="00A7021A" w:rsidRDefault="00A7021A" w:rsidP="004856ED">
      <w:pPr>
        <w:pStyle w:val="ListParagraph"/>
        <w:numPr>
          <w:ilvl w:val="0"/>
          <w:numId w:val="10"/>
        </w:numPr>
        <w:spacing w:before="120"/>
        <w:ind w:left="426" w:hanging="426"/>
        <w:contextualSpacing w:val="0"/>
      </w:pPr>
      <w:r>
        <w:t>Ensure governance requirements are embedded into MSD’s transformation project and other project from design through to delivery</w:t>
      </w:r>
      <w:r w:rsidR="002900AE">
        <w:t>.</w:t>
      </w:r>
    </w:p>
    <w:p w14:paraId="6B326083" w14:textId="4F1DC86F" w:rsidR="00A7021A" w:rsidRDefault="00A7021A" w:rsidP="004856ED">
      <w:pPr>
        <w:pStyle w:val="ListParagraph"/>
        <w:numPr>
          <w:ilvl w:val="0"/>
          <w:numId w:val="10"/>
        </w:numPr>
        <w:spacing w:before="120"/>
        <w:ind w:left="426" w:hanging="426"/>
        <w:contextualSpacing w:val="0"/>
      </w:pPr>
      <w:r>
        <w:t>Oversee the development and implementation of practical tools, guidance, and processes that enable consistent application of governance standards</w:t>
      </w:r>
      <w:r w:rsidR="002900AE">
        <w:t>.</w:t>
      </w:r>
    </w:p>
    <w:p w14:paraId="45A1A53A" w14:textId="358D1703" w:rsidR="00A7021A" w:rsidRDefault="00A7021A" w:rsidP="004856ED">
      <w:pPr>
        <w:pStyle w:val="ListParagraph"/>
        <w:numPr>
          <w:ilvl w:val="0"/>
          <w:numId w:val="10"/>
        </w:numPr>
        <w:spacing w:before="120"/>
        <w:ind w:left="426" w:hanging="426"/>
        <w:contextualSpacing w:val="0"/>
      </w:pPr>
      <w:r>
        <w:t>Monitor delivery progress, resolve dependencies and issues, and adjust priorities to respond to organisational and regulatory change</w:t>
      </w:r>
      <w:r w:rsidR="002900AE">
        <w:t>.</w:t>
      </w:r>
    </w:p>
    <w:p w14:paraId="0C9A0AC2" w14:textId="2D692BE9" w:rsidR="00A7021A" w:rsidRDefault="00A7021A" w:rsidP="004856ED">
      <w:pPr>
        <w:pStyle w:val="ListParagraph"/>
        <w:numPr>
          <w:ilvl w:val="0"/>
          <w:numId w:val="10"/>
        </w:numPr>
        <w:spacing w:before="120"/>
        <w:ind w:left="426" w:hanging="426"/>
        <w:contextualSpacing w:val="0"/>
      </w:pPr>
      <w:r>
        <w:t>Support and enable data owners, stewards, and delivery teams to meet governance expectations, balancing risk management with service delivery needs</w:t>
      </w:r>
      <w:r w:rsidR="002900AE">
        <w:t>.</w:t>
      </w:r>
    </w:p>
    <w:p w14:paraId="1A79C811" w14:textId="77777777" w:rsidR="00A7021A" w:rsidRDefault="00A7021A" w:rsidP="004856ED">
      <w:pPr>
        <w:ind w:left="426" w:hanging="426"/>
      </w:pPr>
    </w:p>
    <w:p w14:paraId="7107CF96" w14:textId="72A9BB58" w:rsidR="004856ED" w:rsidRPr="00A57E95" w:rsidRDefault="004856ED" w:rsidP="00793CAE">
      <w:pPr>
        <w:spacing w:before="120"/>
        <w:rPr>
          <w:rFonts w:eastAsia="Times New Roman"/>
          <w:b/>
          <w:bCs/>
          <w:color w:val="343433"/>
          <w:kern w:val="0"/>
          <w:sz w:val="24"/>
          <w:szCs w:val="22"/>
          <w:lang w:eastAsia="en-AU"/>
        </w:rPr>
      </w:pPr>
      <w:r w:rsidRPr="00A57E95">
        <w:rPr>
          <w:rFonts w:eastAsia="Times New Roman"/>
          <w:b/>
          <w:bCs/>
          <w:color w:val="343433"/>
          <w:kern w:val="0"/>
          <w:sz w:val="24"/>
          <w:szCs w:val="22"/>
          <w:lang w:eastAsia="en-AU"/>
        </w:rPr>
        <w:t>Relationship Management</w:t>
      </w:r>
      <w:r>
        <w:rPr>
          <w:rFonts w:eastAsia="Times New Roman"/>
          <w:b/>
          <w:bCs/>
          <w:color w:val="343433"/>
          <w:kern w:val="0"/>
          <w:sz w:val="24"/>
          <w:szCs w:val="22"/>
          <w:lang w:eastAsia="en-AU"/>
        </w:rPr>
        <w:t xml:space="preserve"> and Advice</w:t>
      </w:r>
    </w:p>
    <w:p w14:paraId="782D2EB1" w14:textId="0EC528DF" w:rsidR="004856ED" w:rsidRDefault="004856ED" w:rsidP="00793CAE">
      <w:pPr>
        <w:pStyle w:val="Bullet1"/>
        <w:tabs>
          <w:tab w:val="clear" w:pos="360"/>
        </w:tabs>
        <w:spacing w:before="120"/>
        <w:ind w:left="426" w:hanging="426"/>
      </w:pPr>
      <w:r w:rsidRPr="00A57E95">
        <w:t xml:space="preserve">Establish and build strong working relationships at all levels of the </w:t>
      </w:r>
      <w:proofErr w:type="gramStart"/>
      <w:r w:rsidRPr="00A57E95">
        <w:t>Ministry, and</w:t>
      </w:r>
      <w:proofErr w:type="gramEnd"/>
      <w:r w:rsidRPr="00A57E95">
        <w:t xml:space="preserve"> engage with a range of internal and external stakeholders</w:t>
      </w:r>
      <w:r>
        <w:t>, and in particular with Transformation workstreams</w:t>
      </w:r>
      <w:r w:rsidRPr="00A57E95">
        <w:t>.</w:t>
      </w:r>
    </w:p>
    <w:p w14:paraId="67E207D5" w14:textId="449F358C" w:rsidR="004856ED" w:rsidRDefault="004856ED" w:rsidP="00793CAE">
      <w:pPr>
        <w:pStyle w:val="Bullet1"/>
        <w:tabs>
          <w:tab w:val="clear" w:pos="360"/>
        </w:tabs>
        <w:spacing w:before="120"/>
        <w:ind w:left="426" w:hanging="426"/>
      </w:pPr>
      <w:r>
        <w:t>P</w:t>
      </w:r>
      <w:r w:rsidRPr="00A57E95">
        <w:t xml:space="preserve">rovide professional expert </w:t>
      </w:r>
      <w:r w:rsidR="009D7DE7">
        <w:t xml:space="preserve">data and </w:t>
      </w:r>
      <w:r w:rsidRPr="00A57E95">
        <w:t xml:space="preserve">information governance advice </w:t>
      </w:r>
      <w:r>
        <w:t xml:space="preserve">and requirements that support </w:t>
      </w:r>
      <w:r w:rsidRPr="00A57E95">
        <w:t xml:space="preserve">develop </w:t>
      </w:r>
      <w:r>
        <w:t xml:space="preserve">of comprehensive, </w:t>
      </w:r>
      <w:r w:rsidRPr="00A57E95">
        <w:t xml:space="preserve">innovative and practical </w:t>
      </w:r>
      <w:r>
        <w:t xml:space="preserve">capabilities, that address </w:t>
      </w:r>
      <w:r w:rsidRPr="00A57E95">
        <w:t xml:space="preserve">business </w:t>
      </w:r>
      <w:r>
        <w:t xml:space="preserve">risk and transformation </w:t>
      </w:r>
      <w:proofErr w:type="gramStart"/>
      <w:r>
        <w:t>needs</w:t>
      </w:r>
      <w:proofErr w:type="gramEnd"/>
      <w:r w:rsidRPr="00A57E95">
        <w:t xml:space="preserve">, </w:t>
      </w:r>
      <w:r>
        <w:t xml:space="preserve">in relation to </w:t>
      </w:r>
      <w:r w:rsidRPr="00A57E95">
        <w:t>responsible use of information</w:t>
      </w:r>
      <w:r w:rsidR="002900AE">
        <w:t>.</w:t>
      </w:r>
    </w:p>
    <w:p w14:paraId="236C9198" w14:textId="45506F76" w:rsidR="004856ED" w:rsidRPr="00A57E95" w:rsidRDefault="004856ED" w:rsidP="00793CAE">
      <w:pPr>
        <w:pStyle w:val="Bullet1"/>
        <w:tabs>
          <w:tab w:val="clear" w:pos="360"/>
        </w:tabs>
        <w:spacing w:before="120"/>
        <w:ind w:left="426" w:hanging="426"/>
      </w:pPr>
      <w:r w:rsidRPr="00A57E95">
        <w:t>Work collaboratively and constructively with stakeholders and internal customers to ensure that functional activities can be conducted successfully without unjustified disruption to normal business</w:t>
      </w:r>
      <w:r w:rsidR="002900AE">
        <w:t>.</w:t>
      </w:r>
    </w:p>
    <w:p w14:paraId="76AA740E" w14:textId="39D0E898" w:rsidR="004856ED" w:rsidRDefault="004856ED" w:rsidP="00793CAE">
      <w:pPr>
        <w:pStyle w:val="Bullet1"/>
        <w:tabs>
          <w:tab w:val="clear" w:pos="360"/>
        </w:tabs>
        <w:spacing w:before="120"/>
        <w:ind w:left="426" w:hanging="426"/>
      </w:pPr>
      <w:r w:rsidRPr="00A57E95">
        <w:lastRenderedPageBreak/>
        <w:t>Be responsive to requests for information and work collaboratively with all relevant parties, both internal and external</w:t>
      </w:r>
      <w:r w:rsidR="002900AE">
        <w:t>.</w:t>
      </w:r>
    </w:p>
    <w:p w14:paraId="557FB850" w14:textId="1E77EA2F" w:rsidR="00100AED" w:rsidRPr="00A57E95" w:rsidRDefault="00100AED" w:rsidP="00793CAE">
      <w:pPr>
        <w:pStyle w:val="Bullet1"/>
        <w:spacing w:before="120"/>
      </w:pPr>
      <w:r w:rsidRPr="00A57E95">
        <w:t xml:space="preserve">Provide expert advice and support on how to consider the </w:t>
      </w:r>
      <w:r w:rsidR="0099625B">
        <w:t>data and</w:t>
      </w:r>
      <w:r w:rsidRPr="00A57E95">
        <w:t xml:space="preserve"> </w:t>
      </w:r>
      <w:r w:rsidR="001F4FB8" w:rsidRPr="00A57E95">
        <w:t xml:space="preserve">information </w:t>
      </w:r>
      <w:r w:rsidRPr="00A57E95">
        <w:t xml:space="preserve">impacts and risks of existing business </w:t>
      </w:r>
      <w:proofErr w:type="gramStart"/>
      <w:r w:rsidRPr="00A57E95">
        <w:t>practices, or</w:t>
      </w:r>
      <w:proofErr w:type="gramEnd"/>
      <w:r w:rsidRPr="00A57E95">
        <w:t xml:space="preserve"> proposed new initiatives</w:t>
      </w:r>
      <w:r w:rsidR="002900AE">
        <w:t>.</w:t>
      </w:r>
    </w:p>
    <w:p w14:paraId="54AE78DB" w14:textId="6C5BD102" w:rsidR="004856ED" w:rsidRDefault="00100AED" w:rsidP="00793CAE">
      <w:pPr>
        <w:pStyle w:val="Bullet1"/>
        <w:spacing w:before="120"/>
      </w:pPr>
      <w:r w:rsidRPr="00A57E95">
        <w:t>Provide</w:t>
      </w:r>
      <w:r w:rsidR="001F4FB8" w:rsidRPr="00A57E95">
        <w:t xml:space="preserve"> expert</w:t>
      </w:r>
      <w:r w:rsidRPr="00A57E95">
        <w:t xml:space="preserve"> interpretation and advice on </w:t>
      </w:r>
      <w:r w:rsidR="0099625B">
        <w:t xml:space="preserve">data and </w:t>
      </w:r>
      <w:r w:rsidR="001F4FB8" w:rsidRPr="00A57E95">
        <w:t>information</w:t>
      </w:r>
      <w:r w:rsidR="0099625B">
        <w:t xml:space="preserve"> </w:t>
      </w:r>
      <w:r w:rsidR="001F4FB8" w:rsidRPr="00A57E95">
        <w:t>related legislation</w:t>
      </w:r>
      <w:r w:rsidR="00943D89">
        <w:t>,</w:t>
      </w:r>
      <w:r w:rsidR="001F4FB8" w:rsidRPr="00A57E95">
        <w:t xml:space="preserve"> government regulations</w:t>
      </w:r>
      <w:r w:rsidR="00943D89">
        <w:t>,</w:t>
      </w:r>
      <w:r w:rsidR="001F4FB8" w:rsidRPr="00A57E95">
        <w:t xml:space="preserve"> </w:t>
      </w:r>
      <w:r w:rsidRPr="00A57E95">
        <w:t xml:space="preserve">and </w:t>
      </w:r>
      <w:r w:rsidR="006E2398" w:rsidRPr="00A57E95">
        <w:t xml:space="preserve">industry </w:t>
      </w:r>
      <w:r w:rsidRPr="00A57E95">
        <w:t xml:space="preserve">good practice in </w:t>
      </w:r>
      <w:r w:rsidR="009A0C18">
        <w:t xml:space="preserve">governing, </w:t>
      </w:r>
      <w:r w:rsidRPr="00A57E95">
        <w:t>managing</w:t>
      </w:r>
      <w:r w:rsidR="00FF5D18" w:rsidRPr="00A57E95">
        <w:t>,</w:t>
      </w:r>
      <w:r w:rsidR="001F4FB8" w:rsidRPr="00A57E95">
        <w:t xml:space="preserve"> using and protecting</w:t>
      </w:r>
      <w:r w:rsidRPr="00A57E95">
        <w:t xml:space="preserve"> </w:t>
      </w:r>
      <w:r w:rsidR="008F44DE">
        <w:t xml:space="preserve">data </w:t>
      </w:r>
      <w:proofErr w:type="gramStart"/>
      <w:r w:rsidR="008F44DE">
        <w:t xml:space="preserve">and </w:t>
      </w:r>
      <w:r w:rsidRPr="00A57E95">
        <w:t xml:space="preserve"> information</w:t>
      </w:r>
      <w:proofErr w:type="gramEnd"/>
      <w:r w:rsidRPr="00A57E95">
        <w:t>. This could range from advising on enterprise level principles to advising on specific business practices</w:t>
      </w:r>
      <w:r w:rsidR="002900AE">
        <w:t>.</w:t>
      </w:r>
    </w:p>
    <w:p w14:paraId="7390FE2B" w14:textId="196E33F0" w:rsidR="004856ED" w:rsidRPr="00A57E95" w:rsidRDefault="004856ED" w:rsidP="00793CAE">
      <w:pPr>
        <w:pStyle w:val="Bullet1"/>
        <w:spacing w:before="120"/>
      </w:pPr>
      <w:r>
        <w:t xml:space="preserve">Participate in cross-agency initiatives, </w:t>
      </w:r>
      <w:r w:rsidR="6F0AB025">
        <w:t xml:space="preserve">with </w:t>
      </w:r>
      <w:r>
        <w:t>working and interest groups as required</w:t>
      </w:r>
      <w:r w:rsidR="002900AE">
        <w:t>.</w:t>
      </w:r>
    </w:p>
    <w:p w14:paraId="21A414AC" w14:textId="77777777" w:rsidR="0092723F" w:rsidRDefault="0092723F" w:rsidP="004856ED">
      <w:pPr>
        <w:spacing w:before="0" w:after="0" w:line="240" w:lineRule="auto"/>
        <w:rPr>
          <w:rFonts w:eastAsia="Times New Roman"/>
          <w:b/>
          <w:bCs/>
          <w:color w:val="343433"/>
          <w:kern w:val="0"/>
          <w:sz w:val="24"/>
          <w:szCs w:val="22"/>
          <w:lang w:eastAsia="en-AU"/>
        </w:rPr>
      </w:pPr>
      <w:bookmarkStart w:id="0" w:name="_Hlk98075726"/>
    </w:p>
    <w:p w14:paraId="5F663938" w14:textId="795088FC" w:rsidR="00FA2334" w:rsidRPr="00A57E95" w:rsidRDefault="00FA2334" w:rsidP="004856ED">
      <w:pPr>
        <w:spacing w:before="0" w:after="0" w:line="240" w:lineRule="auto"/>
        <w:rPr>
          <w:rFonts w:eastAsia="Times New Roman"/>
          <w:b/>
          <w:bCs/>
          <w:color w:val="343433"/>
          <w:kern w:val="0"/>
          <w:sz w:val="24"/>
          <w:szCs w:val="22"/>
          <w:lang w:eastAsia="en-AU"/>
        </w:rPr>
      </w:pPr>
      <w:r w:rsidRPr="00A57E95">
        <w:rPr>
          <w:rFonts w:eastAsia="Times New Roman"/>
          <w:b/>
          <w:bCs/>
          <w:color w:val="343433"/>
          <w:kern w:val="0"/>
          <w:sz w:val="24"/>
          <w:szCs w:val="22"/>
          <w:lang w:eastAsia="en-AU"/>
        </w:rPr>
        <w:t xml:space="preserve">Assurance and reporting </w:t>
      </w:r>
      <w:r w:rsidR="00C85BD9">
        <w:rPr>
          <w:rFonts w:eastAsia="Times New Roman"/>
          <w:b/>
          <w:bCs/>
          <w:color w:val="343433"/>
          <w:kern w:val="0"/>
          <w:sz w:val="24"/>
          <w:szCs w:val="22"/>
          <w:lang w:eastAsia="en-AU"/>
        </w:rPr>
        <w:t>development</w:t>
      </w:r>
    </w:p>
    <w:p w14:paraId="6FAE0816" w14:textId="33CB3B8E" w:rsidR="00FA2334" w:rsidRPr="00A57E95" w:rsidRDefault="00C85BD9" w:rsidP="00793CAE">
      <w:pPr>
        <w:pStyle w:val="Bullet1"/>
        <w:spacing w:before="120"/>
      </w:pPr>
      <w:r>
        <w:t>As part of building enterprise capabilities, c</w:t>
      </w:r>
      <w:r w:rsidR="00FA2334" w:rsidRPr="00A57E95">
        <w:t>ontribute to the development of assurance plan</w:t>
      </w:r>
      <w:r w:rsidR="00C36413" w:rsidRPr="00A57E95">
        <w:t>s</w:t>
      </w:r>
      <w:r w:rsidR="00FA2334" w:rsidRPr="00A57E95">
        <w:t xml:space="preserve"> that will help to increase the Ministry’s maturity in how it uses and handles </w:t>
      </w:r>
      <w:r w:rsidR="00704979">
        <w:t xml:space="preserve">data and </w:t>
      </w:r>
      <w:r w:rsidR="00FA2334" w:rsidRPr="00A57E95">
        <w:t>information</w:t>
      </w:r>
      <w:r>
        <w:t>, and how it operates these capabilities</w:t>
      </w:r>
      <w:r w:rsidR="002900AE">
        <w:t>.</w:t>
      </w:r>
    </w:p>
    <w:p w14:paraId="02791FAB" w14:textId="5E000772" w:rsidR="00FA2334" w:rsidRDefault="00FA2334" w:rsidP="00793CAE">
      <w:pPr>
        <w:pStyle w:val="Bullet1"/>
        <w:spacing w:before="120"/>
      </w:pPr>
      <w:r w:rsidRPr="00A57E95">
        <w:t xml:space="preserve">Contribute to the development of reporting that will enable the Ministry to </w:t>
      </w:r>
      <w:r w:rsidR="004856ED">
        <w:t>monitor progress against maturity assessments and risks relating to data and information</w:t>
      </w:r>
      <w:r w:rsidR="002900AE">
        <w:t>.</w:t>
      </w:r>
    </w:p>
    <w:p w14:paraId="3C9AB323" w14:textId="16B8875D" w:rsidR="004856ED" w:rsidRPr="00A57E95" w:rsidRDefault="004856ED" w:rsidP="00793CAE">
      <w:pPr>
        <w:pStyle w:val="Bullet1"/>
        <w:spacing w:before="120"/>
      </w:pPr>
      <w:r>
        <w:t>Update relevant MSD governance groups on progress towards target states</w:t>
      </w:r>
      <w:r w:rsidR="002900AE">
        <w:t>.</w:t>
      </w:r>
    </w:p>
    <w:p w14:paraId="6D6B4824" w14:textId="47BB754E" w:rsidR="00FA2334" w:rsidRPr="00A57E95" w:rsidRDefault="00FA2334" w:rsidP="00FA2334">
      <w:pPr>
        <w:pStyle w:val="Bullet1"/>
        <w:numPr>
          <w:ilvl w:val="0"/>
          <w:numId w:val="0"/>
        </w:numPr>
        <w:ind w:left="360" w:hanging="360"/>
      </w:pPr>
    </w:p>
    <w:p w14:paraId="181B2544" w14:textId="655351DD" w:rsidR="00FA2334" w:rsidRPr="00A57E95" w:rsidRDefault="00FA2334" w:rsidP="008707D5">
      <w:pPr>
        <w:spacing w:before="0" w:line="240" w:lineRule="auto"/>
        <w:rPr>
          <w:rFonts w:eastAsia="Times New Roman"/>
          <w:b/>
          <w:bCs/>
          <w:color w:val="343433"/>
          <w:kern w:val="0"/>
          <w:sz w:val="24"/>
          <w:szCs w:val="22"/>
          <w:lang w:eastAsia="en-AU"/>
        </w:rPr>
      </w:pPr>
      <w:r w:rsidRPr="00A57E95">
        <w:rPr>
          <w:rFonts w:eastAsia="Times New Roman"/>
          <w:b/>
          <w:bCs/>
          <w:color w:val="343433"/>
          <w:kern w:val="0"/>
          <w:sz w:val="24"/>
          <w:szCs w:val="22"/>
          <w:lang w:eastAsia="en-AU"/>
        </w:rPr>
        <w:t>Tools and Training</w:t>
      </w:r>
    </w:p>
    <w:p w14:paraId="580F7026" w14:textId="7ED09D8F" w:rsidR="00FA2334" w:rsidRPr="00A57E95" w:rsidRDefault="00FA2334" w:rsidP="00793CAE">
      <w:pPr>
        <w:pStyle w:val="Bullet1"/>
        <w:spacing w:before="120"/>
      </w:pPr>
      <w:r w:rsidRPr="00A57E95">
        <w:t xml:space="preserve">Lead the development, implementation and maintenance of policies, frameworks, tools and training materials to embed responsible </w:t>
      </w:r>
      <w:r w:rsidR="008A0F5C">
        <w:t>data and</w:t>
      </w:r>
      <w:r w:rsidRPr="00A57E95">
        <w:t xml:space="preserve"> information use into the way the Ministry conducts its business and provides client service delivery</w:t>
      </w:r>
      <w:r w:rsidR="00C85BD9">
        <w:t xml:space="preserve"> as part of building capabilities.</w:t>
      </w:r>
    </w:p>
    <w:p w14:paraId="3C0DD15E" w14:textId="290B31F4" w:rsidR="00FA2334" w:rsidRPr="00A57E95" w:rsidRDefault="00052B6E" w:rsidP="00793CAE">
      <w:pPr>
        <w:pStyle w:val="Bullet1"/>
        <w:spacing w:before="120"/>
      </w:pPr>
      <w:r>
        <w:t>Support the d</w:t>
      </w:r>
      <w:r w:rsidR="00FA2334" w:rsidRPr="00A57E95">
        <w:t xml:space="preserve">esign </w:t>
      </w:r>
      <w:r>
        <w:t xml:space="preserve">of </w:t>
      </w:r>
      <w:r w:rsidR="00FA2334" w:rsidRPr="00A57E95">
        <w:t xml:space="preserve">educational </w:t>
      </w:r>
      <w:r>
        <w:t xml:space="preserve">materials </w:t>
      </w:r>
      <w:r w:rsidR="00FA2334" w:rsidRPr="00A57E95">
        <w:t xml:space="preserve">that promote a strong workplace culture where responsible </w:t>
      </w:r>
      <w:r w:rsidR="002900AE">
        <w:t>data and</w:t>
      </w:r>
      <w:r w:rsidR="00FA2334" w:rsidRPr="00A57E95">
        <w:t xml:space="preserve"> information use is a core element of work processes and practice</w:t>
      </w:r>
      <w:r w:rsidR="00C85BD9">
        <w:t>.</w:t>
      </w:r>
    </w:p>
    <w:p w14:paraId="3D618D4A" w14:textId="402DA6EB" w:rsidR="00FA2334" w:rsidRPr="00A57E95" w:rsidRDefault="00C85BD9" w:rsidP="00793CAE">
      <w:pPr>
        <w:pStyle w:val="Bullet1"/>
        <w:spacing w:before="120"/>
      </w:pPr>
      <w:r>
        <w:t xml:space="preserve">Identify and recommend changes to </w:t>
      </w:r>
      <w:r w:rsidR="002900AE">
        <w:t>data and i</w:t>
      </w:r>
      <w:r w:rsidR="00052B6E">
        <w:t>nformation</w:t>
      </w:r>
      <w:r w:rsidR="00FA2334" w:rsidRPr="00A57E95">
        <w:t xml:space="preserve"> operational processes and procedures so that they reflect current best practice and legislative requirements.</w:t>
      </w:r>
    </w:p>
    <w:p w14:paraId="7D8FFE49" w14:textId="77777777" w:rsidR="00FA2334" w:rsidRPr="00A57E95" w:rsidRDefault="00FA2334" w:rsidP="00FA2334">
      <w:pPr>
        <w:pStyle w:val="Bullet1"/>
        <w:numPr>
          <w:ilvl w:val="0"/>
          <w:numId w:val="0"/>
        </w:numPr>
        <w:ind w:left="360" w:hanging="360"/>
      </w:pPr>
    </w:p>
    <w:bookmarkEnd w:id="0"/>
    <w:p w14:paraId="44215071" w14:textId="7DEEC6DB" w:rsidR="00100AED" w:rsidRPr="00A57E95" w:rsidRDefault="00100AED" w:rsidP="00100AED">
      <w:pPr>
        <w:pStyle w:val="Bullet1"/>
        <w:numPr>
          <w:ilvl w:val="0"/>
          <w:numId w:val="0"/>
        </w:numPr>
        <w:rPr>
          <w:b/>
          <w:bCs/>
          <w:color w:val="343433"/>
          <w:kern w:val="0"/>
          <w:sz w:val="24"/>
          <w:szCs w:val="22"/>
        </w:rPr>
      </w:pPr>
      <w:r w:rsidRPr="00A57E95">
        <w:rPr>
          <w:b/>
          <w:bCs/>
          <w:color w:val="343433"/>
          <w:kern w:val="0"/>
          <w:sz w:val="24"/>
          <w:szCs w:val="22"/>
        </w:rPr>
        <w:t xml:space="preserve">Continuous Improvement </w:t>
      </w:r>
    </w:p>
    <w:p w14:paraId="06B5BAA0" w14:textId="3ECC713F" w:rsidR="00FA2334" w:rsidRPr="00A57E95" w:rsidRDefault="00FA2334" w:rsidP="00FA2334">
      <w:pPr>
        <w:pStyle w:val="Bullet1"/>
      </w:pPr>
      <w:r w:rsidRPr="00A57E95">
        <w:t xml:space="preserve">Proactively identify initiatives to improve </w:t>
      </w:r>
      <w:r w:rsidR="004A7599">
        <w:t xml:space="preserve">data and </w:t>
      </w:r>
      <w:r w:rsidRPr="00A57E95">
        <w:t>information maturity across the Ministry and the way we do thing</w:t>
      </w:r>
      <w:r w:rsidR="00C85BD9">
        <w:t>s as part of building capabilities.</w:t>
      </w:r>
    </w:p>
    <w:p w14:paraId="04C5309E" w14:textId="5CBCEDA6" w:rsidR="00FA2334" w:rsidRPr="00A57E95" w:rsidRDefault="00FA2334" w:rsidP="00FA2334">
      <w:pPr>
        <w:pStyle w:val="Bullet1"/>
      </w:pPr>
      <w:r w:rsidRPr="00A57E95">
        <w:t>Recommend effective approaches to respond to key risk areas</w:t>
      </w:r>
      <w:r w:rsidR="007D3A43" w:rsidRPr="00A57E95">
        <w:t xml:space="preserve"> as it pertains to </w:t>
      </w:r>
      <w:r w:rsidR="004A7599">
        <w:t>data and i</w:t>
      </w:r>
      <w:r w:rsidR="00C85BD9">
        <w:t xml:space="preserve">nformation </w:t>
      </w:r>
      <w:r w:rsidR="004A7599">
        <w:t>g</w:t>
      </w:r>
      <w:r w:rsidR="00C85BD9">
        <w:t>overnance and new ca</w:t>
      </w:r>
      <w:r w:rsidR="004856ED">
        <w:t>p</w:t>
      </w:r>
      <w:r w:rsidR="00C85BD9">
        <w:t>abilities</w:t>
      </w:r>
      <w:r w:rsidRPr="00A57E95">
        <w:t>.</w:t>
      </w:r>
    </w:p>
    <w:p w14:paraId="4A107163" w14:textId="763D2664" w:rsidR="00FA2334" w:rsidRPr="00A57E95" w:rsidRDefault="00FA2334" w:rsidP="004856ED">
      <w:pPr>
        <w:pStyle w:val="Bullet1"/>
      </w:pPr>
      <w:r w:rsidRPr="00A57E95">
        <w:t xml:space="preserve">Develop and maintain knowledge of emerging trends, best practice and industry standards, as they apply to the Ministry’s </w:t>
      </w:r>
      <w:r w:rsidR="004A7599">
        <w:t>data and</w:t>
      </w:r>
      <w:r w:rsidRPr="00A57E95">
        <w:t xml:space="preserve"> information frameworks and requirements.</w:t>
      </w:r>
    </w:p>
    <w:p w14:paraId="6E8C2FA5" w14:textId="77777777" w:rsidR="00C85BD9" w:rsidRDefault="00C85BD9">
      <w:pPr>
        <w:spacing w:before="0" w:after="0" w:line="240" w:lineRule="auto"/>
        <w:rPr>
          <w:b/>
          <w:color w:val="000000" w:themeColor="text1"/>
          <w:sz w:val="28"/>
          <w:szCs w:val="30"/>
        </w:rPr>
      </w:pPr>
      <w:r>
        <w:br w:type="page"/>
      </w:r>
    </w:p>
    <w:p w14:paraId="49350480" w14:textId="30C41CA8" w:rsidR="00C10D46" w:rsidRPr="00A57E95" w:rsidRDefault="00C10D46" w:rsidP="00C10D46">
      <w:pPr>
        <w:pStyle w:val="Heading2"/>
      </w:pPr>
      <w:r w:rsidRPr="00A57E95">
        <w:lastRenderedPageBreak/>
        <w:t xml:space="preserve">Embedding Te Ao Māori </w:t>
      </w:r>
    </w:p>
    <w:p w14:paraId="0FB2F5A0" w14:textId="42121F9B" w:rsidR="00C10D46" w:rsidRPr="00A57E95" w:rsidRDefault="00C10D46" w:rsidP="00C10D46">
      <w:pPr>
        <w:pStyle w:val="Bullet1"/>
      </w:pPr>
      <w:r w:rsidRPr="00A57E95">
        <w:t>Embed Te Ao Māori (te reo Māori, tikanga, kawa, Te Tiriti o Waitangi) into the way we do things at MSD</w:t>
      </w:r>
      <w:r w:rsidR="00960ED9">
        <w:t>.</w:t>
      </w:r>
    </w:p>
    <w:p w14:paraId="48F14A56" w14:textId="0133C763" w:rsidR="00C10D46" w:rsidRPr="00A57E95" w:rsidRDefault="009B13A1" w:rsidP="00DA2D69">
      <w:pPr>
        <w:pStyle w:val="Bullet1"/>
        <w:spacing w:before="0" w:after="0" w:line="240" w:lineRule="auto"/>
      </w:pPr>
      <w:r w:rsidRPr="00A57E95">
        <w:t>Build more experience, knowledge, skills and capabilities to confidently engage with whānau, hapū and iwi</w:t>
      </w:r>
      <w:r w:rsidR="00C10D46" w:rsidRPr="00A57E95">
        <w:t>.</w:t>
      </w:r>
    </w:p>
    <w:p w14:paraId="34705753" w14:textId="77777777" w:rsidR="00FA2334" w:rsidRPr="00A57E95" w:rsidRDefault="00FA2334" w:rsidP="00FA2334">
      <w:pPr>
        <w:pStyle w:val="Bullet1"/>
        <w:numPr>
          <w:ilvl w:val="0"/>
          <w:numId w:val="0"/>
        </w:numPr>
        <w:spacing w:before="0" w:after="0" w:line="240" w:lineRule="auto"/>
        <w:ind w:left="360"/>
      </w:pPr>
    </w:p>
    <w:p w14:paraId="5CE30855" w14:textId="77777777" w:rsidR="00C10D46" w:rsidRPr="00A57E95" w:rsidRDefault="00C10D46" w:rsidP="00C10D46">
      <w:pPr>
        <w:spacing w:before="0" w:after="0" w:line="240" w:lineRule="auto"/>
      </w:pPr>
    </w:p>
    <w:p w14:paraId="2CC8017F" w14:textId="77777777" w:rsidR="00C10D46" w:rsidRPr="00A57E95" w:rsidRDefault="00C10D46" w:rsidP="00C10D46">
      <w:pPr>
        <w:pStyle w:val="Heading2"/>
      </w:pPr>
      <w:r w:rsidRPr="00A57E95">
        <w:t>Health, Safety and Security</w:t>
      </w:r>
    </w:p>
    <w:p w14:paraId="59E7D79A" w14:textId="4C535EDD" w:rsidR="00C10D46" w:rsidRPr="00A57E95" w:rsidRDefault="00C10D46" w:rsidP="00C10D46">
      <w:pPr>
        <w:pStyle w:val="Bullet1"/>
      </w:pPr>
      <w:r w:rsidRPr="00A57E95">
        <w:t>Understand and implement your Health, Safety and Security (HSS) accountabilities as outlined in the HSS Accountability Framework</w:t>
      </w:r>
      <w:r w:rsidR="00960ED9">
        <w:t>.</w:t>
      </w:r>
    </w:p>
    <w:p w14:paraId="42E6EA42" w14:textId="54D2CD03" w:rsidR="00C10D46" w:rsidRPr="00A57E95" w:rsidRDefault="009B13A1" w:rsidP="00100AED">
      <w:pPr>
        <w:pStyle w:val="Bullet1"/>
      </w:pPr>
      <w:r w:rsidRPr="00A57E95">
        <w:t>Ensure you understand, follow and implement all Health, Safety and Security and wellbeing policies and procedures</w:t>
      </w:r>
      <w:r w:rsidR="00100AED" w:rsidRPr="00A57E95">
        <w:t>.</w:t>
      </w:r>
    </w:p>
    <w:p w14:paraId="360FDF55" w14:textId="77777777" w:rsidR="00FA2334" w:rsidRPr="00A57E95" w:rsidRDefault="00FA2334" w:rsidP="00FA2334">
      <w:pPr>
        <w:pStyle w:val="Bullet1"/>
        <w:numPr>
          <w:ilvl w:val="0"/>
          <w:numId w:val="0"/>
        </w:numPr>
        <w:ind w:left="360"/>
      </w:pPr>
    </w:p>
    <w:p w14:paraId="3AD6ED53" w14:textId="77777777" w:rsidR="00C10D46" w:rsidRPr="00A57E95" w:rsidRDefault="00C10D46" w:rsidP="00C10D46">
      <w:pPr>
        <w:spacing w:beforeLines="60" w:before="144" w:afterLines="60" w:after="144"/>
        <w:jc w:val="both"/>
        <w:outlineLvl w:val="1"/>
        <w:rPr>
          <w:b/>
          <w:color w:val="000000" w:themeColor="text1"/>
          <w:sz w:val="28"/>
          <w:szCs w:val="28"/>
        </w:rPr>
      </w:pPr>
      <w:r w:rsidRPr="00A57E95">
        <w:rPr>
          <w:b/>
          <w:color w:val="000000" w:themeColor="text1"/>
          <w:sz w:val="28"/>
          <w:szCs w:val="28"/>
        </w:rPr>
        <w:t>Emergency Management and Business Continuity</w:t>
      </w:r>
    </w:p>
    <w:p w14:paraId="09D94208" w14:textId="56F5F370" w:rsidR="00FA2334" w:rsidRPr="00A57E95" w:rsidRDefault="00FA2334" w:rsidP="00FA2334">
      <w:pPr>
        <w:numPr>
          <w:ilvl w:val="0"/>
          <w:numId w:val="5"/>
        </w:numPr>
        <w:ind w:left="425" w:hanging="425"/>
        <w:contextualSpacing/>
      </w:pPr>
      <w:r w:rsidRPr="00A57E95">
        <w:t xml:space="preserve">Remain familiar with the relevant provisions of the Emergency Management and Business Continuity Plans that impact </w:t>
      </w:r>
      <w:r w:rsidR="004A7599">
        <w:t>data and i</w:t>
      </w:r>
      <w:r w:rsidR="00052B6E">
        <w:t>nformation</w:t>
      </w:r>
      <w:r w:rsidR="004A7599">
        <w:t>.</w:t>
      </w:r>
    </w:p>
    <w:p w14:paraId="320D1325" w14:textId="6ED908DD" w:rsidR="00100AED" w:rsidRPr="00A57E95" w:rsidRDefault="00C10D46" w:rsidP="00100AED">
      <w:pPr>
        <w:numPr>
          <w:ilvl w:val="0"/>
          <w:numId w:val="5"/>
        </w:numPr>
        <w:ind w:left="425" w:hanging="425"/>
        <w:contextualSpacing/>
      </w:pPr>
      <w:r w:rsidRPr="00A57E95">
        <w:t>Participate in periodic training, reviews and tests of the established Business Continuity Plans and operating procedures.</w:t>
      </w:r>
    </w:p>
    <w:p w14:paraId="1735ED2A" w14:textId="77777777" w:rsidR="009E6C4D" w:rsidRPr="00A57E95" w:rsidRDefault="009E6C4D" w:rsidP="009E6C4D">
      <w:pPr>
        <w:ind w:left="425"/>
        <w:contextualSpacing/>
      </w:pPr>
    </w:p>
    <w:p w14:paraId="3651FB57" w14:textId="77777777" w:rsidR="00C10D46" w:rsidRPr="00A57E95" w:rsidRDefault="00C10D46" w:rsidP="00C10D46">
      <w:pPr>
        <w:pStyle w:val="Heading2"/>
      </w:pPr>
      <w:r w:rsidRPr="00A57E95">
        <w:t>Know-how</w:t>
      </w:r>
    </w:p>
    <w:p w14:paraId="75C54459" w14:textId="66E94AB7" w:rsidR="00DC1332" w:rsidRDefault="009E6C4D" w:rsidP="004856ED">
      <w:pPr>
        <w:numPr>
          <w:ilvl w:val="0"/>
          <w:numId w:val="5"/>
        </w:numPr>
        <w:ind w:left="425" w:hanging="425"/>
        <w:contextualSpacing/>
      </w:pPr>
      <w:r w:rsidRPr="00A57E95">
        <w:t xml:space="preserve">Relevant Tertiary qualification </w:t>
      </w:r>
      <w:r w:rsidR="00DC1332">
        <w:t xml:space="preserve">and </w:t>
      </w:r>
      <w:r w:rsidR="004856ED">
        <w:t>significant</w:t>
      </w:r>
      <w:r w:rsidR="00DB4625" w:rsidRPr="00A57E95">
        <w:t xml:space="preserve"> </w:t>
      </w:r>
      <w:r w:rsidRPr="00A57E95">
        <w:t xml:space="preserve">experience </w:t>
      </w:r>
      <w:r w:rsidR="004856ED">
        <w:t xml:space="preserve">leading </w:t>
      </w:r>
      <w:r w:rsidR="00330F8B">
        <w:t>d</w:t>
      </w:r>
      <w:r w:rsidR="004856ED">
        <w:t xml:space="preserve">ata and </w:t>
      </w:r>
      <w:r w:rsidR="00330F8B">
        <w:t>i</w:t>
      </w:r>
      <w:r w:rsidR="00721721" w:rsidRPr="00A57E95">
        <w:t xml:space="preserve">nformation </w:t>
      </w:r>
      <w:r w:rsidR="00330F8B">
        <w:t>g</w:t>
      </w:r>
      <w:r w:rsidR="00C85BD9">
        <w:t>overnance</w:t>
      </w:r>
      <w:r w:rsidR="00DC1332">
        <w:t xml:space="preserve"> in a large and complex organisational context. </w:t>
      </w:r>
    </w:p>
    <w:p w14:paraId="6ED6834F" w14:textId="77777777" w:rsidR="00DC1332" w:rsidRDefault="004856ED" w:rsidP="004856ED">
      <w:pPr>
        <w:numPr>
          <w:ilvl w:val="0"/>
          <w:numId w:val="5"/>
        </w:numPr>
        <w:ind w:left="425" w:hanging="425"/>
        <w:contextualSpacing/>
      </w:pPr>
      <w:r w:rsidRPr="004856ED">
        <w:t>Demonstrated experience providing strategic leadership and influencing at senior levels, including advising executives and governance forums on risk, compliance, and organisational maturity</w:t>
      </w:r>
      <w:r w:rsidR="00DC1332">
        <w:t>.</w:t>
      </w:r>
    </w:p>
    <w:p w14:paraId="557B8AE0" w14:textId="722F4EA0" w:rsidR="00DC1332" w:rsidRDefault="004856ED" w:rsidP="004856ED">
      <w:pPr>
        <w:numPr>
          <w:ilvl w:val="0"/>
          <w:numId w:val="5"/>
        </w:numPr>
        <w:ind w:left="425" w:hanging="425"/>
        <w:contextualSpacing/>
      </w:pPr>
      <w:r w:rsidRPr="004856ED">
        <w:t xml:space="preserve">Proven experience designing and implementing </w:t>
      </w:r>
      <w:r w:rsidR="00DC1332">
        <w:t xml:space="preserve">pragmatic </w:t>
      </w:r>
      <w:r w:rsidRPr="004856ED">
        <w:t>governance frameworks, policies, standards, and controls, and embedding them into business and digital delivery</w:t>
      </w:r>
      <w:r w:rsidR="002B0B7D">
        <w:t>.</w:t>
      </w:r>
    </w:p>
    <w:p w14:paraId="59532516" w14:textId="23422ED7" w:rsidR="00DC1332" w:rsidRDefault="004856ED" w:rsidP="004856ED">
      <w:pPr>
        <w:numPr>
          <w:ilvl w:val="0"/>
          <w:numId w:val="5"/>
        </w:numPr>
        <w:ind w:left="425" w:hanging="425"/>
        <w:contextualSpacing/>
      </w:pPr>
      <w:r w:rsidRPr="004856ED">
        <w:t>Experience working across organisational boundaries to coordinate delivery, manage dependencies, and achieve consistent outcomes in a federated or complex environment</w:t>
      </w:r>
      <w:r w:rsidR="002B0B7D">
        <w:t>.</w:t>
      </w:r>
    </w:p>
    <w:p w14:paraId="18C6FE38" w14:textId="45B2AC19" w:rsidR="00DC1332" w:rsidRDefault="004856ED" w:rsidP="004856ED">
      <w:pPr>
        <w:numPr>
          <w:ilvl w:val="0"/>
          <w:numId w:val="5"/>
        </w:numPr>
        <w:ind w:left="425" w:hanging="425"/>
        <w:contextualSpacing/>
      </w:pPr>
      <w:r w:rsidRPr="004856ED">
        <w:t>Demonstrated ability to translate legislative, regulatory, and policy requirements into practical, fit-for-purpose guidance and operational practices</w:t>
      </w:r>
      <w:r w:rsidR="002B0B7D">
        <w:t>.</w:t>
      </w:r>
    </w:p>
    <w:p w14:paraId="701FD1AD" w14:textId="77777777" w:rsidR="00DC1332" w:rsidRDefault="004856ED" w:rsidP="004856ED">
      <w:pPr>
        <w:numPr>
          <w:ilvl w:val="0"/>
          <w:numId w:val="5"/>
        </w:numPr>
        <w:ind w:left="425" w:hanging="425"/>
        <w:contextualSpacing/>
      </w:pPr>
      <w:r w:rsidRPr="004856ED">
        <w:t>Experience leading or shaping multi-year strategies or roadmaps, including prioritisation, sequencing, and progress monitoring</w:t>
      </w:r>
      <w:r w:rsidR="00DC1332">
        <w:t xml:space="preserve">, preferably in a transformation context. </w:t>
      </w:r>
    </w:p>
    <w:p w14:paraId="752B12EB" w14:textId="1EE42AF2" w:rsidR="00DC1332" w:rsidRDefault="004856ED" w:rsidP="004856ED">
      <w:pPr>
        <w:numPr>
          <w:ilvl w:val="0"/>
          <w:numId w:val="5"/>
        </w:numPr>
        <w:ind w:left="425" w:hanging="425"/>
        <w:contextualSpacing/>
      </w:pPr>
      <w:r w:rsidRPr="004856ED">
        <w:t>Experience supporting or enabling data owners, stewards, or business leaders to understand accountabilities and make informed data</w:t>
      </w:r>
      <w:r w:rsidR="001E151D">
        <w:t xml:space="preserve"> and </w:t>
      </w:r>
      <w:proofErr w:type="spellStart"/>
      <w:r w:rsidR="001E151D">
        <w:t>information</w:t>
      </w:r>
      <w:r w:rsidRPr="004856ED">
        <w:t>related</w:t>
      </w:r>
      <w:proofErr w:type="spellEnd"/>
      <w:r w:rsidRPr="004856ED">
        <w:t xml:space="preserve"> decisions</w:t>
      </w:r>
      <w:r w:rsidR="002B0B7D">
        <w:t>.</w:t>
      </w:r>
    </w:p>
    <w:p w14:paraId="30907275" w14:textId="0AA5309F" w:rsidR="00DC1332" w:rsidRDefault="004856ED" w:rsidP="004856ED">
      <w:pPr>
        <w:numPr>
          <w:ilvl w:val="0"/>
          <w:numId w:val="5"/>
        </w:numPr>
        <w:ind w:left="425" w:hanging="425"/>
        <w:contextualSpacing/>
      </w:pPr>
      <w:r w:rsidRPr="004856ED">
        <w:t>Experience managing risk, assurance, and reporting activities related to data, information, privacy, or security</w:t>
      </w:r>
      <w:r w:rsidR="002B0B7D">
        <w:t>.</w:t>
      </w:r>
    </w:p>
    <w:p w14:paraId="6E371F53" w14:textId="7E43164C" w:rsidR="004856ED" w:rsidRPr="004856ED" w:rsidRDefault="004856ED" w:rsidP="004856ED">
      <w:pPr>
        <w:numPr>
          <w:ilvl w:val="0"/>
          <w:numId w:val="5"/>
        </w:numPr>
        <w:ind w:left="425" w:hanging="425"/>
        <w:contextualSpacing/>
      </w:pPr>
      <w:r w:rsidRPr="004856ED">
        <w:t>Experience engaging with external stakeholders, partners, or whole-of-government forums (desirable)</w:t>
      </w:r>
      <w:r w:rsidR="002B0B7D">
        <w:t>.</w:t>
      </w:r>
    </w:p>
    <w:p w14:paraId="1D436570" w14:textId="77777777" w:rsidR="004856ED" w:rsidRDefault="004856ED" w:rsidP="004856ED">
      <w:pPr>
        <w:contextualSpacing/>
      </w:pPr>
    </w:p>
    <w:p w14:paraId="0A942576" w14:textId="77777777" w:rsidR="009E6C4D" w:rsidRPr="00A57E95" w:rsidRDefault="009E6C4D" w:rsidP="00DC1332">
      <w:pPr>
        <w:contextualSpacing/>
      </w:pPr>
    </w:p>
    <w:p w14:paraId="3E61FFCD" w14:textId="77777777" w:rsidR="00AC2637" w:rsidRDefault="00AC2637">
      <w:pPr>
        <w:spacing w:before="0" w:after="0" w:line="240" w:lineRule="auto"/>
        <w:rPr>
          <w:b/>
          <w:color w:val="000000" w:themeColor="text1"/>
          <w:sz w:val="28"/>
          <w:szCs w:val="30"/>
        </w:rPr>
      </w:pPr>
      <w:r>
        <w:br w:type="page"/>
      </w:r>
    </w:p>
    <w:p w14:paraId="5860F8D7" w14:textId="3C23A447" w:rsidR="00C10D46" w:rsidRPr="00A57E95" w:rsidRDefault="00C10D46" w:rsidP="00C10D46">
      <w:pPr>
        <w:pStyle w:val="Heading2"/>
      </w:pPr>
      <w:r w:rsidRPr="00A57E95">
        <w:lastRenderedPageBreak/>
        <w:t>Attributes</w:t>
      </w:r>
    </w:p>
    <w:p w14:paraId="17BCDAFF" w14:textId="77777777" w:rsidR="009E6C4D" w:rsidRPr="00A57E95" w:rsidRDefault="009E6C4D" w:rsidP="00793CAE">
      <w:pPr>
        <w:numPr>
          <w:ilvl w:val="0"/>
          <w:numId w:val="5"/>
        </w:numPr>
        <w:spacing w:before="120"/>
        <w:ind w:left="425" w:hanging="425"/>
        <w:contextualSpacing/>
      </w:pPr>
      <w:r w:rsidRPr="00A57E95">
        <w:rPr>
          <w:b/>
          <w:bCs/>
        </w:rPr>
        <w:t>Personal responsibility</w:t>
      </w:r>
      <w:r w:rsidRPr="00A57E95">
        <w:t xml:space="preserve"> – Accountable for own work.  Makes timely decisions and commits to definite courses of action.  Continuously learns from </w:t>
      </w:r>
      <w:proofErr w:type="gramStart"/>
      <w:r w:rsidRPr="00A57E95">
        <w:t>experiences, and</w:t>
      </w:r>
      <w:proofErr w:type="gramEnd"/>
      <w:r w:rsidRPr="00A57E95">
        <w:t xml:space="preserve"> seeks out feedback and development opportunities.  Functions effectively as a team member in a range of team contexts.</w:t>
      </w:r>
    </w:p>
    <w:p w14:paraId="432A155E" w14:textId="7CC58216" w:rsidR="009E6C4D" w:rsidRPr="00A57E95" w:rsidRDefault="009E6C4D" w:rsidP="00793CAE">
      <w:pPr>
        <w:numPr>
          <w:ilvl w:val="0"/>
          <w:numId w:val="5"/>
        </w:numPr>
        <w:spacing w:before="120"/>
        <w:ind w:left="425" w:hanging="425"/>
        <w:contextualSpacing/>
      </w:pPr>
      <w:r w:rsidRPr="00A57E95">
        <w:rPr>
          <w:b/>
          <w:bCs/>
        </w:rPr>
        <w:t>Integrity</w:t>
      </w:r>
      <w:r w:rsidRPr="00A57E95">
        <w:t xml:space="preserve"> – Maintains confidences and trust and acts in an honest, ethical and professional manner. </w:t>
      </w:r>
    </w:p>
    <w:p w14:paraId="7C3EDF89" w14:textId="32503EF0" w:rsidR="009E6C4D" w:rsidRPr="00A57E95" w:rsidRDefault="009E6C4D" w:rsidP="00793CAE">
      <w:pPr>
        <w:numPr>
          <w:ilvl w:val="0"/>
          <w:numId w:val="5"/>
        </w:numPr>
        <w:spacing w:before="120"/>
        <w:ind w:left="425" w:hanging="425"/>
        <w:contextualSpacing/>
      </w:pPr>
      <w:r w:rsidRPr="00A57E95">
        <w:rPr>
          <w:b/>
          <w:bCs/>
        </w:rPr>
        <w:t>Making Connections</w:t>
      </w:r>
      <w:r w:rsidRPr="00A57E95">
        <w:t xml:space="preserve"> – Forms a range of effective and co-operative formal and informal connections which enable progress towards goals. Promotes </w:t>
      </w:r>
      <w:r w:rsidR="00A60A0B" w:rsidRPr="00A57E95">
        <w:t>G</w:t>
      </w:r>
      <w:r w:rsidRPr="00A57E95">
        <w:t xml:space="preserve">roup and Ministry strategies, activities, and values internally and externally to improve leverage, build awareness and co-operation and contribute to achievement of goals. </w:t>
      </w:r>
    </w:p>
    <w:p w14:paraId="4621AEAF" w14:textId="4B8B396E" w:rsidR="009E6C4D" w:rsidRPr="00A57E95" w:rsidRDefault="009E6C4D" w:rsidP="00793CAE">
      <w:pPr>
        <w:numPr>
          <w:ilvl w:val="0"/>
          <w:numId w:val="5"/>
        </w:numPr>
        <w:spacing w:before="120"/>
        <w:ind w:left="425" w:hanging="425"/>
        <w:contextualSpacing/>
      </w:pPr>
      <w:r w:rsidRPr="00A57E95">
        <w:rPr>
          <w:b/>
          <w:bCs/>
        </w:rPr>
        <w:t>Problem Solving</w:t>
      </w:r>
      <w:r w:rsidRPr="00A57E95">
        <w:t xml:space="preserve"> – Analyses problems, identifies core issues, investigates, evaluates and integrates information.  Applies an objective, logical reasoning process to a problem of work situation </w:t>
      </w:r>
      <w:proofErr w:type="gramStart"/>
      <w:r w:rsidRPr="00A57E95">
        <w:t>in order to</w:t>
      </w:r>
      <w:proofErr w:type="gramEnd"/>
      <w:r w:rsidRPr="00A57E95">
        <w:t xml:space="preserve"> develop a conclusion or recommendation. Generates appropriate solutions to solve problems or issues.</w:t>
      </w:r>
    </w:p>
    <w:p w14:paraId="1F296B5E" w14:textId="37270C4D" w:rsidR="00100AED" w:rsidRPr="00A57E95" w:rsidRDefault="00100AED" w:rsidP="00793CAE">
      <w:pPr>
        <w:numPr>
          <w:ilvl w:val="0"/>
          <w:numId w:val="5"/>
        </w:numPr>
        <w:spacing w:before="120"/>
        <w:ind w:left="425" w:hanging="425"/>
        <w:contextualSpacing/>
      </w:pPr>
      <w:r w:rsidRPr="00A57E95">
        <w:rPr>
          <w:b/>
          <w:bCs/>
        </w:rPr>
        <w:t>Communication</w:t>
      </w:r>
      <w:r w:rsidRPr="00A57E95">
        <w:t xml:space="preserve"> - Presents and expresses ideas effectively in a range of contexts and settings, adjusting style and language to the context and the message. Can recognise, interpret and respond to messages and information given by others.</w:t>
      </w:r>
    </w:p>
    <w:p w14:paraId="3080A11F" w14:textId="77777777" w:rsidR="009E6C4D" w:rsidRPr="00A57E95" w:rsidRDefault="009E6C4D" w:rsidP="00793CAE">
      <w:pPr>
        <w:numPr>
          <w:ilvl w:val="0"/>
          <w:numId w:val="5"/>
        </w:numPr>
        <w:spacing w:before="120"/>
        <w:ind w:left="425" w:hanging="425"/>
        <w:contextualSpacing/>
      </w:pPr>
      <w:r w:rsidRPr="00A57E95">
        <w:rPr>
          <w:b/>
          <w:bCs/>
        </w:rPr>
        <w:t>Results Orientation and Decision Quality</w:t>
      </w:r>
      <w:r w:rsidRPr="00A57E95">
        <w:t xml:space="preserve"> – Establishes a plan of action to move towards a desired future state and achievement of goals through identification of results to be achieved, application of effective project planning methodology, and measurement of successful implementation. </w:t>
      </w:r>
    </w:p>
    <w:p w14:paraId="1F3C8B6C" w14:textId="77777777" w:rsidR="009E6C4D" w:rsidRPr="00A57E95" w:rsidRDefault="009E6C4D" w:rsidP="00793CAE">
      <w:pPr>
        <w:numPr>
          <w:ilvl w:val="0"/>
          <w:numId w:val="5"/>
        </w:numPr>
        <w:spacing w:before="120"/>
        <w:ind w:left="425" w:hanging="425"/>
        <w:contextualSpacing/>
      </w:pPr>
      <w:r w:rsidRPr="00A57E95">
        <w:rPr>
          <w:b/>
          <w:bCs/>
        </w:rPr>
        <w:t>Knowledge Base</w:t>
      </w:r>
      <w:r w:rsidRPr="00A57E95">
        <w:t xml:space="preserve"> – Possess, maintain or acquire knowledge enabling full competence in the job. </w:t>
      </w:r>
    </w:p>
    <w:p w14:paraId="70BD781C" w14:textId="38A52451" w:rsidR="009E6C4D" w:rsidRPr="00A57E95" w:rsidRDefault="009E6C4D" w:rsidP="00793CAE">
      <w:pPr>
        <w:numPr>
          <w:ilvl w:val="0"/>
          <w:numId w:val="5"/>
        </w:numPr>
        <w:spacing w:before="120"/>
        <w:ind w:left="425" w:hanging="425"/>
        <w:contextualSpacing/>
      </w:pPr>
      <w:r w:rsidRPr="00A57E95">
        <w:rPr>
          <w:b/>
          <w:bCs/>
        </w:rPr>
        <w:t>Drive and resilience</w:t>
      </w:r>
      <w:r w:rsidRPr="00A57E95">
        <w:t xml:space="preserve"> – Sustains a high level of drive, show</w:t>
      </w:r>
      <w:r w:rsidR="00B1271F">
        <w:t>s</w:t>
      </w:r>
      <w:r w:rsidRPr="00A57E95">
        <w:t xml:space="preserve"> enthusiasm and a positive attitude when coping with work pressures. Shows resilience in the face of challenges.</w:t>
      </w:r>
    </w:p>
    <w:p w14:paraId="2FB5CE1F" w14:textId="23E8A6A5" w:rsidR="009E6C4D" w:rsidRPr="00A57E95" w:rsidRDefault="009E6C4D" w:rsidP="00793CAE">
      <w:pPr>
        <w:numPr>
          <w:ilvl w:val="0"/>
          <w:numId w:val="5"/>
        </w:numPr>
        <w:spacing w:before="120"/>
        <w:ind w:left="425" w:hanging="425"/>
        <w:contextualSpacing/>
      </w:pPr>
      <w:r w:rsidRPr="00A57E95">
        <w:rPr>
          <w:b/>
          <w:bCs/>
        </w:rPr>
        <w:t>Planning and Organising</w:t>
      </w:r>
      <w:r w:rsidRPr="00A57E95">
        <w:t xml:space="preserve"> – Monitors and upholds high quality of service and products to customers. Identifies objectives and develops effective action plans to achieve them. Uses sound personal organisation disciplines, a methodical and systematic approach towards planning workloads. </w:t>
      </w:r>
    </w:p>
    <w:p w14:paraId="6CB15027" w14:textId="2F4DDDBC" w:rsidR="009E6C4D" w:rsidRPr="00A57E95" w:rsidRDefault="009E6C4D" w:rsidP="00793CAE">
      <w:pPr>
        <w:numPr>
          <w:ilvl w:val="0"/>
          <w:numId w:val="5"/>
        </w:numPr>
        <w:spacing w:before="120"/>
        <w:ind w:left="425" w:hanging="425"/>
        <w:contextualSpacing/>
      </w:pPr>
      <w:r w:rsidRPr="00A57E95">
        <w:rPr>
          <w:b/>
          <w:bCs/>
        </w:rPr>
        <w:t>Teamwork</w:t>
      </w:r>
      <w:r w:rsidRPr="00A57E95">
        <w:t xml:space="preserve"> – Able and willing to work with others co-operatively and productively </w:t>
      </w:r>
      <w:proofErr w:type="gramStart"/>
      <w:r w:rsidRPr="00A57E95">
        <w:t>in order to</w:t>
      </w:r>
      <w:proofErr w:type="gramEnd"/>
      <w:r w:rsidRPr="00A57E95">
        <w:t xml:space="preserve"> achieve </w:t>
      </w:r>
      <w:r w:rsidR="00A60A0B" w:rsidRPr="00A57E95">
        <w:t>G</w:t>
      </w:r>
      <w:r w:rsidRPr="00A57E95">
        <w:t>roup objectives. Encourages teamwork and promotes respect and understanding for differences in background and opinions, and work/life balance.</w:t>
      </w:r>
    </w:p>
    <w:p w14:paraId="1BECB74C" w14:textId="130924D0" w:rsidR="009E6C4D" w:rsidRPr="00A57E95" w:rsidRDefault="009E6C4D" w:rsidP="00793CAE">
      <w:pPr>
        <w:numPr>
          <w:ilvl w:val="0"/>
          <w:numId w:val="5"/>
        </w:numPr>
        <w:spacing w:before="120"/>
        <w:ind w:left="425" w:hanging="425"/>
        <w:contextualSpacing/>
      </w:pPr>
      <w:r w:rsidRPr="00A57E95">
        <w:rPr>
          <w:b/>
          <w:bCs/>
        </w:rPr>
        <w:t>Commitment to, and effective use of, SAFE methodology</w:t>
      </w:r>
      <w:r w:rsidR="008E0CDF">
        <w:t xml:space="preserve"> – </w:t>
      </w:r>
      <w:r w:rsidRPr="00A57E95">
        <w:t>Monitors and upholds high quality of service and products to clients.  Identifies objectives and develops effective action plans to achieve them. Uses sound personal organisation disciplines, a methodical and systematic approach towards planning workloads.</w:t>
      </w:r>
    </w:p>
    <w:p w14:paraId="47F83E9C" w14:textId="60D5F98E" w:rsidR="00100AED" w:rsidRPr="00A57E95" w:rsidRDefault="00100AED" w:rsidP="00793CAE">
      <w:pPr>
        <w:numPr>
          <w:ilvl w:val="0"/>
          <w:numId w:val="5"/>
        </w:numPr>
        <w:spacing w:before="120"/>
        <w:ind w:left="425" w:hanging="425"/>
        <w:contextualSpacing/>
      </w:pPr>
      <w:r w:rsidRPr="00A57E95">
        <w:rPr>
          <w:b/>
          <w:bCs/>
        </w:rPr>
        <w:t>Innovati</w:t>
      </w:r>
      <w:r w:rsidR="009E6C4D" w:rsidRPr="00A57E95">
        <w:rPr>
          <w:b/>
          <w:bCs/>
        </w:rPr>
        <w:t>on</w:t>
      </w:r>
      <w:r w:rsidRPr="00A57E95">
        <w:rPr>
          <w:b/>
          <w:bCs/>
        </w:rPr>
        <w:t xml:space="preserve"> and Knowledge Sharing</w:t>
      </w:r>
      <w:r w:rsidRPr="00A57E95">
        <w:t xml:space="preserve"> – Thinks about a situation, issue or process in new and varied ways and generates new ideas. Willing to seek out and implement better ways of doing things and to embrace change</w:t>
      </w:r>
      <w:r w:rsidR="009E6C4D" w:rsidRPr="00A57E95">
        <w:t xml:space="preserve"> and improve the Group’s products and services</w:t>
      </w:r>
      <w:r w:rsidRPr="00A57E95">
        <w:t xml:space="preserve">. </w:t>
      </w:r>
    </w:p>
    <w:p w14:paraId="564C095E" w14:textId="3E105043" w:rsidR="00C10D46" w:rsidRPr="00A57E95" w:rsidRDefault="00C10D46" w:rsidP="00C10D46">
      <w:pPr>
        <w:spacing w:before="0" w:after="0" w:line="240" w:lineRule="auto"/>
      </w:pPr>
    </w:p>
    <w:p w14:paraId="14604CE8" w14:textId="77777777" w:rsidR="006B49E8" w:rsidRDefault="006B49E8">
      <w:pPr>
        <w:spacing w:before="0" w:after="0" w:line="240" w:lineRule="auto"/>
        <w:rPr>
          <w:b/>
          <w:color w:val="000000" w:themeColor="text1"/>
          <w:sz w:val="28"/>
          <w:szCs w:val="30"/>
        </w:rPr>
      </w:pPr>
      <w:r>
        <w:br w:type="page"/>
      </w:r>
    </w:p>
    <w:p w14:paraId="1EEDD24C" w14:textId="01D646A1" w:rsidR="00C10D46" w:rsidRPr="00A57E95" w:rsidRDefault="00C10D46" w:rsidP="00C10D46">
      <w:pPr>
        <w:pStyle w:val="Heading2"/>
      </w:pPr>
      <w:r w:rsidRPr="00A57E95">
        <w:lastRenderedPageBreak/>
        <w:t xml:space="preserve">Key Relationships </w:t>
      </w:r>
    </w:p>
    <w:p w14:paraId="24A96475" w14:textId="77777777" w:rsidR="00C10D46" w:rsidRPr="00A57E95" w:rsidRDefault="00C10D46" w:rsidP="00C10D46">
      <w:pPr>
        <w:pStyle w:val="Heading3-leftaligned"/>
      </w:pPr>
      <w:r w:rsidRPr="00A57E95">
        <w:t>Internal</w:t>
      </w:r>
    </w:p>
    <w:p w14:paraId="517D6F9A" w14:textId="67EF4B42" w:rsidR="00EB2B2B" w:rsidRDefault="00EB2B2B" w:rsidP="009E6C4D">
      <w:pPr>
        <w:pStyle w:val="Bullet1"/>
      </w:pPr>
      <w:r w:rsidRPr="00052B6E">
        <w:t xml:space="preserve">General Manager </w:t>
      </w:r>
      <w:r>
        <w:t>Data Strategy and Operational Products</w:t>
      </w:r>
    </w:p>
    <w:p w14:paraId="71AB21CC" w14:textId="0C7722C4" w:rsidR="009E6C4D" w:rsidRDefault="009E6C4D" w:rsidP="009E6C4D">
      <w:pPr>
        <w:pStyle w:val="Bullet1"/>
      </w:pPr>
      <w:r w:rsidRPr="00A57E95">
        <w:t>General Manager Information</w:t>
      </w:r>
      <w:r w:rsidR="00960ED9">
        <w:t xml:space="preserve"> (CISO, CPO)</w:t>
      </w:r>
    </w:p>
    <w:p w14:paraId="27B8ABC0" w14:textId="53AC7A8D" w:rsidR="00EB2B2B" w:rsidRDefault="00EB2B2B" w:rsidP="009E6C4D">
      <w:pPr>
        <w:pStyle w:val="Bullet1"/>
      </w:pPr>
      <w:r>
        <w:t>Insights Group</w:t>
      </w:r>
    </w:p>
    <w:p w14:paraId="4D3C7CF4" w14:textId="4B37B564" w:rsidR="009E6C4D" w:rsidRDefault="00E67FE2" w:rsidP="009E6C4D">
      <w:pPr>
        <w:pStyle w:val="Bullet1"/>
      </w:pPr>
      <w:r w:rsidRPr="00A57E95">
        <w:t xml:space="preserve">Directors, </w:t>
      </w:r>
      <w:r w:rsidR="009E6C4D" w:rsidRPr="00A57E95">
        <w:t>Managers</w:t>
      </w:r>
      <w:r w:rsidR="005E6AD2" w:rsidRPr="00A57E95">
        <w:t>, Principal</w:t>
      </w:r>
      <w:r w:rsidR="00960ED9">
        <w:t xml:space="preserve"> Advisors</w:t>
      </w:r>
      <w:r w:rsidR="005E6AD2" w:rsidRPr="00A57E95">
        <w:t xml:space="preserve"> and Practice Leads</w:t>
      </w:r>
      <w:r w:rsidR="009E6C4D" w:rsidRPr="00A57E95">
        <w:t xml:space="preserve">, </w:t>
      </w:r>
      <w:r w:rsidR="00052B6E">
        <w:t>Information</w:t>
      </w:r>
    </w:p>
    <w:p w14:paraId="67F7476C" w14:textId="6445C783" w:rsidR="006B49E8" w:rsidRDefault="006B49E8" w:rsidP="009E6C4D">
      <w:pPr>
        <w:pStyle w:val="Bullet1"/>
      </w:pPr>
      <w:r>
        <w:t>Organisational Assurance</w:t>
      </w:r>
      <w:r w:rsidR="00960ED9">
        <w:t xml:space="preserve"> Programme Director</w:t>
      </w:r>
      <w:r>
        <w:t xml:space="preserve"> and team members</w:t>
      </w:r>
    </w:p>
    <w:p w14:paraId="2FC34038" w14:textId="51692EDD" w:rsidR="006B49E8" w:rsidRPr="00A57E95" w:rsidRDefault="00EB2B2B" w:rsidP="009E6C4D">
      <w:pPr>
        <w:pStyle w:val="Bullet1"/>
      </w:pPr>
      <w:r>
        <w:t>Transformation</w:t>
      </w:r>
      <w:r w:rsidR="006B49E8">
        <w:t xml:space="preserve"> workstream team members</w:t>
      </w:r>
    </w:p>
    <w:p w14:paraId="312C7794" w14:textId="77777777" w:rsidR="006B49E8" w:rsidRPr="00A57E95" w:rsidRDefault="006B49E8" w:rsidP="006B49E8">
      <w:pPr>
        <w:pStyle w:val="Bullet1"/>
      </w:pPr>
      <w:r w:rsidRPr="00A57E95">
        <w:t>Deputy Chief Executives and their Offices</w:t>
      </w:r>
    </w:p>
    <w:p w14:paraId="11F43B1D" w14:textId="614D890F" w:rsidR="006B49E8" w:rsidRPr="00A57E95" w:rsidRDefault="006B49E8" w:rsidP="006B49E8">
      <w:pPr>
        <w:pStyle w:val="Bullet1"/>
      </w:pPr>
      <w:r w:rsidRPr="00A57E95">
        <w:t>Relevant business units within the Ministry</w:t>
      </w:r>
      <w:r w:rsidR="00F5215F">
        <w:t xml:space="preserve"> </w:t>
      </w:r>
      <w:proofErr w:type="gramStart"/>
      <w:r w:rsidR="00F5215F">
        <w:t>in particular</w:t>
      </w:r>
      <w:proofErr w:type="gramEnd"/>
      <w:r w:rsidR="00F5215F">
        <w:t xml:space="preserve"> </w:t>
      </w:r>
      <w:r w:rsidR="00696D09">
        <w:t xml:space="preserve">those related to </w:t>
      </w:r>
      <w:r>
        <w:t>Information, Data</w:t>
      </w:r>
      <w:r w:rsidR="00696D09">
        <w:t>, Knowledge</w:t>
      </w:r>
      <w:r>
        <w:t xml:space="preserve"> and Analytics</w:t>
      </w:r>
    </w:p>
    <w:p w14:paraId="02E16A29" w14:textId="77777777" w:rsidR="00C10D46" w:rsidRPr="00A57E95" w:rsidRDefault="00C10D46" w:rsidP="00C10D46">
      <w:pPr>
        <w:pStyle w:val="Heading3-leftaligned"/>
      </w:pPr>
      <w:r w:rsidRPr="00A57E95">
        <w:t xml:space="preserve">External </w:t>
      </w:r>
    </w:p>
    <w:p w14:paraId="5E922F11" w14:textId="77777777" w:rsidR="00663444" w:rsidRDefault="00663444" w:rsidP="00CA62F9">
      <w:pPr>
        <w:pStyle w:val="Bullet1"/>
      </w:pPr>
      <w:r>
        <w:t>Suppliers / partners to MSD</w:t>
      </w:r>
    </w:p>
    <w:p w14:paraId="006475B0" w14:textId="7599BB42" w:rsidR="00960ED9" w:rsidRDefault="00960ED9" w:rsidP="00CA62F9">
      <w:pPr>
        <w:pStyle w:val="Bullet1"/>
      </w:pPr>
      <w:r>
        <w:t>Relevant government regulators</w:t>
      </w:r>
    </w:p>
    <w:p w14:paraId="2558D47D" w14:textId="5B156360" w:rsidR="00CA62F9" w:rsidRPr="00A57E95" w:rsidRDefault="00CA62F9" w:rsidP="00CA62F9">
      <w:pPr>
        <w:pStyle w:val="Bullet1"/>
      </w:pPr>
      <w:r w:rsidRPr="00A57E95">
        <w:t>Other relevant government agencies</w:t>
      </w:r>
    </w:p>
    <w:p w14:paraId="23A90938" w14:textId="77777777" w:rsidR="00CA62F9" w:rsidRPr="00A57E95" w:rsidRDefault="00CA62F9" w:rsidP="00CA62F9">
      <w:pPr>
        <w:pStyle w:val="Bullet1"/>
        <w:numPr>
          <w:ilvl w:val="0"/>
          <w:numId w:val="0"/>
        </w:numPr>
        <w:ind w:left="360"/>
      </w:pPr>
    </w:p>
    <w:p w14:paraId="3BDAEBC7" w14:textId="77777777" w:rsidR="00C10D46" w:rsidRPr="00A57E95" w:rsidRDefault="00C10D46" w:rsidP="00C10D46">
      <w:pPr>
        <w:pStyle w:val="Heading2"/>
      </w:pPr>
      <w:r w:rsidRPr="00A57E95">
        <w:t xml:space="preserve">Other </w:t>
      </w:r>
    </w:p>
    <w:p w14:paraId="5894074F" w14:textId="77777777" w:rsidR="00C10D46" w:rsidRPr="00A57E95" w:rsidRDefault="00C10D46" w:rsidP="00C10D46">
      <w:pPr>
        <w:pStyle w:val="Heading3-leftaligned"/>
      </w:pPr>
      <w:r w:rsidRPr="00A57E95">
        <w:t>Delegations</w:t>
      </w:r>
    </w:p>
    <w:p w14:paraId="41E94F9F" w14:textId="7ACF21F8" w:rsidR="00C10D46" w:rsidRPr="00A57E95" w:rsidRDefault="00C10D46" w:rsidP="00C10D46">
      <w:pPr>
        <w:pStyle w:val="Bullet1"/>
      </w:pPr>
      <w:r w:rsidRPr="00A57E95">
        <w:t>Financial – No</w:t>
      </w:r>
    </w:p>
    <w:p w14:paraId="2EA04C26" w14:textId="55FBB4D4" w:rsidR="00C10D46" w:rsidRPr="00A57E95" w:rsidRDefault="00C10D46" w:rsidP="00C10D46">
      <w:pPr>
        <w:pStyle w:val="Bullet1"/>
      </w:pPr>
      <w:r w:rsidRPr="00A57E95">
        <w:t xml:space="preserve">Human Resources </w:t>
      </w:r>
      <w:r w:rsidR="00100AED" w:rsidRPr="00A57E95">
        <w:t xml:space="preserve">– No </w:t>
      </w:r>
    </w:p>
    <w:p w14:paraId="569608EC" w14:textId="1FBFA048" w:rsidR="00C10D46" w:rsidRPr="00A57E95" w:rsidRDefault="00C10D46" w:rsidP="00C10D46">
      <w:pPr>
        <w:pStyle w:val="Heading3-leftaligned"/>
      </w:pPr>
      <w:r w:rsidRPr="00A57E95">
        <w:t xml:space="preserve">Direct reports </w:t>
      </w:r>
      <w:r w:rsidR="00100AED" w:rsidRPr="00A57E95">
        <w:t xml:space="preserve">– No </w:t>
      </w:r>
    </w:p>
    <w:p w14:paraId="54E12BA3" w14:textId="21D622EF" w:rsidR="00C10D46" w:rsidRPr="00A57E95" w:rsidRDefault="00C10D46" w:rsidP="00C10D46">
      <w:pPr>
        <w:pStyle w:val="Heading3-leftaligned"/>
      </w:pPr>
      <w:r w:rsidRPr="00A57E95">
        <w:t xml:space="preserve">Security clearance </w:t>
      </w:r>
      <w:r w:rsidR="00100AED" w:rsidRPr="00A57E95">
        <w:t xml:space="preserve">– No </w:t>
      </w:r>
    </w:p>
    <w:p w14:paraId="5D53E740" w14:textId="673BDBD5" w:rsidR="00C10D46" w:rsidRPr="00A57E95" w:rsidRDefault="00C10D46" w:rsidP="00C10D46">
      <w:pPr>
        <w:pStyle w:val="Heading3-leftaligned"/>
      </w:pPr>
      <w:r w:rsidRPr="00A57E95">
        <w:t xml:space="preserve">Children’s worker </w:t>
      </w:r>
      <w:r w:rsidR="00100AED" w:rsidRPr="00A57E95">
        <w:t xml:space="preserve">– No </w:t>
      </w:r>
    </w:p>
    <w:p w14:paraId="3DA5E143" w14:textId="77777777" w:rsidR="00BD2115" w:rsidRPr="00A57E95" w:rsidRDefault="00BD2115" w:rsidP="00100AED">
      <w:pPr>
        <w:spacing w:before="0" w:after="0" w:line="240" w:lineRule="auto"/>
      </w:pPr>
    </w:p>
    <w:p w14:paraId="66C41896" w14:textId="481095A0" w:rsidR="009A5EEF" w:rsidRPr="00A57E95" w:rsidRDefault="00C10D46" w:rsidP="00100AED">
      <w:pPr>
        <w:spacing w:before="0" w:after="0" w:line="240" w:lineRule="auto"/>
      </w:pPr>
      <w:r w:rsidRPr="00A57E95">
        <w:t>Limited ad</w:t>
      </w:r>
      <w:r w:rsidR="00CA62F9" w:rsidRPr="00A57E95">
        <w:t xml:space="preserve"> </w:t>
      </w:r>
      <w:r w:rsidRPr="00A57E95">
        <w:t>hoc travel may be required</w:t>
      </w:r>
    </w:p>
    <w:p w14:paraId="3F48EF58" w14:textId="6C12E319" w:rsidR="00782D14" w:rsidRPr="00A57E95" w:rsidRDefault="00782D14" w:rsidP="00100AED">
      <w:pPr>
        <w:spacing w:before="0" w:after="0" w:line="240" w:lineRule="auto"/>
      </w:pPr>
    </w:p>
    <w:p w14:paraId="2B9F3802" w14:textId="16347D5F" w:rsidR="00782D14" w:rsidRPr="00A57E95" w:rsidRDefault="00782D14" w:rsidP="00100AED">
      <w:pPr>
        <w:spacing w:before="0" w:after="0" w:line="240" w:lineRule="auto"/>
      </w:pPr>
    </w:p>
    <w:p w14:paraId="76BA546A" w14:textId="65455B78" w:rsidR="00782D14" w:rsidRPr="00A57E95" w:rsidRDefault="00782D14" w:rsidP="00100AED">
      <w:pPr>
        <w:spacing w:before="0" w:after="0" w:line="240" w:lineRule="auto"/>
      </w:pPr>
    </w:p>
    <w:p w14:paraId="3857D8A2" w14:textId="77777777" w:rsidR="00782D14" w:rsidRPr="00A57E95" w:rsidRDefault="00782D14" w:rsidP="00100AED">
      <w:pPr>
        <w:spacing w:before="0" w:after="0" w:line="240" w:lineRule="auto"/>
      </w:pPr>
    </w:p>
    <w:sectPr w:rsidR="00782D14" w:rsidRPr="00A57E95" w:rsidSect="004856ED">
      <w:headerReference w:type="default" r:id="rId13"/>
      <w:footerReference w:type="default" r:id="rId14"/>
      <w:pgSz w:w="11906" w:h="16838"/>
      <w:pgMar w:top="858" w:right="827" w:bottom="1134"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451C" w14:textId="77777777" w:rsidR="001C29CE" w:rsidRDefault="001C29CE" w:rsidP="00C03A65">
      <w:r>
        <w:separator/>
      </w:r>
    </w:p>
  </w:endnote>
  <w:endnote w:type="continuationSeparator" w:id="0">
    <w:p w14:paraId="24916E69" w14:textId="77777777" w:rsidR="001C29CE" w:rsidRDefault="001C29CE" w:rsidP="00C03A65">
      <w:r>
        <w:continuationSeparator/>
      </w:r>
    </w:p>
  </w:endnote>
  <w:endnote w:type="continuationNotice" w:id="1">
    <w:p w14:paraId="565D93A5" w14:textId="77777777" w:rsidR="001C29CE" w:rsidRDefault="001C29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0809" w14:textId="41426990" w:rsidR="00D52D7C" w:rsidRPr="002E5827" w:rsidRDefault="00782D14" w:rsidP="008B5C31">
    <w:pPr>
      <w:pStyle w:val="Footer"/>
      <w:pBdr>
        <w:top w:val="single" w:sz="4" w:space="1" w:color="auto"/>
      </w:pBdr>
      <w:tabs>
        <w:tab w:val="clear" w:pos="9026"/>
        <w:tab w:val="right" w:pos="10206"/>
      </w:tabs>
      <w:rPr>
        <w:sz w:val="18"/>
        <w:szCs w:val="18"/>
      </w:rPr>
    </w:pPr>
    <w:bookmarkStart w:id="1" w:name="_Hlk158900652"/>
    <w:r w:rsidRPr="008B5C31">
      <w:t xml:space="preserve">Position Description – </w:t>
    </w:r>
    <w:bookmarkEnd w:id="1"/>
    <w:r w:rsidR="00B73702">
      <w:t xml:space="preserve">Data and </w:t>
    </w:r>
    <w:r w:rsidR="002A0FED">
      <w:t>Information</w:t>
    </w:r>
    <w:r>
      <w:t xml:space="preserve"> </w:t>
    </w:r>
    <w:r w:rsidR="00D52D1E">
      <w:t xml:space="preserve">Governance </w:t>
    </w:r>
    <w:r w:rsidR="00B73702">
      <w:t>Lead</w:t>
    </w:r>
    <w:r w:rsidR="00960ED9">
      <w:t xml:space="preserve">– </w:t>
    </w:r>
    <w:r w:rsidR="00B73702">
      <w:t>December</w:t>
    </w:r>
    <w:r w:rsidR="00EB2B2B">
      <w:t xml:space="preserve"> </w:t>
    </w:r>
    <w:r w:rsidR="00960ED9">
      <w:t>202</w:t>
    </w:r>
    <w:r w:rsidR="00EB2B2B">
      <w:t>5</w:t>
    </w:r>
    <w:r>
      <w:rPr>
        <w:sz w:val="18"/>
        <w:szCs w:val="18"/>
      </w:rPr>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9175" w14:textId="77777777" w:rsidR="001C29CE" w:rsidRDefault="001C29CE" w:rsidP="00C03A65">
      <w:r>
        <w:separator/>
      </w:r>
    </w:p>
  </w:footnote>
  <w:footnote w:type="continuationSeparator" w:id="0">
    <w:p w14:paraId="67B98DA3" w14:textId="77777777" w:rsidR="001C29CE" w:rsidRDefault="001C29CE" w:rsidP="00C03A65">
      <w:r>
        <w:continuationSeparator/>
      </w:r>
    </w:p>
  </w:footnote>
  <w:footnote w:type="continuationNotice" w:id="1">
    <w:p w14:paraId="26C047A4" w14:textId="77777777" w:rsidR="001C29CE" w:rsidRDefault="001C29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FCC7" w14:textId="75F22E4B" w:rsidR="008413BB" w:rsidRDefault="008413BB">
    <w:pPr>
      <w:pStyle w:val="Header"/>
    </w:pPr>
    <w:r>
      <w:rPr>
        <w:noProof/>
      </w:rPr>
      <mc:AlternateContent>
        <mc:Choice Requires="wps">
          <w:drawing>
            <wp:anchor distT="0" distB="0" distL="114300" distR="114300" simplePos="0" relativeHeight="251658240" behindDoc="0" locked="0" layoutInCell="0" allowOverlap="1" wp14:anchorId="59934CB6" wp14:editId="5D9772CD">
              <wp:simplePos x="0" y="0"/>
              <wp:positionH relativeFrom="page">
                <wp:posOffset>0</wp:posOffset>
              </wp:positionH>
              <wp:positionV relativeFrom="page">
                <wp:posOffset>190500</wp:posOffset>
              </wp:positionV>
              <wp:extent cx="7560310" cy="273050"/>
              <wp:effectExtent l="0" t="0" r="0" b="12700"/>
              <wp:wrapNone/>
              <wp:docPr id="1" name="MSIPCMbb254693a61a09f59e6e7754" descr="{&quot;HashCode&quot;:8622169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A2812" w14:textId="2A24ED32" w:rsidR="008413BB" w:rsidRPr="008413BB" w:rsidRDefault="008413BB" w:rsidP="008413BB">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934CB6" id="_x0000_t202" coordsize="21600,21600" o:spt="202" path="m,l,21600r21600,l21600,xe">
              <v:stroke joinstyle="miter"/>
              <v:path gradientshapeok="t" o:connecttype="rect"/>
            </v:shapetype>
            <v:shape id="MSIPCMbb254693a61a09f59e6e7754" o:spid="_x0000_s1026" type="#_x0000_t202" alt="{&quot;HashCode&quot;:862216916,&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6BA2812" w14:textId="2A24ED32" w:rsidR="008413BB" w:rsidRPr="008413BB" w:rsidRDefault="008413BB" w:rsidP="008413BB">
                    <w:pPr>
                      <w:spacing w:before="0" w:after="0"/>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6F04A58"/>
    <w:multiLevelType w:val="hybridMultilevel"/>
    <w:tmpl w:val="904295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530674"/>
    <w:multiLevelType w:val="hybridMultilevel"/>
    <w:tmpl w:val="67C6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C751B21"/>
    <w:multiLevelType w:val="hybridMultilevel"/>
    <w:tmpl w:val="5EBA73DE"/>
    <w:lvl w:ilvl="0" w:tplc="72EC479A">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FBB2C25"/>
    <w:multiLevelType w:val="hybridMultilevel"/>
    <w:tmpl w:val="645CA1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F41357C"/>
    <w:multiLevelType w:val="hybridMultilevel"/>
    <w:tmpl w:val="35F0B4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89019191">
    <w:abstractNumId w:val="2"/>
  </w:num>
  <w:num w:numId="2" w16cid:durableId="1834222851">
    <w:abstractNumId w:val="0"/>
  </w:num>
  <w:num w:numId="3" w16cid:durableId="1128624896">
    <w:abstractNumId w:val="1"/>
  </w:num>
  <w:num w:numId="4" w16cid:durableId="1910112599">
    <w:abstractNumId w:val="5"/>
  </w:num>
  <w:num w:numId="5" w16cid:durableId="1117796318">
    <w:abstractNumId w:val="3"/>
  </w:num>
  <w:num w:numId="6" w16cid:durableId="907958185">
    <w:abstractNumId w:val="7"/>
  </w:num>
  <w:num w:numId="7" w16cid:durableId="2085370242">
    <w:abstractNumId w:val="6"/>
  </w:num>
  <w:num w:numId="8" w16cid:durableId="2024701664">
    <w:abstractNumId w:val="4"/>
  </w:num>
  <w:num w:numId="9" w16cid:durableId="1892114821">
    <w:abstractNumId w:val="9"/>
  </w:num>
  <w:num w:numId="10" w16cid:durableId="5962535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10F24"/>
    <w:rsid w:val="00032235"/>
    <w:rsid w:val="000351B7"/>
    <w:rsid w:val="00037CB0"/>
    <w:rsid w:val="0004570E"/>
    <w:rsid w:val="00052B6E"/>
    <w:rsid w:val="00062689"/>
    <w:rsid w:val="000715E6"/>
    <w:rsid w:val="00072C14"/>
    <w:rsid w:val="00084FCD"/>
    <w:rsid w:val="00092988"/>
    <w:rsid w:val="00096182"/>
    <w:rsid w:val="00096E86"/>
    <w:rsid w:val="000A63BD"/>
    <w:rsid w:val="000B4AA0"/>
    <w:rsid w:val="000C1C4D"/>
    <w:rsid w:val="000D1DFB"/>
    <w:rsid w:val="000D25F9"/>
    <w:rsid w:val="000D63B9"/>
    <w:rsid w:val="000E342A"/>
    <w:rsid w:val="000E34A3"/>
    <w:rsid w:val="000E3BB9"/>
    <w:rsid w:val="000F4097"/>
    <w:rsid w:val="000F614B"/>
    <w:rsid w:val="000F79F9"/>
    <w:rsid w:val="00100AED"/>
    <w:rsid w:val="00106AED"/>
    <w:rsid w:val="00171444"/>
    <w:rsid w:val="001779C9"/>
    <w:rsid w:val="001968D5"/>
    <w:rsid w:val="001A10F9"/>
    <w:rsid w:val="001A18C0"/>
    <w:rsid w:val="001A2553"/>
    <w:rsid w:val="001A70FC"/>
    <w:rsid w:val="001B2378"/>
    <w:rsid w:val="001C1A0C"/>
    <w:rsid w:val="001C29CE"/>
    <w:rsid w:val="001D3744"/>
    <w:rsid w:val="001D4F35"/>
    <w:rsid w:val="001E0600"/>
    <w:rsid w:val="001E151D"/>
    <w:rsid w:val="001E411B"/>
    <w:rsid w:val="001E5DA3"/>
    <w:rsid w:val="001F25D0"/>
    <w:rsid w:val="001F4FB8"/>
    <w:rsid w:val="001F53C0"/>
    <w:rsid w:val="001F5C24"/>
    <w:rsid w:val="00213562"/>
    <w:rsid w:val="00213DA6"/>
    <w:rsid w:val="00216302"/>
    <w:rsid w:val="002338FD"/>
    <w:rsid w:val="0024227E"/>
    <w:rsid w:val="00244703"/>
    <w:rsid w:val="00244EB3"/>
    <w:rsid w:val="00245A2B"/>
    <w:rsid w:val="00247B10"/>
    <w:rsid w:val="00254085"/>
    <w:rsid w:val="00286A02"/>
    <w:rsid w:val="002879F1"/>
    <w:rsid w:val="002900AE"/>
    <w:rsid w:val="0029433F"/>
    <w:rsid w:val="00296255"/>
    <w:rsid w:val="0029666B"/>
    <w:rsid w:val="002A0FED"/>
    <w:rsid w:val="002A45DB"/>
    <w:rsid w:val="002B0B7D"/>
    <w:rsid w:val="002B2075"/>
    <w:rsid w:val="002B53AD"/>
    <w:rsid w:val="002D1C62"/>
    <w:rsid w:val="002D74C2"/>
    <w:rsid w:val="002E5827"/>
    <w:rsid w:val="002F7822"/>
    <w:rsid w:val="00310DE6"/>
    <w:rsid w:val="00316A39"/>
    <w:rsid w:val="00330F8B"/>
    <w:rsid w:val="003318EC"/>
    <w:rsid w:val="00335FF3"/>
    <w:rsid w:val="003506FF"/>
    <w:rsid w:val="00353292"/>
    <w:rsid w:val="003542D5"/>
    <w:rsid w:val="00354EC2"/>
    <w:rsid w:val="00361C3E"/>
    <w:rsid w:val="003721FA"/>
    <w:rsid w:val="003738A5"/>
    <w:rsid w:val="00390E12"/>
    <w:rsid w:val="00391B7E"/>
    <w:rsid w:val="00396FA0"/>
    <w:rsid w:val="003A3FD8"/>
    <w:rsid w:val="003B1CE3"/>
    <w:rsid w:val="003B62C8"/>
    <w:rsid w:val="003D4EF6"/>
    <w:rsid w:val="003E0CDD"/>
    <w:rsid w:val="003E6251"/>
    <w:rsid w:val="003F2A48"/>
    <w:rsid w:val="004028BD"/>
    <w:rsid w:val="004036D8"/>
    <w:rsid w:val="004131D5"/>
    <w:rsid w:val="00414625"/>
    <w:rsid w:val="0041559E"/>
    <w:rsid w:val="00416386"/>
    <w:rsid w:val="00422192"/>
    <w:rsid w:val="004227ED"/>
    <w:rsid w:val="00426120"/>
    <w:rsid w:val="00442D21"/>
    <w:rsid w:val="004433AB"/>
    <w:rsid w:val="00445BCE"/>
    <w:rsid w:val="004470D4"/>
    <w:rsid w:val="00450C43"/>
    <w:rsid w:val="0045454B"/>
    <w:rsid w:val="00454F25"/>
    <w:rsid w:val="00456ED5"/>
    <w:rsid w:val="00464152"/>
    <w:rsid w:val="00466D07"/>
    <w:rsid w:val="0047464E"/>
    <w:rsid w:val="004755A2"/>
    <w:rsid w:val="004856ED"/>
    <w:rsid w:val="00486283"/>
    <w:rsid w:val="0049026B"/>
    <w:rsid w:val="004A0C8A"/>
    <w:rsid w:val="004A7599"/>
    <w:rsid w:val="004B2748"/>
    <w:rsid w:val="004B2A31"/>
    <w:rsid w:val="004C14CF"/>
    <w:rsid w:val="004D3558"/>
    <w:rsid w:val="004D4D8E"/>
    <w:rsid w:val="004E3BB2"/>
    <w:rsid w:val="004E5673"/>
    <w:rsid w:val="004F3270"/>
    <w:rsid w:val="00533E65"/>
    <w:rsid w:val="00534EAF"/>
    <w:rsid w:val="00540734"/>
    <w:rsid w:val="00543DE2"/>
    <w:rsid w:val="00544F0D"/>
    <w:rsid w:val="00550399"/>
    <w:rsid w:val="005523D7"/>
    <w:rsid w:val="00562351"/>
    <w:rsid w:val="00572AA9"/>
    <w:rsid w:val="005740BD"/>
    <w:rsid w:val="005839C8"/>
    <w:rsid w:val="00586A5D"/>
    <w:rsid w:val="005878C6"/>
    <w:rsid w:val="00591569"/>
    <w:rsid w:val="00595211"/>
    <w:rsid w:val="00595906"/>
    <w:rsid w:val="00595BC7"/>
    <w:rsid w:val="005A180F"/>
    <w:rsid w:val="005B11F9"/>
    <w:rsid w:val="005B2402"/>
    <w:rsid w:val="005E3862"/>
    <w:rsid w:val="005E6AD2"/>
    <w:rsid w:val="005F7E03"/>
    <w:rsid w:val="00600CE0"/>
    <w:rsid w:val="006117B5"/>
    <w:rsid w:val="006167DF"/>
    <w:rsid w:val="00631D73"/>
    <w:rsid w:val="0063314B"/>
    <w:rsid w:val="00644C61"/>
    <w:rsid w:val="00663444"/>
    <w:rsid w:val="00663DEA"/>
    <w:rsid w:val="00672F58"/>
    <w:rsid w:val="006807B9"/>
    <w:rsid w:val="00680831"/>
    <w:rsid w:val="00695BAF"/>
    <w:rsid w:val="00696D09"/>
    <w:rsid w:val="006A1FF3"/>
    <w:rsid w:val="006B3F9A"/>
    <w:rsid w:val="006B49E8"/>
    <w:rsid w:val="006B5D8C"/>
    <w:rsid w:val="006E2398"/>
    <w:rsid w:val="006E737E"/>
    <w:rsid w:val="006F4732"/>
    <w:rsid w:val="00704979"/>
    <w:rsid w:val="00713FCA"/>
    <w:rsid w:val="00721721"/>
    <w:rsid w:val="007277B9"/>
    <w:rsid w:val="0073256D"/>
    <w:rsid w:val="007409C1"/>
    <w:rsid w:val="00742BEE"/>
    <w:rsid w:val="00746B45"/>
    <w:rsid w:val="0074781A"/>
    <w:rsid w:val="00747C16"/>
    <w:rsid w:val="00754BB9"/>
    <w:rsid w:val="00755B47"/>
    <w:rsid w:val="0076538D"/>
    <w:rsid w:val="00770A3E"/>
    <w:rsid w:val="007718D7"/>
    <w:rsid w:val="00776B90"/>
    <w:rsid w:val="00782D14"/>
    <w:rsid w:val="00785A30"/>
    <w:rsid w:val="00790C01"/>
    <w:rsid w:val="00793CAE"/>
    <w:rsid w:val="007A41C8"/>
    <w:rsid w:val="007B1B6A"/>
    <w:rsid w:val="007B201A"/>
    <w:rsid w:val="007B5468"/>
    <w:rsid w:val="007C5D96"/>
    <w:rsid w:val="007D12F8"/>
    <w:rsid w:val="007D222B"/>
    <w:rsid w:val="007D3A43"/>
    <w:rsid w:val="007D7CD5"/>
    <w:rsid w:val="007E7227"/>
    <w:rsid w:val="007F7FC0"/>
    <w:rsid w:val="0080305C"/>
    <w:rsid w:val="0080444D"/>
    <w:rsid w:val="0080498F"/>
    <w:rsid w:val="00813A17"/>
    <w:rsid w:val="0081618C"/>
    <w:rsid w:val="0082185F"/>
    <w:rsid w:val="00824AA0"/>
    <w:rsid w:val="00832BAC"/>
    <w:rsid w:val="008413BB"/>
    <w:rsid w:val="00842DAA"/>
    <w:rsid w:val="00856269"/>
    <w:rsid w:val="00856EF5"/>
    <w:rsid w:val="00860654"/>
    <w:rsid w:val="008707D5"/>
    <w:rsid w:val="00881FBA"/>
    <w:rsid w:val="008A0F5C"/>
    <w:rsid w:val="008B5C31"/>
    <w:rsid w:val="008C00E2"/>
    <w:rsid w:val="008E0CDF"/>
    <w:rsid w:val="008E0FC6"/>
    <w:rsid w:val="008F44DE"/>
    <w:rsid w:val="00903467"/>
    <w:rsid w:val="00904266"/>
    <w:rsid w:val="00906EAA"/>
    <w:rsid w:val="00907A76"/>
    <w:rsid w:val="009146AF"/>
    <w:rsid w:val="00920860"/>
    <w:rsid w:val="009239DA"/>
    <w:rsid w:val="0092723F"/>
    <w:rsid w:val="0093191D"/>
    <w:rsid w:val="00932F8B"/>
    <w:rsid w:val="00943D89"/>
    <w:rsid w:val="0094645F"/>
    <w:rsid w:val="0095312C"/>
    <w:rsid w:val="009551E4"/>
    <w:rsid w:val="00956634"/>
    <w:rsid w:val="00960ED9"/>
    <w:rsid w:val="00962822"/>
    <w:rsid w:val="00965326"/>
    <w:rsid w:val="00970DD2"/>
    <w:rsid w:val="00973216"/>
    <w:rsid w:val="00991BC8"/>
    <w:rsid w:val="00993900"/>
    <w:rsid w:val="0099625B"/>
    <w:rsid w:val="009A0C18"/>
    <w:rsid w:val="009A5EEF"/>
    <w:rsid w:val="009B11C9"/>
    <w:rsid w:val="009B13A1"/>
    <w:rsid w:val="009B288F"/>
    <w:rsid w:val="009C1838"/>
    <w:rsid w:val="009D15F1"/>
    <w:rsid w:val="009D2B10"/>
    <w:rsid w:val="009D7DE7"/>
    <w:rsid w:val="009E5F8B"/>
    <w:rsid w:val="009E6C4D"/>
    <w:rsid w:val="00A21CE6"/>
    <w:rsid w:val="00A31246"/>
    <w:rsid w:val="00A45283"/>
    <w:rsid w:val="00A57E95"/>
    <w:rsid w:val="00A60A0B"/>
    <w:rsid w:val="00A6244E"/>
    <w:rsid w:val="00A66B37"/>
    <w:rsid w:val="00A7021A"/>
    <w:rsid w:val="00A70B36"/>
    <w:rsid w:val="00A85CC5"/>
    <w:rsid w:val="00AA62D6"/>
    <w:rsid w:val="00AC2637"/>
    <w:rsid w:val="00AC6EB1"/>
    <w:rsid w:val="00AD096A"/>
    <w:rsid w:val="00AD1A80"/>
    <w:rsid w:val="00AE33F0"/>
    <w:rsid w:val="00AE7A72"/>
    <w:rsid w:val="00B123AD"/>
    <w:rsid w:val="00B1271F"/>
    <w:rsid w:val="00B1423D"/>
    <w:rsid w:val="00B165A5"/>
    <w:rsid w:val="00B23FBD"/>
    <w:rsid w:val="00B27E44"/>
    <w:rsid w:val="00B30751"/>
    <w:rsid w:val="00B33AF8"/>
    <w:rsid w:val="00B34A50"/>
    <w:rsid w:val="00B34A5D"/>
    <w:rsid w:val="00B41635"/>
    <w:rsid w:val="00B5357A"/>
    <w:rsid w:val="00B549BA"/>
    <w:rsid w:val="00B659A8"/>
    <w:rsid w:val="00B73702"/>
    <w:rsid w:val="00B904B2"/>
    <w:rsid w:val="00BB1F98"/>
    <w:rsid w:val="00BB590B"/>
    <w:rsid w:val="00BD2115"/>
    <w:rsid w:val="00BE38C3"/>
    <w:rsid w:val="00BF356A"/>
    <w:rsid w:val="00BF6CA9"/>
    <w:rsid w:val="00C01F8D"/>
    <w:rsid w:val="00C02FC8"/>
    <w:rsid w:val="00C03A65"/>
    <w:rsid w:val="00C10D3B"/>
    <w:rsid w:val="00C10D46"/>
    <w:rsid w:val="00C14D1C"/>
    <w:rsid w:val="00C21153"/>
    <w:rsid w:val="00C2359F"/>
    <w:rsid w:val="00C34B7F"/>
    <w:rsid w:val="00C36413"/>
    <w:rsid w:val="00C51AC7"/>
    <w:rsid w:val="00C5215F"/>
    <w:rsid w:val="00C521E8"/>
    <w:rsid w:val="00C64E18"/>
    <w:rsid w:val="00C76735"/>
    <w:rsid w:val="00C76A26"/>
    <w:rsid w:val="00C8531A"/>
    <w:rsid w:val="00C85BD9"/>
    <w:rsid w:val="00CA451A"/>
    <w:rsid w:val="00CA62F9"/>
    <w:rsid w:val="00CB3A37"/>
    <w:rsid w:val="00CB4A28"/>
    <w:rsid w:val="00CC2B2B"/>
    <w:rsid w:val="00CC566A"/>
    <w:rsid w:val="00CD1AFD"/>
    <w:rsid w:val="00D059FD"/>
    <w:rsid w:val="00D1164B"/>
    <w:rsid w:val="00D25E6D"/>
    <w:rsid w:val="00D336E3"/>
    <w:rsid w:val="00D34EA0"/>
    <w:rsid w:val="00D416B0"/>
    <w:rsid w:val="00D46D8E"/>
    <w:rsid w:val="00D5078B"/>
    <w:rsid w:val="00D52D1E"/>
    <w:rsid w:val="00D52D7C"/>
    <w:rsid w:val="00D650D1"/>
    <w:rsid w:val="00D65AA4"/>
    <w:rsid w:val="00D8236F"/>
    <w:rsid w:val="00D90B94"/>
    <w:rsid w:val="00DB11D0"/>
    <w:rsid w:val="00DB18CE"/>
    <w:rsid w:val="00DB4625"/>
    <w:rsid w:val="00DC1332"/>
    <w:rsid w:val="00DD266B"/>
    <w:rsid w:val="00DD5D0A"/>
    <w:rsid w:val="00DD7526"/>
    <w:rsid w:val="00E0567D"/>
    <w:rsid w:val="00E1191B"/>
    <w:rsid w:val="00E16701"/>
    <w:rsid w:val="00E20818"/>
    <w:rsid w:val="00E24FE2"/>
    <w:rsid w:val="00E33573"/>
    <w:rsid w:val="00E350F0"/>
    <w:rsid w:val="00E401B7"/>
    <w:rsid w:val="00E447E5"/>
    <w:rsid w:val="00E46DE5"/>
    <w:rsid w:val="00E5219D"/>
    <w:rsid w:val="00E671C3"/>
    <w:rsid w:val="00E67FE2"/>
    <w:rsid w:val="00E755B1"/>
    <w:rsid w:val="00E83550"/>
    <w:rsid w:val="00E8569C"/>
    <w:rsid w:val="00E90142"/>
    <w:rsid w:val="00E9269E"/>
    <w:rsid w:val="00E94A7B"/>
    <w:rsid w:val="00E94AC6"/>
    <w:rsid w:val="00EA1B1D"/>
    <w:rsid w:val="00EA52F6"/>
    <w:rsid w:val="00EB2B2B"/>
    <w:rsid w:val="00EB2F0A"/>
    <w:rsid w:val="00ED18A0"/>
    <w:rsid w:val="00EE44F3"/>
    <w:rsid w:val="00EE7739"/>
    <w:rsid w:val="00EF2412"/>
    <w:rsid w:val="00EF4CAE"/>
    <w:rsid w:val="00EF5AC8"/>
    <w:rsid w:val="00EF60C5"/>
    <w:rsid w:val="00F039E7"/>
    <w:rsid w:val="00F06EE8"/>
    <w:rsid w:val="00F07349"/>
    <w:rsid w:val="00F146A6"/>
    <w:rsid w:val="00F15862"/>
    <w:rsid w:val="00F1783C"/>
    <w:rsid w:val="00F22AE5"/>
    <w:rsid w:val="00F5215F"/>
    <w:rsid w:val="00F522A9"/>
    <w:rsid w:val="00F64F67"/>
    <w:rsid w:val="00F77298"/>
    <w:rsid w:val="00F8632B"/>
    <w:rsid w:val="00FA2334"/>
    <w:rsid w:val="00FA34EB"/>
    <w:rsid w:val="00FB09A7"/>
    <w:rsid w:val="00FC7ABE"/>
    <w:rsid w:val="00FE16AC"/>
    <w:rsid w:val="00FE20F9"/>
    <w:rsid w:val="00FE2554"/>
    <w:rsid w:val="00FF5D18"/>
    <w:rsid w:val="19B31BA4"/>
    <w:rsid w:val="1BAAE52E"/>
    <w:rsid w:val="6F0AB0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unhideWhenUsed/>
    <w:rsid w:val="00FA34EB"/>
    <w:pPr>
      <w:spacing w:line="240" w:lineRule="auto"/>
    </w:pPr>
  </w:style>
  <w:style w:type="character" w:customStyle="1" w:styleId="CommentTextChar">
    <w:name w:val="Comment Text Char"/>
    <w:basedOn w:val="DefaultParagraphFont"/>
    <w:link w:val="CommentText"/>
    <w:uiPriority w:val="99"/>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Revision">
    <w:name w:val="Revision"/>
    <w:hidden/>
    <w:uiPriority w:val="99"/>
    <w:semiHidden/>
    <w:rsid w:val="005E6AD2"/>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66">
      <w:bodyDiv w:val="1"/>
      <w:marLeft w:val="0"/>
      <w:marRight w:val="0"/>
      <w:marTop w:val="0"/>
      <w:marBottom w:val="0"/>
      <w:divBdr>
        <w:top w:val="none" w:sz="0" w:space="0" w:color="auto"/>
        <w:left w:val="none" w:sz="0" w:space="0" w:color="auto"/>
        <w:bottom w:val="none" w:sz="0" w:space="0" w:color="auto"/>
        <w:right w:val="none" w:sz="0" w:space="0" w:color="auto"/>
      </w:divBdr>
    </w:div>
    <w:div w:id="317731311">
      <w:bodyDiv w:val="1"/>
      <w:marLeft w:val="0"/>
      <w:marRight w:val="0"/>
      <w:marTop w:val="0"/>
      <w:marBottom w:val="0"/>
      <w:divBdr>
        <w:top w:val="none" w:sz="0" w:space="0" w:color="auto"/>
        <w:left w:val="none" w:sz="0" w:space="0" w:color="auto"/>
        <w:bottom w:val="none" w:sz="0" w:space="0" w:color="auto"/>
        <w:right w:val="none" w:sz="0" w:space="0" w:color="auto"/>
      </w:divBdr>
    </w:div>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920985311">
      <w:bodyDiv w:val="1"/>
      <w:marLeft w:val="0"/>
      <w:marRight w:val="0"/>
      <w:marTop w:val="0"/>
      <w:marBottom w:val="0"/>
      <w:divBdr>
        <w:top w:val="none" w:sz="0" w:space="0" w:color="auto"/>
        <w:left w:val="none" w:sz="0" w:space="0" w:color="auto"/>
        <w:bottom w:val="none" w:sz="0" w:space="0" w:color="auto"/>
        <w:right w:val="none" w:sz="0" w:space="0" w:color="auto"/>
      </w:divBdr>
    </w:div>
    <w:div w:id="1169325391">
      <w:bodyDiv w:val="1"/>
      <w:marLeft w:val="0"/>
      <w:marRight w:val="0"/>
      <w:marTop w:val="0"/>
      <w:marBottom w:val="0"/>
      <w:divBdr>
        <w:top w:val="none" w:sz="0" w:space="0" w:color="auto"/>
        <w:left w:val="none" w:sz="0" w:space="0" w:color="auto"/>
        <w:bottom w:val="none" w:sz="0" w:space="0" w:color="auto"/>
        <w:right w:val="none" w:sz="0" w:space="0" w:color="auto"/>
      </w:divBdr>
    </w:div>
    <w:div w:id="1970814497">
      <w:bodyDiv w:val="1"/>
      <w:marLeft w:val="0"/>
      <w:marRight w:val="0"/>
      <w:marTop w:val="0"/>
      <w:marBottom w:val="0"/>
      <w:divBdr>
        <w:top w:val="none" w:sz="0" w:space="0" w:color="auto"/>
        <w:left w:val="none" w:sz="0" w:space="0" w:color="auto"/>
        <w:bottom w:val="none" w:sz="0" w:space="0" w:color="auto"/>
        <w:right w:val="none" w:sz="0" w:space="0" w:color="auto"/>
      </w:divBdr>
    </w:div>
    <w:div w:id="21074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B912-1708-44C7-ADE8-BF27B6DE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2405</Words>
  <Characters>13712</Characters>
  <Application>Microsoft Office Word</Application>
  <DocSecurity>0</DocSecurity>
  <Lines>114</Lines>
  <Paragraphs>32</Paragraphs>
  <ScaleCrop>false</ScaleCrop>
  <Company>Ministry of Social Development</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Ethan Roache</cp:lastModifiedBy>
  <cp:revision>2</cp:revision>
  <cp:lastPrinted>2020-10-13T21:48:00Z</cp:lastPrinted>
  <dcterms:created xsi:type="dcterms:W3CDTF">2026-02-10T00:07:00Z</dcterms:created>
  <dcterms:modified xsi:type="dcterms:W3CDTF">2026-02-10T00:07:00Z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MSIP_Label_f43e46a9-9901-46e9-bfae-bb6189d4cb66_Enabled">
    <vt:lpwstr>true</vt:lpwstr>
  </property>
  <property fmtid="{D5CDD505-2E9C-101B-9397-08002B2CF9AE}" pid="24" name="MSIP_Label_f43e46a9-9901-46e9-bfae-bb6189d4cb66_SetDate">
    <vt:lpwstr>2022-06-01T08:55:16Z</vt:lpwstr>
  </property>
  <property fmtid="{D5CDD505-2E9C-101B-9397-08002B2CF9AE}" pid="25" name="MSIP_Label_f43e46a9-9901-46e9-bfae-bb6189d4cb66_Method">
    <vt:lpwstr>Privileged</vt:lpwstr>
  </property>
  <property fmtid="{D5CDD505-2E9C-101B-9397-08002B2CF9AE}" pid="26" name="MSIP_Label_f43e46a9-9901-46e9-bfae-bb6189d4cb66_Name">
    <vt:lpwstr>In-confidence</vt:lpwstr>
  </property>
  <property fmtid="{D5CDD505-2E9C-101B-9397-08002B2CF9AE}" pid="27" name="MSIP_Label_f43e46a9-9901-46e9-bfae-bb6189d4cb66_SiteId">
    <vt:lpwstr>e40c4f52-99bd-4d4f-bf7e-d001a2ca6556</vt:lpwstr>
  </property>
  <property fmtid="{D5CDD505-2E9C-101B-9397-08002B2CF9AE}" pid="28" name="MSIP_Label_f43e46a9-9901-46e9-bfae-bb6189d4cb66_ActionId">
    <vt:lpwstr>f30000d9-ac99-46a6-b10f-f069c76aa490</vt:lpwstr>
  </property>
  <property fmtid="{D5CDD505-2E9C-101B-9397-08002B2CF9AE}" pid="29" name="MSIP_Label_f43e46a9-9901-46e9-bfae-bb6189d4cb66_ContentBits">
    <vt:lpwstr>1</vt:lpwstr>
  </property>
</Properties>
</file>