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84992"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11AC00F5" w14:textId="08DA69F1" w:rsidR="006B5D8C" w:rsidRPr="00101888" w:rsidRDefault="00976FD8" w:rsidP="002A7815">
            <w:pPr>
              <w:pStyle w:val="JDtitle"/>
              <w:rPr>
                <w:szCs w:val="36"/>
              </w:rPr>
            </w:pPr>
            <w:r>
              <w:rPr>
                <w:szCs w:val="36"/>
              </w:rPr>
              <w:t>Youth Development Specialist</w:t>
            </w:r>
            <w:r w:rsidR="006D5D64" w:rsidRPr="00101888">
              <w:rPr>
                <w:szCs w:val="36"/>
              </w:rPr>
              <w:t xml:space="preserve"> </w:t>
            </w:r>
            <w:r w:rsidR="00CF2E28" w:rsidRPr="00101888">
              <w:rPr>
                <w:szCs w:val="36"/>
              </w:rPr>
              <w:t xml:space="preserve"> </w:t>
            </w:r>
            <w:r w:rsidR="007E20AF" w:rsidRPr="00101888">
              <w:rPr>
                <w:szCs w:val="36"/>
              </w:rPr>
              <w:t xml:space="preserve"> </w:t>
            </w:r>
            <w:r w:rsidR="00AC25B9" w:rsidRPr="00101888">
              <w:rPr>
                <w:szCs w:val="36"/>
              </w:rPr>
              <w:t xml:space="preserve"> </w:t>
            </w:r>
            <w:r w:rsidR="00C4328C" w:rsidRPr="00101888">
              <w:rPr>
                <w:szCs w:val="36"/>
              </w:rPr>
              <w:t xml:space="preserve"> </w:t>
            </w:r>
          </w:p>
          <w:p w14:paraId="5D0C554B" w14:textId="08276A4F" w:rsidR="002A7815" w:rsidRPr="00101888" w:rsidRDefault="002A7815" w:rsidP="002A7815">
            <w:pPr>
              <w:pStyle w:val="JDtitle"/>
              <w:rPr>
                <w:sz w:val="20"/>
                <w:szCs w:val="20"/>
              </w:rPr>
            </w:pPr>
            <w:r w:rsidRPr="00101888">
              <w:rPr>
                <w:szCs w:val="36"/>
              </w:rPr>
              <w:t xml:space="preserve">Client Service </w:t>
            </w:r>
            <w:r w:rsidR="002915B9" w:rsidRPr="00101888">
              <w:rPr>
                <w:szCs w:val="36"/>
              </w:rPr>
              <w:t>Support</w:t>
            </w:r>
            <w:r w:rsidR="0082587F" w:rsidRPr="00101888">
              <w:rPr>
                <w:sz w:val="20"/>
                <w:szCs w:val="20"/>
              </w:rPr>
              <w:t xml:space="preserve"> </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 xml:space="preserve">We help New Zealanders to be safe, </w:t>
            </w:r>
            <w:proofErr w:type="gramStart"/>
            <w:r w:rsidRPr="002E5827">
              <w:t>strong</w:t>
            </w:r>
            <w:proofErr w:type="gramEnd"/>
            <w:r w:rsidRPr="002E5827">
              <w:t xml:space="preserve">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365ADBBD" w:rsidR="00C10D46" w:rsidRDefault="00C10D46" w:rsidP="00C10D46">
      <w:pPr>
        <w:pStyle w:val="Heading3-leftaligned"/>
      </w:pPr>
      <w:r>
        <w:t>Overview of position</w:t>
      </w:r>
    </w:p>
    <w:p w14:paraId="2A779BD7" w14:textId="77777777" w:rsidR="00976FD8" w:rsidRDefault="00976FD8" w:rsidP="00976FD8">
      <w:pPr>
        <w:tabs>
          <w:tab w:val="left" w:pos="2732"/>
        </w:tabs>
      </w:pPr>
      <w:r w:rsidRPr="0082219C">
        <w:t xml:space="preserve">Empower </w:t>
      </w:r>
      <w:proofErr w:type="spellStart"/>
      <w:r w:rsidRPr="0082219C">
        <w:t>rangatahi</w:t>
      </w:r>
      <w:proofErr w:type="spellEnd"/>
      <w:r w:rsidRPr="0082219C">
        <w:t xml:space="preserve"> (young people) through intensive, wrap-around support to achieve sustainable education, training, work-based </w:t>
      </w:r>
      <w:proofErr w:type="gramStart"/>
      <w:r w:rsidRPr="0082219C">
        <w:t>learning</w:t>
      </w:r>
      <w:proofErr w:type="gramEnd"/>
      <w:r w:rsidRPr="0082219C">
        <w:t xml:space="preserve"> or employment and become resilient, successful and independent members of our community.</w:t>
      </w:r>
    </w:p>
    <w:p w14:paraId="48D09A54" w14:textId="77777777" w:rsidR="00024430" w:rsidRDefault="00024430" w:rsidP="0082587F">
      <w:pPr>
        <w:pStyle w:val="Heading3-leftaligned"/>
      </w:pPr>
    </w:p>
    <w:p w14:paraId="7DC8A9DE" w14:textId="3D8F9840" w:rsidR="00C10D46" w:rsidRPr="00704151" w:rsidRDefault="00C10D46" w:rsidP="0082587F">
      <w:pPr>
        <w:pStyle w:val="Heading3-leftaligned"/>
      </w:pPr>
      <w:r w:rsidRPr="00A70B36">
        <w:t>Location</w:t>
      </w:r>
    </w:p>
    <w:p w14:paraId="162993E6" w14:textId="03565C43" w:rsidR="00C10D46" w:rsidRDefault="00976FD8" w:rsidP="00C10D46">
      <w:r>
        <w:t>Various</w:t>
      </w:r>
    </w:p>
    <w:p w14:paraId="33D1C24C" w14:textId="77777777" w:rsidR="00AE1EE5" w:rsidRDefault="00AE1EE5" w:rsidP="00C10D46">
      <w:pPr>
        <w:pStyle w:val="Heading3-leftaligned"/>
      </w:pPr>
    </w:p>
    <w:p w14:paraId="541BA7E9" w14:textId="55763B67" w:rsidR="00C10D46" w:rsidRDefault="00C10D46" w:rsidP="00C10D46">
      <w:pPr>
        <w:pStyle w:val="Heading3-leftaligned"/>
      </w:pPr>
      <w:r>
        <w:t>Reports to</w:t>
      </w:r>
    </w:p>
    <w:p w14:paraId="7D0B0931" w14:textId="174217CD" w:rsidR="002915B9" w:rsidRDefault="00976FD8" w:rsidP="00C10D46">
      <w:pPr>
        <w:spacing w:before="0" w:after="0" w:line="240" w:lineRule="auto"/>
      </w:pPr>
      <w:r>
        <w:t>Team Leader Youth Services</w:t>
      </w:r>
      <w:r w:rsidR="0048214C">
        <w:t xml:space="preserve"> </w:t>
      </w:r>
      <w:r w:rsidR="00CD6304">
        <w:t xml:space="preserve"> </w:t>
      </w:r>
      <w:r w:rsidR="005815A9">
        <w:t xml:space="preserve"> </w:t>
      </w:r>
    </w:p>
    <w:p w14:paraId="000EB7BA" w14:textId="3DA1A385" w:rsidR="00B27E44" w:rsidRDefault="000D25C8" w:rsidP="00C10D46">
      <w:pPr>
        <w:spacing w:before="0" w:after="0" w:line="240" w:lineRule="auto"/>
      </w:pPr>
      <w:r>
        <w:t xml:space="preserve"> </w:t>
      </w:r>
      <w:r w:rsidR="00A12F79">
        <w:t xml:space="preserve"> </w:t>
      </w:r>
    </w:p>
    <w:p w14:paraId="55CE3249" w14:textId="77777777" w:rsidR="00C10D46" w:rsidRDefault="00C10D46">
      <w:pPr>
        <w:spacing w:before="0" w:after="0" w:line="240" w:lineRule="auto"/>
      </w:pPr>
    </w:p>
    <w:p w14:paraId="128CDE31" w14:textId="1430202C" w:rsidR="00C10D46" w:rsidRDefault="00C10D46" w:rsidP="008E3E6C">
      <w:pPr>
        <w:pStyle w:val="Heading2"/>
      </w:pPr>
      <w:r w:rsidRPr="00776B90">
        <w:t>Key</w:t>
      </w:r>
      <w:r>
        <w:t xml:space="preserve"> </w:t>
      </w:r>
      <w:r w:rsidRPr="00B27E44">
        <w:t>responsibilities</w:t>
      </w:r>
    </w:p>
    <w:p w14:paraId="7DB77D61" w14:textId="35D10C33" w:rsidR="00976FD8" w:rsidRDefault="00976FD8" w:rsidP="0007510B">
      <w:pPr>
        <w:pStyle w:val="Heading3-leftaligned"/>
      </w:pPr>
      <w:r>
        <w:t xml:space="preserve">Enrolment and needs </w:t>
      </w:r>
      <w:proofErr w:type="gramStart"/>
      <w:r>
        <w:t>assessment</w:t>
      </w:r>
      <w:proofErr w:type="gramEnd"/>
    </w:p>
    <w:p w14:paraId="28966ECF" w14:textId="77777777" w:rsidR="00976FD8" w:rsidRDefault="00976FD8" w:rsidP="00976FD8">
      <w:pPr>
        <w:pStyle w:val="Bullet1"/>
      </w:pPr>
      <w:r>
        <w:t xml:space="preserve">Manage the enrolment of </w:t>
      </w:r>
      <w:proofErr w:type="spellStart"/>
      <w:r>
        <w:t>rangatahi</w:t>
      </w:r>
      <w:proofErr w:type="spellEnd"/>
      <w:r>
        <w:t xml:space="preserve"> into the Youth Service, promoting the benefits of their participation and ensuring obligations are clearly </w:t>
      </w:r>
      <w:proofErr w:type="gramStart"/>
      <w:r>
        <w:t>understood</w:t>
      </w:r>
      <w:proofErr w:type="gramEnd"/>
    </w:p>
    <w:p w14:paraId="2E25CF7F" w14:textId="77777777" w:rsidR="00976FD8" w:rsidRDefault="00976FD8" w:rsidP="00976FD8">
      <w:pPr>
        <w:pStyle w:val="Bullet1"/>
      </w:pPr>
      <w:r>
        <w:t xml:space="preserve">Work together with </w:t>
      </w:r>
      <w:proofErr w:type="spellStart"/>
      <w:r>
        <w:t>rangatahi</w:t>
      </w:r>
      <w:proofErr w:type="spellEnd"/>
      <w:r>
        <w:t xml:space="preserve"> to complete a needs assessment using a strengths-based approach to identify their personal circumstances, barriers that may affect their participation and appropriate </w:t>
      </w:r>
      <w:proofErr w:type="gramStart"/>
      <w:r>
        <w:t>interventions</w:t>
      </w:r>
      <w:proofErr w:type="gramEnd"/>
    </w:p>
    <w:p w14:paraId="7B95FBDF" w14:textId="77777777" w:rsidR="00976FD8" w:rsidRDefault="00976FD8" w:rsidP="00976FD8">
      <w:pPr>
        <w:pStyle w:val="Bullet1"/>
      </w:pPr>
      <w:r>
        <w:t xml:space="preserve">Provide advice and information to </w:t>
      </w:r>
      <w:proofErr w:type="spellStart"/>
      <w:r>
        <w:t>rangatahi</w:t>
      </w:r>
      <w:proofErr w:type="spellEnd"/>
      <w:r>
        <w:t xml:space="preserve"> on their eligibility for financial support and assist them to </w:t>
      </w:r>
      <w:proofErr w:type="gramStart"/>
      <w:r>
        <w:t>apply</w:t>
      </w:r>
      <w:proofErr w:type="gramEnd"/>
    </w:p>
    <w:p w14:paraId="43EC97D1" w14:textId="77777777" w:rsidR="00976FD8" w:rsidRDefault="00976FD8" w:rsidP="00976FD8">
      <w:pPr>
        <w:pStyle w:val="Bullet1"/>
      </w:pPr>
      <w:r>
        <w:t xml:space="preserve">Work alongside </w:t>
      </w:r>
      <w:proofErr w:type="spellStart"/>
      <w:r>
        <w:t>rangatahi</w:t>
      </w:r>
      <w:proofErr w:type="spellEnd"/>
      <w:r>
        <w:t xml:space="preserve"> to develop a Youth Service Plan with milestone activities and goals tailored to the individual.</w:t>
      </w:r>
    </w:p>
    <w:p w14:paraId="05D1C1EA" w14:textId="77777777" w:rsidR="0048214C" w:rsidRDefault="0048214C" w:rsidP="0007510B">
      <w:pPr>
        <w:pStyle w:val="Heading3-leftaligned"/>
      </w:pPr>
    </w:p>
    <w:p w14:paraId="37F7BDE3" w14:textId="075335D5" w:rsidR="0048214C" w:rsidRDefault="00976FD8" w:rsidP="0007510B">
      <w:pPr>
        <w:pStyle w:val="Heading3-leftaligned"/>
      </w:pPr>
      <w:r>
        <w:t>Intensive wrap-around support</w:t>
      </w:r>
    </w:p>
    <w:p w14:paraId="2E860B20" w14:textId="77777777" w:rsidR="00976FD8" w:rsidRDefault="00976FD8" w:rsidP="00976FD8">
      <w:pPr>
        <w:pStyle w:val="Bullet1"/>
      </w:pPr>
      <w:r>
        <w:t xml:space="preserve">Mentor </w:t>
      </w:r>
      <w:proofErr w:type="spellStart"/>
      <w:r>
        <w:t>rangatahi</w:t>
      </w:r>
      <w:proofErr w:type="spellEnd"/>
      <w:r>
        <w:t xml:space="preserve"> by developing a trusting relationship, supporting their successes and challenges, and providing intensive support and guidance to empower ownership of their </w:t>
      </w:r>
      <w:proofErr w:type="gramStart"/>
      <w:r>
        <w:t>goals</w:t>
      </w:r>
      <w:proofErr w:type="gramEnd"/>
    </w:p>
    <w:p w14:paraId="6765939A" w14:textId="77777777" w:rsidR="00976FD8" w:rsidRDefault="00976FD8" w:rsidP="00976FD8">
      <w:pPr>
        <w:pStyle w:val="Bullet1"/>
      </w:pPr>
      <w:r>
        <w:t xml:space="preserve">Meet regularly with </w:t>
      </w:r>
      <w:proofErr w:type="spellStart"/>
      <w:r>
        <w:t>rangatahi</w:t>
      </w:r>
      <w:proofErr w:type="spellEnd"/>
      <w:r>
        <w:t xml:space="preserve"> to review their Youth Service Plan, achievements and goals, and work with them to develop strategies to stay on </w:t>
      </w:r>
      <w:proofErr w:type="gramStart"/>
      <w:r>
        <w:t>track</w:t>
      </w:r>
      <w:proofErr w:type="gramEnd"/>
    </w:p>
    <w:p w14:paraId="3EDC7800" w14:textId="77777777" w:rsidR="00976FD8" w:rsidRDefault="00976FD8" w:rsidP="00976FD8">
      <w:pPr>
        <w:pStyle w:val="Bullet1"/>
      </w:pPr>
      <w:r>
        <w:t xml:space="preserve">Facilitate access to appropriate services, such as drug and alcohol, mental health and behavioural programmes, to improve health and wellbeing, supporting </w:t>
      </w:r>
      <w:proofErr w:type="spellStart"/>
      <w:r>
        <w:t>rangatahi</w:t>
      </w:r>
      <w:proofErr w:type="spellEnd"/>
      <w:r>
        <w:t xml:space="preserve"> to </w:t>
      </w:r>
      <w:proofErr w:type="gramStart"/>
      <w:r>
        <w:t>independence</w:t>
      </w:r>
      <w:proofErr w:type="gramEnd"/>
    </w:p>
    <w:p w14:paraId="2AF477E9" w14:textId="77777777" w:rsidR="00976FD8" w:rsidRDefault="00976FD8" w:rsidP="00976FD8">
      <w:pPr>
        <w:pStyle w:val="Bullet1"/>
      </w:pPr>
      <w:r>
        <w:t xml:space="preserve">Support </w:t>
      </w:r>
      <w:proofErr w:type="spellStart"/>
      <w:r>
        <w:t>rangatahi</w:t>
      </w:r>
      <w:proofErr w:type="spellEnd"/>
      <w:r>
        <w:t xml:space="preserve"> to strengthen their identity and resilience by encouraging connections with their culture, family/whanau and </w:t>
      </w:r>
      <w:proofErr w:type="gramStart"/>
      <w:r>
        <w:t>community</w:t>
      </w:r>
      <w:proofErr w:type="gramEnd"/>
    </w:p>
    <w:p w14:paraId="7FA8EC4C" w14:textId="77777777" w:rsidR="00976FD8" w:rsidRDefault="00976FD8" w:rsidP="00976FD8">
      <w:pPr>
        <w:pStyle w:val="Bullet1"/>
      </w:pPr>
      <w:r>
        <w:t xml:space="preserve">Facilitate and/or attend meetings between the family/whanau and other service providers to support </w:t>
      </w:r>
      <w:proofErr w:type="spellStart"/>
      <w:r>
        <w:t>rangatahi</w:t>
      </w:r>
      <w:proofErr w:type="spellEnd"/>
      <w:r>
        <w:t xml:space="preserve">, as </w:t>
      </w:r>
      <w:proofErr w:type="gramStart"/>
      <w:r>
        <w:t>required</w:t>
      </w:r>
      <w:proofErr w:type="gramEnd"/>
      <w:r>
        <w:t xml:space="preserve"> </w:t>
      </w:r>
    </w:p>
    <w:p w14:paraId="0E7E2AD4" w14:textId="570A605E" w:rsidR="00976FD8" w:rsidRDefault="00976FD8" w:rsidP="00976FD8">
      <w:pPr>
        <w:pStyle w:val="Bullet1"/>
      </w:pPr>
      <w:r>
        <w:t xml:space="preserve">Complete an Exit Plan with </w:t>
      </w:r>
      <w:proofErr w:type="spellStart"/>
      <w:r>
        <w:t>rangatahi</w:t>
      </w:r>
      <w:proofErr w:type="spellEnd"/>
      <w:r>
        <w:t xml:space="preserve"> and provide support for a smooth transition from the service.</w:t>
      </w:r>
    </w:p>
    <w:p w14:paraId="441FE411" w14:textId="77777777" w:rsidR="00F07D8C" w:rsidRDefault="00F07D8C" w:rsidP="00F07D8C">
      <w:pPr>
        <w:pStyle w:val="Bullet1"/>
        <w:numPr>
          <w:ilvl w:val="0"/>
          <w:numId w:val="0"/>
        </w:numPr>
        <w:ind w:left="360"/>
      </w:pPr>
    </w:p>
    <w:p w14:paraId="30DF5B37" w14:textId="1E44E0C2" w:rsidR="0048214C" w:rsidRDefault="0048214C" w:rsidP="0007510B">
      <w:pPr>
        <w:pStyle w:val="Heading3-leftaligned"/>
      </w:pPr>
      <w:r>
        <w:lastRenderedPageBreak/>
        <w:t>Relationship management</w:t>
      </w:r>
    </w:p>
    <w:p w14:paraId="030A69F9" w14:textId="77777777" w:rsidR="00976FD8" w:rsidRPr="0082219C" w:rsidRDefault="00976FD8" w:rsidP="00976FD8">
      <w:pPr>
        <w:pStyle w:val="Bullet1"/>
      </w:pPr>
      <w:r w:rsidRPr="0082219C">
        <w:t xml:space="preserve">Identify and cultivate positive relationships with schools, service providers, iwi, community groups, family/whanau and government agencies, to share information, coordinate wrap-around support and connect </w:t>
      </w:r>
      <w:proofErr w:type="spellStart"/>
      <w:r w:rsidRPr="0082219C">
        <w:t>rangatahi</w:t>
      </w:r>
      <w:proofErr w:type="spellEnd"/>
      <w:r w:rsidRPr="0082219C">
        <w:t xml:space="preserve"> with the right </w:t>
      </w:r>
      <w:proofErr w:type="gramStart"/>
      <w:r w:rsidRPr="0082219C">
        <w:t>services</w:t>
      </w:r>
      <w:proofErr w:type="gramEnd"/>
    </w:p>
    <w:p w14:paraId="419015C0" w14:textId="77777777" w:rsidR="00976FD8" w:rsidRDefault="00976FD8" w:rsidP="00976FD8">
      <w:pPr>
        <w:pStyle w:val="Bullet1"/>
      </w:pPr>
      <w:r w:rsidRPr="0082219C">
        <w:t xml:space="preserve">Work collaboratively with stakeholders to develop strategies and solutions to break down barriers preventing </w:t>
      </w:r>
      <w:proofErr w:type="spellStart"/>
      <w:r w:rsidRPr="0082219C">
        <w:t>rangatahi</w:t>
      </w:r>
      <w:proofErr w:type="spellEnd"/>
      <w:r w:rsidRPr="0082219C">
        <w:t xml:space="preserve"> from achieving sustainable education, training, work-based learning or </w:t>
      </w:r>
      <w:proofErr w:type="gramStart"/>
      <w:r w:rsidRPr="0082219C">
        <w:t>employment</w:t>
      </w:r>
      <w:proofErr w:type="gramEnd"/>
    </w:p>
    <w:p w14:paraId="4F9F4B9B" w14:textId="77777777" w:rsidR="00976FD8" w:rsidRPr="0082219C" w:rsidRDefault="00976FD8" w:rsidP="00976FD8">
      <w:pPr>
        <w:pStyle w:val="Bullet1"/>
      </w:pPr>
      <w:r w:rsidRPr="0082219C">
        <w:t xml:space="preserve">Contact the appropriate agencies where there are safety and/or security concerns relating to </w:t>
      </w:r>
      <w:proofErr w:type="spellStart"/>
      <w:r w:rsidRPr="0082219C">
        <w:t>rangatahi</w:t>
      </w:r>
      <w:proofErr w:type="spellEnd"/>
      <w:r>
        <w:t>.</w:t>
      </w:r>
    </w:p>
    <w:p w14:paraId="3C733609" w14:textId="77777777" w:rsidR="0048214C" w:rsidRDefault="0048214C" w:rsidP="0007510B">
      <w:pPr>
        <w:pStyle w:val="Heading3-leftaligned"/>
      </w:pPr>
    </w:p>
    <w:p w14:paraId="7DC3341F" w14:textId="5F6FEA03" w:rsidR="0048214C" w:rsidRDefault="00976FD8" w:rsidP="0007510B">
      <w:pPr>
        <w:pStyle w:val="Heading3-leftaligned"/>
      </w:pPr>
      <w:r>
        <w:t>Youth development programmes</w:t>
      </w:r>
    </w:p>
    <w:p w14:paraId="4295843A" w14:textId="77777777" w:rsidR="00976FD8" w:rsidRDefault="00976FD8" w:rsidP="00976FD8">
      <w:pPr>
        <w:pStyle w:val="Bullet1"/>
      </w:pPr>
      <w:r>
        <w:t xml:space="preserve">Promote the Youth Service by participating in school and community events and activities so that </w:t>
      </w:r>
      <w:proofErr w:type="spellStart"/>
      <w:r>
        <w:t>rangatahi</w:t>
      </w:r>
      <w:proofErr w:type="spellEnd"/>
      <w:r>
        <w:t xml:space="preserve"> and the wider community are aware of the help and support available for </w:t>
      </w:r>
      <w:proofErr w:type="gramStart"/>
      <w:r>
        <w:t>youth</w:t>
      </w:r>
      <w:proofErr w:type="gramEnd"/>
    </w:p>
    <w:p w14:paraId="7CFE6F9F" w14:textId="77777777" w:rsidR="00976FD8" w:rsidRDefault="00976FD8" w:rsidP="00976FD8">
      <w:pPr>
        <w:pStyle w:val="Bullet1"/>
      </w:pPr>
      <w:r>
        <w:t xml:space="preserve">Plan and facilitate the delivery of outcome-based programmes and workshops to equip </w:t>
      </w:r>
      <w:proofErr w:type="spellStart"/>
      <w:r>
        <w:t>rangatahi</w:t>
      </w:r>
      <w:proofErr w:type="spellEnd"/>
      <w:r>
        <w:t xml:space="preserve"> with the tools, information and knowledge to help prepare them for their </w:t>
      </w:r>
      <w:proofErr w:type="gramStart"/>
      <w:r>
        <w:t>future</w:t>
      </w:r>
      <w:proofErr w:type="gramEnd"/>
    </w:p>
    <w:p w14:paraId="480D1CB3" w14:textId="77777777" w:rsidR="00976FD8" w:rsidRDefault="00976FD8" w:rsidP="00976FD8">
      <w:pPr>
        <w:pStyle w:val="Bullet1"/>
      </w:pPr>
      <w:r>
        <w:t xml:space="preserve">Plan youth events, including the coordination of budget proposals and logistics, and provide leadership on the day to ensure events run smoothly and objectives are </w:t>
      </w:r>
      <w:proofErr w:type="gramStart"/>
      <w:r>
        <w:t>achieved</w:t>
      </w:r>
      <w:proofErr w:type="gramEnd"/>
    </w:p>
    <w:p w14:paraId="3A12D545" w14:textId="77777777" w:rsidR="00976FD8" w:rsidRDefault="00976FD8" w:rsidP="00976FD8">
      <w:pPr>
        <w:pStyle w:val="Bullet1"/>
      </w:pPr>
      <w:r>
        <w:t xml:space="preserve">Evaluate the effectiveness of youth programmes to ensure that learning objectives remain </w:t>
      </w:r>
      <w:proofErr w:type="gramStart"/>
      <w:r>
        <w:t>relevant</w:t>
      </w:r>
      <w:proofErr w:type="gramEnd"/>
      <w:r>
        <w:t xml:space="preserve"> and investment adds value to the Youth Service.</w:t>
      </w:r>
    </w:p>
    <w:p w14:paraId="38231B2A" w14:textId="77777777" w:rsidR="0048214C" w:rsidRDefault="0048214C" w:rsidP="0007510B">
      <w:pPr>
        <w:pStyle w:val="Heading3-leftaligned"/>
      </w:pPr>
    </w:p>
    <w:p w14:paraId="4175DECE" w14:textId="6FBA6BAC" w:rsidR="0048214C" w:rsidRDefault="00976FD8" w:rsidP="0007510B">
      <w:pPr>
        <w:pStyle w:val="Heading3-leftaligned"/>
      </w:pPr>
      <w:r>
        <w:t>Knowledge</w:t>
      </w:r>
    </w:p>
    <w:p w14:paraId="180FA0EA" w14:textId="77777777" w:rsidR="00976FD8" w:rsidRDefault="00976FD8" w:rsidP="00976FD8">
      <w:pPr>
        <w:pStyle w:val="Bullet1"/>
        <w:numPr>
          <w:ilvl w:val="0"/>
          <w:numId w:val="25"/>
        </w:numPr>
      </w:pPr>
      <w:r>
        <w:t xml:space="preserve">Maintain up-to-date knowledge of MSD's strategic direction, youth development strategies and best practice models, youth service policy, relevant legislation, products and </w:t>
      </w:r>
      <w:proofErr w:type="gramStart"/>
      <w:r>
        <w:t>services</w:t>
      </w:r>
      <w:proofErr w:type="gramEnd"/>
    </w:p>
    <w:p w14:paraId="2A9CDEB7" w14:textId="77777777" w:rsidR="00976FD8" w:rsidRDefault="00976FD8" w:rsidP="00976FD8">
      <w:pPr>
        <w:pStyle w:val="Bullet1"/>
        <w:numPr>
          <w:ilvl w:val="0"/>
          <w:numId w:val="25"/>
        </w:numPr>
      </w:pPr>
      <w:r>
        <w:t xml:space="preserve">Keep abreast of current issues affecting youth and any new information in youth development, </w:t>
      </w:r>
      <w:proofErr w:type="gramStart"/>
      <w:r>
        <w:t>services</w:t>
      </w:r>
      <w:proofErr w:type="gramEnd"/>
      <w:r>
        <w:t xml:space="preserve"> and trends.</w:t>
      </w:r>
    </w:p>
    <w:p w14:paraId="0919B2B2" w14:textId="77777777" w:rsidR="0048214C" w:rsidRDefault="0048214C" w:rsidP="0007510B">
      <w:pPr>
        <w:pStyle w:val="Heading3-leftaligned"/>
      </w:pPr>
    </w:p>
    <w:p w14:paraId="20E06D1D" w14:textId="21D3163E" w:rsidR="0048214C" w:rsidRDefault="00976FD8" w:rsidP="0007510B">
      <w:pPr>
        <w:pStyle w:val="Heading3-leftaligned"/>
      </w:pPr>
      <w:r>
        <w:t xml:space="preserve">Information management and privacy </w:t>
      </w:r>
    </w:p>
    <w:p w14:paraId="6E052932" w14:textId="77777777" w:rsidR="00F07D8C" w:rsidRDefault="00F07D8C" w:rsidP="00F07D8C">
      <w:pPr>
        <w:pStyle w:val="Bullet1"/>
        <w:numPr>
          <w:ilvl w:val="0"/>
          <w:numId w:val="25"/>
        </w:numPr>
      </w:pPr>
      <w:r>
        <w:t xml:space="preserve">Maintain complete, robust and up-to-date client record information in business systems and record all engagement and activities with </w:t>
      </w:r>
      <w:proofErr w:type="spellStart"/>
      <w:r>
        <w:t>rangatahi</w:t>
      </w:r>
      <w:proofErr w:type="spellEnd"/>
      <w:r>
        <w:t xml:space="preserve"> in the Youth Service tool, to track their progress and ensure a consistent </w:t>
      </w:r>
      <w:proofErr w:type="gramStart"/>
      <w:r>
        <w:t>experience</w:t>
      </w:r>
      <w:proofErr w:type="gramEnd"/>
    </w:p>
    <w:p w14:paraId="3FAE5F3F" w14:textId="4DF84C89" w:rsidR="0007510B" w:rsidRDefault="00976FD8" w:rsidP="00976FD8">
      <w:pPr>
        <w:pStyle w:val="Bullet1"/>
        <w:numPr>
          <w:ilvl w:val="0"/>
          <w:numId w:val="25"/>
        </w:numPr>
      </w:pPr>
      <w:r>
        <w:t>Maintain the integrity of sensitive and confidential information ensuring it is only disclosed to those with appropriate authority, to protect privacy and confidentiality.</w:t>
      </w:r>
    </w:p>
    <w:p w14:paraId="1C963B36" w14:textId="77777777" w:rsidR="0048214C" w:rsidRDefault="0048214C" w:rsidP="000A0236">
      <w:pPr>
        <w:pStyle w:val="Heading2"/>
      </w:pPr>
    </w:p>
    <w:p w14:paraId="508B4F61" w14:textId="0CFB37BE" w:rsidR="000A0236" w:rsidRDefault="000A0236" w:rsidP="000A0236">
      <w:pPr>
        <w:pStyle w:val="Heading2"/>
      </w:pPr>
      <w:r w:rsidRPr="00072C14">
        <w:t>Embedding Te Ao M</w:t>
      </w:r>
      <w:r w:rsidRPr="00FE20F9">
        <w:t>āori</w:t>
      </w:r>
      <w:r w:rsidRPr="00072C14">
        <w:t xml:space="preserve"> </w:t>
      </w:r>
    </w:p>
    <w:p w14:paraId="0B71193A" w14:textId="77777777" w:rsidR="000A0236" w:rsidRDefault="000A0236" w:rsidP="000A023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w:t>
      </w:r>
      <w:proofErr w:type="gramStart"/>
      <w:r w:rsidRPr="00B27E44">
        <w:t>MSD</w:t>
      </w:r>
      <w:proofErr w:type="gramEnd"/>
      <w:r w:rsidRPr="00B27E44">
        <w:t xml:space="preserve"> </w:t>
      </w:r>
    </w:p>
    <w:p w14:paraId="0CE18982" w14:textId="77777777" w:rsidR="000A0236" w:rsidRDefault="000A0236" w:rsidP="000A0236">
      <w:pPr>
        <w:pStyle w:val="Bullet1"/>
        <w:spacing w:before="0"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6E32F579" w14:textId="167D4BED" w:rsidR="00CD6304" w:rsidRDefault="00CD6304" w:rsidP="00C10D46">
      <w:pPr>
        <w:pStyle w:val="Heading2"/>
      </w:pPr>
    </w:p>
    <w:p w14:paraId="5FD67E37" w14:textId="42B4E9E2" w:rsidR="00F07D8C" w:rsidRDefault="00F07D8C" w:rsidP="00F07D8C"/>
    <w:p w14:paraId="317D5E24" w14:textId="31915928" w:rsidR="00F07D8C" w:rsidRDefault="00F07D8C" w:rsidP="00F07D8C"/>
    <w:p w14:paraId="30161159" w14:textId="59A4578D" w:rsidR="00F07D8C" w:rsidRDefault="00F07D8C" w:rsidP="00F07D8C"/>
    <w:p w14:paraId="10BF9C5C" w14:textId="77777777" w:rsidR="00F07D8C" w:rsidRPr="00F07D8C" w:rsidRDefault="00F07D8C" w:rsidP="00F07D8C"/>
    <w:p w14:paraId="2CC8017F" w14:textId="4AF68401" w:rsidR="00C10D46" w:rsidRPr="0076538D" w:rsidRDefault="00C10D46" w:rsidP="00C10D46">
      <w:pPr>
        <w:pStyle w:val="Heading2"/>
      </w:pPr>
      <w:r w:rsidRPr="00072C14">
        <w:t>Health, Safety and Security</w:t>
      </w:r>
    </w:p>
    <w:p w14:paraId="6132E05B" w14:textId="5675F0F6" w:rsidR="003911E7" w:rsidRDefault="003911E7" w:rsidP="00B55C73">
      <w:pPr>
        <w:pStyle w:val="Bullet1"/>
        <w:numPr>
          <w:ilvl w:val="0"/>
          <w:numId w:val="5"/>
        </w:numPr>
      </w:pPr>
      <w:r w:rsidRPr="0076538D">
        <w:t xml:space="preserve">Understand and </w:t>
      </w:r>
      <w:r w:rsidRPr="00B27E44">
        <w:t>implement your Health, Safety and Security (HSS) accountabilities as outlined in the HSS Accountability Framework</w:t>
      </w:r>
    </w:p>
    <w:p w14:paraId="452A01FB" w14:textId="46EC5F9D" w:rsidR="00E47BAD" w:rsidRPr="00976FD8" w:rsidRDefault="003911E7" w:rsidP="00976FD8">
      <w:pPr>
        <w:pStyle w:val="Bullet1"/>
        <w:numPr>
          <w:ilvl w:val="0"/>
          <w:numId w:val="5"/>
        </w:numPr>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BE77A5">
        <w:t>.</w:t>
      </w:r>
    </w:p>
    <w:p w14:paraId="6315EE40" w14:textId="77777777" w:rsidR="00F07D8C" w:rsidRDefault="00F07D8C" w:rsidP="000A0236">
      <w:pPr>
        <w:pStyle w:val="Bullet1"/>
        <w:numPr>
          <w:ilvl w:val="0"/>
          <w:numId w:val="0"/>
        </w:numPr>
        <w:ind w:left="360" w:hanging="360"/>
        <w:rPr>
          <w:b/>
          <w:color w:val="000000" w:themeColor="text1"/>
          <w:sz w:val="28"/>
          <w:szCs w:val="28"/>
        </w:rPr>
      </w:pPr>
    </w:p>
    <w:p w14:paraId="3AD6ED53" w14:textId="21DE2AA0" w:rsidR="00C10D46" w:rsidRPr="000A0236" w:rsidRDefault="00C10D46" w:rsidP="000A0236">
      <w:pPr>
        <w:pStyle w:val="Bullet1"/>
        <w:numPr>
          <w:ilvl w:val="0"/>
          <w:numId w:val="0"/>
        </w:numPr>
        <w:ind w:left="360" w:hanging="360"/>
      </w:pPr>
      <w:r w:rsidRPr="000A0236">
        <w:rPr>
          <w:b/>
          <w:color w:val="000000" w:themeColor="text1"/>
          <w:sz w:val="28"/>
          <w:szCs w:val="28"/>
        </w:rPr>
        <w:t>Emergency Management and Business Continuity</w:t>
      </w:r>
    </w:p>
    <w:p w14:paraId="42C95E3C" w14:textId="54296CDD" w:rsidR="003911E7" w:rsidRPr="00EF2412" w:rsidRDefault="003911E7" w:rsidP="00B55C73">
      <w:pPr>
        <w:pStyle w:val="Bullet1"/>
        <w:numPr>
          <w:ilvl w:val="0"/>
          <w:numId w:val="5"/>
        </w:numPr>
      </w:pPr>
      <w:r w:rsidRPr="00EF2412">
        <w:t>Remain familiar with the relevant provisions of the Emergency Management and Business Continuity Plans that impact your business group/</w:t>
      </w:r>
      <w:proofErr w:type="gramStart"/>
      <w:r w:rsidRPr="00EF2412">
        <w:t>team</w:t>
      </w:r>
      <w:proofErr w:type="gramEnd"/>
    </w:p>
    <w:p w14:paraId="2595FFAB" w14:textId="2EFFEC60" w:rsidR="006E250A" w:rsidRDefault="003911E7" w:rsidP="006E250A">
      <w:pPr>
        <w:pStyle w:val="Bullet1"/>
        <w:numPr>
          <w:ilvl w:val="0"/>
          <w:numId w:val="5"/>
        </w:numPr>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2CAE979F" w14:textId="77777777" w:rsidR="006E250A" w:rsidRDefault="006E250A" w:rsidP="006E250A">
      <w:pPr>
        <w:pStyle w:val="Heading2"/>
      </w:pPr>
    </w:p>
    <w:p w14:paraId="50F80E7B" w14:textId="1C2F7A93" w:rsidR="006E250A" w:rsidRDefault="006E250A" w:rsidP="006E250A">
      <w:pPr>
        <w:pStyle w:val="Heading2"/>
      </w:pPr>
      <w:r>
        <w:t>Know-how</w:t>
      </w:r>
    </w:p>
    <w:p w14:paraId="25D6CB4A" w14:textId="77777777" w:rsidR="00976FD8" w:rsidRPr="00976FD8" w:rsidRDefault="00976FD8" w:rsidP="00976FD8">
      <w:pPr>
        <w:numPr>
          <w:ilvl w:val="0"/>
          <w:numId w:val="27"/>
        </w:numPr>
      </w:pPr>
      <w:r w:rsidRPr="00976FD8">
        <w:t xml:space="preserve">Experience mentoring and motivating youth, working with them to achieve sustainable </w:t>
      </w:r>
      <w:proofErr w:type="gramStart"/>
      <w:r w:rsidRPr="00976FD8">
        <w:t>outcomes</w:t>
      </w:r>
      <w:proofErr w:type="gramEnd"/>
    </w:p>
    <w:p w14:paraId="3C418C82" w14:textId="77777777" w:rsidR="00976FD8" w:rsidRPr="00976FD8" w:rsidRDefault="00976FD8" w:rsidP="00976FD8">
      <w:pPr>
        <w:numPr>
          <w:ilvl w:val="0"/>
          <w:numId w:val="27"/>
        </w:numPr>
      </w:pPr>
      <w:r w:rsidRPr="00976FD8">
        <w:t xml:space="preserve">In-depth knowledge of the opportunities provided by services and support groups within the </w:t>
      </w:r>
      <w:proofErr w:type="gramStart"/>
      <w:r w:rsidRPr="00976FD8">
        <w:t>community</w:t>
      </w:r>
      <w:proofErr w:type="gramEnd"/>
    </w:p>
    <w:p w14:paraId="39B81AAA" w14:textId="77777777" w:rsidR="00976FD8" w:rsidRPr="00976FD8" w:rsidRDefault="00976FD8" w:rsidP="00976FD8">
      <w:pPr>
        <w:numPr>
          <w:ilvl w:val="0"/>
          <w:numId w:val="27"/>
        </w:numPr>
      </w:pPr>
      <w:r w:rsidRPr="00976FD8">
        <w:t xml:space="preserve">Proven ability to work collaboratively with a range of stakeholders to achieve mutually beneficial </w:t>
      </w:r>
      <w:proofErr w:type="gramStart"/>
      <w:r w:rsidRPr="00976FD8">
        <w:t>outcomes</w:t>
      </w:r>
      <w:proofErr w:type="gramEnd"/>
      <w:r w:rsidRPr="00976FD8">
        <w:t xml:space="preserve">  </w:t>
      </w:r>
    </w:p>
    <w:p w14:paraId="52948DF3" w14:textId="77777777" w:rsidR="00976FD8" w:rsidRDefault="00976FD8" w:rsidP="00976FD8">
      <w:pPr>
        <w:numPr>
          <w:ilvl w:val="0"/>
          <w:numId w:val="27"/>
        </w:numPr>
      </w:pPr>
      <w:r w:rsidRPr="00976FD8">
        <w:t xml:space="preserve">Experience planning, facilitating and delivering successful outcome-based programmes for </w:t>
      </w:r>
      <w:proofErr w:type="gramStart"/>
      <w:r w:rsidRPr="00976FD8">
        <w:t>youth</w:t>
      </w:r>
      <w:proofErr w:type="gramEnd"/>
    </w:p>
    <w:p w14:paraId="391592C3" w14:textId="2EC4E511" w:rsidR="0048214C" w:rsidRPr="0048214C" w:rsidRDefault="00976FD8" w:rsidP="00976FD8">
      <w:pPr>
        <w:numPr>
          <w:ilvl w:val="0"/>
          <w:numId w:val="27"/>
        </w:numPr>
      </w:pPr>
      <w:r w:rsidRPr="00976FD8">
        <w:t>A relevant tertiary qualification and/or equivalent experience preferred.</w:t>
      </w:r>
    </w:p>
    <w:p w14:paraId="3F7CAE01" w14:textId="77777777" w:rsidR="0048214C" w:rsidRDefault="0048214C" w:rsidP="002160E9">
      <w:pPr>
        <w:pStyle w:val="Heading2"/>
      </w:pPr>
    </w:p>
    <w:p w14:paraId="1C391A06" w14:textId="5753A8B9" w:rsidR="002160E9" w:rsidRDefault="00C10D46" w:rsidP="002160E9">
      <w:pPr>
        <w:pStyle w:val="Heading2"/>
      </w:pPr>
      <w:r w:rsidRPr="00B27E44">
        <w:t>Attributes</w:t>
      </w:r>
    </w:p>
    <w:p w14:paraId="0B9A3465" w14:textId="77777777" w:rsidR="00976FD8" w:rsidRDefault="00976FD8" w:rsidP="00976FD8">
      <w:pPr>
        <w:pStyle w:val="Bullet1"/>
        <w:numPr>
          <w:ilvl w:val="0"/>
          <w:numId w:val="28"/>
        </w:numPr>
      </w:pPr>
      <w:r>
        <w:t xml:space="preserve">Interpersonal skills – ability to relate and engage with </w:t>
      </w:r>
      <w:proofErr w:type="spellStart"/>
      <w:r>
        <w:t>rangatahi</w:t>
      </w:r>
      <w:proofErr w:type="spellEnd"/>
      <w:r>
        <w:t xml:space="preserve"> from diverse backgrounds and cultures, some with complex and challenging needs, and manage difficult conversations confidently and with </w:t>
      </w:r>
      <w:proofErr w:type="gramStart"/>
      <w:r>
        <w:t>empathy</w:t>
      </w:r>
      <w:proofErr w:type="gramEnd"/>
    </w:p>
    <w:p w14:paraId="35D8AAA8" w14:textId="77777777" w:rsidR="00976FD8" w:rsidRDefault="00976FD8" w:rsidP="00976FD8">
      <w:pPr>
        <w:pStyle w:val="Bullet1"/>
        <w:numPr>
          <w:ilvl w:val="0"/>
          <w:numId w:val="28"/>
        </w:numPr>
      </w:pPr>
      <w:r>
        <w:t xml:space="preserve">Proven ability to develop trust and credibility and handle confidential and privileged information sensitively, influence without position and negotiate successful </w:t>
      </w:r>
      <w:proofErr w:type="gramStart"/>
      <w:r>
        <w:t>outcomes</w:t>
      </w:r>
      <w:proofErr w:type="gramEnd"/>
    </w:p>
    <w:p w14:paraId="5417D010" w14:textId="77777777" w:rsidR="00976FD8" w:rsidRDefault="00976FD8" w:rsidP="00976FD8">
      <w:pPr>
        <w:pStyle w:val="Bullet1"/>
        <w:numPr>
          <w:ilvl w:val="0"/>
          <w:numId w:val="28"/>
        </w:numPr>
      </w:pPr>
      <w:r>
        <w:t xml:space="preserve">Situational awareness – ability to identify potential risks and issues, evaluate information and apply discretion to make quality judgements, decisions and appropriate </w:t>
      </w:r>
      <w:proofErr w:type="gramStart"/>
      <w:r>
        <w:t>responses</w:t>
      </w:r>
      <w:proofErr w:type="gramEnd"/>
    </w:p>
    <w:p w14:paraId="3095D845" w14:textId="77777777" w:rsidR="00976FD8" w:rsidRDefault="00976FD8" w:rsidP="00976FD8">
      <w:pPr>
        <w:pStyle w:val="Bullet1"/>
        <w:numPr>
          <w:ilvl w:val="0"/>
          <w:numId w:val="28"/>
        </w:numPr>
      </w:pPr>
      <w:r>
        <w:t xml:space="preserve">Relationship management skills – able to develop and maintain effective working relationships across varied stakeholder </w:t>
      </w:r>
      <w:proofErr w:type="gramStart"/>
      <w:r>
        <w:t>groups</w:t>
      </w:r>
      <w:proofErr w:type="gramEnd"/>
      <w:r>
        <w:t xml:space="preserve"> </w:t>
      </w:r>
    </w:p>
    <w:p w14:paraId="7F969C77" w14:textId="77777777" w:rsidR="00976FD8" w:rsidRDefault="00976FD8" w:rsidP="00976FD8">
      <w:pPr>
        <w:pStyle w:val="Bullet1"/>
        <w:numPr>
          <w:ilvl w:val="0"/>
          <w:numId w:val="28"/>
        </w:numPr>
      </w:pPr>
      <w:r>
        <w:t xml:space="preserve">Resilient and able to stay calm under pressure, demonstrate resourcefulness and a proactive approach to problem </w:t>
      </w:r>
      <w:proofErr w:type="gramStart"/>
      <w:r>
        <w:t>solving</w:t>
      </w:r>
      <w:proofErr w:type="gramEnd"/>
    </w:p>
    <w:p w14:paraId="4FFD736C" w14:textId="77777777" w:rsidR="00976FD8" w:rsidRDefault="00976FD8" w:rsidP="00976FD8">
      <w:pPr>
        <w:pStyle w:val="Bullet1"/>
        <w:numPr>
          <w:ilvl w:val="0"/>
          <w:numId w:val="28"/>
        </w:numPr>
      </w:pPr>
      <w:r>
        <w:t xml:space="preserve">Flexible, adaptable and pragmatic – ability to adapt to competing demands in a busy and changing environment, and take the </w:t>
      </w:r>
      <w:proofErr w:type="gramStart"/>
      <w:r>
        <w:t>initiative</w:t>
      </w:r>
      <w:proofErr w:type="gramEnd"/>
    </w:p>
    <w:p w14:paraId="4941C92E" w14:textId="77777777" w:rsidR="00976FD8" w:rsidRDefault="00976FD8" w:rsidP="00976FD8">
      <w:pPr>
        <w:pStyle w:val="Bullet1"/>
        <w:numPr>
          <w:ilvl w:val="0"/>
          <w:numId w:val="28"/>
        </w:numPr>
      </w:pPr>
      <w:r>
        <w:t xml:space="preserve">Excellent written and verbal communication skills – able to communicate clearly and concisely, adapt communication style to the needs of the </w:t>
      </w:r>
      <w:proofErr w:type="gramStart"/>
      <w:r>
        <w:t>audience</w:t>
      </w:r>
      <w:proofErr w:type="gramEnd"/>
    </w:p>
    <w:p w14:paraId="7BCFC678" w14:textId="77777777" w:rsidR="00976FD8" w:rsidRDefault="00976FD8" w:rsidP="00976FD8">
      <w:pPr>
        <w:pStyle w:val="Bullet1"/>
        <w:numPr>
          <w:ilvl w:val="0"/>
          <w:numId w:val="28"/>
        </w:numPr>
      </w:pPr>
      <w:r>
        <w:t>Highly organised - approaches tasks and situations pragmatically and efficiently</w:t>
      </w:r>
    </w:p>
    <w:p w14:paraId="6CFDE4D9" w14:textId="77777777" w:rsidR="00976FD8" w:rsidRDefault="00976FD8" w:rsidP="00976FD8">
      <w:pPr>
        <w:pStyle w:val="Bullet1"/>
        <w:numPr>
          <w:ilvl w:val="0"/>
          <w:numId w:val="28"/>
        </w:numPr>
      </w:pPr>
      <w:r>
        <w:t xml:space="preserve">Willingly shares knowledge and contributes to a supportive environment based on co-operation and commitment to achieve </w:t>
      </w:r>
      <w:proofErr w:type="gramStart"/>
      <w:r>
        <w:t>goals</w:t>
      </w:r>
      <w:proofErr w:type="gramEnd"/>
    </w:p>
    <w:p w14:paraId="63415164" w14:textId="404C75FC" w:rsidR="00976FD8" w:rsidRDefault="00976FD8" w:rsidP="00976FD8">
      <w:pPr>
        <w:pStyle w:val="ListParagraph"/>
        <w:numPr>
          <w:ilvl w:val="0"/>
          <w:numId w:val="28"/>
        </w:numPr>
      </w:pPr>
      <w:r>
        <w:t>Welcomes and values diversity and contributes to an inclusive working environment where differences are acknowledged and respected.</w:t>
      </w:r>
    </w:p>
    <w:p w14:paraId="6FC90A59" w14:textId="77777777" w:rsidR="00746B26" w:rsidRDefault="00746B26" w:rsidP="00C10D46">
      <w:pPr>
        <w:pStyle w:val="Heading2"/>
      </w:pPr>
    </w:p>
    <w:p w14:paraId="1EEDD24C" w14:textId="5B79EEBF" w:rsidR="00C10D46" w:rsidRPr="0076538D" w:rsidRDefault="00C10D46" w:rsidP="00C10D46">
      <w:pPr>
        <w:pStyle w:val="Heading2"/>
      </w:pPr>
      <w:r>
        <w:t xml:space="preserve">Key Relationships </w:t>
      </w:r>
    </w:p>
    <w:p w14:paraId="6233911F" w14:textId="259E4C12" w:rsidR="00AA4399" w:rsidRDefault="00C10D46" w:rsidP="000C64C3">
      <w:pPr>
        <w:pStyle w:val="Heading3-leftaligned"/>
      </w:pPr>
      <w:r w:rsidRPr="007B1B6A">
        <w:t>Internal</w:t>
      </w:r>
    </w:p>
    <w:p w14:paraId="4BA35160"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Youth Service Support Unit</w:t>
      </w:r>
    </w:p>
    <w:p w14:paraId="5375AA2A"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Case Managers</w:t>
      </w:r>
    </w:p>
    <w:p w14:paraId="640DE260"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Programme Coordinators</w:t>
      </w:r>
    </w:p>
    <w:p w14:paraId="03B263E8"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 xml:space="preserve">Work Brokers </w:t>
      </w:r>
    </w:p>
    <w:p w14:paraId="6DAF6563"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Service Delivery managers and employees</w:t>
      </w:r>
    </w:p>
    <w:p w14:paraId="7CD18A50"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Regional managers and employees</w:t>
      </w:r>
    </w:p>
    <w:p w14:paraId="0DB408F1"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Other MSD business units</w:t>
      </w:r>
    </w:p>
    <w:p w14:paraId="62210F9E" w14:textId="3C81642B" w:rsidR="00FC45E4" w:rsidRDefault="00FC45E4" w:rsidP="00D82122">
      <w:pPr>
        <w:pStyle w:val="Heading3-leftaligned"/>
      </w:pPr>
      <w:r>
        <w:t>External</w:t>
      </w:r>
    </w:p>
    <w:p w14:paraId="2AD694BA" w14:textId="77777777" w:rsidR="00976FD8" w:rsidRPr="00976FD8" w:rsidRDefault="00976FD8" w:rsidP="00976FD8">
      <w:pPr>
        <w:pStyle w:val="Heading3-leftaligned"/>
        <w:numPr>
          <w:ilvl w:val="0"/>
          <w:numId w:val="6"/>
        </w:numPr>
        <w:rPr>
          <w:b w:val="0"/>
          <w:bCs w:val="0"/>
          <w:sz w:val="20"/>
          <w:szCs w:val="20"/>
        </w:rPr>
      </w:pPr>
      <w:proofErr w:type="spellStart"/>
      <w:r w:rsidRPr="00976FD8">
        <w:rPr>
          <w:b w:val="0"/>
          <w:bCs w:val="0"/>
          <w:sz w:val="20"/>
          <w:szCs w:val="20"/>
        </w:rPr>
        <w:t>Rangatahi</w:t>
      </w:r>
      <w:proofErr w:type="spellEnd"/>
      <w:r w:rsidRPr="00976FD8">
        <w:rPr>
          <w:b w:val="0"/>
          <w:bCs w:val="0"/>
          <w:sz w:val="20"/>
          <w:szCs w:val="20"/>
        </w:rPr>
        <w:t xml:space="preserve"> (young people)</w:t>
      </w:r>
    </w:p>
    <w:p w14:paraId="05146CDB"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Family/whanau</w:t>
      </w:r>
    </w:p>
    <w:p w14:paraId="7BA0B365"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 xml:space="preserve">Education sector </w:t>
      </w:r>
    </w:p>
    <w:p w14:paraId="5F0F1F7A"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Employers</w:t>
      </w:r>
    </w:p>
    <w:p w14:paraId="623779D6" w14:textId="670598EC" w:rsidR="00976FD8" w:rsidRDefault="00976FD8" w:rsidP="00976FD8">
      <w:pPr>
        <w:pStyle w:val="Heading3-leftaligned"/>
        <w:numPr>
          <w:ilvl w:val="0"/>
          <w:numId w:val="6"/>
        </w:numPr>
        <w:rPr>
          <w:b w:val="0"/>
          <w:bCs w:val="0"/>
          <w:sz w:val="20"/>
          <w:szCs w:val="20"/>
        </w:rPr>
      </w:pPr>
      <w:r w:rsidRPr="00976FD8">
        <w:rPr>
          <w:b w:val="0"/>
          <w:bCs w:val="0"/>
          <w:sz w:val="20"/>
          <w:szCs w:val="20"/>
        </w:rPr>
        <w:t>Service providers</w:t>
      </w:r>
    </w:p>
    <w:p w14:paraId="5CC88EF8" w14:textId="6FDE2A8B" w:rsidR="00976FD8" w:rsidRDefault="00976FD8" w:rsidP="00976FD8">
      <w:pPr>
        <w:pStyle w:val="Heading3-leftaligned"/>
        <w:numPr>
          <w:ilvl w:val="0"/>
          <w:numId w:val="6"/>
        </w:numPr>
        <w:rPr>
          <w:b w:val="0"/>
          <w:bCs w:val="0"/>
          <w:sz w:val="20"/>
          <w:szCs w:val="20"/>
        </w:rPr>
      </w:pPr>
      <w:r>
        <w:rPr>
          <w:b w:val="0"/>
          <w:bCs w:val="0"/>
          <w:sz w:val="20"/>
          <w:szCs w:val="20"/>
        </w:rPr>
        <w:t>Community groups and social services</w:t>
      </w:r>
    </w:p>
    <w:p w14:paraId="159FF0BB" w14:textId="4510BA5B"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Local hapū, iwi and Māori communities</w:t>
      </w:r>
    </w:p>
    <w:p w14:paraId="66D676B4" w14:textId="77777777" w:rsidR="00976FD8" w:rsidRPr="00976FD8" w:rsidRDefault="00976FD8" w:rsidP="00976FD8">
      <w:pPr>
        <w:pStyle w:val="Heading3-leftaligned"/>
        <w:numPr>
          <w:ilvl w:val="0"/>
          <w:numId w:val="6"/>
        </w:numPr>
        <w:rPr>
          <w:b w:val="0"/>
          <w:bCs w:val="0"/>
          <w:sz w:val="20"/>
          <w:szCs w:val="20"/>
        </w:rPr>
      </w:pPr>
      <w:proofErr w:type="spellStart"/>
      <w:r w:rsidRPr="00976FD8">
        <w:rPr>
          <w:b w:val="0"/>
          <w:bCs w:val="0"/>
          <w:sz w:val="20"/>
          <w:szCs w:val="20"/>
        </w:rPr>
        <w:t>Pasefika</w:t>
      </w:r>
      <w:proofErr w:type="spellEnd"/>
      <w:r w:rsidRPr="00976FD8">
        <w:rPr>
          <w:b w:val="0"/>
          <w:bCs w:val="0"/>
          <w:sz w:val="20"/>
          <w:szCs w:val="20"/>
        </w:rPr>
        <w:t xml:space="preserve"> communities</w:t>
      </w:r>
    </w:p>
    <w:p w14:paraId="39130E02" w14:textId="1EB46527" w:rsidR="00976FD8" w:rsidRPr="00976FD8" w:rsidRDefault="00976FD8" w:rsidP="00976FD8">
      <w:pPr>
        <w:pStyle w:val="Heading3-leftaligned"/>
        <w:numPr>
          <w:ilvl w:val="0"/>
          <w:numId w:val="6"/>
        </w:numPr>
        <w:rPr>
          <w:b w:val="0"/>
          <w:bCs w:val="0"/>
          <w:sz w:val="20"/>
          <w:szCs w:val="20"/>
        </w:rPr>
      </w:pPr>
      <w:proofErr w:type="spellStart"/>
      <w:r w:rsidRPr="00976FD8">
        <w:rPr>
          <w:b w:val="0"/>
          <w:bCs w:val="0"/>
          <w:sz w:val="20"/>
          <w:szCs w:val="20"/>
        </w:rPr>
        <w:t>Oranga</w:t>
      </w:r>
      <w:proofErr w:type="spellEnd"/>
      <w:r w:rsidRPr="00976FD8">
        <w:rPr>
          <w:b w:val="0"/>
          <w:bCs w:val="0"/>
          <w:sz w:val="20"/>
          <w:szCs w:val="20"/>
        </w:rPr>
        <w:t xml:space="preserve"> Tamariki - Ministry for Children social workers</w:t>
      </w:r>
    </w:p>
    <w:p w14:paraId="1B1E7048" w14:textId="77777777" w:rsidR="00976FD8" w:rsidRPr="00976FD8" w:rsidRDefault="00976FD8" w:rsidP="00976FD8">
      <w:pPr>
        <w:pStyle w:val="Heading3-leftaligned"/>
        <w:numPr>
          <w:ilvl w:val="0"/>
          <w:numId w:val="6"/>
        </w:numPr>
        <w:rPr>
          <w:b w:val="0"/>
          <w:bCs w:val="0"/>
          <w:sz w:val="20"/>
          <w:szCs w:val="20"/>
        </w:rPr>
      </w:pPr>
      <w:r w:rsidRPr="00976FD8">
        <w:rPr>
          <w:b w:val="0"/>
          <w:bCs w:val="0"/>
          <w:sz w:val="20"/>
          <w:szCs w:val="20"/>
        </w:rPr>
        <w:t xml:space="preserve">Non-government organisations </w:t>
      </w:r>
    </w:p>
    <w:p w14:paraId="179F4E4C" w14:textId="67E76917" w:rsidR="00976FD8" w:rsidRDefault="00976FD8" w:rsidP="00976FD8">
      <w:pPr>
        <w:pStyle w:val="Heading3-leftaligned"/>
        <w:numPr>
          <w:ilvl w:val="0"/>
          <w:numId w:val="6"/>
        </w:numPr>
        <w:rPr>
          <w:b w:val="0"/>
          <w:bCs w:val="0"/>
          <w:sz w:val="20"/>
          <w:szCs w:val="20"/>
        </w:rPr>
      </w:pPr>
      <w:r w:rsidRPr="00976FD8">
        <w:rPr>
          <w:b w:val="0"/>
          <w:bCs w:val="0"/>
          <w:sz w:val="20"/>
          <w:szCs w:val="20"/>
        </w:rPr>
        <w:t>Other government agencies</w:t>
      </w:r>
    </w:p>
    <w:p w14:paraId="70D9B533" w14:textId="77777777" w:rsidR="00746B26" w:rsidRDefault="00746B26" w:rsidP="00C10D46">
      <w:pPr>
        <w:pStyle w:val="Heading2"/>
      </w:pPr>
    </w:p>
    <w:p w14:paraId="3BDAEBC7" w14:textId="75484706"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02E1E485" w:rsidR="00C10D46" w:rsidRPr="00B27E44" w:rsidRDefault="00C10D46" w:rsidP="00C10D46">
      <w:pPr>
        <w:pStyle w:val="Bullet1"/>
      </w:pPr>
      <w:r w:rsidRPr="00B27E44">
        <w:t xml:space="preserve">Financial – </w:t>
      </w:r>
      <w:r w:rsidR="003D6EB8">
        <w:t>No</w:t>
      </w:r>
    </w:p>
    <w:p w14:paraId="569608EC" w14:textId="0ECA3D64" w:rsidR="00C10D46" w:rsidRDefault="00C10D46" w:rsidP="00C10D46">
      <w:pPr>
        <w:pStyle w:val="Bullet1"/>
      </w:pPr>
      <w:r w:rsidRPr="00B27E44">
        <w:t>Hum</w:t>
      </w:r>
      <w:r>
        <w:t xml:space="preserve">an Resources </w:t>
      </w:r>
      <w:r w:rsidR="00B64306">
        <w:t xml:space="preserve">– </w:t>
      </w:r>
      <w:proofErr w:type="spellStart"/>
      <w:r w:rsidR="00A130B0">
        <w:t>No</w:t>
      </w:r>
      <w:r w:rsidRPr="00096E86">
        <w:t>Direct</w:t>
      </w:r>
      <w:proofErr w:type="spellEnd"/>
      <w:r w:rsidRPr="00096E86">
        <w:t xml:space="preserve"> reports</w:t>
      </w:r>
      <w:r>
        <w:t xml:space="preserve"> </w:t>
      </w:r>
      <w:r w:rsidR="00B64306">
        <w:t xml:space="preserve">– </w:t>
      </w:r>
      <w:r w:rsidR="00A130B0">
        <w:t>No</w:t>
      </w:r>
    </w:p>
    <w:p w14:paraId="54E12BA3" w14:textId="580E665B" w:rsidR="00C10D46" w:rsidRDefault="00C10D46" w:rsidP="00C10D46">
      <w:pPr>
        <w:pStyle w:val="Heading3-leftaligned"/>
      </w:pPr>
      <w:r>
        <w:t xml:space="preserve">Security clearance </w:t>
      </w:r>
      <w:r w:rsidR="00B64306">
        <w:t xml:space="preserve">– </w:t>
      </w:r>
      <w:r w:rsidRPr="001D4E84">
        <w:t>No</w:t>
      </w:r>
    </w:p>
    <w:p w14:paraId="6BA3F13F" w14:textId="5CBEF8ED" w:rsidR="00C10D46" w:rsidRDefault="00C10D46" w:rsidP="00B64306">
      <w:pPr>
        <w:pStyle w:val="Heading3-leftaligned"/>
      </w:pPr>
      <w:r>
        <w:t xml:space="preserve">Children’s worker </w:t>
      </w:r>
      <w:r w:rsidR="00B64306">
        <w:t xml:space="preserve">– </w:t>
      </w:r>
      <w:r w:rsidR="00976FD8">
        <w:t>Yes (Core)</w:t>
      </w:r>
    </w:p>
    <w:p w14:paraId="6CDC30F0" w14:textId="4A3483EE" w:rsidR="00CD6304" w:rsidRDefault="00F07D8C" w:rsidP="00D82122">
      <w:pPr>
        <w:pStyle w:val="Bullet1"/>
        <w:numPr>
          <w:ilvl w:val="0"/>
          <w:numId w:val="0"/>
        </w:numPr>
      </w:pPr>
      <w:r>
        <w:t xml:space="preserve">Driver’s Licence </w:t>
      </w:r>
      <w:proofErr w:type="gramStart"/>
      <w:r>
        <w:t>required</w:t>
      </w:r>
      <w:proofErr w:type="gramEnd"/>
      <w:r w:rsidR="00746B26">
        <w:t xml:space="preserve"> </w:t>
      </w:r>
      <w:r w:rsidR="00101888">
        <w:t xml:space="preserve"> </w:t>
      </w:r>
    </w:p>
    <w:p w14:paraId="5BB628B6" w14:textId="7644B37E" w:rsidR="00920E3F" w:rsidRDefault="00920E3F" w:rsidP="00D82122">
      <w:pPr>
        <w:pStyle w:val="Bullet1"/>
        <w:numPr>
          <w:ilvl w:val="0"/>
          <w:numId w:val="0"/>
        </w:numPr>
      </w:pPr>
    </w:p>
    <w:p w14:paraId="50E30066" w14:textId="77777777" w:rsidR="00920E3F" w:rsidRDefault="00920E3F" w:rsidP="00920E3F">
      <w:bookmarkStart w:id="0" w:name="_Hlk160458194"/>
      <w:bookmarkStart w:id="1" w:name="_Hlk158901614"/>
      <w:r w:rsidRPr="004230ED">
        <w:rPr>
          <w:rFonts w:eastAsia="Times New Roman"/>
          <w:b/>
          <w:sz w:val="24"/>
          <w:lang w:eastAsia="en-GB"/>
        </w:rPr>
        <w:t>Position Description Updated:</w:t>
      </w:r>
      <w:r w:rsidRPr="004230ED">
        <w:rPr>
          <w:rFonts w:eastAsia="Times New Roman"/>
          <w:b/>
          <w:sz w:val="22"/>
          <w:lang w:eastAsia="en-GB"/>
        </w:rPr>
        <w:t xml:space="preserve"> </w:t>
      </w:r>
      <w:bookmarkEnd w:id="0"/>
      <w:r>
        <w:t>March 2020</w:t>
      </w:r>
    </w:p>
    <w:bookmarkEnd w:id="1"/>
    <w:p w14:paraId="44A6DFC2" w14:textId="77777777" w:rsidR="00920E3F" w:rsidRDefault="00920E3F" w:rsidP="00D82122">
      <w:pPr>
        <w:pStyle w:val="Bullet1"/>
        <w:numPr>
          <w:ilvl w:val="0"/>
          <w:numId w:val="0"/>
        </w:numPr>
      </w:pPr>
    </w:p>
    <w:sectPr w:rsidR="00920E3F" w:rsidSect="00920E3F">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F5DD" w14:textId="77777777" w:rsidR="00353292" w:rsidRDefault="00353292" w:rsidP="00C03A65">
      <w:r>
        <w:separator/>
      </w:r>
    </w:p>
  </w:endnote>
  <w:endnote w:type="continuationSeparator" w:id="0">
    <w:p w14:paraId="49A1C2B5" w14:textId="77777777" w:rsidR="00353292" w:rsidRDefault="00353292"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altName w:val="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7725044F" w:rsidR="00D52D7C" w:rsidRPr="002E5827" w:rsidRDefault="008B5C31" w:rsidP="008B5C31">
    <w:pPr>
      <w:pStyle w:val="Footer"/>
      <w:pBdr>
        <w:top w:val="single" w:sz="4" w:space="1" w:color="auto"/>
      </w:pBdr>
      <w:tabs>
        <w:tab w:val="clear" w:pos="9026"/>
        <w:tab w:val="right" w:pos="10206"/>
      </w:tabs>
      <w:rPr>
        <w:sz w:val="18"/>
        <w:szCs w:val="18"/>
      </w:rPr>
    </w:pPr>
    <w:r w:rsidRPr="008B5C31">
      <w:t>Position Description –</w:t>
    </w:r>
    <w:r w:rsidR="00E907EE">
      <w:t xml:space="preserve"> </w:t>
    </w:r>
    <w:r w:rsidR="00976FD8">
      <w:t>Youth Development Specialist</w:t>
    </w:r>
    <w:r w:rsidR="00E34CB1">
      <w:t xml:space="preserve">  </w:t>
    </w:r>
    <w:r w:rsidR="003D3AB8">
      <w:t xml:space="preserve">               </w:t>
    </w:r>
    <w:r w:rsidR="00E34CB1">
      <w:t xml:space="preserve">  </w:t>
    </w:r>
    <w:r w:rsidR="00976FD8">
      <w:t xml:space="preserve">                     </w:t>
    </w:r>
    <w:r w:rsidR="00920E3F">
      <w:tab/>
    </w:r>
    <w:r w:rsidR="002A7815">
      <w:t xml:space="preserve">            </w:t>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77E6" w14:textId="77777777" w:rsidR="00353292" w:rsidRDefault="00353292" w:rsidP="00C03A65">
      <w:r>
        <w:separator/>
      </w:r>
    </w:p>
  </w:footnote>
  <w:footnote w:type="continuationSeparator" w:id="0">
    <w:p w14:paraId="2D995937" w14:textId="77777777" w:rsidR="00353292" w:rsidRDefault="00353292"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13C8" w14:textId="1052DA4D" w:rsidR="00920E3F" w:rsidRDefault="00920E3F">
    <w:pPr>
      <w:pStyle w:val="Header"/>
    </w:pPr>
    <w:r>
      <w:rPr>
        <w:noProof/>
      </w:rPr>
      <mc:AlternateContent>
        <mc:Choice Requires="wps">
          <w:drawing>
            <wp:anchor distT="0" distB="0" distL="0" distR="0" simplePos="0" relativeHeight="251659264" behindDoc="0" locked="0" layoutInCell="1" allowOverlap="1" wp14:anchorId="558D784A" wp14:editId="276330BB">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838C6" w14:textId="5EA6D620" w:rsidR="00920E3F" w:rsidRPr="00920E3F" w:rsidRDefault="00920E3F" w:rsidP="00920E3F">
                          <w:pPr>
                            <w:spacing w:after="0"/>
                            <w:rPr>
                              <w:rFonts w:ascii="Calibri" w:hAnsi="Calibri" w:cs="Calibri"/>
                              <w:noProof/>
                              <w:color w:val="000000"/>
                            </w:rPr>
                          </w:pPr>
                          <w:r w:rsidRPr="00920E3F">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8D784A"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5F838C6" w14:textId="5EA6D620" w:rsidR="00920E3F" w:rsidRPr="00920E3F" w:rsidRDefault="00920E3F" w:rsidP="00920E3F">
                    <w:pPr>
                      <w:spacing w:after="0"/>
                      <w:rPr>
                        <w:rFonts w:ascii="Calibri" w:hAnsi="Calibri" w:cs="Calibri"/>
                        <w:noProof/>
                        <w:color w:val="000000"/>
                      </w:rPr>
                    </w:pPr>
                    <w:r w:rsidRPr="00920E3F">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9BCC" w14:textId="7F96C5CF" w:rsidR="00920E3F" w:rsidRDefault="00920E3F">
    <w:pPr>
      <w:pStyle w:val="Header"/>
    </w:pPr>
    <w:r>
      <w:rPr>
        <w:noProof/>
      </w:rPr>
      <mc:AlternateContent>
        <mc:Choice Requires="wps">
          <w:drawing>
            <wp:anchor distT="0" distB="0" distL="0" distR="0" simplePos="0" relativeHeight="251660288" behindDoc="0" locked="0" layoutInCell="1" allowOverlap="1" wp14:anchorId="562F8744" wp14:editId="056B5152">
              <wp:simplePos x="553792" y="450761"/>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FC48B" w14:textId="71329849" w:rsidR="00920E3F" w:rsidRPr="00920E3F" w:rsidRDefault="00920E3F" w:rsidP="00920E3F">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2F8744"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18FC48B" w14:textId="71329849" w:rsidR="00920E3F" w:rsidRPr="00920E3F" w:rsidRDefault="00920E3F" w:rsidP="00920E3F">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A344" w14:textId="3DDBED84" w:rsidR="00920E3F" w:rsidRDefault="00920E3F">
    <w:pPr>
      <w:pStyle w:val="Header"/>
    </w:pPr>
    <w:r>
      <w:rPr>
        <w:noProof/>
      </w:rPr>
      <mc:AlternateContent>
        <mc:Choice Requires="wps">
          <w:drawing>
            <wp:anchor distT="0" distB="0" distL="0" distR="0" simplePos="0" relativeHeight="251658240" behindDoc="0" locked="0" layoutInCell="1" allowOverlap="1" wp14:anchorId="3933AF07" wp14:editId="68340322">
              <wp:simplePos x="554990" y="45021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249BB" w14:textId="63428B71" w:rsidR="00920E3F" w:rsidRPr="00920E3F" w:rsidRDefault="00920E3F" w:rsidP="00920E3F">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33AF07"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1A249BB" w14:textId="63428B71" w:rsidR="00920E3F" w:rsidRPr="00920E3F" w:rsidRDefault="00920E3F" w:rsidP="00920E3F">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833418C"/>
    <w:multiLevelType w:val="hybridMultilevel"/>
    <w:tmpl w:val="9580D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 w15:restartNumberingAfterBreak="0">
    <w:nsid w:val="19E7631C"/>
    <w:multiLevelType w:val="hybridMultilevel"/>
    <w:tmpl w:val="D48809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9D3041"/>
    <w:multiLevelType w:val="hybridMultilevel"/>
    <w:tmpl w:val="EAB84F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81600B1"/>
    <w:multiLevelType w:val="multilevel"/>
    <w:tmpl w:val="4492E9BE"/>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2A3E546F"/>
    <w:multiLevelType w:val="hybridMultilevel"/>
    <w:tmpl w:val="EDD230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3E4C19A2"/>
    <w:multiLevelType w:val="hybridMultilevel"/>
    <w:tmpl w:val="4586A762"/>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62A7A20"/>
    <w:multiLevelType w:val="hybridMultilevel"/>
    <w:tmpl w:val="D5B2A3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9EE684C"/>
    <w:multiLevelType w:val="hybridMultilevel"/>
    <w:tmpl w:val="752474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48C4596"/>
    <w:multiLevelType w:val="hybridMultilevel"/>
    <w:tmpl w:val="95820C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08C3557"/>
    <w:multiLevelType w:val="hybridMultilevel"/>
    <w:tmpl w:val="F348A748"/>
    <w:lvl w:ilvl="0" w:tplc="843ED9A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CF07055"/>
    <w:multiLevelType w:val="hybridMultilevel"/>
    <w:tmpl w:val="9C68C1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EA92771"/>
    <w:multiLevelType w:val="hybridMultilevel"/>
    <w:tmpl w:val="C77683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53A7A47"/>
    <w:multiLevelType w:val="hybridMultilevel"/>
    <w:tmpl w:val="AD2055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9D529A6"/>
    <w:multiLevelType w:val="hybridMultilevel"/>
    <w:tmpl w:val="1AB4AA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65232020">
    <w:abstractNumId w:val="3"/>
  </w:num>
  <w:num w:numId="2" w16cid:durableId="240985954">
    <w:abstractNumId w:val="0"/>
  </w:num>
  <w:num w:numId="3" w16cid:durableId="1709375882">
    <w:abstractNumId w:val="2"/>
  </w:num>
  <w:num w:numId="4" w16cid:durableId="904679444">
    <w:abstractNumId w:val="15"/>
  </w:num>
  <w:num w:numId="5" w16cid:durableId="1222402777">
    <w:abstractNumId w:val="1"/>
  </w:num>
  <w:num w:numId="6" w16cid:durableId="1988703009">
    <w:abstractNumId w:val="7"/>
  </w:num>
  <w:num w:numId="7" w16cid:durableId="1514150136">
    <w:abstractNumId w:val="9"/>
  </w:num>
  <w:num w:numId="8" w16cid:durableId="1113331786">
    <w:abstractNumId w:val="5"/>
  </w:num>
  <w:num w:numId="9" w16cid:durableId="312219981">
    <w:abstractNumId w:val="0"/>
  </w:num>
  <w:num w:numId="10" w16cid:durableId="1124544176">
    <w:abstractNumId w:val="18"/>
  </w:num>
  <w:num w:numId="11" w16cid:durableId="581721137">
    <w:abstractNumId w:val="19"/>
  </w:num>
  <w:num w:numId="12" w16cid:durableId="1147744764">
    <w:abstractNumId w:val="14"/>
  </w:num>
  <w:num w:numId="13" w16cid:durableId="136016399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53080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473874">
    <w:abstractNumId w:val="4"/>
  </w:num>
  <w:num w:numId="16" w16cid:durableId="1757284096">
    <w:abstractNumId w:val="0"/>
  </w:num>
  <w:num w:numId="17" w16cid:durableId="1279483296">
    <w:abstractNumId w:val="16"/>
  </w:num>
  <w:num w:numId="18" w16cid:durableId="1617327321">
    <w:abstractNumId w:val="0"/>
  </w:num>
  <w:num w:numId="19" w16cid:durableId="572281940">
    <w:abstractNumId w:val="0"/>
  </w:num>
  <w:num w:numId="20" w16cid:durableId="748818394">
    <w:abstractNumId w:val="0"/>
  </w:num>
  <w:num w:numId="21" w16cid:durableId="96406921">
    <w:abstractNumId w:val="0"/>
  </w:num>
  <w:num w:numId="22" w16cid:durableId="1415855608">
    <w:abstractNumId w:val="0"/>
  </w:num>
  <w:num w:numId="23" w16cid:durableId="1885943349">
    <w:abstractNumId w:val="0"/>
  </w:num>
  <w:num w:numId="24" w16cid:durableId="1462845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5082984">
    <w:abstractNumId w:val="13"/>
  </w:num>
  <w:num w:numId="26" w16cid:durableId="1932932692">
    <w:abstractNumId w:val="0"/>
  </w:num>
  <w:num w:numId="27" w16cid:durableId="665985495">
    <w:abstractNumId w:val="6"/>
  </w:num>
  <w:num w:numId="28" w16cid:durableId="136146775">
    <w:abstractNumId w:val="17"/>
  </w:num>
  <w:num w:numId="29" w16cid:durableId="182808385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23AA3"/>
    <w:rsid w:val="00024430"/>
    <w:rsid w:val="00032235"/>
    <w:rsid w:val="000351B7"/>
    <w:rsid w:val="00037010"/>
    <w:rsid w:val="00037CB0"/>
    <w:rsid w:val="000410BD"/>
    <w:rsid w:val="0004570E"/>
    <w:rsid w:val="000715E6"/>
    <w:rsid w:val="00072C14"/>
    <w:rsid w:val="0007510B"/>
    <w:rsid w:val="00084FCD"/>
    <w:rsid w:val="00092988"/>
    <w:rsid w:val="000959B0"/>
    <w:rsid w:val="00096182"/>
    <w:rsid w:val="00096E86"/>
    <w:rsid w:val="000A0236"/>
    <w:rsid w:val="000B1537"/>
    <w:rsid w:val="000B4AA0"/>
    <w:rsid w:val="000B7977"/>
    <w:rsid w:val="000C1C4D"/>
    <w:rsid w:val="000C64C3"/>
    <w:rsid w:val="000D1DFB"/>
    <w:rsid w:val="000D25C8"/>
    <w:rsid w:val="000D25F9"/>
    <w:rsid w:val="000D63B9"/>
    <w:rsid w:val="000E3BB9"/>
    <w:rsid w:val="000F614B"/>
    <w:rsid w:val="000F79F9"/>
    <w:rsid w:val="00101888"/>
    <w:rsid w:val="00106AED"/>
    <w:rsid w:val="00146D83"/>
    <w:rsid w:val="00156CDA"/>
    <w:rsid w:val="001746F0"/>
    <w:rsid w:val="001779C9"/>
    <w:rsid w:val="0018073F"/>
    <w:rsid w:val="001968D5"/>
    <w:rsid w:val="001A18C0"/>
    <w:rsid w:val="001A70FC"/>
    <w:rsid w:val="001B0D35"/>
    <w:rsid w:val="001B2378"/>
    <w:rsid w:val="001D3744"/>
    <w:rsid w:val="001D4E84"/>
    <w:rsid w:val="001E0600"/>
    <w:rsid w:val="001E411B"/>
    <w:rsid w:val="001E5DA3"/>
    <w:rsid w:val="001F25D0"/>
    <w:rsid w:val="001F5C24"/>
    <w:rsid w:val="00213562"/>
    <w:rsid w:val="00213DA6"/>
    <w:rsid w:val="002160E9"/>
    <w:rsid w:val="00216302"/>
    <w:rsid w:val="002209EC"/>
    <w:rsid w:val="002338FD"/>
    <w:rsid w:val="0024227E"/>
    <w:rsid w:val="00244703"/>
    <w:rsid w:val="00244EB3"/>
    <w:rsid w:val="00245A2B"/>
    <w:rsid w:val="00247B10"/>
    <w:rsid w:val="00251B0A"/>
    <w:rsid w:val="00256804"/>
    <w:rsid w:val="002669AE"/>
    <w:rsid w:val="00286A02"/>
    <w:rsid w:val="002879F1"/>
    <w:rsid w:val="002915B9"/>
    <w:rsid w:val="0029433F"/>
    <w:rsid w:val="00296255"/>
    <w:rsid w:val="0029666B"/>
    <w:rsid w:val="002A7815"/>
    <w:rsid w:val="002B2075"/>
    <w:rsid w:val="002B53AD"/>
    <w:rsid w:val="002D1C62"/>
    <w:rsid w:val="002D74C2"/>
    <w:rsid w:val="002E5827"/>
    <w:rsid w:val="002F7822"/>
    <w:rsid w:val="00310DE6"/>
    <w:rsid w:val="00325786"/>
    <w:rsid w:val="003318EC"/>
    <w:rsid w:val="00335FF3"/>
    <w:rsid w:val="00353292"/>
    <w:rsid w:val="00354EC2"/>
    <w:rsid w:val="00361C3E"/>
    <w:rsid w:val="00372946"/>
    <w:rsid w:val="003738A5"/>
    <w:rsid w:val="00390E12"/>
    <w:rsid w:val="003911E7"/>
    <w:rsid w:val="00391B7E"/>
    <w:rsid w:val="00395CC9"/>
    <w:rsid w:val="00396FA0"/>
    <w:rsid w:val="003A3FD8"/>
    <w:rsid w:val="003D3AB8"/>
    <w:rsid w:val="003D5BC7"/>
    <w:rsid w:val="003D6EB8"/>
    <w:rsid w:val="003E0CDD"/>
    <w:rsid w:val="003F2A48"/>
    <w:rsid w:val="004036D8"/>
    <w:rsid w:val="0041120D"/>
    <w:rsid w:val="004131D5"/>
    <w:rsid w:val="00414625"/>
    <w:rsid w:val="00422192"/>
    <w:rsid w:val="004227ED"/>
    <w:rsid w:val="00426120"/>
    <w:rsid w:val="0043435B"/>
    <w:rsid w:val="00445BCE"/>
    <w:rsid w:val="004470D4"/>
    <w:rsid w:val="00450C43"/>
    <w:rsid w:val="00454F25"/>
    <w:rsid w:val="00466D07"/>
    <w:rsid w:val="004737D1"/>
    <w:rsid w:val="0047464E"/>
    <w:rsid w:val="0048214C"/>
    <w:rsid w:val="00486283"/>
    <w:rsid w:val="0049026B"/>
    <w:rsid w:val="004A0C8A"/>
    <w:rsid w:val="004A5B5F"/>
    <w:rsid w:val="004B2748"/>
    <w:rsid w:val="004B2A31"/>
    <w:rsid w:val="004D4D8E"/>
    <w:rsid w:val="005200A5"/>
    <w:rsid w:val="00524E85"/>
    <w:rsid w:val="00533E65"/>
    <w:rsid w:val="00544F0D"/>
    <w:rsid w:val="00550399"/>
    <w:rsid w:val="005523D7"/>
    <w:rsid w:val="00562351"/>
    <w:rsid w:val="00572AA9"/>
    <w:rsid w:val="005740BD"/>
    <w:rsid w:val="005815A9"/>
    <w:rsid w:val="005839C8"/>
    <w:rsid w:val="005878C6"/>
    <w:rsid w:val="00591569"/>
    <w:rsid w:val="00595211"/>
    <w:rsid w:val="00595906"/>
    <w:rsid w:val="00595BC7"/>
    <w:rsid w:val="005A180F"/>
    <w:rsid w:val="005B11F9"/>
    <w:rsid w:val="005C2C2F"/>
    <w:rsid w:val="005F7E03"/>
    <w:rsid w:val="00600CE0"/>
    <w:rsid w:val="00602EDB"/>
    <w:rsid w:val="00610E70"/>
    <w:rsid w:val="00631D73"/>
    <w:rsid w:val="0063314B"/>
    <w:rsid w:val="00672F58"/>
    <w:rsid w:val="00680831"/>
    <w:rsid w:val="00695BAF"/>
    <w:rsid w:val="006B3F9A"/>
    <w:rsid w:val="006B5D8C"/>
    <w:rsid w:val="006D5D64"/>
    <w:rsid w:val="006E250A"/>
    <w:rsid w:val="006E737E"/>
    <w:rsid w:val="006F4732"/>
    <w:rsid w:val="00704151"/>
    <w:rsid w:val="00713FCA"/>
    <w:rsid w:val="007277B9"/>
    <w:rsid w:val="0073256D"/>
    <w:rsid w:val="00746B26"/>
    <w:rsid w:val="0074781A"/>
    <w:rsid w:val="0076538D"/>
    <w:rsid w:val="00770A3E"/>
    <w:rsid w:val="007718D7"/>
    <w:rsid w:val="00776B90"/>
    <w:rsid w:val="00790C01"/>
    <w:rsid w:val="007A41C8"/>
    <w:rsid w:val="007B1B6A"/>
    <w:rsid w:val="007B201A"/>
    <w:rsid w:val="007B5468"/>
    <w:rsid w:val="007C5D96"/>
    <w:rsid w:val="007D12F8"/>
    <w:rsid w:val="007D3FCA"/>
    <w:rsid w:val="007D5759"/>
    <w:rsid w:val="007D7CD5"/>
    <w:rsid w:val="007D7F29"/>
    <w:rsid w:val="007E03C7"/>
    <w:rsid w:val="007E20AF"/>
    <w:rsid w:val="007E7227"/>
    <w:rsid w:val="007F7FC0"/>
    <w:rsid w:val="0080305C"/>
    <w:rsid w:val="0080444D"/>
    <w:rsid w:val="0080498F"/>
    <w:rsid w:val="00813A17"/>
    <w:rsid w:val="00824AA0"/>
    <w:rsid w:val="0082587F"/>
    <w:rsid w:val="00836690"/>
    <w:rsid w:val="00842DAA"/>
    <w:rsid w:val="00856269"/>
    <w:rsid w:val="00856B83"/>
    <w:rsid w:val="00856EF5"/>
    <w:rsid w:val="00860654"/>
    <w:rsid w:val="00881FBA"/>
    <w:rsid w:val="008B5C31"/>
    <w:rsid w:val="008C00E2"/>
    <w:rsid w:val="008E0FC6"/>
    <w:rsid w:val="008E3E6C"/>
    <w:rsid w:val="008F0449"/>
    <w:rsid w:val="00903467"/>
    <w:rsid w:val="00906EAA"/>
    <w:rsid w:val="00907A76"/>
    <w:rsid w:val="009146AF"/>
    <w:rsid w:val="00920860"/>
    <w:rsid w:val="00920E3F"/>
    <w:rsid w:val="00923560"/>
    <w:rsid w:val="009235F4"/>
    <w:rsid w:val="009239DA"/>
    <w:rsid w:val="0093191D"/>
    <w:rsid w:val="0094645F"/>
    <w:rsid w:val="009479E6"/>
    <w:rsid w:val="0095312C"/>
    <w:rsid w:val="009551E4"/>
    <w:rsid w:val="00956634"/>
    <w:rsid w:val="00965326"/>
    <w:rsid w:val="00970DD2"/>
    <w:rsid w:val="00973216"/>
    <w:rsid w:val="00976FD8"/>
    <w:rsid w:val="00991BC8"/>
    <w:rsid w:val="00993900"/>
    <w:rsid w:val="009A5EEF"/>
    <w:rsid w:val="009B13A1"/>
    <w:rsid w:val="009C1838"/>
    <w:rsid w:val="009C3F10"/>
    <w:rsid w:val="009D15F1"/>
    <w:rsid w:val="009D2B10"/>
    <w:rsid w:val="009D5FE3"/>
    <w:rsid w:val="009E5F8B"/>
    <w:rsid w:val="009F10F7"/>
    <w:rsid w:val="00A12F79"/>
    <w:rsid w:val="00A130B0"/>
    <w:rsid w:val="00A31246"/>
    <w:rsid w:val="00A51127"/>
    <w:rsid w:val="00A6244E"/>
    <w:rsid w:val="00A66B37"/>
    <w:rsid w:val="00A707AA"/>
    <w:rsid w:val="00A70B36"/>
    <w:rsid w:val="00A85CC5"/>
    <w:rsid w:val="00AA4399"/>
    <w:rsid w:val="00AA62D6"/>
    <w:rsid w:val="00AC25B9"/>
    <w:rsid w:val="00AD096A"/>
    <w:rsid w:val="00AD1A80"/>
    <w:rsid w:val="00AE1EE5"/>
    <w:rsid w:val="00AE7A72"/>
    <w:rsid w:val="00B123AD"/>
    <w:rsid w:val="00B1423D"/>
    <w:rsid w:val="00B23FBD"/>
    <w:rsid w:val="00B27E44"/>
    <w:rsid w:val="00B30751"/>
    <w:rsid w:val="00B33AF8"/>
    <w:rsid w:val="00B34A50"/>
    <w:rsid w:val="00B34A5D"/>
    <w:rsid w:val="00B41635"/>
    <w:rsid w:val="00B5357A"/>
    <w:rsid w:val="00B54854"/>
    <w:rsid w:val="00B549BA"/>
    <w:rsid w:val="00B55C73"/>
    <w:rsid w:val="00B64306"/>
    <w:rsid w:val="00B659A8"/>
    <w:rsid w:val="00B83C94"/>
    <w:rsid w:val="00BB1F98"/>
    <w:rsid w:val="00BB590B"/>
    <w:rsid w:val="00BD2D7F"/>
    <w:rsid w:val="00BE38C3"/>
    <w:rsid w:val="00BE77A5"/>
    <w:rsid w:val="00BF356A"/>
    <w:rsid w:val="00C01F8D"/>
    <w:rsid w:val="00C02FC8"/>
    <w:rsid w:val="00C03A65"/>
    <w:rsid w:val="00C10AA9"/>
    <w:rsid w:val="00C10D3B"/>
    <w:rsid w:val="00C10D46"/>
    <w:rsid w:val="00C14D1C"/>
    <w:rsid w:val="00C21153"/>
    <w:rsid w:val="00C2359F"/>
    <w:rsid w:val="00C305D5"/>
    <w:rsid w:val="00C4328C"/>
    <w:rsid w:val="00C51AC7"/>
    <w:rsid w:val="00C5215F"/>
    <w:rsid w:val="00C521E8"/>
    <w:rsid w:val="00C76A26"/>
    <w:rsid w:val="00C8531A"/>
    <w:rsid w:val="00C86F3A"/>
    <w:rsid w:val="00CA451A"/>
    <w:rsid w:val="00CA4E56"/>
    <w:rsid w:val="00CB3A37"/>
    <w:rsid w:val="00CB4A28"/>
    <w:rsid w:val="00CD1AFD"/>
    <w:rsid w:val="00CD6304"/>
    <w:rsid w:val="00CF2E28"/>
    <w:rsid w:val="00D059FD"/>
    <w:rsid w:val="00D16FA0"/>
    <w:rsid w:val="00D25E6D"/>
    <w:rsid w:val="00D336E3"/>
    <w:rsid w:val="00D34EA0"/>
    <w:rsid w:val="00D401E4"/>
    <w:rsid w:val="00D416B0"/>
    <w:rsid w:val="00D44A8E"/>
    <w:rsid w:val="00D5078B"/>
    <w:rsid w:val="00D52D7C"/>
    <w:rsid w:val="00D617FE"/>
    <w:rsid w:val="00D650D1"/>
    <w:rsid w:val="00D67ED5"/>
    <w:rsid w:val="00D7393D"/>
    <w:rsid w:val="00D7751E"/>
    <w:rsid w:val="00D82122"/>
    <w:rsid w:val="00D8236F"/>
    <w:rsid w:val="00D9105F"/>
    <w:rsid w:val="00DA25FD"/>
    <w:rsid w:val="00DB18CE"/>
    <w:rsid w:val="00DC61F6"/>
    <w:rsid w:val="00DD266B"/>
    <w:rsid w:val="00DD5D0A"/>
    <w:rsid w:val="00DD7526"/>
    <w:rsid w:val="00E0567D"/>
    <w:rsid w:val="00E1191B"/>
    <w:rsid w:val="00E16701"/>
    <w:rsid w:val="00E16EDF"/>
    <w:rsid w:val="00E20818"/>
    <w:rsid w:val="00E33573"/>
    <w:rsid w:val="00E34CB1"/>
    <w:rsid w:val="00E350F0"/>
    <w:rsid w:val="00E401B7"/>
    <w:rsid w:val="00E44170"/>
    <w:rsid w:val="00E447E5"/>
    <w:rsid w:val="00E46082"/>
    <w:rsid w:val="00E46DE5"/>
    <w:rsid w:val="00E47BAD"/>
    <w:rsid w:val="00E47F24"/>
    <w:rsid w:val="00E5219D"/>
    <w:rsid w:val="00E671C3"/>
    <w:rsid w:val="00E755B1"/>
    <w:rsid w:val="00E83550"/>
    <w:rsid w:val="00E8569C"/>
    <w:rsid w:val="00E90142"/>
    <w:rsid w:val="00E907EE"/>
    <w:rsid w:val="00E9269E"/>
    <w:rsid w:val="00E94A7B"/>
    <w:rsid w:val="00E97631"/>
    <w:rsid w:val="00EA085D"/>
    <w:rsid w:val="00EA1B1D"/>
    <w:rsid w:val="00EB2F0A"/>
    <w:rsid w:val="00EC0214"/>
    <w:rsid w:val="00ED18A0"/>
    <w:rsid w:val="00EE44F3"/>
    <w:rsid w:val="00EE7739"/>
    <w:rsid w:val="00EF2412"/>
    <w:rsid w:val="00EF4CAE"/>
    <w:rsid w:val="00F039E7"/>
    <w:rsid w:val="00F06EE8"/>
    <w:rsid w:val="00F07349"/>
    <w:rsid w:val="00F07D8C"/>
    <w:rsid w:val="00F146A6"/>
    <w:rsid w:val="00F15862"/>
    <w:rsid w:val="00F1783C"/>
    <w:rsid w:val="00F22AE5"/>
    <w:rsid w:val="00F32FFB"/>
    <w:rsid w:val="00F35CC2"/>
    <w:rsid w:val="00F522A9"/>
    <w:rsid w:val="00F647D8"/>
    <w:rsid w:val="00F64F67"/>
    <w:rsid w:val="00F77298"/>
    <w:rsid w:val="00F77318"/>
    <w:rsid w:val="00F8632B"/>
    <w:rsid w:val="00FA34EB"/>
    <w:rsid w:val="00FB09A7"/>
    <w:rsid w:val="00FC45E4"/>
    <w:rsid w:val="00FC5CA8"/>
    <w:rsid w:val="00FC7ABE"/>
    <w:rsid w:val="00FE032C"/>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table" w:customStyle="1" w:styleId="TableGrid2">
    <w:name w:val="Table Grid2"/>
    <w:basedOn w:val="TableNormal"/>
    <w:next w:val="TableGrid"/>
    <w:rsid w:val="00E907EE"/>
    <w:rPr>
      <w:rFonts w:ascii="Arial" w:eastAsia="Times New Roman" w:hAnsi="Arial"/>
      <w:sz w:val="19"/>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D82122"/>
    <w:pPr>
      <w:spacing w:line="480" w:lineRule="auto"/>
    </w:pPr>
  </w:style>
  <w:style w:type="character" w:customStyle="1" w:styleId="BodyText2Char">
    <w:name w:val="Body Text 2 Char"/>
    <w:basedOn w:val="DefaultParagraphFont"/>
    <w:link w:val="BodyText2"/>
    <w:uiPriority w:val="99"/>
    <w:semiHidden/>
    <w:rsid w:val="00D82122"/>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D848-4EB4-4B7B-8F03-E1FD19A9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3</cp:revision>
  <cp:lastPrinted>2020-10-13T21:48:00Z</cp:lastPrinted>
  <dcterms:created xsi:type="dcterms:W3CDTF">2024-03-06T21:13:00Z</dcterms:created>
  <dcterms:modified xsi:type="dcterms:W3CDTF">2024-03-13T22:10:00Z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2024-03-06T21:13:50Z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c422e9c7-388a-471c-a1b0-dbbb1c94cb36</vt:lpwstr>
  </property>
  <property fmtid="{D5CDD505-2E9C-101B-9397-08002B2CF9AE}" pid="32" name="MSIP_Label_f43e46a9-9901-46e9-bfae-bb6189d4cb66_ContentBits">
    <vt:lpwstr>1</vt:lpwstr>
  </property>
</Properties>
</file>