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7369FC17"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44BC7C3D">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3E91091"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RkXc9QIAAHI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r w:rsidR="00F47022">
              <w:rPr>
                <w:noProof/>
              </w:rPr>
              <w:t xml:space="preserve"> </w:t>
            </w:r>
          </w:p>
        </w:tc>
      </w:tr>
      <w:tr w:rsidR="006B5D8C" w14:paraId="3D3107D2" w14:textId="77777777" w:rsidTr="004B2748">
        <w:trPr>
          <w:trHeight w:val="1133"/>
        </w:trPr>
        <w:tc>
          <w:tcPr>
            <w:tcW w:w="10196" w:type="dxa"/>
            <w:gridSpan w:val="6"/>
            <w:shd w:val="clear" w:color="auto" w:fill="121F6B"/>
            <w:vAlign w:val="center"/>
          </w:tcPr>
          <w:p w14:paraId="5D0C554B" w14:textId="537C8BB9" w:rsidR="006B5D8C" w:rsidRPr="00663F8E" w:rsidRDefault="00D81CC3" w:rsidP="00B27E44">
            <w:pPr>
              <w:pStyle w:val="JDtitle"/>
              <w:rPr>
                <w:szCs w:val="36"/>
              </w:rPr>
            </w:pPr>
            <w:r>
              <w:rPr>
                <w:szCs w:val="36"/>
              </w:rPr>
              <w:t>Advisor</w:t>
            </w:r>
            <w:r w:rsidR="0091486C">
              <w:rPr>
                <w:szCs w:val="36"/>
              </w:rPr>
              <w:t xml:space="preserve"> </w:t>
            </w:r>
            <w:r w:rsidR="00A81BDC">
              <w:rPr>
                <w:szCs w:val="36"/>
              </w:rPr>
              <w:t xml:space="preserve"> </w:t>
            </w:r>
            <w:r w:rsidR="00B471C5">
              <w:rPr>
                <w:szCs w:val="36"/>
              </w:rPr>
              <w:t xml:space="preserve"> </w:t>
            </w:r>
            <w:r w:rsidR="00663F8E" w:rsidRPr="00663F8E">
              <w:rPr>
                <w:szCs w:val="36"/>
              </w:rPr>
              <w:t xml:space="preserve"> </w:t>
            </w:r>
            <w:r w:rsidR="006B5D8C" w:rsidRPr="00663F8E">
              <w:rPr>
                <w:szCs w:val="36"/>
              </w:rPr>
              <w:br/>
            </w:r>
            <w:r w:rsidR="00E97631" w:rsidRPr="00663F8E">
              <w:rPr>
                <w:szCs w:val="36"/>
              </w:rPr>
              <w:t xml:space="preserve">Client Service </w:t>
            </w:r>
            <w:r w:rsidR="00FE716A">
              <w:rPr>
                <w:szCs w:val="36"/>
              </w:rPr>
              <w:t>Delivery</w:t>
            </w:r>
            <w:r w:rsidR="00727050" w:rsidRPr="00663F8E">
              <w:rPr>
                <w:szCs w:val="36"/>
              </w:rPr>
              <w:t xml:space="preserve"> </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Manaaki tangata, Manaaki whanau</w:t>
            </w:r>
            <w:r>
              <w:br/>
            </w:r>
            <w:r w:rsidRPr="002E5827">
              <w:t>We help New Zealanders to be safe, strong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Te Tiriti o Waitangi</w:t>
            </w:r>
            <w:r w:rsidRPr="00C8531A">
              <w:t xml:space="preserve"> partner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Mana manaaki</w:t>
            </w:r>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Kia takatū tātou</w:t>
            </w:r>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Mahi tahi</w:t>
            </w:r>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Tika me te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5B9D8C1" w:rsidR="00B27E44" w:rsidRPr="00F74A08" w:rsidRDefault="00B27E44" w:rsidP="00B27E44">
            <w:pPr>
              <w:pStyle w:val="Bullet1"/>
            </w:pPr>
            <w:r w:rsidRPr="00F74A08">
              <w:t xml:space="preserve">Public </w:t>
            </w:r>
            <w:r w:rsidR="00F35740">
              <w:t xml:space="preserve">Work </w:t>
            </w:r>
            <w:r w:rsidR="002826F3">
              <w:t>Services</w:t>
            </w:r>
            <w:r w:rsidRPr="00F74A08">
              <w:t xml:space="preserve"> assistance and emergency </w:t>
            </w:r>
            <w:r w:rsidR="00F35740">
              <w:t xml:space="preserve">Work </w:t>
            </w:r>
            <w:r w:rsidR="002826F3">
              <w:t>Services</w:t>
            </w:r>
            <w:r w:rsidRPr="00F74A08">
              <w:t xml:space="preserve">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r w:rsidRPr="00D650D1">
              <w:rPr>
                <w:rStyle w:val="Strong"/>
                <w:b/>
                <w:bCs/>
              </w:rPr>
              <w:t>Whakataukī</w:t>
            </w:r>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r>
              <w:t>Unuhia te rito o te harakeke</w:t>
            </w:r>
            <w:r>
              <w:br/>
              <w:t>Kei hea te kōmako e kō?</w:t>
            </w:r>
            <w:r>
              <w:br/>
              <w:t>Whakatairangitia, rere ki uta, rere ki tai;</w:t>
            </w:r>
            <w:r>
              <w:br/>
              <w:t>Ui mai ki ahau,</w:t>
            </w:r>
            <w:r>
              <w:br/>
              <w:t>He aha te mea nui o te ao?</w:t>
            </w:r>
            <w:r>
              <w:br/>
              <w:t>Māku e kī atu,</w:t>
            </w:r>
            <w:r>
              <w:br/>
              <w:t>He tangata, he tangata, he tangata</w:t>
            </w:r>
            <w:r w:rsidRPr="00F74A08">
              <w:rPr>
                <w:vertAlign w:val="superscript"/>
              </w:rPr>
              <w:t>*</w:t>
            </w:r>
          </w:p>
        </w:tc>
        <w:tc>
          <w:tcPr>
            <w:tcW w:w="5098" w:type="dxa"/>
            <w:gridSpan w:val="3"/>
          </w:tcPr>
          <w:p w14:paraId="7938DB7C" w14:textId="6DCA7D23" w:rsidR="00B27E44" w:rsidRDefault="00B27E44" w:rsidP="00B27E44">
            <w:r>
              <w:t>If you remove the central shoot of the flaxbush</w:t>
            </w:r>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We would like to acknowledge Te Rūnanga Nui o Te Aupōuri Trust for their permission to use this whakataukī</w:t>
            </w:r>
          </w:p>
        </w:tc>
      </w:tr>
    </w:tbl>
    <w:p w14:paraId="1BB65AB0" w14:textId="6E5408CD" w:rsidR="00B27E44" w:rsidRDefault="00B27E44" w:rsidP="008B5C31"/>
    <w:p w14:paraId="643937F4" w14:textId="02247EBC" w:rsidR="00E440DC" w:rsidRDefault="00C10D46" w:rsidP="00E440DC">
      <w:pPr>
        <w:pStyle w:val="Heading2"/>
      </w:pPr>
      <w:r w:rsidRPr="00B27E44">
        <w:t>Position</w:t>
      </w:r>
      <w:r>
        <w:t xml:space="preserve"> </w:t>
      </w:r>
      <w:r w:rsidR="00E71943" w:rsidRPr="0095208E">
        <w:rPr>
          <w:szCs w:val="28"/>
        </w:rPr>
        <w:t xml:space="preserve">Purpose </w:t>
      </w:r>
    </w:p>
    <w:p w14:paraId="25C7F3B5" w14:textId="127BCDD1" w:rsidR="00D81CC3" w:rsidRDefault="00D81CC3" w:rsidP="00D81CC3">
      <w:pPr>
        <w:suppressAutoHyphens/>
        <w:autoSpaceDE w:val="0"/>
        <w:autoSpaceDN w:val="0"/>
        <w:adjustRightInd w:val="0"/>
        <w:spacing w:line="240" w:lineRule="atLeast"/>
        <w:textAlignment w:val="center"/>
      </w:pPr>
      <w:r w:rsidRPr="00CD1B65">
        <w:t xml:space="preserve">The Advisor, Client Service Delivery will support the </w:t>
      </w:r>
      <w:r w:rsidR="00B74AED">
        <w:t>Director / General Manager</w:t>
      </w:r>
      <w:r w:rsidRPr="00CD1B65">
        <w:t xml:space="preserve"> in achieving key goals and accountabilities for the business group, specifically ensuring the delivery of services to clients in line with the client experience and across all client service channels (face to face, phone and digital).</w:t>
      </w:r>
    </w:p>
    <w:p w14:paraId="49481354" w14:textId="77777777" w:rsidR="00D81CC3" w:rsidRPr="00CD1B65" w:rsidRDefault="00D81CC3" w:rsidP="00D81CC3">
      <w:pPr>
        <w:suppressAutoHyphens/>
        <w:autoSpaceDE w:val="0"/>
        <w:autoSpaceDN w:val="0"/>
        <w:adjustRightInd w:val="0"/>
        <w:spacing w:line="240" w:lineRule="atLeast"/>
        <w:textAlignment w:val="center"/>
      </w:pPr>
    </w:p>
    <w:p w14:paraId="0ADC9532" w14:textId="2BCA6E9B" w:rsidR="00BD6BFE" w:rsidRDefault="00D81CC3" w:rsidP="00E440DC">
      <w:pPr>
        <w:spacing w:before="0" w:after="0" w:line="240" w:lineRule="auto"/>
      </w:pPr>
      <w:r w:rsidRPr="00CD1B65">
        <w:t>The Advisor, Client Service Delivery will provide robust advice and support the management of risk, develop effective relationships internally and externally, provide advice on income support, housing and employment, participate in or lead any projects or initiatives as required, and undertake research and provide written reports as required.</w:t>
      </w:r>
    </w:p>
    <w:p w14:paraId="1001FA57" w14:textId="77777777" w:rsidR="00E440DC" w:rsidRPr="00E440DC" w:rsidRDefault="00E440DC" w:rsidP="00E440DC">
      <w:pPr>
        <w:spacing w:before="0" w:after="0" w:line="240" w:lineRule="auto"/>
        <w:rPr>
          <w:b/>
        </w:rPr>
      </w:pPr>
    </w:p>
    <w:p w14:paraId="7DC8A9DE" w14:textId="2A4DEF28" w:rsidR="00C10D46" w:rsidRPr="00A70B36" w:rsidRDefault="00C10D46" w:rsidP="003911E7">
      <w:pPr>
        <w:pStyle w:val="Heading3-leftaligned"/>
      </w:pPr>
      <w:r w:rsidRPr="00A70B36">
        <w:t>Location</w:t>
      </w:r>
    </w:p>
    <w:p w14:paraId="68DFB099" w14:textId="5FAFD4D7" w:rsidR="0081025A" w:rsidRDefault="00D81CC3" w:rsidP="0081025A">
      <w:r w:rsidRPr="00CD1B65">
        <w:t>National Office, Wellington</w:t>
      </w:r>
      <w:r w:rsidR="008E0499">
        <w:t xml:space="preserve"> </w:t>
      </w:r>
      <w:r w:rsidR="0081025A">
        <w:t xml:space="preserve"> </w:t>
      </w:r>
    </w:p>
    <w:p w14:paraId="541BA7E9" w14:textId="044C26DC" w:rsidR="00C10D46" w:rsidRDefault="00C10D46" w:rsidP="00C10D46">
      <w:pPr>
        <w:pStyle w:val="Heading3-leftaligned"/>
      </w:pPr>
      <w:r>
        <w:t>Reports to</w:t>
      </w:r>
    </w:p>
    <w:p w14:paraId="55CE3249" w14:textId="0B456F26" w:rsidR="00C10D46" w:rsidRDefault="00B7380C">
      <w:pPr>
        <w:spacing w:before="0" w:after="0" w:line="240" w:lineRule="auto"/>
      </w:pPr>
      <w:r>
        <w:t>Director</w:t>
      </w:r>
      <w:r w:rsidR="00D81CC3" w:rsidRPr="00CD1B65">
        <w:t xml:space="preserve"> Client Service Delivery Support</w:t>
      </w:r>
      <w:r>
        <w:t xml:space="preserve"> / General Manager Client Service Delivery</w:t>
      </w:r>
    </w:p>
    <w:p w14:paraId="642E711C" w14:textId="3C6B859C" w:rsidR="005C1D5E" w:rsidRDefault="005C1D5E" w:rsidP="008E3E6C">
      <w:pPr>
        <w:pStyle w:val="Heading2"/>
      </w:pPr>
    </w:p>
    <w:p w14:paraId="03F1896B" w14:textId="77777777" w:rsidR="00BF4290" w:rsidRPr="00BF4290" w:rsidRDefault="00BF4290" w:rsidP="00BF4290"/>
    <w:p w14:paraId="3B06C173" w14:textId="77777777" w:rsidR="005C1D5E" w:rsidRDefault="005C1D5E" w:rsidP="008E3E6C">
      <w:pPr>
        <w:pStyle w:val="Heading2"/>
      </w:pPr>
    </w:p>
    <w:p w14:paraId="3EC9F6C7" w14:textId="4B225C94" w:rsidR="005C1D5E" w:rsidRDefault="005C1D5E" w:rsidP="008E3E6C">
      <w:pPr>
        <w:pStyle w:val="Heading2"/>
      </w:pPr>
    </w:p>
    <w:p w14:paraId="00468298" w14:textId="77777777" w:rsidR="0096372F" w:rsidRPr="0096372F" w:rsidRDefault="0096372F" w:rsidP="0096372F"/>
    <w:p w14:paraId="42727331" w14:textId="77777777" w:rsidR="005C1D5E" w:rsidRDefault="005C1D5E" w:rsidP="008E3E6C">
      <w:pPr>
        <w:pStyle w:val="Heading2"/>
      </w:pPr>
    </w:p>
    <w:p w14:paraId="44CBA319" w14:textId="221F7B16" w:rsidR="009E7970" w:rsidRDefault="00E440DC" w:rsidP="00CA3B97">
      <w:pPr>
        <w:autoSpaceDE w:val="0"/>
        <w:autoSpaceDN w:val="0"/>
        <w:adjustRightInd w:val="0"/>
        <w:rPr>
          <w:rFonts w:cs="Verdana"/>
          <w:b/>
          <w:bCs/>
          <w:sz w:val="28"/>
          <w:szCs w:val="28"/>
        </w:rPr>
      </w:pPr>
      <w:r>
        <w:rPr>
          <w:rFonts w:cs="Verdana"/>
          <w:b/>
          <w:bCs/>
          <w:sz w:val="28"/>
          <w:szCs w:val="28"/>
        </w:rPr>
        <w:lastRenderedPageBreak/>
        <w:t>Group Purpose</w:t>
      </w:r>
    </w:p>
    <w:p w14:paraId="46EFAA7D" w14:textId="77777777" w:rsidR="00E440DC" w:rsidRDefault="00E440DC" w:rsidP="00E440DC">
      <w:pPr>
        <w:pStyle w:val="Heading2"/>
        <w:rPr>
          <w:rFonts w:eastAsiaTheme="minorHAnsi" w:cstheme="minorBidi"/>
          <w:b w:val="0"/>
          <w:sz w:val="20"/>
          <w:szCs w:val="22"/>
        </w:rPr>
      </w:pPr>
      <w:r w:rsidRPr="00FD1B89">
        <w:rPr>
          <w:rFonts w:eastAsiaTheme="minorHAnsi" w:cstheme="minorBidi"/>
          <w:b w:val="0"/>
          <w:sz w:val="20"/>
          <w:szCs w:val="22"/>
        </w:rPr>
        <w:t>The Service Delivery group is responsible for achieving outcomes for clients through the provision of entitlements and services, designing and developing services, optimising channels, delivery of programmes, developing the regions and managing service integrity.</w:t>
      </w:r>
    </w:p>
    <w:p w14:paraId="2CC8017F" w14:textId="508249B2" w:rsidR="00C10D46" w:rsidRDefault="00E440DC" w:rsidP="007F344D">
      <w:pPr>
        <w:pStyle w:val="Heading2"/>
      </w:pPr>
      <w:r>
        <w:t>Group Functions</w:t>
      </w:r>
    </w:p>
    <w:p w14:paraId="7C7C8FE8" w14:textId="77777777" w:rsidR="00E440DC" w:rsidRDefault="00E440DC" w:rsidP="00E440DC">
      <w:r>
        <w:t xml:space="preserve">Service Delivery provides a range of services and functions across income support, employment, housing, seniors, students, disability and communicating sectors. Key functions of this Group include: </w:t>
      </w:r>
    </w:p>
    <w:p w14:paraId="61BC222F" w14:textId="4B3FAA93" w:rsidR="003670FE" w:rsidRPr="00CC45FE" w:rsidRDefault="00E440DC" w:rsidP="00CC45FE">
      <w:pPr>
        <w:pStyle w:val="ListParagraph"/>
        <w:numPr>
          <w:ilvl w:val="0"/>
          <w:numId w:val="37"/>
        </w:numPr>
        <w:rPr>
          <w:rFonts w:cs="Calibri"/>
          <w:kern w:val="0"/>
        </w:rPr>
      </w:pPr>
      <w:r w:rsidRPr="00E440DC">
        <w:rPr>
          <w:b/>
          <w:bCs/>
        </w:rPr>
        <w:t>Provision</w:t>
      </w:r>
      <w:r>
        <w:t xml:space="preserve"> </w:t>
      </w:r>
      <w:r w:rsidRPr="00096EA4">
        <w:rPr>
          <w:b/>
        </w:rPr>
        <w:t>of Entitlement and Services</w:t>
      </w:r>
      <w:r w:rsidRPr="009337AF">
        <w:t xml:space="preserve"> such as income support, superannuation, student loads and services as defined by relevant legislation</w:t>
      </w:r>
    </w:p>
    <w:p w14:paraId="7B0EB142" w14:textId="55656E81" w:rsidR="003670FE" w:rsidRPr="00D15077" w:rsidRDefault="00E440DC" w:rsidP="00E440DC">
      <w:pPr>
        <w:pStyle w:val="ListParagraph"/>
        <w:numPr>
          <w:ilvl w:val="0"/>
          <w:numId w:val="37"/>
        </w:numPr>
      </w:pPr>
      <w:r w:rsidRPr="00E440DC">
        <w:rPr>
          <w:b/>
          <w:bCs/>
        </w:rPr>
        <w:t>Client Service Experience (Mana Manaaki)</w:t>
      </w:r>
      <w:r w:rsidRPr="00E440DC">
        <w:t xml:space="preserve"> so that they can access appropriate entitlements and services efficiently</w:t>
      </w:r>
    </w:p>
    <w:p w14:paraId="5E92221C" w14:textId="2F4D2E12" w:rsidR="003670FE" w:rsidRDefault="00E440DC" w:rsidP="00CC45FE">
      <w:pPr>
        <w:pStyle w:val="ListParagraph"/>
        <w:numPr>
          <w:ilvl w:val="0"/>
          <w:numId w:val="37"/>
        </w:numPr>
      </w:pPr>
      <w:r w:rsidRPr="00E440DC">
        <w:rPr>
          <w:b/>
          <w:bCs/>
        </w:rPr>
        <w:t>Service</w:t>
      </w:r>
      <w:r>
        <w:t xml:space="preserve"> </w:t>
      </w:r>
      <w:r w:rsidRPr="00096EA4">
        <w:rPr>
          <w:b/>
        </w:rPr>
        <w:t>Design, Development and Delivery</w:t>
      </w:r>
      <w:r w:rsidRPr="009337AF">
        <w:t xml:space="preserve"> the design, development and delivery of services that implement the Government’s policies, meets clients’ needs and are efficient in delivery</w:t>
      </w:r>
    </w:p>
    <w:p w14:paraId="0E8DA470" w14:textId="3EED2EE6" w:rsidR="00E440DC" w:rsidRPr="00E440DC" w:rsidRDefault="00E440DC" w:rsidP="00E440DC">
      <w:pPr>
        <w:pStyle w:val="ListParagraph"/>
        <w:numPr>
          <w:ilvl w:val="0"/>
          <w:numId w:val="37"/>
        </w:numPr>
      </w:pPr>
      <w:r w:rsidRPr="00E440DC">
        <w:rPr>
          <w:b/>
          <w:bCs/>
        </w:rPr>
        <w:t>Delivery and Channel Management</w:t>
      </w:r>
      <w:r w:rsidRPr="00E440DC">
        <w:t xml:space="preserve"> optimisation of the extensive service delivery network including national wide service centres, contact and processing centres and on-line channels </w:t>
      </w:r>
    </w:p>
    <w:p w14:paraId="0147D707" w14:textId="4F01CAF3" w:rsidR="003670FE" w:rsidRDefault="00E440DC" w:rsidP="00CC45FE">
      <w:pPr>
        <w:pStyle w:val="ListParagraph"/>
        <w:numPr>
          <w:ilvl w:val="0"/>
          <w:numId w:val="37"/>
        </w:numPr>
      </w:pPr>
      <w:r w:rsidRPr="00E440DC">
        <w:rPr>
          <w:b/>
          <w:bCs/>
        </w:rPr>
        <w:t>Programme</w:t>
      </w:r>
      <w:r>
        <w:t xml:space="preserve"> </w:t>
      </w:r>
      <w:r w:rsidRPr="00096EA4">
        <w:rPr>
          <w:b/>
        </w:rPr>
        <w:t>Delivery and Partnerships (Kotahitanga)</w:t>
      </w:r>
      <w:r w:rsidRPr="009337AF">
        <w:t xml:space="preserve"> of a wide range of programmes itself (many in co-operation with the Maori, Partnerships and Community Group) and with partners</w:t>
      </w:r>
      <w:r>
        <w:t xml:space="preserve">. </w:t>
      </w:r>
      <w:r w:rsidRPr="009337AF">
        <w:t>This includes the integration into the service delivery channels and network</w:t>
      </w:r>
      <w:r>
        <w:t>s</w:t>
      </w:r>
    </w:p>
    <w:p w14:paraId="5198AD63" w14:textId="12D3B122" w:rsidR="00E440DC" w:rsidRDefault="00E440DC" w:rsidP="00CC45FE">
      <w:pPr>
        <w:pStyle w:val="ListParagraph"/>
        <w:numPr>
          <w:ilvl w:val="0"/>
          <w:numId w:val="37"/>
        </w:numPr>
      </w:pPr>
      <w:r w:rsidRPr="00E440DC">
        <w:rPr>
          <w:b/>
          <w:bCs/>
        </w:rPr>
        <w:t>Regional</w:t>
      </w:r>
      <w:r>
        <w:t xml:space="preserve"> </w:t>
      </w:r>
      <w:r w:rsidRPr="00096EA4">
        <w:rPr>
          <w:b/>
        </w:rPr>
        <w:t>and Economic Development (Kia</w:t>
      </w:r>
      <w:r>
        <w:rPr>
          <w:b/>
        </w:rPr>
        <w:t xml:space="preserve"> </w:t>
      </w:r>
      <w:r w:rsidRPr="00096EA4">
        <w:rPr>
          <w:b/>
        </w:rPr>
        <w:t>takatū tatou)</w:t>
      </w:r>
      <w:r w:rsidRPr="009337AF">
        <w:t xml:space="preserve"> the development of integration of services and programmes to meet specific regional needs and development of regional partners</w:t>
      </w:r>
    </w:p>
    <w:p w14:paraId="652A1F80" w14:textId="76741BEA" w:rsidR="00E440DC" w:rsidRDefault="00E440DC" w:rsidP="00CC45FE">
      <w:pPr>
        <w:pStyle w:val="ListParagraph"/>
        <w:numPr>
          <w:ilvl w:val="0"/>
          <w:numId w:val="37"/>
        </w:numPr>
      </w:pPr>
      <w:r>
        <w:rPr>
          <w:b/>
          <w:bCs/>
        </w:rPr>
        <w:t xml:space="preserve">Service </w:t>
      </w:r>
      <w:r w:rsidRPr="00096EA4">
        <w:rPr>
          <w:b/>
        </w:rPr>
        <w:t>Integrity Management</w:t>
      </w:r>
      <w:r w:rsidRPr="009337AF">
        <w:t xml:space="preserve"> ensuring the overall integrity of services provided to clients, which includes ensuring clients achieve full and correct entitlement, minimisation of debt and investigation and resolution of suspected fraud</w:t>
      </w:r>
    </w:p>
    <w:p w14:paraId="5F5FD2DF" w14:textId="77777777" w:rsidR="00E440DC" w:rsidRDefault="00E440DC" w:rsidP="00E440DC">
      <w:pPr>
        <w:pStyle w:val="ListParagraph"/>
        <w:ind w:left="360"/>
      </w:pPr>
    </w:p>
    <w:p w14:paraId="7DAF8620" w14:textId="77777777" w:rsidR="00E440DC" w:rsidRPr="0095208E" w:rsidRDefault="00E440DC" w:rsidP="00E440DC">
      <w:pPr>
        <w:pStyle w:val="Heading2"/>
        <w:rPr>
          <w:sz w:val="32"/>
          <w:szCs w:val="32"/>
        </w:rPr>
      </w:pPr>
      <w:r w:rsidRPr="0095208E">
        <w:rPr>
          <w:sz w:val="32"/>
          <w:szCs w:val="32"/>
        </w:rPr>
        <w:t xml:space="preserve">Key Accountabilities </w:t>
      </w:r>
    </w:p>
    <w:p w14:paraId="51B96705" w14:textId="77777777" w:rsidR="00E440DC" w:rsidRPr="00D424DF" w:rsidRDefault="00E440DC" w:rsidP="00E440DC">
      <w:pPr>
        <w:pStyle w:val="ListParagraph"/>
        <w:numPr>
          <w:ilvl w:val="0"/>
          <w:numId w:val="36"/>
        </w:numPr>
        <w:rPr>
          <w:sz w:val="28"/>
          <w:szCs w:val="28"/>
        </w:rPr>
      </w:pPr>
      <w:r w:rsidRPr="003B32FA">
        <w:t xml:space="preserve">Provide </w:t>
      </w:r>
      <w:r>
        <w:t xml:space="preserve">high </w:t>
      </w:r>
      <w:r w:rsidRPr="00CD1B65">
        <w:rPr>
          <w:rFonts w:eastAsiaTheme="majorEastAsia" w:cstheme="majorBidi"/>
          <w:color w:val="000000" w:themeColor="text1"/>
        </w:rPr>
        <w:t>quality, objective analysis and advice on a range of specialist issues of considerable complexity within specified timeframes</w:t>
      </w:r>
    </w:p>
    <w:p w14:paraId="50B20C26" w14:textId="77777777" w:rsidR="00E440DC" w:rsidRPr="00D424DF" w:rsidRDefault="00E440DC" w:rsidP="00E440DC">
      <w:pPr>
        <w:pStyle w:val="ListParagraph"/>
        <w:numPr>
          <w:ilvl w:val="0"/>
          <w:numId w:val="36"/>
        </w:numPr>
        <w:rPr>
          <w:sz w:val="28"/>
          <w:szCs w:val="28"/>
        </w:rPr>
      </w:pPr>
      <w:r>
        <w:t xml:space="preserve">Advise </w:t>
      </w:r>
      <w:r w:rsidRPr="00CD1B65">
        <w:rPr>
          <w:rFonts w:eastAsiaTheme="majorEastAsia" w:cstheme="majorBidi"/>
          <w:color w:val="000000" w:themeColor="text1"/>
        </w:rPr>
        <w:t>the Manager where required on the implications of policies, including trends, risks, and developments</w:t>
      </w:r>
      <w:r>
        <w:t xml:space="preserve"> </w:t>
      </w:r>
    </w:p>
    <w:p w14:paraId="5988E5C5" w14:textId="77777777" w:rsidR="00E440DC" w:rsidRPr="00D424DF" w:rsidRDefault="00E440DC" w:rsidP="00E440DC">
      <w:pPr>
        <w:pStyle w:val="ListParagraph"/>
        <w:numPr>
          <w:ilvl w:val="0"/>
          <w:numId w:val="36"/>
        </w:numPr>
        <w:rPr>
          <w:sz w:val="28"/>
          <w:szCs w:val="28"/>
        </w:rPr>
      </w:pPr>
      <w:r>
        <w:t xml:space="preserve">Contribute </w:t>
      </w:r>
      <w:r w:rsidRPr="00CD1B65">
        <w:rPr>
          <w:rFonts w:eastAsiaTheme="majorEastAsia" w:cstheme="majorBidi"/>
          <w:color w:val="000000" w:themeColor="text1"/>
        </w:rPr>
        <w:t>to the implementation of policies and programmes to achieve the strategic direction of Service Delivery</w:t>
      </w:r>
    </w:p>
    <w:p w14:paraId="73E399D8" w14:textId="77777777" w:rsidR="00E440DC" w:rsidRPr="00D424DF" w:rsidRDefault="00E440DC" w:rsidP="00E440DC">
      <w:pPr>
        <w:pStyle w:val="ListParagraph"/>
        <w:numPr>
          <w:ilvl w:val="0"/>
          <w:numId w:val="36"/>
        </w:numPr>
        <w:rPr>
          <w:sz w:val="28"/>
          <w:szCs w:val="28"/>
        </w:rPr>
      </w:pPr>
      <w:r>
        <w:rPr>
          <w:rFonts w:eastAsiaTheme="majorEastAsia" w:cstheme="majorBidi"/>
          <w:color w:val="000000" w:themeColor="text1"/>
        </w:rPr>
        <w:t xml:space="preserve">Assist </w:t>
      </w:r>
      <w:r w:rsidRPr="00CD1B65">
        <w:rPr>
          <w:rFonts w:eastAsiaTheme="majorEastAsia" w:cstheme="majorBidi"/>
          <w:color w:val="000000" w:themeColor="text1"/>
        </w:rPr>
        <w:t>identify issues that present risks or opportunities to Service Delivery and contribute to the management of issues in a way that risks are mitigated or contained</w:t>
      </w:r>
    </w:p>
    <w:p w14:paraId="7D91E728" w14:textId="77777777" w:rsidR="00E440DC" w:rsidRPr="00D424DF" w:rsidRDefault="00E440DC" w:rsidP="00E440DC">
      <w:pPr>
        <w:pStyle w:val="ListParagraph"/>
        <w:numPr>
          <w:ilvl w:val="0"/>
          <w:numId w:val="36"/>
        </w:numPr>
        <w:jc w:val="both"/>
        <w:rPr>
          <w:sz w:val="28"/>
          <w:szCs w:val="28"/>
        </w:rPr>
      </w:pPr>
      <w:r>
        <w:rPr>
          <w:rFonts w:eastAsiaTheme="majorEastAsia" w:cstheme="majorBidi"/>
          <w:color w:val="000000" w:themeColor="text1"/>
        </w:rPr>
        <w:t xml:space="preserve">Contribute </w:t>
      </w:r>
      <w:r w:rsidRPr="00CD1B65">
        <w:rPr>
          <w:rFonts w:eastAsiaTheme="majorEastAsia" w:cstheme="majorBidi"/>
          <w:color w:val="000000" w:themeColor="text1"/>
        </w:rPr>
        <w:t>to projects and initiatives that enhance products and services within Service Delivery.</w:t>
      </w:r>
    </w:p>
    <w:p w14:paraId="615DD4C0" w14:textId="77777777" w:rsidR="00E440DC" w:rsidRPr="00E440DC" w:rsidRDefault="00E440DC" w:rsidP="00E440DC">
      <w:pPr>
        <w:pStyle w:val="Heading3-leftaligned"/>
        <w:rPr>
          <w:szCs w:val="24"/>
        </w:rPr>
      </w:pPr>
      <w:r w:rsidRPr="00E440DC">
        <w:rPr>
          <w:szCs w:val="24"/>
        </w:rPr>
        <w:t>Maori and Pacific responsiveness</w:t>
      </w:r>
    </w:p>
    <w:p w14:paraId="67B7C741" w14:textId="77777777" w:rsidR="00E440DC" w:rsidRDefault="00E440DC" w:rsidP="00E440DC">
      <w:pPr>
        <w:pStyle w:val="ListParagraph"/>
        <w:numPr>
          <w:ilvl w:val="0"/>
          <w:numId w:val="23"/>
        </w:numPr>
        <w:spacing w:before="0" w:after="0" w:line="276" w:lineRule="auto"/>
        <w:jc w:val="both"/>
      </w:pPr>
      <w:r>
        <w:t xml:space="preserve">Integrate </w:t>
      </w:r>
      <w:r w:rsidRPr="00CD1B65">
        <w:t>Te Pae Tawhiti, Te Pae Tata and the Pacific Prosperity strategies  into work programmes</w:t>
      </w:r>
    </w:p>
    <w:p w14:paraId="1063EBF9" w14:textId="77777777" w:rsidR="00E440DC" w:rsidRDefault="00E440DC" w:rsidP="00E440DC">
      <w:pPr>
        <w:pStyle w:val="ListParagraph"/>
        <w:numPr>
          <w:ilvl w:val="0"/>
          <w:numId w:val="23"/>
        </w:numPr>
        <w:spacing w:before="0" w:after="0" w:line="276" w:lineRule="auto"/>
        <w:jc w:val="both"/>
      </w:pPr>
      <w:r>
        <w:t xml:space="preserve">Champion </w:t>
      </w:r>
      <w:r w:rsidRPr="00CD1B65">
        <w:t>a Te Ao Māori perspective by ensuring its inclusion in all design work</w:t>
      </w:r>
    </w:p>
    <w:p w14:paraId="64605D63" w14:textId="77777777" w:rsidR="00E440DC" w:rsidRPr="00E440DC" w:rsidRDefault="00E440DC" w:rsidP="00E440DC">
      <w:pPr>
        <w:autoSpaceDE w:val="0"/>
        <w:autoSpaceDN w:val="0"/>
        <w:adjustRightInd w:val="0"/>
        <w:spacing w:before="120"/>
        <w:rPr>
          <w:rFonts w:cs="Verdana"/>
          <w:b/>
          <w:bCs/>
          <w:sz w:val="24"/>
          <w:szCs w:val="24"/>
        </w:rPr>
      </w:pPr>
      <w:r w:rsidRPr="00E440DC">
        <w:rPr>
          <w:rFonts w:cs="Verdana"/>
          <w:b/>
          <w:bCs/>
          <w:sz w:val="24"/>
          <w:szCs w:val="24"/>
        </w:rPr>
        <w:t>Safe and Healthy</w:t>
      </w:r>
    </w:p>
    <w:p w14:paraId="5FEB8611" w14:textId="77777777" w:rsidR="00E440DC" w:rsidRPr="00D424DF" w:rsidRDefault="00E440DC" w:rsidP="00E440DC">
      <w:pPr>
        <w:pStyle w:val="ListParagraph"/>
        <w:numPr>
          <w:ilvl w:val="0"/>
          <w:numId w:val="29"/>
        </w:numPr>
        <w:spacing w:line="276" w:lineRule="auto"/>
        <w:ind w:left="357" w:hanging="357"/>
        <w:jc w:val="both"/>
      </w:pPr>
      <w:r>
        <w:t xml:space="preserve">Understands </w:t>
      </w:r>
      <w:r w:rsidRPr="00CD1B65">
        <w:rPr>
          <w:lang w:val="en"/>
        </w:rPr>
        <w:t>and adhere to MSD health, safety and security (HSS) policies and procedures</w:t>
      </w:r>
    </w:p>
    <w:p w14:paraId="6983119D" w14:textId="77777777" w:rsidR="00E440DC" w:rsidRDefault="00E440DC" w:rsidP="00E440DC">
      <w:pPr>
        <w:pStyle w:val="ListParagraph"/>
        <w:numPr>
          <w:ilvl w:val="0"/>
          <w:numId w:val="29"/>
        </w:numPr>
        <w:rPr>
          <w:lang w:val="en"/>
        </w:rPr>
      </w:pPr>
      <w:r w:rsidRPr="00D424DF">
        <w:rPr>
          <w:lang w:val="en"/>
        </w:rPr>
        <w:t>Implements HSS accountabilities at work to keep themselves, colleagues, clients and others safe and well.</w:t>
      </w:r>
    </w:p>
    <w:p w14:paraId="126D030C" w14:textId="7A29A061" w:rsidR="00E440DC" w:rsidRDefault="00E440DC">
      <w:pPr>
        <w:spacing w:before="0" w:after="0" w:line="240" w:lineRule="auto"/>
        <w:rPr>
          <w:rFonts w:eastAsia="Times New Roman"/>
          <w:lang w:eastAsia="en-AU"/>
        </w:rPr>
      </w:pPr>
      <w:r>
        <w:br w:type="page"/>
      </w:r>
    </w:p>
    <w:p w14:paraId="29FAB49B" w14:textId="77777777" w:rsidR="00E440DC" w:rsidRDefault="00E440DC" w:rsidP="00E440DC">
      <w:pPr>
        <w:pStyle w:val="Bullet1"/>
        <w:numPr>
          <w:ilvl w:val="0"/>
          <w:numId w:val="0"/>
        </w:numPr>
        <w:spacing w:line="276" w:lineRule="auto"/>
        <w:ind w:left="360"/>
      </w:pPr>
    </w:p>
    <w:p w14:paraId="7412D225" w14:textId="2D3404B7" w:rsidR="00A4376D" w:rsidRDefault="00D424DF" w:rsidP="00871393">
      <w:pPr>
        <w:pStyle w:val="Heading2"/>
      </w:pPr>
      <w:r>
        <w:t>Technical/Professional Knowledge and Experience</w:t>
      </w:r>
    </w:p>
    <w:p w14:paraId="462DFC0D" w14:textId="332CA980" w:rsidR="00B15ECD" w:rsidRDefault="00D424DF" w:rsidP="009D0E1A">
      <w:pPr>
        <w:pStyle w:val="ListParagraph"/>
        <w:numPr>
          <w:ilvl w:val="0"/>
          <w:numId w:val="26"/>
        </w:numPr>
      </w:pPr>
      <w:r>
        <w:t xml:space="preserve">Experience </w:t>
      </w:r>
      <w:r w:rsidRPr="00CD1B65">
        <w:t>in providing advice and support within the Public Sector</w:t>
      </w:r>
    </w:p>
    <w:p w14:paraId="536F708F" w14:textId="66223C31" w:rsidR="00D424DF" w:rsidRDefault="00D424DF" w:rsidP="009D0E1A">
      <w:pPr>
        <w:pStyle w:val="ListParagraph"/>
        <w:numPr>
          <w:ilvl w:val="0"/>
          <w:numId w:val="26"/>
        </w:numPr>
      </w:pPr>
      <w:r>
        <w:t xml:space="preserve">Analytics </w:t>
      </w:r>
      <w:r w:rsidRPr="00CD1B65">
        <w:t>background/qualifications (particularly statistical analysis)</w:t>
      </w:r>
    </w:p>
    <w:p w14:paraId="4A6C0C8D" w14:textId="5470A5B9" w:rsidR="00D424DF" w:rsidRDefault="00D424DF" w:rsidP="009D0E1A">
      <w:pPr>
        <w:pStyle w:val="ListParagraph"/>
        <w:numPr>
          <w:ilvl w:val="0"/>
          <w:numId w:val="26"/>
        </w:numPr>
      </w:pPr>
      <w:r>
        <w:t xml:space="preserve">Front </w:t>
      </w:r>
      <w:r w:rsidRPr="00CD1B65">
        <w:t>line client/customer service experience</w:t>
      </w:r>
    </w:p>
    <w:p w14:paraId="7FD53F84" w14:textId="77777777" w:rsidR="00D424DF" w:rsidRPr="00D424DF" w:rsidRDefault="00D424DF" w:rsidP="00D424DF">
      <w:pPr>
        <w:pStyle w:val="ListParagraph"/>
        <w:numPr>
          <w:ilvl w:val="0"/>
          <w:numId w:val="26"/>
        </w:numPr>
      </w:pPr>
      <w:r>
        <w:t xml:space="preserve">Proven </w:t>
      </w:r>
      <w:r w:rsidRPr="00D424DF">
        <w:t>experience of managing relationships, both internally and externally</w:t>
      </w:r>
    </w:p>
    <w:p w14:paraId="00928027" w14:textId="7847AE2F" w:rsidR="00D424DF" w:rsidRDefault="00D424DF" w:rsidP="009D0E1A">
      <w:pPr>
        <w:pStyle w:val="ListParagraph"/>
        <w:numPr>
          <w:ilvl w:val="0"/>
          <w:numId w:val="26"/>
        </w:numPr>
      </w:pPr>
      <w:r>
        <w:t xml:space="preserve">Understanding </w:t>
      </w:r>
      <w:r w:rsidRPr="00CD1B65">
        <w:t>of the strategic issues facing the Government and the Ministry</w:t>
      </w:r>
    </w:p>
    <w:p w14:paraId="70F247A5" w14:textId="24BFA61C" w:rsidR="00D424DF" w:rsidRDefault="00D424DF" w:rsidP="009D0E1A">
      <w:pPr>
        <w:pStyle w:val="ListParagraph"/>
        <w:numPr>
          <w:ilvl w:val="0"/>
          <w:numId w:val="26"/>
        </w:numPr>
      </w:pPr>
      <w:r>
        <w:t xml:space="preserve">Experience </w:t>
      </w:r>
      <w:r w:rsidRPr="00CD1B65">
        <w:t>of prioritising in an often busy and complex environment and applying sound judgement when dealing with competing deadlines</w:t>
      </w:r>
    </w:p>
    <w:p w14:paraId="57992F55" w14:textId="77201E73" w:rsidR="00E440DC" w:rsidRDefault="00D424DF" w:rsidP="00E440DC">
      <w:pPr>
        <w:pStyle w:val="ListParagraph"/>
        <w:numPr>
          <w:ilvl w:val="0"/>
          <w:numId w:val="26"/>
        </w:numPr>
      </w:pPr>
      <w:r>
        <w:t xml:space="preserve">A </w:t>
      </w:r>
      <w:r w:rsidRPr="00CD1B65">
        <w:t>high level of computer literacy to include Microsoft package</w:t>
      </w:r>
    </w:p>
    <w:p w14:paraId="263D15B1" w14:textId="77777777" w:rsidR="00E440DC" w:rsidRDefault="00E440DC" w:rsidP="00E440DC">
      <w:pPr>
        <w:pStyle w:val="ListParagraph"/>
        <w:ind w:left="360"/>
      </w:pPr>
    </w:p>
    <w:p w14:paraId="5A2C4EAA" w14:textId="09614E57" w:rsidR="00257D39" w:rsidRDefault="00A4376D" w:rsidP="00871393">
      <w:pPr>
        <w:pStyle w:val="Heading2"/>
      </w:pPr>
      <w:r>
        <w:t>Attributes</w:t>
      </w:r>
      <w:r w:rsidR="00D424DF">
        <w:t>/Success Factors</w:t>
      </w:r>
    </w:p>
    <w:p w14:paraId="6D440058" w14:textId="537DCDB1" w:rsidR="00D424DF" w:rsidRPr="00D424DF" w:rsidRDefault="00D424DF" w:rsidP="00D424DF">
      <w:pPr>
        <w:pStyle w:val="ListParagraph"/>
        <w:numPr>
          <w:ilvl w:val="0"/>
          <w:numId w:val="40"/>
        </w:numPr>
        <w:rPr>
          <w:bCs/>
        </w:rPr>
      </w:pPr>
      <w:r w:rsidRPr="00D424DF">
        <w:rPr>
          <w:bCs/>
        </w:rPr>
        <w:t>Strong communications skills, both written and verbal</w:t>
      </w:r>
    </w:p>
    <w:p w14:paraId="1C48D8C5" w14:textId="6A784BF7" w:rsidR="00D424DF" w:rsidRPr="00D424DF" w:rsidRDefault="00D424DF" w:rsidP="00D424DF">
      <w:pPr>
        <w:pStyle w:val="ListParagraph"/>
        <w:numPr>
          <w:ilvl w:val="0"/>
          <w:numId w:val="40"/>
        </w:numPr>
        <w:rPr>
          <w:bCs/>
        </w:rPr>
      </w:pPr>
      <w:r w:rsidRPr="00D424DF">
        <w:rPr>
          <w:bCs/>
        </w:rPr>
        <w:t>Exercises sound judgement and political sensitivity</w:t>
      </w:r>
    </w:p>
    <w:p w14:paraId="24074376" w14:textId="63D45587" w:rsidR="00D424DF" w:rsidRPr="00D424DF" w:rsidRDefault="00D424DF" w:rsidP="00D424DF">
      <w:pPr>
        <w:pStyle w:val="ListParagraph"/>
        <w:numPr>
          <w:ilvl w:val="0"/>
          <w:numId w:val="40"/>
        </w:numPr>
        <w:rPr>
          <w:bCs/>
        </w:rPr>
      </w:pPr>
      <w:r w:rsidRPr="00D424DF">
        <w:rPr>
          <w:bCs/>
        </w:rPr>
        <w:t>Highly effective communication skills</w:t>
      </w:r>
    </w:p>
    <w:p w14:paraId="63E1FA00" w14:textId="65B0CDAB" w:rsidR="00D424DF" w:rsidRPr="00D424DF" w:rsidRDefault="00D424DF" w:rsidP="00D424DF">
      <w:pPr>
        <w:pStyle w:val="ListParagraph"/>
        <w:numPr>
          <w:ilvl w:val="0"/>
          <w:numId w:val="40"/>
        </w:numPr>
        <w:rPr>
          <w:bCs/>
        </w:rPr>
      </w:pPr>
      <w:r w:rsidRPr="00D424DF">
        <w:rPr>
          <w:bCs/>
        </w:rPr>
        <w:t>Flexible, adaptable and pragmatic</w:t>
      </w:r>
    </w:p>
    <w:p w14:paraId="4ACF0FBB" w14:textId="24888205" w:rsidR="00D424DF" w:rsidRPr="00D424DF" w:rsidRDefault="00D424DF" w:rsidP="00D424DF">
      <w:pPr>
        <w:pStyle w:val="ListParagraph"/>
        <w:numPr>
          <w:ilvl w:val="0"/>
          <w:numId w:val="40"/>
        </w:numPr>
        <w:rPr>
          <w:bCs/>
        </w:rPr>
      </w:pPr>
      <w:r w:rsidRPr="00D424DF">
        <w:rPr>
          <w:bCs/>
        </w:rPr>
        <w:t>Strong client focus</w:t>
      </w:r>
    </w:p>
    <w:p w14:paraId="2AC6244B" w14:textId="6FFD44A1" w:rsidR="009D0E1A" w:rsidRDefault="00D424DF" w:rsidP="00E440DC">
      <w:pPr>
        <w:pStyle w:val="ListParagraph"/>
        <w:numPr>
          <w:ilvl w:val="0"/>
          <w:numId w:val="40"/>
        </w:numPr>
        <w:rPr>
          <w:bCs/>
        </w:rPr>
      </w:pPr>
      <w:r w:rsidRPr="00D424DF">
        <w:rPr>
          <w:bCs/>
        </w:rPr>
        <w:t>Business acumen</w:t>
      </w:r>
    </w:p>
    <w:p w14:paraId="623ECB3F" w14:textId="77777777" w:rsidR="00E440DC" w:rsidRPr="00E440DC" w:rsidRDefault="00E440DC" w:rsidP="00E440DC">
      <w:pPr>
        <w:rPr>
          <w:bCs/>
        </w:rPr>
      </w:pPr>
    </w:p>
    <w:p w14:paraId="03D184B0" w14:textId="69841E3A" w:rsidR="00D424DF" w:rsidRPr="003E0297" w:rsidRDefault="00D424DF" w:rsidP="00D424DF">
      <w:pPr>
        <w:pStyle w:val="Heading2"/>
      </w:pPr>
      <w:r>
        <w:t>Working Relationships</w:t>
      </w:r>
    </w:p>
    <w:p w14:paraId="6233911F" w14:textId="259E4C12" w:rsidR="00AA4399" w:rsidRDefault="00C10D46" w:rsidP="000C64C3">
      <w:pPr>
        <w:pStyle w:val="Heading3-leftaligned"/>
      </w:pPr>
      <w:r w:rsidRPr="007B1B6A">
        <w:t>Internal</w:t>
      </w:r>
    </w:p>
    <w:p w14:paraId="38FCC33F" w14:textId="61F396A8" w:rsidR="003B32FA" w:rsidRPr="003B32FA" w:rsidRDefault="00D424DF" w:rsidP="003B32FA">
      <w:pPr>
        <w:pStyle w:val="Bullet1"/>
      </w:pPr>
      <w:r>
        <w:t>Senior colleagues in Client Service Delivery and across the Ministry</w:t>
      </w:r>
    </w:p>
    <w:p w14:paraId="02E16A29" w14:textId="6E13ACD7" w:rsidR="00C10D46" w:rsidRDefault="00C10D46" w:rsidP="00C10D46">
      <w:pPr>
        <w:pStyle w:val="Heading3-leftaligned"/>
      </w:pPr>
      <w:r w:rsidRPr="00E83550">
        <w:t xml:space="preserve">External </w:t>
      </w:r>
    </w:p>
    <w:p w14:paraId="66D533A9" w14:textId="1993834E" w:rsidR="00CA5CF8" w:rsidRDefault="00D424DF" w:rsidP="003B32FA">
      <w:pPr>
        <w:pStyle w:val="Bullet1"/>
      </w:pPr>
      <w:r>
        <w:t>Other government agencies</w:t>
      </w:r>
    </w:p>
    <w:p w14:paraId="43FD378B" w14:textId="7B1FFE4F" w:rsidR="00BF4290" w:rsidRDefault="00D424DF" w:rsidP="003E0297">
      <w:pPr>
        <w:pStyle w:val="Bullet1"/>
      </w:pPr>
      <w:r>
        <w:t>Service providers</w:t>
      </w:r>
      <w:bookmarkStart w:id="0" w:name="_Hlk82418737"/>
    </w:p>
    <w:p w14:paraId="156C059B" w14:textId="77777777" w:rsidR="00E440DC" w:rsidRDefault="00E440DC" w:rsidP="00E440DC">
      <w:pPr>
        <w:pStyle w:val="Bullet1"/>
        <w:numPr>
          <w:ilvl w:val="0"/>
          <w:numId w:val="0"/>
        </w:numPr>
        <w:ind w:left="360"/>
      </w:pPr>
    </w:p>
    <w:p w14:paraId="55944409" w14:textId="68A95A61" w:rsidR="003E0297" w:rsidRPr="0076538D" w:rsidRDefault="003E0297" w:rsidP="003E0297">
      <w:pPr>
        <w:pStyle w:val="Heading2"/>
      </w:pPr>
      <w:r>
        <w:t xml:space="preserve">Other </w:t>
      </w:r>
    </w:p>
    <w:p w14:paraId="2AAC9290" w14:textId="66A72BB0" w:rsidR="003E0297" w:rsidRDefault="00D424DF" w:rsidP="003E0297">
      <w:pPr>
        <w:pStyle w:val="Bullet1"/>
      </w:pPr>
      <w:r>
        <w:t>Willing to travel to fulfil job requirements</w:t>
      </w:r>
    </w:p>
    <w:p w14:paraId="397F596F" w14:textId="3813DDEA" w:rsidR="003E0297" w:rsidRDefault="003E0297" w:rsidP="003E0297">
      <w:pPr>
        <w:pStyle w:val="Heading3-leftaligned"/>
        <w:rPr>
          <w:b w:val="0"/>
          <w:bCs w:val="0"/>
          <w:sz w:val="20"/>
          <w:szCs w:val="20"/>
        </w:rPr>
      </w:pPr>
      <w:r>
        <w:t xml:space="preserve">Children’s worker – </w:t>
      </w:r>
      <w:r w:rsidR="00E227F7" w:rsidRPr="00B15ECD">
        <w:rPr>
          <w:b w:val="0"/>
          <w:bCs w:val="0"/>
          <w:sz w:val="20"/>
          <w:szCs w:val="20"/>
        </w:rPr>
        <w:t>No</w:t>
      </w:r>
    </w:p>
    <w:p w14:paraId="6D353172" w14:textId="78B1D9FA" w:rsidR="00D14190" w:rsidRDefault="00D14190" w:rsidP="003E0297">
      <w:pPr>
        <w:pStyle w:val="Heading3-leftaligned"/>
        <w:rPr>
          <w:b w:val="0"/>
          <w:bCs w:val="0"/>
          <w:sz w:val="20"/>
          <w:szCs w:val="20"/>
        </w:rPr>
      </w:pPr>
    </w:p>
    <w:p w14:paraId="38052E3A" w14:textId="117B6E86" w:rsidR="00D14190" w:rsidRDefault="00D14190" w:rsidP="00D14190">
      <w:bookmarkStart w:id="1" w:name="_Hlk160458194"/>
      <w:bookmarkStart w:id="2" w:name="_Hlk158901614"/>
      <w:r w:rsidRPr="004230ED">
        <w:rPr>
          <w:rFonts w:eastAsia="Times New Roman"/>
          <w:b/>
          <w:sz w:val="24"/>
          <w:lang w:eastAsia="en-GB"/>
        </w:rPr>
        <w:t>Position Description Updated:</w:t>
      </w:r>
      <w:r w:rsidRPr="004230ED">
        <w:rPr>
          <w:rFonts w:eastAsia="Times New Roman"/>
          <w:b/>
          <w:sz w:val="22"/>
          <w:lang w:eastAsia="en-GB"/>
        </w:rPr>
        <w:t xml:space="preserve"> </w:t>
      </w:r>
      <w:bookmarkEnd w:id="1"/>
      <w:r w:rsidR="00B7380C">
        <w:t>August 2025</w:t>
      </w:r>
    </w:p>
    <w:bookmarkEnd w:id="2"/>
    <w:p w14:paraId="5A04540A" w14:textId="77777777" w:rsidR="00D14190" w:rsidRDefault="00D14190" w:rsidP="003E0297">
      <w:pPr>
        <w:pStyle w:val="Heading3-leftaligned"/>
      </w:pPr>
    </w:p>
    <w:bookmarkEnd w:id="0"/>
    <w:p w14:paraId="24AAFC7E" w14:textId="4EA52BF7" w:rsidR="00B1664C" w:rsidRPr="00B1664C" w:rsidRDefault="00B1664C" w:rsidP="00B1664C">
      <w:pPr>
        <w:rPr>
          <w:lang w:eastAsia="en-AU"/>
        </w:rPr>
      </w:pPr>
    </w:p>
    <w:p w14:paraId="55F0B2C4" w14:textId="0E06FE52" w:rsidR="00B1664C" w:rsidRPr="00B1664C" w:rsidRDefault="00B1664C" w:rsidP="00B1664C">
      <w:pPr>
        <w:rPr>
          <w:lang w:eastAsia="en-AU"/>
        </w:rPr>
      </w:pPr>
    </w:p>
    <w:p w14:paraId="3D573F98" w14:textId="572F7FB6" w:rsidR="00B1664C" w:rsidRPr="00B1664C" w:rsidRDefault="00B1664C" w:rsidP="00B1664C">
      <w:pPr>
        <w:tabs>
          <w:tab w:val="left" w:pos="2985"/>
        </w:tabs>
        <w:rPr>
          <w:lang w:eastAsia="en-AU"/>
        </w:rPr>
      </w:pPr>
      <w:r>
        <w:rPr>
          <w:lang w:eastAsia="en-AU"/>
        </w:rPr>
        <w:tab/>
      </w:r>
    </w:p>
    <w:sectPr w:rsidR="00B1664C" w:rsidRPr="00B1664C" w:rsidSect="00D14190">
      <w:headerReference w:type="even" r:id="rId13"/>
      <w:headerReference w:type="default" r:id="rId14"/>
      <w:footerReference w:type="default" r:id="rId15"/>
      <w:headerReference w:type="first" r:id="rId16"/>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E8434" w14:textId="77777777" w:rsidR="001C382A" w:rsidRDefault="001C382A" w:rsidP="00C03A65">
      <w:r>
        <w:separator/>
      </w:r>
    </w:p>
  </w:endnote>
  <w:endnote w:type="continuationSeparator" w:id="0">
    <w:p w14:paraId="2C9C7319" w14:textId="77777777" w:rsidR="001C382A" w:rsidRDefault="001C382A"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altName w:val="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3921777F" w:rsidR="00481CB2" w:rsidRPr="002E5827" w:rsidRDefault="00481CB2" w:rsidP="008B5C31">
    <w:pPr>
      <w:pStyle w:val="Footer"/>
      <w:pBdr>
        <w:top w:val="single" w:sz="4" w:space="1" w:color="auto"/>
      </w:pBdr>
      <w:tabs>
        <w:tab w:val="clear" w:pos="9026"/>
        <w:tab w:val="right" w:pos="10206"/>
      </w:tabs>
      <w:rPr>
        <w:sz w:val="18"/>
        <w:szCs w:val="18"/>
      </w:rPr>
    </w:pPr>
    <w:r w:rsidRPr="008B5C31">
      <w:t>Position Description –</w:t>
    </w:r>
    <w:r>
      <w:t xml:space="preserve"> </w:t>
    </w:r>
    <w:r w:rsidR="00E440DC">
      <w:t xml:space="preserve"> Advisor Client Service</w:t>
    </w:r>
    <w:r>
      <w:t xml:space="preserve"> </w:t>
    </w:r>
    <w:r w:rsidR="000D531F">
      <w:t>Delivery</w:t>
    </w:r>
    <w:r w:rsidR="00BF4290">
      <w:tab/>
    </w:r>
    <w:r>
      <w:t xml:space="preserve">          </w:t>
    </w:r>
    <w:sdt>
      <w:sdtPr>
        <w:id w:val="-1382166284"/>
        <w:docPartObj>
          <w:docPartGallery w:val="Page Numbers (Bottom of Page)"/>
          <w:docPartUnique/>
        </w:docPartObj>
      </w:sdtPr>
      <w:sdtEndPr>
        <w:rPr>
          <w:noProof/>
          <w:sz w:val="18"/>
          <w:szCs w:val="18"/>
        </w:rPr>
      </w:sdtEndPr>
      <w:sdtContent>
        <w:r w:rsidRPr="008C00E2">
          <w:rPr>
            <w:sz w:val="18"/>
            <w:szCs w:val="18"/>
          </w:rPr>
          <w:fldChar w:fldCharType="begin"/>
        </w:r>
        <w:r w:rsidRPr="008C00E2">
          <w:rPr>
            <w:sz w:val="18"/>
            <w:szCs w:val="18"/>
          </w:rPr>
          <w:instrText xml:space="preserve"> PAGE   \* MERGEFORMAT </w:instrText>
        </w:r>
        <w:r w:rsidRPr="008C00E2">
          <w:rPr>
            <w:sz w:val="18"/>
            <w:szCs w:val="18"/>
          </w:rPr>
          <w:fldChar w:fldCharType="separate"/>
        </w:r>
        <w:r>
          <w:rPr>
            <w:sz w:val="18"/>
            <w:szCs w:val="18"/>
          </w:rPr>
          <w:t>1</w:t>
        </w:r>
        <w:r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514BE" w14:textId="77777777" w:rsidR="001C382A" w:rsidRDefault="001C382A" w:rsidP="00C03A65">
      <w:r>
        <w:separator/>
      </w:r>
    </w:p>
  </w:footnote>
  <w:footnote w:type="continuationSeparator" w:id="0">
    <w:p w14:paraId="40C611D2" w14:textId="77777777" w:rsidR="001C382A" w:rsidRDefault="001C382A"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9EFB" w14:textId="67B2EC17" w:rsidR="00D14190" w:rsidRDefault="00D14190">
    <w:pPr>
      <w:pStyle w:val="Header"/>
    </w:pPr>
    <w:r>
      <w:rPr>
        <w:noProof/>
      </w:rPr>
      <mc:AlternateContent>
        <mc:Choice Requires="wps">
          <w:drawing>
            <wp:anchor distT="0" distB="0" distL="0" distR="0" simplePos="0" relativeHeight="251659264" behindDoc="0" locked="0" layoutInCell="1" allowOverlap="1" wp14:anchorId="561820EB" wp14:editId="738CF52F">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A1D791" w14:textId="6FD79D3B" w:rsidR="00D14190" w:rsidRPr="00D14190" w:rsidRDefault="00D14190" w:rsidP="00D14190">
                          <w:pPr>
                            <w:spacing w:after="0"/>
                            <w:rPr>
                              <w:rFonts w:ascii="Calibri" w:hAnsi="Calibri" w:cs="Calibri"/>
                              <w:noProof/>
                              <w:color w:val="000000"/>
                            </w:rPr>
                          </w:pPr>
                          <w:r w:rsidRPr="00D14190">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1820EB"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4A1D791" w14:textId="6FD79D3B" w:rsidR="00D14190" w:rsidRPr="00D14190" w:rsidRDefault="00D14190" w:rsidP="00D14190">
                    <w:pPr>
                      <w:spacing w:after="0"/>
                      <w:rPr>
                        <w:rFonts w:ascii="Calibri" w:hAnsi="Calibri" w:cs="Calibri"/>
                        <w:noProof/>
                        <w:color w:val="000000"/>
                      </w:rPr>
                    </w:pPr>
                    <w:r w:rsidRPr="00D14190">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4781" w14:textId="7F4A003A" w:rsidR="00D14190" w:rsidRDefault="00D14190">
    <w:pPr>
      <w:pStyle w:val="Header"/>
    </w:pPr>
    <w:r>
      <w:rPr>
        <w:noProof/>
      </w:rPr>
      <mc:AlternateContent>
        <mc:Choice Requires="wps">
          <w:drawing>
            <wp:anchor distT="0" distB="0" distL="0" distR="0" simplePos="0" relativeHeight="251660288" behindDoc="0" locked="0" layoutInCell="1" allowOverlap="1" wp14:anchorId="54F79DB7" wp14:editId="39EFB529">
              <wp:simplePos x="553792" y="450761"/>
              <wp:positionH relativeFrom="page">
                <wp:align>center</wp:align>
              </wp:positionH>
              <wp:positionV relativeFrom="page">
                <wp:align>top</wp:align>
              </wp:positionV>
              <wp:extent cx="443865" cy="443865"/>
              <wp:effectExtent l="0" t="0" r="8890" b="4445"/>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C25035" w14:textId="5AEF3371" w:rsidR="00D14190" w:rsidRPr="00D14190" w:rsidRDefault="00D14190" w:rsidP="00D14190">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F79DB7" id="_x0000_t202" coordsize="21600,21600" o:spt="202" path="m,l,21600r21600,l21600,xe">
              <v:stroke joinstyle="miter"/>
              <v:path gradientshapeok="t" o:connecttype="rect"/>
            </v:shapetype>
            <v:shape id="Text Box 9"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FC25035" w14:textId="5AEF3371" w:rsidR="00D14190" w:rsidRPr="00D14190" w:rsidRDefault="00D14190" w:rsidP="00D14190">
                    <w:pPr>
                      <w:spacing w:after="0"/>
                      <w:rPr>
                        <w:rFonts w:ascii="Calibri" w:hAnsi="Calibri" w:cs="Calibri"/>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577F" w14:textId="260D02B6" w:rsidR="00D14190" w:rsidRDefault="00D14190">
    <w:pPr>
      <w:pStyle w:val="Header"/>
    </w:pPr>
    <w:r>
      <w:rPr>
        <w:noProof/>
      </w:rPr>
      <mc:AlternateContent>
        <mc:Choice Requires="wps">
          <w:drawing>
            <wp:anchor distT="0" distB="0" distL="0" distR="0" simplePos="0" relativeHeight="251658240" behindDoc="0" locked="0" layoutInCell="1" allowOverlap="1" wp14:anchorId="5C2DBD42" wp14:editId="1312B600">
              <wp:simplePos x="553792" y="450761"/>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1CE7BA" w14:textId="68B2168B" w:rsidR="00D14190" w:rsidRPr="00D14190" w:rsidRDefault="00D14190" w:rsidP="00D14190">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2DBD42"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71CE7BA" w14:textId="68B2168B" w:rsidR="00D14190" w:rsidRPr="00D14190" w:rsidRDefault="00D14190" w:rsidP="00D14190">
                    <w:pPr>
                      <w:spacing w:after="0"/>
                      <w:rPr>
                        <w:rFonts w:ascii="Calibri" w:hAnsi="Calibri" w:cs="Calibri"/>
                        <w:noProof/>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00043717"/>
    <w:multiLevelType w:val="hybridMultilevel"/>
    <w:tmpl w:val="7E502C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24A099F"/>
    <w:multiLevelType w:val="hybridMultilevel"/>
    <w:tmpl w:val="1EF030B0"/>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3" w15:restartNumberingAfterBreak="0">
    <w:nsid w:val="03A913DC"/>
    <w:multiLevelType w:val="hybridMultilevel"/>
    <w:tmpl w:val="13D093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61B6C7A"/>
    <w:multiLevelType w:val="hybridMultilevel"/>
    <w:tmpl w:val="983245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8125840"/>
    <w:multiLevelType w:val="hybridMultilevel"/>
    <w:tmpl w:val="CC5441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A940CF5"/>
    <w:multiLevelType w:val="hybridMultilevel"/>
    <w:tmpl w:val="A4B8AB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07B6750"/>
    <w:multiLevelType w:val="hybridMultilevel"/>
    <w:tmpl w:val="569C34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C230F8"/>
    <w:multiLevelType w:val="hybridMultilevel"/>
    <w:tmpl w:val="BD3402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4035992"/>
    <w:multiLevelType w:val="hybridMultilevel"/>
    <w:tmpl w:val="F7D0A0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73B69F6"/>
    <w:multiLevelType w:val="hybridMultilevel"/>
    <w:tmpl w:val="C19299DE"/>
    <w:lvl w:ilvl="0" w:tplc="8CA87E2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3" w15:restartNumberingAfterBreak="0">
    <w:nsid w:val="1A740131"/>
    <w:multiLevelType w:val="hybridMultilevel"/>
    <w:tmpl w:val="CC1E42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23C1894"/>
    <w:multiLevelType w:val="hybridMultilevel"/>
    <w:tmpl w:val="4B9E7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5944694"/>
    <w:multiLevelType w:val="hybridMultilevel"/>
    <w:tmpl w:val="AF2E25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7FC307F"/>
    <w:multiLevelType w:val="hybridMultilevel"/>
    <w:tmpl w:val="8AF683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2C4B6F2B"/>
    <w:multiLevelType w:val="hybridMultilevel"/>
    <w:tmpl w:val="19B471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2CE206DA"/>
    <w:multiLevelType w:val="hybridMultilevel"/>
    <w:tmpl w:val="C5306D00"/>
    <w:lvl w:ilvl="0" w:tplc="1F1E29EA">
      <w:start w:val="1"/>
      <w:numFmt w:val="bullet"/>
      <w:lvlText w:val=""/>
      <w:lvlJc w:val="left"/>
      <w:pPr>
        <w:ind w:left="360" w:hanging="360"/>
      </w:pPr>
      <w:rPr>
        <w:rFonts w:ascii="Symbol" w:hAnsi="Symbol" w:hint="default"/>
        <w:sz w:val="22"/>
        <w:szCs w:val="2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0" w15:restartNumberingAfterBreak="0">
    <w:nsid w:val="320054B9"/>
    <w:multiLevelType w:val="hybridMultilevel"/>
    <w:tmpl w:val="E4287C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38A6F10"/>
    <w:multiLevelType w:val="hybridMultilevel"/>
    <w:tmpl w:val="C860B10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3B711014"/>
    <w:multiLevelType w:val="hybridMultilevel"/>
    <w:tmpl w:val="153A99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3FC77785"/>
    <w:multiLevelType w:val="hybridMultilevel"/>
    <w:tmpl w:val="68B68C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40F405BE"/>
    <w:multiLevelType w:val="hybridMultilevel"/>
    <w:tmpl w:val="DE0E68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462A7A20"/>
    <w:multiLevelType w:val="hybridMultilevel"/>
    <w:tmpl w:val="D5B2A34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9EE684C"/>
    <w:multiLevelType w:val="hybridMultilevel"/>
    <w:tmpl w:val="752474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C285C06"/>
    <w:multiLevelType w:val="hybridMultilevel"/>
    <w:tmpl w:val="45A2D5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4E2D5B57"/>
    <w:multiLevelType w:val="hybridMultilevel"/>
    <w:tmpl w:val="CB003A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0DF3A0E"/>
    <w:multiLevelType w:val="hybridMultilevel"/>
    <w:tmpl w:val="D5C460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54F039C7"/>
    <w:multiLevelType w:val="hybridMultilevel"/>
    <w:tmpl w:val="9AF401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6D149BA"/>
    <w:multiLevelType w:val="hybridMultilevel"/>
    <w:tmpl w:val="CC3CCB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5B76BFE"/>
    <w:multiLevelType w:val="hybridMultilevel"/>
    <w:tmpl w:val="CBDEC0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6C4855CE"/>
    <w:multiLevelType w:val="hybridMultilevel"/>
    <w:tmpl w:val="2E8409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EA92771"/>
    <w:multiLevelType w:val="hybridMultilevel"/>
    <w:tmpl w:val="C77683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05660BE"/>
    <w:multiLevelType w:val="hybridMultilevel"/>
    <w:tmpl w:val="404AD2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7999436B"/>
    <w:multiLevelType w:val="hybridMultilevel"/>
    <w:tmpl w:val="5F9EC2B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B024E38"/>
    <w:multiLevelType w:val="hybridMultilevel"/>
    <w:tmpl w:val="EC5AD556"/>
    <w:lvl w:ilvl="0" w:tplc="8CA87E2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90243491">
    <w:abstractNumId w:val="12"/>
  </w:num>
  <w:num w:numId="2" w16cid:durableId="1908224600">
    <w:abstractNumId w:val="0"/>
  </w:num>
  <w:num w:numId="3" w16cid:durableId="957226046">
    <w:abstractNumId w:val="8"/>
  </w:num>
  <w:num w:numId="4" w16cid:durableId="415521982">
    <w:abstractNumId w:val="32"/>
  </w:num>
  <w:num w:numId="5" w16cid:durableId="1235166989">
    <w:abstractNumId w:val="2"/>
  </w:num>
  <w:num w:numId="6" w16cid:durableId="1556963289">
    <w:abstractNumId w:val="14"/>
  </w:num>
  <w:num w:numId="7" w16cid:durableId="1155294745">
    <w:abstractNumId w:val="20"/>
  </w:num>
  <w:num w:numId="8" w16cid:durableId="1085303717">
    <w:abstractNumId w:val="38"/>
  </w:num>
  <w:num w:numId="9" w16cid:durableId="1460298295">
    <w:abstractNumId w:val="0"/>
  </w:num>
  <w:num w:numId="10" w16cid:durableId="1703434872">
    <w:abstractNumId w:val="21"/>
  </w:num>
  <w:num w:numId="11" w16cid:durableId="929435832">
    <w:abstractNumId w:val="4"/>
  </w:num>
  <w:num w:numId="12" w16cid:durableId="1019696430">
    <w:abstractNumId w:val="5"/>
  </w:num>
  <w:num w:numId="13" w16cid:durableId="915700353">
    <w:abstractNumId w:val="34"/>
  </w:num>
  <w:num w:numId="14" w16cid:durableId="1709379291">
    <w:abstractNumId w:val="16"/>
  </w:num>
  <w:num w:numId="15" w16cid:durableId="1224297795">
    <w:abstractNumId w:val="17"/>
  </w:num>
  <w:num w:numId="16" w16cid:durableId="795299258">
    <w:abstractNumId w:val="30"/>
  </w:num>
  <w:num w:numId="17" w16cid:durableId="190270410">
    <w:abstractNumId w:val="0"/>
  </w:num>
  <w:num w:numId="18" w16cid:durableId="7100391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8988370">
    <w:abstractNumId w:val="0"/>
  </w:num>
  <w:num w:numId="20" w16cid:durableId="53065556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8749032">
    <w:abstractNumId w:val="0"/>
  </w:num>
  <w:num w:numId="22" w16cid:durableId="634945421">
    <w:abstractNumId w:val="11"/>
  </w:num>
  <w:num w:numId="23" w16cid:durableId="742946997">
    <w:abstractNumId w:val="6"/>
  </w:num>
  <w:num w:numId="24" w16cid:durableId="648943109">
    <w:abstractNumId w:val="31"/>
  </w:num>
  <w:num w:numId="25" w16cid:durableId="758597420">
    <w:abstractNumId w:val="35"/>
  </w:num>
  <w:num w:numId="26" w16cid:durableId="440345137">
    <w:abstractNumId w:val="33"/>
  </w:num>
  <w:num w:numId="27" w16cid:durableId="18215748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2399757">
    <w:abstractNumId w:val="3"/>
  </w:num>
  <w:num w:numId="29" w16cid:durableId="346448711">
    <w:abstractNumId w:val="37"/>
  </w:num>
  <w:num w:numId="30" w16cid:durableId="451050653">
    <w:abstractNumId w:val="28"/>
  </w:num>
  <w:num w:numId="31" w16cid:durableId="880240208">
    <w:abstractNumId w:val="22"/>
  </w:num>
  <w:num w:numId="32" w16cid:durableId="434054204">
    <w:abstractNumId w:val="13"/>
  </w:num>
  <w:num w:numId="33" w16cid:durableId="1736048805">
    <w:abstractNumId w:val="27"/>
  </w:num>
  <w:num w:numId="34" w16cid:durableId="74398531">
    <w:abstractNumId w:val="36"/>
  </w:num>
  <w:num w:numId="35" w16cid:durableId="1033578728">
    <w:abstractNumId w:val="9"/>
  </w:num>
  <w:num w:numId="36" w16cid:durableId="2142384777">
    <w:abstractNumId w:val="18"/>
  </w:num>
  <w:num w:numId="37" w16cid:durableId="486240535">
    <w:abstractNumId w:val="24"/>
  </w:num>
  <w:num w:numId="38" w16cid:durableId="287667615">
    <w:abstractNumId w:val="15"/>
  </w:num>
  <w:num w:numId="39" w16cid:durableId="1107384135">
    <w:abstractNumId w:val="29"/>
  </w:num>
  <w:num w:numId="40" w16cid:durableId="1627661014">
    <w:abstractNumId w:val="10"/>
  </w:num>
  <w:num w:numId="41" w16cid:durableId="1181897439">
    <w:abstractNumId w:val="7"/>
  </w:num>
  <w:num w:numId="42" w16cid:durableId="1809319920">
    <w:abstractNumId w:val="1"/>
  </w:num>
  <w:num w:numId="43" w16cid:durableId="78646011">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3D5"/>
    <w:rsid w:val="000106D0"/>
    <w:rsid w:val="00023AA3"/>
    <w:rsid w:val="00032235"/>
    <w:rsid w:val="00034576"/>
    <w:rsid w:val="000351B7"/>
    <w:rsid w:val="00037010"/>
    <w:rsid w:val="00037CB0"/>
    <w:rsid w:val="0004570E"/>
    <w:rsid w:val="000715E6"/>
    <w:rsid w:val="00072C14"/>
    <w:rsid w:val="00084FCD"/>
    <w:rsid w:val="00087FFC"/>
    <w:rsid w:val="00092988"/>
    <w:rsid w:val="00096182"/>
    <w:rsid w:val="00096E86"/>
    <w:rsid w:val="000B4AA0"/>
    <w:rsid w:val="000C1C4D"/>
    <w:rsid w:val="000C64C3"/>
    <w:rsid w:val="000C6CCB"/>
    <w:rsid w:val="000D1DFB"/>
    <w:rsid w:val="000D25F9"/>
    <w:rsid w:val="000D2E6C"/>
    <w:rsid w:val="000D531F"/>
    <w:rsid w:val="000D63B9"/>
    <w:rsid w:val="000E3BB9"/>
    <w:rsid w:val="000F4895"/>
    <w:rsid w:val="000F614B"/>
    <w:rsid w:val="000F79F9"/>
    <w:rsid w:val="00106AED"/>
    <w:rsid w:val="0015455C"/>
    <w:rsid w:val="001779C9"/>
    <w:rsid w:val="0018073F"/>
    <w:rsid w:val="001968D5"/>
    <w:rsid w:val="001A18C0"/>
    <w:rsid w:val="001A70FC"/>
    <w:rsid w:val="001B2378"/>
    <w:rsid w:val="001C382A"/>
    <w:rsid w:val="001D3744"/>
    <w:rsid w:val="001D4E84"/>
    <w:rsid w:val="001E0600"/>
    <w:rsid w:val="001E411B"/>
    <w:rsid w:val="001E5DA3"/>
    <w:rsid w:val="001F25D0"/>
    <w:rsid w:val="001F5C24"/>
    <w:rsid w:val="0021024E"/>
    <w:rsid w:val="0021061E"/>
    <w:rsid w:val="00213562"/>
    <w:rsid w:val="00213DA6"/>
    <w:rsid w:val="00216302"/>
    <w:rsid w:val="002255EA"/>
    <w:rsid w:val="0022672E"/>
    <w:rsid w:val="002338FD"/>
    <w:rsid w:val="00237B4C"/>
    <w:rsid w:val="0024227E"/>
    <w:rsid w:val="00244703"/>
    <w:rsid w:val="00244EB3"/>
    <w:rsid w:val="00245A2B"/>
    <w:rsid w:val="00247B10"/>
    <w:rsid w:val="00256804"/>
    <w:rsid w:val="00257D39"/>
    <w:rsid w:val="002826F3"/>
    <w:rsid w:val="0028338A"/>
    <w:rsid w:val="00286A02"/>
    <w:rsid w:val="002879F1"/>
    <w:rsid w:val="0029433F"/>
    <w:rsid w:val="00296255"/>
    <w:rsid w:val="0029666B"/>
    <w:rsid w:val="00296688"/>
    <w:rsid w:val="002B2075"/>
    <w:rsid w:val="002B53AD"/>
    <w:rsid w:val="002C2C79"/>
    <w:rsid w:val="002D1C62"/>
    <w:rsid w:val="002D74C2"/>
    <w:rsid w:val="002E5827"/>
    <w:rsid w:val="002E66DE"/>
    <w:rsid w:val="002F7822"/>
    <w:rsid w:val="00310DE6"/>
    <w:rsid w:val="00315497"/>
    <w:rsid w:val="00322662"/>
    <w:rsid w:val="003230DA"/>
    <w:rsid w:val="00325786"/>
    <w:rsid w:val="003318EC"/>
    <w:rsid w:val="00335FF3"/>
    <w:rsid w:val="00353292"/>
    <w:rsid w:val="003541AA"/>
    <w:rsid w:val="00354EC2"/>
    <w:rsid w:val="00361C3E"/>
    <w:rsid w:val="003670FE"/>
    <w:rsid w:val="00372946"/>
    <w:rsid w:val="003738A5"/>
    <w:rsid w:val="00390E12"/>
    <w:rsid w:val="003911E7"/>
    <w:rsid w:val="00391B7E"/>
    <w:rsid w:val="00396FA0"/>
    <w:rsid w:val="003A3FD8"/>
    <w:rsid w:val="003B1E1A"/>
    <w:rsid w:val="003B32FA"/>
    <w:rsid w:val="003D6EB8"/>
    <w:rsid w:val="003E0297"/>
    <w:rsid w:val="003E0CDD"/>
    <w:rsid w:val="003F2A48"/>
    <w:rsid w:val="004036D8"/>
    <w:rsid w:val="00404844"/>
    <w:rsid w:val="004131D5"/>
    <w:rsid w:val="00414625"/>
    <w:rsid w:val="00422192"/>
    <w:rsid w:val="004227ED"/>
    <w:rsid w:val="00426120"/>
    <w:rsid w:val="00427690"/>
    <w:rsid w:val="00445BCE"/>
    <w:rsid w:val="004470D4"/>
    <w:rsid w:val="00447C6D"/>
    <w:rsid w:val="00450C43"/>
    <w:rsid w:val="00454F25"/>
    <w:rsid w:val="00466D07"/>
    <w:rsid w:val="004701F2"/>
    <w:rsid w:val="004737D1"/>
    <w:rsid w:val="0047464E"/>
    <w:rsid w:val="00481CB2"/>
    <w:rsid w:val="00486283"/>
    <w:rsid w:val="0048765C"/>
    <w:rsid w:val="0049026B"/>
    <w:rsid w:val="0049710F"/>
    <w:rsid w:val="004A0C8A"/>
    <w:rsid w:val="004A5B5F"/>
    <w:rsid w:val="004B2748"/>
    <w:rsid w:val="004B2A31"/>
    <w:rsid w:val="004C6EDA"/>
    <w:rsid w:val="004D3107"/>
    <w:rsid w:val="004D4D8E"/>
    <w:rsid w:val="00504035"/>
    <w:rsid w:val="005200A5"/>
    <w:rsid w:val="00524E85"/>
    <w:rsid w:val="005323CF"/>
    <w:rsid w:val="00533C83"/>
    <w:rsid w:val="00533E65"/>
    <w:rsid w:val="00544F0D"/>
    <w:rsid w:val="00550399"/>
    <w:rsid w:val="005523D7"/>
    <w:rsid w:val="00562351"/>
    <w:rsid w:val="00572AA9"/>
    <w:rsid w:val="005740BD"/>
    <w:rsid w:val="005839C8"/>
    <w:rsid w:val="005878C6"/>
    <w:rsid w:val="00591569"/>
    <w:rsid w:val="00595211"/>
    <w:rsid w:val="00595906"/>
    <w:rsid w:val="00595BC7"/>
    <w:rsid w:val="005A180F"/>
    <w:rsid w:val="005A7828"/>
    <w:rsid w:val="005B11F9"/>
    <w:rsid w:val="005C1D5E"/>
    <w:rsid w:val="005C2C2F"/>
    <w:rsid w:val="005D2887"/>
    <w:rsid w:val="005F7E03"/>
    <w:rsid w:val="00600CE0"/>
    <w:rsid w:val="00602F5E"/>
    <w:rsid w:val="00610E70"/>
    <w:rsid w:val="00631D73"/>
    <w:rsid w:val="0063314B"/>
    <w:rsid w:val="00645F83"/>
    <w:rsid w:val="00663F8E"/>
    <w:rsid w:val="00672F58"/>
    <w:rsid w:val="00680831"/>
    <w:rsid w:val="00686E1B"/>
    <w:rsid w:val="0069574F"/>
    <w:rsid w:val="00695BAF"/>
    <w:rsid w:val="006971FD"/>
    <w:rsid w:val="006A711A"/>
    <w:rsid w:val="006B3F9A"/>
    <w:rsid w:val="006B5D8C"/>
    <w:rsid w:val="006B73E1"/>
    <w:rsid w:val="006C38C0"/>
    <w:rsid w:val="006D7FA9"/>
    <w:rsid w:val="006E198C"/>
    <w:rsid w:val="006E2FCF"/>
    <w:rsid w:val="006E737E"/>
    <w:rsid w:val="006F4732"/>
    <w:rsid w:val="007051BF"/>
    <w:rsid w:val="00713FCA"/>
    <w:rsid w:val="00727050"/>
    <w:rsid w:val="007277B9"/>
    <w:rsid w:val="0073256D"/>
    <w:rsid w:val="0074781A"/>
    <w:rsid w:val="00753237"/>
    <w:rsid w:val="0076538D"/>
    <w:rsid w:val="00770A3E"/>
    <w:rsid w:val="007718D7"/>
    <w:rsid w:val="00776B90"/>
    <w:rsid w:val="00777161"/>
    <w:rsid w:val="00790C01"/>
    <w:rsid w:val="007A41C8"/>
    <w:rsid w:val="007B1B6A"/>
    <w:rsid w:val="007B201A"/>
    <w:rsid w:val="007B211F"/>
    <w:rsid w:val="007B491A"/>
    <w:rsid w:val="007B5468"/>
    <w:rsid w:val="007C5D96"/>
    <w:rsid w:val="007D12F8"/>
    <w:rsid w:val="007D7CD5"/>
    <w:rsid w:val="007E7227"/>
    <w:rsid w:val="007F344D"/>
    <w:rsid w:val="007F7FC0"/>
    <w:rsid w:val="00800AD0"/>
    <w:rsid w:val="0080305C"/>
    <w:rsid w:val="0080444D"/>
    <w:rsid w:val="0080498F"/>
    <w:rsid w:val="0081025A"/>
    <w:rsid w:val="00813A17"/>
    <w:rsid w:val="00824AA0"/>
    <w:rsid w:val="00842DAA"/>
    <w:rsid w:val="00856269"/>
    <w:rsid w:val="00856EF5"/>
    <w:rsid w:val="00860654"/>
    <w:rsid w:val="00863E2B"/>
    <w:rsid w:val="00871393"/>
    <w:rsid w:val="00881FBA"/>
    <w:rsid w:val="00892E21"/>
    <w:rsid w:val="00892ED5"/>
    <w:rsid w:val="008A0EBA"/>
    <w:rsid w:val="008A22C3"/>
    <w:rsid w:val="008B5C31"/>
    <w:rsid w:val="008C00E2"/>
    <w:rsid w:val="008D75E9"/>
    <w:rsid w:val="008E0499"/>
    <w:rsid w:val="008E0FC6"/>
    <w:rsid w:val="008E3E6C"/>
    <w:rsid w:val="008F0449"/>
    <w:rsid w:val="008F2462"/>
    <w:rsid w:val="00903467"/>
    <w:rsid w:val="00905D5F"/>
    <w:rsid w:val="00906EAA"/>
    <w:rsid w:val="00907A76"/>
    <w:rsid w:val="009146AF"/>
    <w:rsid w:val="0091486C"/>
    <w:rsid w:val="00920860"/>
    <w:rsid w:val="009239DA"/>
    <w:rsid w:val="0093191D"/>
    <w:rsid w:val="0094645F"/>
    <w:rsid w:val="0095208E"/>
    <w:rsid w:val="0095312C"/>
    <w:rsid w:val="009551E4"/>
    <w:rsid w:val="00956634"/>
    <w:rsid w:val="0096372F"/>
    <w:rsid w:val="00965326"/>
    <w:rsid w:val="00970DD2"/>
    <w:rsid w:val="00973216"/>
    <w:rsid w:val="00973269"/>
    <w:rsid w:val="0097520A"/>
    <w:rsid w:val="00991BC8"/>
    <w:rsid w:val="00993900"/>
    <w:rsid w:val="00994238"/>
    <w:rsid w:val="009A5EEF"/>
    <w:rsid w:val="009B13A1"/>
    <w:rsid w:val="009B230E"/>
    <w:rsid w:val="009B5ED5"/>
    <w:rsid w:val="009C1838"/>
    <w:rsid w:val="009C1EDD"/>
    <w:rsid w:val="009C3F10"/>
    <w:rsid w:val="009D0E1A"/>
    <w:rsid w:val="009D1420"/>
    <w:rsid w:val="009D15F1"/>
    <w:rsid w:val="009D2B10"/>
    <w:rsid w:val="009E5F8B"/>
    <w:rsid w:val="009E7970"/>
    <w:rsid w:val="00A04FAC"/>
    <w:rsid w:val="00A12F79"/>
    <w:rsid w:val="00A130B0"/>
    <w:rsid w:val="00A17792"/>
    <w:rsid w:val="00A31246"/>
    <w:rsid w:val="00A3366C"/>
    <w:rsid w:val="00A3469F"/>
    <w:rsid w:val="00A4376D"/>
    <w:rsid w:val="00A51127"/>
    <w:rsid w:val="00A6244E"/>
    <w:rsid w:val="00A65271"/>
    <w:rsid w:val="00A66B37"/>
    <w:rsid w:val="00A707AA"/>
    <w:rsid w:val="00A70B36"/>
    <w:rsid w:val="00A81BDC"/>
    <w:rsid w:val="00A85CC5"/>
    <w:rsid w:val="00A90125"/>
    <w:rsid w:val="00AA4399"/>
    <w:rsid w:val="00AA62D6"/>
    <w:rsid w:val="00AC04C7"/>
    <w:rsid w:val="00AC4DA9"/>
    <w:rsid w:val="00AD096A"/>
    <w:rsid w:val="00AD1A80"/>
    <w:rsid w:val="00AE1A14"/>
    <w:rsid w:val="00AE7A72"/>
    <w:rsid w:val="00B01D28"/>
    <w:rsid w:val="00B12027"/>
    <w:rsid w:val="00B123AD"/>
    <w:rsid w:val="00B1423D"/>
    <w:rsid w:val="00B15ECD"/>
    <w:rsid w:val="00B1664C"/>
    <w:rsid w:val="00B23FBD"/>
    <w:rsid w:val="00B27E44"/>
    <w:rsid w:val="00B30751"/>
    <w:rsid w:val="00B32223"/>
    <w:rsid w:val="00B33AF8"/>
    <w:rsid w:val="00B34A50"/>
    <w:rsid w:val="00B34A5D"/>
    <w:rsid w:val="00B41635"/>
    <w:rsid w:val="00B44468"/>
    <w:rsid w:val="00B471C5"/>
    <w:rsid w:val="00B511ED"/>
    <w:rsid w:val="00B5357A"/>
    <w:rsid w:val="00B549BA"/>
    <w:rsid w:val="00B6250F"/>
    <w:rsid w:val="00B64306"/>
    <w:rsid w:val="00B659A8"/>
    <w:rsid w:val="00B7380C"/>
    <w:rsid w:val="00B74AED"/>
    <w:rsid w:val="00B80F60"/>
    <w:rsid w:val="00B84FAE"/>
    <w:rsid w:val="00BB1F98"/>
    <w:rsid w:val="00BB590B"/>
    <w:rsid w:val="00BC640F"/>
    <w:rsid w:val="00BD2D7F"/>
    <w:rsid w:val="00BD6BFE"/>
    <w:rsid w:val="00BE38C3"/>
    <w:rsid w:val="00BE5185"/>
    <w:rsid w:val="00BE77A5"/>
    <w:rsid w:val="00BF356A"/>
    <w:rsid w:val="00BF4290"/>
    <w:rsid w:val="00C00649"/>
    <w:rsid w:val="00C01D5D"/>
    <w:rsid w:val="00C01F8D"/>
    <w:rsid w:val="00C02FC8"/>
    <w:rsid w:val="00C03106"/>
    <w:rsid w:val="00C03A65"/>
    <w:rsid w:val="00C10AA9"/>
    <w:rsid w:val="00C10D3B"/>
    <w:rsid w:val="00C10D46"/>
    <w:rsid w:val="00C14D1C"/>
    <w:rsid w:val="00C21153"/>
    <w:rsid w:val="00C21380"/>
    <w:rsid w:val="00C2359F"/>
    <w:rsid w:val="00C25D88"/>
    <w:rsid w:val="00C3043F"/>
    <w:rsid w:val="00C34C1D"/>
    <w:rsid w:val="00C51AC7"/>
    <w:rsid w:val="00C5215F"/>
    <w:rsid w:val="00C521E8"/>
    <w:rsid w:val="00C71B4F"/>
    <w:rsid w:val="00C76A26"/>
    <w:rsid w:val="00C8531A"/>
    <w:rsid w:val="00C90E3A"/>
    <w:rsid w:val="00CA1614"/>
    <w:rsid w:val="00CA3B97"/>
    <w:rsid w:val="00CA451A"/>
    <w:rsid w:val="00CA4E56"/>
    <w:rsid w:val="00CA5CF8"/>
    <w:rsid w:val="00CA7192"/>
    <w:rsid w:val="00CB3A37"/>
    <w:rsid w:val="00CB4A28"/>
    <w:rsid w:val="00CC45FE"/>
    <w:rsid w:val="00CD1AFD"/>
    <w:rsid w:val="00CF234D"/>
    <w:rsid w:val="00D059FD"/>
    <w:rsid w:val="00D14190"/>
    <w:rsid w:val="00D25E6D"/>
    <w:rsid w:val="00D3312A"/>
    <w:rsid w:val="00D336E3"/>
    <w:rsid w:val="00D34EA0"/>
    <w:rsid w:val="00D416B0"/>
    <w:rsid w:val="00D424DF"/>
    <w:rsid w:val="00D44A8E"/>
    <w:rsid w:val="00D46294"/>
    <w:rsid w:val="00D46CC2"/>
    <w:rsid w:val="00D5078B"/>
    <w:rsid w:val="00D52D7C"/>
    <w:rsid w:val="00D617FE"/>
    <w:rsid w:val="00D650D1"/>
    <w:rsid w:val="00D7393D"/>
    <w:rsid w:val="00D7751E"/>
    <w:rsid w:val="00D81CC3"/>
    <w:rsid w:val="00D8236F"/>
    <w:rsid w:val="00D93CA7"/>
    <w:rsid w:val="00DA25FD"/>
    <w:rsid w:val="00DB18CE"/>
    <w:rsid w:val="00DC19E5"/>
    <w:rsid w:val="00DC25A3"/>
    <w:rsid w:val="00DD266B"/>
    <w:rsid w:val="00DD5D0A"/>
    <w:rsid w:val="00DD7526"/>
    <w:rsid w:val="00DF499D"/>
    <w:rsid w:val="00E0567D"/>
    <w:rsid w:val="00E1191B"/>
    <w:rsid w:val="00E151DC"/>
    <w:rsid w:val="00E16701"/>
    <w:rsid w:val="00E20818"/>
    <w:rsid w:val="00E227F7"/>
    <w:rsid w:val="00E27FB8"/>
    <w:rsid w:val="00E33573"/>
    <w:rsid w:val="00E350B8"/>
    <w:rsid w:val="00E350F0"/>
    <w:rsid w:val="00E401B7"/>
    <w:rsid w:val="00E4311D"/>
    <w:rsid w:val="00E440DC"/>
    <w:rsid w:val="00E44170"/>
    <w:rsid w:val="00E447E5"/>
    <w:rsid w:val="00E46DE5"/>
    <w:rsid w:val="00E4785B"/>
    <w:rsid w:val="00E5219D"/>
    <w:rsid w:val="00E54D2F"/>
    <w:rsid w:val="00E55471"/>
    <w:rsid w:val="00E671C3"/>
    <w:rsid w:val="00E71943"/>
    <w:rsid w:val="00E755B1"/>
    <w:rsid w:val="00E83550"/>
    <w:rsid w:val="00E8569C"/>
    <w:rsid w:val="00E87AE0"/>
    <w:rsid w:val="00E90142"/>
    <w:rsid w:val="00E9269E"/>
    <w:rsid w:val="00E94A7B"/>
    <w:rsid w:val="00E97631"/>
    <w:rsid w:val="00EA085D"/>
    <w:rsid w:val="00EA1B1D"/>
    <w:rsid w:val="00EB2F0A"/>
    <w:rsid w:val="00EB5290"/>
    <w:rsid w:val="00EC0214"/>
    <w:rsid w:val="00ED18A0"/>
    <w:rsid w:val="00EE44F3"/>
    <w:rsid w:val="00EE5093"/>
    <w:rsid w:val="00EE7739"/>
    <w:rsid w:val="00EF2412"/>
    <w:rsid w:val="00EF4CAE"/>
    <w:rsid w:val="00EF4EBE"/>
    <w:rsid w:val="00F039E7"/>
    <w:rsid w:val="00F06EE8"/>
    <w:rsid w:val="00F07349"/>
    <w:rsid w:val="00F146A6"/>
    <w:rsid w:val="00F15862"/>
    <w:rsid w:val="00F1783C"/>
    <w:rsid w:val="00F22AE5"/>
    <w:rsid w:val="00F32062"/>
    <w:rsid w:val="00F35740"/>
    <w:rsid w:val="00F3753A"/>
    <w:rsid w:val="00F47022"/>
    <w:rsid w:val="00F522A9"/>
    <w:rsid w:val="00F64F67"/>
    <w:rsid w:val="00F77298"/>
    <w:rsid w:val="00F77318"/>
    <w:rsid w:val="00F77A33"/>
    <w:rsid w:val="00F8632B"/>
    <w:rsid w:val="00FA34EB"/>
    <w:rsid w:val="00FA57F4"/>
    <w:rsid w:val="00FB09A7"/>
    <w:rsid w:val="00FC41C4"/>
    <w:rsid w:val="00FC433D"/>
    <w:rsid w:val="00FC5CA8"/>
    <w:rsid w:val="00FC7ABE"/>
    <w:rsid w:val="00FE0269"/>
    <w:rsid w:val="00FE20F9"/>
    <w:rsid w:val="00FE716A"/>
    <w:rsid w:val="00FF6C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aliases w:val="Bulliet List"/>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4"/>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unhideWhenUsed/>
    <w:rsid w:val="00FA34EB"/>
    <w:pPr>
      <w:spacing w:line="240" w:lineRule="auto"/>
    </w:pPr>
  </w:style>
  <w:style w:type="character" w:customStyle="1" w:styleId="CommentTextChar">
    <w:name w:val="Comment Text Char"/>
    <w:basedOn w:val="DefaultParagraphFont"/>
    <w:link w:val="CommentText"/>
    <w:uiPriority w:val="99"/>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428BE-14CD-432E-82E3-7D2C8C7CC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George Davis</cp:lastModifiedBy>
  <cp:revision>2</cp:revision>
  <cp:lastPrinted>2021-09-10T03:55:00Z</cp:lastPrinted>
  <dcterms:created xsi:type="dcterms:W3CDTF">2025-08-20T01:57:00Z</dcterms:created>
  <dcterms:modified xsi:type="dcterms:W3CDTF">2025-08-20T01:57:00Z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2024-03-04T02:43:03Z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4752db61-5b21-4bb0-8711-5d614944be98</vt:lpwstr>
  </property>
  <property fmtid="{D5CDD505-2E9C-101B-9397-08002B2CF9AE}" pid="32" name="MSIP_Label_f43e46a9-9901-46e9-bfae-bb6189d4cb66_ContentBits">
    <vt:lpwstr>1</vt:lpwstr>
  </property>
</Properties>
</file>