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3331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7FB32A9B">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6D6893D1" w:rsidR="00FD13BE" w:rsidRDefault="000E3C8E" w:rsidP="00FD13BE">
      <w:pPr>
        <w:pStyle w:val="Heading1"/>
        <w:ind w:left="142"/>
        <w:rPr>
          <w:color w:val="FFFFFF" w:themeColor="background1"/>
          <w:lang w:val="en-NZ"/>
        </w:rPr>
      </w:pPr>
      <w:r>
        <w:rPr>
          <w:color w:val="FFFFFF" w:themeColor="background1"/>
          <w:lang w:val="en-NZ"/>
        </w:rPr>
        <w:t>Project</w:t>
      </w:r>
      <w:r w:rsidR="00234024">
        <w:rPr>
          <w:color w:val="FFFFFF" w:themeColor="background1"/>
          <w:lang w:val="en-NZ"/>
        </w:rPr>
        <w:t xml:space="preserve"> Coordinator</w:t>
      </w:r>
    </w:p>
    <w:p w14:paraId="1E412244" w14:textId="61BA3AC3" w:rsidR="000710E0" w:rsidRPr="00FD13BE" w:rsidRDefault="0093035D" w:rsidP="00C153D6">
      <w:pPr>
        <w:pStyle w:val="Heading1"/>
        <w:rPr>
          <w:color w:val="FFFFFF" w:themeColor="background1"/>
          <w:lang w:val="en-NZ"/>
        </w:rPr>
      </w:pPr>
      <w:r>
        <w:rPr>
          <w:color w:val="FFFFFF" w:themeColor="background1"/>
          <w:lang w:val="en-NZ"/>
        </w:rPr>
        <w:t xml:space="preserve"> </w:t>
      </w:r>
      <w:r w:rsidR="00DA65F5">
        <w:rPr>
          <w:color w:val="FFFFFF" w:themeColor="background1"/>
          <w:lang w:val="en-NZ"/>
        </w:rPr>
        <w:t xml:space="preserve">Policy Office </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514CD"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53B5D"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CA8D4"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32563"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99029"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4E0EC"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6FA13"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14D41E94"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19545AED"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5430EC32" w14:textId="100D3005" w:rsidR="000B57CD" w:rsidRDefault="000B57CD" w:rsidP="003F320E">
      <w:pPr>
        <w:pStyle w:val="Bullet1"/>
        <w:tabs>
          <w:tab w:val="clear" w:pos="454"/>
          <w:tab w:val="left" w:pos="709"/>
          <w:tab w:val="left" w:pos="4820"/>
        </w:tabs>
        <w:ind w:left="709" w:hanging="567"/>
        <w:rPr>
          <w:lang w:eastAsia="en-GB"/>
        </w:rPr>
      </w:pPr>
      <w:r>
        <w:rPr>
          <w:lang w:eastAsia="en-GB"/>
        </w:rPr>
        <w:t xml:space="preserve">Providing social policy and investment advice to Ministers </w:t>
      </w:r>
    </w:p>
    <w:p w14:paraId="6B3A648D" w14:textId="72286E83" w:rsidR="00C814C8" w:rsidRPr="00DD3676" w:rsidRDefault="00C814C8" w:rsidP="002E4EA1">
      <w:pPr>
        <w:pStyle w:val="Bullet1"/>
        <w:numPr>
          <w:ilvl w:val="0"/>
          <w:numId w:val="0"/>
        </w:numPr>
        <w:tabs>
          <w:tab w:val="clear" w:pos="454"/>
          <w:tab w:val="left" w:pos="709"/>
          <w:tab w:val="left" w:pos="4820"/>
        </w:tabs>
        <w:ind w:left="709"/>
        <w:rPr>
          <w:lang w:eastAsia="en-GB"/>
        </w:rPr>
      </w:pP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78823"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D0E59"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678D31EF" w14:textId="779E24F5" w:rsidR="0080061F" w:rsidRDefault="00A6033F" w:rsidP="0080061F">
      <w:r w:rsidRPr="005F1518">
        <w:t xml:space="preserve">The </w:t>
      </w:r>
      <w:r w:rsidR="00B017E4">
        <w:t xml:space="preserve">purpose of the </w:t>
      </w:r>
      <w:r w:rsidR="00495D8A" w:rsidRPr="005F1518">
        <w:t>Project Coordinator</w:t>
      </w:r>
      <w:r w:rsidRPr="005F1518">
        <w:t xml:space="preserve"> </w:t>
      </w:r>
      <w:r w:rsidR="00B017E4">
        <w:t>role is to</w:t>
      </w:r>
      <w:r w:rsidRPr="005F1518">
        <w:t xml:space="preserve"> </w:t>
      </w:r>
      <w:r w:rsidR="00B017E4">
        <w:t xml:space="preserve">provide </w:t>
      </w:r>
      <w:r w:rsidR="00C814C8">
        <w:t xml:space="preserve">administrative, project and work programme coordination support to the </w:t>
      </w:r>
      <w:r w:rsidR="005F1518" w:rsidRPr="005F1518">
        <w:t>Policy Office</w:t>
      </w:r>
      <w:r w:rsidR="00B017E4">
        <w:t xml:space="preserve">. The Policy Office plays an important </w:t>
      </w:r>
      <w:r w:rsidR="005F1518" w:rsidRPr="005F1518">
        <w:t>role</w:t>
      </w:r>
      <w:r w:rsidR="00B017E4">
        <w:t xml:space="preserve"> in </w:t>
      </w:r>
      <w:r w:rsidR="005F1518" w:rsidRPr="005F1518">
        <w:t>provid</w:t>
      </w:r>
      <w:r w:rsidR="00B017E4">
        <w:t>ing</w:t>
      </w:r>
      <w:r w:rsidR="005F1518" w:rsidRPr="005F1518">
        <w:t xml:space="preserve"> business support across the Policy branch</w:t>
      </w:r>
      <w:r w:rsidR="00CE0491">
        <w:t>.</w:t>
      </w:r>
    </w:p>
    <w:p w14:paraId="2EC18287" w14:textId="09CA7A52" w:rsidR="0080061F" w:rsidRPr="00A70B36" w:rsidRDefault="0080061F" w:rsidP="0080061F">
      <w:pPr>
        <w:pStyle w:val="Heading3"/>
      </w:pPr>
      <w:r w:rsidRPr="00A70B36">
        <w:t>Location</w:t>
      </w:r>
    </w:p>
    <w:p w14:paraId="50B953AD" w14:textId="218DDEEB" w:rsidR="0080061F" w:rsidRDefault="00A6033F" w:rsidP="0080061F">
      <w:r>
        <w:t xml:space="preserve">National Office, Wellington </w:t>
      </w:r>
    </w:p>
    <w:p w14:paraId="70CBFD7E" w14:textId="77777777" w:rsidR="0080061F" w:rsidRDefault="0080061F" w:rsidP="0080061F">
      <w:pPr>
        <w:pStyle w:val="Heading3"/>
      </w:pPr>
      <w:r>
        <w:t>Reports to</w:t>
      </w:r>
    </w:p>
    <w:p w14:paraId="3BD35AB1" w14:textId="412A35AA" w:rsidR="0080061F" w:rsidRDefault="00A6033F" w:rsidP="0080061F">
      <w:pPr>
        <w:spacing w:after="0" w:line="240" w:lineRule="auto"/>
      </w:pPr>
      <w:r>
        <w:t xml:space="preserve">Manager, </w:t>
      </w:r>
      <w:r w:rsidR="00DA65F5">
        <w:t>Policy Office</w:t>
      </w:r>
      <w:r>
        <w:t xml:space="preserve"> </w:t>
      </w:r>
    </w:p>
    <w:p w14:paraId="364B1823" w14:textId="77777777" w:rsidR="0080061F" w:rsidRDefault="0080061F" w:rsidP="0055724C">
      <w:pPr>
        <w:pStyle w:val="Heading2"/>
        <w:spacing w:before="360"/>
      </w:pPr>
      <w:r w:rsidRPr="00776B90">
        <w:t>Key</w:t>
      </w:r>
      <w:r>
        <w:t xml:space="preserve"> </w:t>
      </w:r>
      <w:r w:rsidRPr="00B27E44">
        <w:t>responsibilities</w:t>
      </w:r>
    </w:p>
    <w:p w14:paraId="20764E32" w14:textId="3ADAEFA4" w:rsidR="00F006B8" w:rsidRDefault="00234024" w:rsidP="00F006B8">
      <w:pPr>
        <w:pStyle w:val="Heading3"/>
      </w:pPr>
      <w:r>
        <w:t>Administration, Reporting and Management</w:t>
      </w:r>
      <w:r w:rsidR="00F006B8">
        <w:t xml:space="preserve"> Support</w:t>
      </w:r>
    </w:p>
    <w:p w14:paraId="5FD94D9A" w14:textId="4CA7E1F9" w:rsidR="00AB6202" w:rsidRDefault="00F006B8" w:rsidP="004B28FC">
      <w:pPr>
        <w:pStyle w:val="Bullet1"/>
        <w:numPr>
          <w:ilvl w:val="0"/>
          <w:numId w:val="2"/>
        </w:numPr>
        <w:tabs>
          <w:tab w:val="clear" w:pos="454"/>
        </w:tabs>
        <w:spacing w:before="60" w:after="60"/>
      </w:pPr>
      <w:r w:rsidRPr="00455E1F">
        <w:t xml:space="preserve">Build an excellent working relationship with the </w:t>
      </w:r>
      <w:r w:rsidR="00543FBD" w:rsidRPr="00455E1F">
        <w:t xml:space="preserve">Policy Office </w:t>
      </w:r>
      <w:r w:rsidR="00B62385">
        <w:t>team</w:t>
      </w:r>
      <w:r w:rsidR="00B62385" w:rsidRPr="00455E1F">
        <w:t xml:space="preserve"> </w:t>
      </w:r>
      <w:r w:rsidRPr="00455E1F">
        <w:t>and exercise sound judgement in identifying issues of relevance, importance and necessity</w:t>
      </w:r>
      <w:r w:rsidR="00495D8A" w:rsidRPr="00455E1F">
        <w:t xml:space="preserve">. </w:t>
      </w:r>
      <w:r w:rsidR="00AB6202">
        <w:t xml:space="preserve">Work with the Policy Office team and other stakeholders to manage and deliver on </w:t>
      </w:r>
      <w:r w:rsidR="00F76B14">
        <w:t>priorities</w:t>
      </w:r>
      <w:r w:rsidR="00AB6202">
        <w:t xml:space="preserve"> and responsibilities.</w:t>
      </w:r>
    </w:p>
    <w:p w14:paraId="737E3A53" w14:textId="60B16C03" w:rsidR="00B57D33" w:rsidRPr="00B017E4" w:rsidRDefault="00F006B8" w:rsidP="00B017E4">
      <w:pPr>
        <w:pStyle w:val="Bullet1"/>
        <w:numPr>
          <w:ilvl w:val="0"/>
          <w:numId w:val="2"/>
        </w:numPr>
        <w:tabs>
          <w:tab w:val="clear" w:pos="454"/>
        </w:tabs>
        <w:spacing w:before="60" w:after="60"/>
      </w:pPr>
      <w:r w:rsidRPr="00B017E4">
        <w:t xml:space="preserve">Be responsible for the preparation of </w:t>
      </w:r>
      <w:r w:rsidR="00B017E4" w:rsidRPr="00B017E4">
        <w:t>agenda</w:t>
      </w:r>
      <w:r w:rsidR="0055553F">
        <w:t>s</w:t>
      </w:r>
      <w:r w:rsidR="00B017E4" w:rsidRPr="00B017E4">
        <w:t xml:space="preserve">, </w:t>
      </w:r>
      <w:r w:rsidRPr="00B017E4">
        <w:t xml:space="preserve">papers and meeting packs </w:t>
      </w:r>
      <w:r w:rsidR="00455E1F" w:rsidRPr="00B017E4">
        <w:t xml:space="preserve">as required </w:t>
      </w:r>
      <w:r w:rsidR="00B57D33" w:rsidRPr="00B017E4">
        <w:t>in a timely manner for senior managers to guide decision making, including quality assuring information provided by other agencies</w:t>
      </w:r>
      <w:r w:rsidR="0055553F">
        <w:t>.</w:t>
      </w:r>
    </w:p>
    <w:p w14:paraId="2A6C5124" w14:textId="4AC04753" w:rsidR="00AB6202" w:rsidRPr="00254BF0" w:rsidRDefault="00F76B14" w:rsidP="00AB6202">
      <w:pPr>
        <w:pStyle w:val="Bullet1"/>
        <w:numPr>
          <w:ilvl w:val="0"/>
          <w:numId w:val="2"/>
        </w:numPr>
        <w:tabs>
          <w:tab w:val="clear" w:pos="454"/>
        </w:tabs>
        <w:spacing w:before="60" w:after="60"/>
      </w:pPr>
      <w:r>
        <w:t>S</w:t>
      </w:r>
      <w:r w:rsidR="00AB6202">
        <w:t>upport the</w:t>
      </w:r>
      <w:r w:rsidR="00AB6202" w:rsidRPr="00254BF0">
        <w:t xml:space="preserve"> co-ordinat</w:t>
      </w:r>
      <w:r w:rsidR="00AB6202">
        <w:t>ion and delivery functions of</w:t>
      </w:r>
      <w:r w:rsidR="00AB6202" w:rsidRPr="00254BF0">
        <w:t xml:space="preserve"> regular governance meetings</w:t>
      </w:r>
      <w:r w:rsidR="00AB6202">
        <w:t xml:space="preserve"> which are both internal to MSD Policy and cross-government agencies. This </w:t>
      </w:r>
      <w:r w:rsidR="00AB6202" w:rsidRPr="00254BF0">
        <w:t>includ</w:t>
      </w:r>
      <w:r w:rsidR="00AB6202">
        <w:t>es</w:t>
      </w:r>
      <w:r w:rsidR="00AB6202" w:rsidRPr="00254BF0">
        <w:t xml:space="preserve"> </w:t>
      </w:r>
      <w:r w:rsidR="00AB6202">
        <w:t xml:space="preserve">supporting the scheduling of meetings, </w:t>
      </w:r>
      <w:r w:rsidR="00AB6202" w:rsidRPr="00254BF0">
        <w:t>preparation of agendas</w:t>
      </w:r>
      <w:r w:rsidR="00AB6202">
        <w:t>, minutes</w:t>
      </w:r>
      <w:r w:rsidR="00AB6202" w:rsidRPr="00254BF0">
        <w:t xml:space="preserve"> and papers</w:t>
      </w:r>
      <w:r w:rsidR="00AB6202">
        <w:t xml:space="preserve"> as needed</w:t>
      </w:r>
      <w:r w:rsidR="00AB6202" w:rsidRPr="00254BF0">
        <w:t xml:space="preserve"> </w:t>
      </w:r>
      <w:r w:rsidR="00AB6202">
        <w:t>to enable</w:t>
      </w:r>
      <w:r w:rsidR="00AB6202" w:rsidRPr="00254BF0">
        <w:t xml:space="preserve"> senior </w:t>
      </w:r>
      <w:r w:rsidR="00AB6202">
        <w:t xml:space="preserve">management </w:t>
      </w:r>
      <w:r w:rsidR="00AB6202" w:rsidRPr="00254BF0">
        <w:t>decision making</w:t>
      </w:r>
      <w:r w:rsidR="00AB6202">
        <w:t xml:space="preserve">. </w:t>
      </w:r>
    </w:p>
    <w:p w14:paraId="3F4A4C10" w14:textId="61384E2D" w:rsidR="00AB6202" w:rsidRPr="00B017E4" w:rsidRDefault="00CE0491" w:rsidP="00FC453F">
      <w:pPr>
        <w:pStyle w:val="Bullet1"/>
        <w:numPr>
          <w:ilvl w:val="0"/>
          <w:numId w:val="2"/>
        </w:numPr>
        <w:tabs>
          <w:tab w:val="clear" w:pos="454"/>
        </w:tabs>
        <w:spacing w:before="60" w:after="60"/>
      </w:pPr>
      <w:r>
        <w:t xml:space="preserve">Manage </w:t>
      </w:r>
      <w:r w:rsidR="00495D8A" w:rsidRPr="00B017E4">
        <w:t>documentation and</w:t>
      </w:r>
      <w:r w:rsidR="00AB6202">
        <w:t xml:space="preserve"> other</w:t>
      </w:r>
      <w:r w:rsidR="00495D8A" w:rsidRPr="00B017E4">
        <w:t xml:space="preserve"> information management. </w:t>
      </w:r>
    </w:p>
    <w:p w14:paraId="4427041C" w14:textId="0112840C" w:rsidR="00FC453F" w:rsidRPr="00FC453F" w:rsidRDefault="00AB6202" w:rsidP="00FC453F">
      <w:pPr>
        <w:pStyle w:val="ListBullet"/>
      </w:pPr>
      <w:r>
        <w:t>Arranging travel</w:t>
      </w:r>
      <w:r w:rsidR="00FC453F">
        <w:t xml:space="preserve">, organising </w:t>
      </w:r>
      <w:r w:rsidR="003620F9">
        <w:t>cross-Policy branch training</w:t>
      </w:r>
      <w:r>
        <w:t xml:space="preserve"> and a</w:t>
      </w:r>
      <w:r w:rsidR="00254BF0">
        <w:t>ssist</w:t>
      </w:r>
      <w:r>
        <w:t>ing</w:t>
      </w:r>
      <w:r w:rsidR="00254BF0">
        <w:t xml:space="preserve"> with the</w:t>
      </w:r>
      <w:r w:rsidR="00495D8A" w:rsidRPr="00B017E4">
        <w:t xml:space="preserve"> prepar</w:t>
      </w:r>
      <w:r w:rsidR="00254BF0">
        <w:t>ation of</w:t>
      </w:r>
      <w:r w:rsidR="00495D8A" w:rsidRPr="00B017E4">
        <w:t xml:space="preserve"> correspondence as </w:t>
      </w:r>
      <w:r>
        <w:t>required</w:t>
      </w:r>
      <w:r w:rsidR="0055553F">
        <w:t>.</w:t>
      </w:r>
      <w:r w:rsidR="00FC453F" w:rsidRPr="00FC453F">
        <w:rPr>
          <w:lang w:val="en"/>
        </w:rPr>
        <w:t xml:space="preserve"> </w:t>
      </w:r>
    </w:p>
    <w:p w14:paraId="20C9D6A5" w14:textId="2BB1B127" w:rsidR="00234024" w:rsidRDefault="00234024" w:rsidP="00234024">
      <w:pPr>
        <w:pStyle w:val="Heading3"/>
      </w:pPr>
      <w:r>
        <w:t>Project delivery support</w:t>
      </w:r>
    </w:p>
    <w:p w14:paraId="32991C02" w14:textId="79C53CA9" w:rsidR="009A62D1" w:rsidRDefault="00F76B14" w:rsidP="009A62D1">
      <w:pPr>
        <w:pStyle w:val="Bullet1"/>
        <w:numPr>
          <w:ilvl w:val="0"/>
          <w:numId w:val="2"/>
        </w:numPr>
        <w:tabs>
          <w:tab w:val="clear" w:pos="454"/>
        </w:tabs>
        <w:spacing w:before="60" w:after="60"/>
      </w:pPr>
      <w:r>
        <w:t>S</w:t>
      </w:r>
      <w:r w:rsidR="009A62D1" w:rsidRPr="00254BF0">
        <w:t>upport project planning and scheduling by maintaining an overview of forward agenda</w:t>
      </w:r>
      <w:r w:rsidR="009A62D1">
        <w:t>s as well as</w:t>
      </w:r>
      <w:r w:rsidR="009A62D1" w:rsidRPr="00254BF0">
        <w:t xml:space="preserve"> monitor</w:t>
      </w:r>
      <w:r w:rsidR="009A62D1">
        <w:t>ing</w:t>
      </w:r>
      <w:r w:rsidR="009A62D1" w:rsidRPr="00254BF0">
        <w:t xml:space="preserve"> progress of work programme items.</w:t>
      </w:r>
    </w:p>
    <w:p w14:paraId="3E4B32B4" w14:textId="49D78FA2" w:rsidR="00234024" w:rsidRPr="00BD1399" w:rsidRDefault="00234024" w:rsidP="000C3628">
      <w:pPr>
        <w:pStyle w:val="Bullet1"/>
        <w:numPr>
          <w:ilvl w:val="0"/>
          <w:numId w:val="2"/>
        </w:numPr>
        <w:tabs>
          <w:tab w:val="clear" w:pos="454"/>
        </w:tabs>
        <w:spacing w:before="60" w:after="60"/>
      </w:pPr>
      <w:r w:rsidRPr="00BD1399">
        <w:t xml:space="preserve">Organise and </w:t>
      </w:r>
      <w:r w:rsidR="00FC453F">
        <w:t>apply</w:t>
      </w:r>
      <w:r w:rsidRPr="00BD1399">
        <w:t xml:space="preserve"> good practice project management</w:t>
      </w:r>
      <w:r w:rsidR="001D217F">
        <w:t xml:space="preserve"> such as </w:t>
      </w:r>
      <w:r w:rsidRPr="00BD1399">
        <w:t>planning and risk management.</w:t>
      </w:r>
    </w:p>
    <w:p w14:paraId="6B67995E" w14:textId="4F207416" w:rsidR="00234024" w:rsidRPr="00BD1399" w:rsidRDefault="00234024" w:rsidP="000C3628">
      <w:pPr>
        <w:pStyle w:val="Bullet1"/>
        <w:numPr>
          <w:ilvl w:val="0"/>
          <w:numId w:val="2"/>
        </w:numPr>
        <w:tabs>
          <w:tab w:val="clear" w:pos="454"/>
        </w:tabs>
        <w:spacing w:before="60" w:after="60"/>
      </w:pPr>
      <w:r w:rsidRPr="00BD1399">
        <w:t xml:space="preserve">Contribute to delivery </w:t>
      </w:r>
      <w:r w:rsidR="001D217F">
        <w:t xml:space="preserve">of </w:t>
      </w:r>
      <w:r w:rsidRPr="00BD1399">
        <w:t>activities such as coordinating stakeholder engagement and supporting the team in de</w:t>
      </w:r>
      <w:r w:rsidR="00F76B14">
        <w:t>ve</w:t>
      </w:r>
      <w:r w:rsidRPr="00BD1399">
        <w:t>l</w:t>
      </w:r>
      <w:r w:rsidR="00FC453F">
        <w:t>oping</w:t>
      </w:r>
      <w:r w:rsidRPr="00BD1399">
        <w:t xml:space="preserve"> products as required.</w:t>
      </w:r>
    </w:p>
    <w:p w14:paraId="5423756B" w14:textId="04D53B3A" w:rsidR="00234024" w:rsidRPr="00BD1399" w:rsidRDefault="00234024" w:rsidP="000C3628">
      <w:pPr>
        <w:pStyle w:val="Bullet1"/>
        <w:numPr>
          <w:ilvl w:val="0"/>
          <w:numId w:val="2"/>
        </w:numPr>
        <w:tabs>
          <w:tab w:val="clear" w:pos="454"/>
        </w:tabs>
        <w:spacing w:before="60" w:after="60"/>
      </w:pPr>
      <w:r w:rsidRPr="00BD1399">
        <w:t xml:space="preserve">Assist </w:t>
      </w:r>
      <w:r w:rsidR="00BD1399" w:rsidRPr="00BD1399">
        <w:t>the team</w:t>
      </w:r>
      <w:r w:rsidR="00FC453F">
        <w:t>, senior leaders and other stakeholders as appropriate</w:t>
      </w:r>
      <w:r w:rsidRPr="00BD1399">
        <w:t xml:space="preserve"> to anticipate demands, identify problems</w:t>
      </w:r>
      <w:r w:rsidR="00FC453F">
        <w:t xml:space="preserve"> or opportunities</w:t>
      </w:r>
      <w:r w:rsidRPr="00BD1399">
        <w:t xml:space="preserve"> and take action</w:t>
      </w:r>
      <w:r w:rsidR="00FC453F">
        <w:t xml:space="preserve"> as appropriate</w:t>
      </w:r>
      <w:r w:rsidRPr="00BD1399">
        <w:t>.</w:t>
      </w:r>
    </w:p>
    <w:p w14:paraId="0F32954C" w14:textId="3D3F94E4" w:rsidR="00FC453F" w:rsidRDefault="000C3628" w:rsidP="000C3628">
      <w:pPr>
        <w:pStyle w:val="Bullet1"/>
        <w:numPr>
          <w:ilvl w:val="0"/>
          <w:numId w:val="2"/>
        </w:numPr>
        <w:tabs>
          <w:tab w:val="clear" w:pos="454"/>
        </w:tabs>
        <w:spacing w:before="60" w:after="60"/>
      </w:pPr>
      <w:bookmarkStart w:id="0" w:name="_Hlk88563176"/>
      <w:r w:rsidRPr="00BD1399">
        <w:t>Prepare</w:t>
      </w:r>
      <w:r w:rsidR="00FC453F">
        <w:t xml:space="preserve"> project management tools,</w:t>
      </w:r>
      <w:r w:rsidRPr="00BD1399">
        <w:t xml:space="preserve"> regular status reporting and </w:t>
      </w:r>
      <w:r w:rsidR="00FC453F">
        <w:t xml:space="preserve">other reporting </w:t>
      </w:r>
      <w:r w:rsidR="0055553F">
        <w:t xml:space="preserve">products </w:t>
      </w:r>
      <w:r w:rsidR="00FC453F">
        <w:t>as required</w:t>
      </w:r>
      <w:r w:rsidR="001D217F">
        <w:t>.</w:t>
      </w:r>
    </w:p>
    <w:p w14:paraId="21853172" w14:textId="77458672" w:rsidR="00FC453F" w:rsidRPr="00B62385" w:rsidRDefault="00FC453F" w:rsidP="00FC453F">
      <w:pPr>
        <w:pStyle w:val="ListBullet"/>
      </w:pPr>
      <w:r>
        <w:rPr>
          <w:lang w:val="en"/>
        </w:rPr>
        <w:t>Support the development and dissemination of both internal and external communications, such as newsletters and other forms of communication as needed</w:t>
      </w:r>
      <w:r w:rsidR="001D217F">
        <w:rPr>
          <w:lang w:val="en"/>
        </w:rPr>
        <w:t>.</w:t>
      </w:r>
    </w:p>
    <w:p w14:paraId="0DC6A661" w14:textId="77777777" w:rsidR="00FC453F" w:rsidRDefault="00FC453F" w:rsidP="00FC453F">
      <w:pPr>
        <w:pStyle w:val="ListBullet"/>
      </w:pPr>
      <w:r>
        <w:rPr>
          <w:lang w:val="en"/>
        </w:rPr>
        <w:t>Support the arranging of events, such as all-day meetings or workshops, celebration events as required.</w:t>
      </w:r>
    </w:p>
    <w:bookmarkEnd w:id="0"/>
    <w:p w14:paraId="26B76264" w14:textId="4143B5D4" w:rsidR="00254BF0" w:rsidRDefault="00FC453F" w:rsidP="000C3628">
      <w:pPr>
        <w:pStyle w:val="Bullet1"/>
        <w:numPr>
          <w:ilvl w:val="0"/>
          <w:numId w:val="2"/>
        </w:numPr>
        <w:tabs>
          <w:tab w:val="clear" w:pos="454"/>
        </w:tabs>
        <w:spacing w:before="60" w:after="60"/>
      </w:pPr>
      <w:r>
        <w:lastRenderedPageBreak/>
        <w:t xml:space="preserve">Provide project coordination support to the Policy Development Programme (PDP) including </w:t>
      </w:r>
      <w:r w:rsidR="000C3628">
        <w:t xml:space="preserve">providing sound judgement and identifying issues of cross – </w:t>
      </w:r>
      <w:r w:rsidR="00BD1399">
        <w:t>programme</w:t>
      </w:r>
      <w:r w:rsidR="000C3628">
        <w:t xml:space="preserve"> relevance</w:t>
      </w:r>
      <w:r w:rsidR="001D217F">
        <w:t>.</w:t>
      </w:r>
    </w:p>
    <w:p w14:paraId="2B460473" w14:textId="504D3E1B" w:rsidR="00BD1399" w:rsidRDefault="00BD1399" w:rsidP="00BD1399">
      <w:pPr>
        <w:pStyle w:val="Bullet1"/>
        <w:numPr>
          <w:ilvl w:val="0"/>
          <w:numId w:val="2"/>
        </w:numPr>
        <w:tabs>
          <w:tab w:val="clear" w:pos="454"/>
        </w:tabs>
        <w:spacing w:before="60" w:after="60"/>
      </w:pPr>
      <w:bookmarkStart w:id="1" w:name="_Hlk88563219"/>
      <w:r w:rsidRPr="00BD1399">
        <w:t>Contribute to project/programme delivery activities such as coordinating engagement and supporting the team in delivering products as required.</w:t>
      </w:r>
      <w:bookmarkEnd w:id="1"/>
    </w:p>
    <w:p w14:paraId="07400073" w14:textId="77777777" w:rsidR="003620F9" w:rsidRDefault="009A62D1" w:rsidP="009A62D1">
      <w:pPr>
        <w:pStyle w:val="Bullet1"/>
        <w:numPr>
          <w:ilvl w:val="0"/>
          <w:numId w:val="2"/>
        </w:numPr>
        <w:tabs>
          <w:tab w:val="clear" w:pos="454"/>
        </w:tabs>
        <w:spacing w:before="60" w:after="60"/>
      </w:pPr>
      <w:r w:rsidRPr="00254BF0">
        <w:t>Assist and coordinate responses to requests for advice or information.</w:t>
      </w:r>
      <w:r w:rsidRPr="009A62D1">
        <w:t xml:space="preserve"> </w:t>
      </w:r>
    </w:p>
    <w:p w14:paraId="5733DC06" w14:textId="5DA36DF1" w:rsidR="009A62D1" w:rsidRPr="00254BF0" w:rsidRDefault="009A62D1" w:rsidP="009A62D1">
      <w:pPr>
        <w:pStyle w:val="Bullet1"/>
        <w:numPr>
          <w:ilvl w:val="0"/>
          <w:numId w:val="2"/>
        </w:numPr>
        <w:tabs>
          <w:tab w:val="clear" w:pos="454"/>
        </w:tabs>
        <w:spacing w:before="60" w:after="60"/>
      </w:pPr>
      <w:r>
        <w:t>Assist with quality assurance process of project management documentation and</w:t>
      </w:r>
      <w:r w:rsidRPr="009E5E2A">
        <w:t xml:space="preserve"> information provided by other agencies</w:t>
      </w:r>
      <w:r w:rsidR="001D217F">
        <w:t>.</w:t>
      </w:r>
    </w:p>
    <w:p w14:paraId="1C48435C" w14:textId="390A5228" w:rsidR="009A62D1" w:rsidRPr="00BD1399" w:rsidRDefault="009A62D1" w:rsidP="00F76B14">
      <w:pPr>
        <w:pStyle w:val="ListBullet"/>
      </w:pPr>
      <w:r>
        <w:rPr>
          <w:lang w:val="en"/>
        </w:rPr>
        <w:t xml:space="preserve">Participate in the Policy Development Programme (PDP) including supporting relevant </w:t>
      </w:r>
      <w:r w:rsidR="00F76B14">
        <w:rPr>
          <w:lang w:val="en"/>
        </w:rPr>
        <w:t>governance</w:t>
      </w:r>
      <w:r>
        <w:rPr>
          <w:lang w:val="en"/>
        </w:rPr>
        <w:t xml:space="preserve"> groups and coordinating Policy</w:t>
      </w:r>
      <w:r w:rsidRPr="00F8033E">
        <w:rPr>
          <w:lang w:val="en"/>
        </w:rPr>
        <w:t xml:space="preserve"> Branch wide </w:t>
      </w:r>
      <w:r>
        <w:rPr>
          <w:lang w:val="en"/>
        </w:rPr>
        <w:t>activities, as required.</w:t>
      </w:r>
      <w:r w:rsidRPr="00F8033E">
        <w:rPr>
          <w:lang w:val="en"/>
        </w:rPr>
        <w:t xml:space="preserve"> </w:t>
      </w:r>
    </w:p>
    <w:p w14:paraId="27BB49FD" w14:textId="77777777" w:rsidR="00495D8A" w:rsidRDefault="00495D8A" w:rsidP="00495D8A">
      <w:pPr>
        <w:pStyle w:val="Heading3"/>
      </w:pPr>
      <w:r>
        <w:t>Relationship Management</w:t>
      </w:r>
    </w:p>
    <w:p w14:paraId="57123E68" w14:textId="29A7AB95" w:rsidR="00495D8A" w:rsidRPr="009E5E2A" w:rsidRDefault="00495D8A" w:rsidP="00495D8A">
      <w:pPr>
        <w:pStyle w:val="Bullet1"/>
        <w:numPr>
          <w:ilvl w:val="0"/>
          <w:numId w:val="2"/>
        </w:numPr>
        <w:tabs>
          <w:tab w:val="clear" w:pos="454"/>
        </w:tabs>
        <w:spacing w:before="60" w:after="60"/>
      </w:pPr>
      <w:r w:rsidRPr="009E5E2A">
        <w:t>Establish, build and maintain relationships with key stakeholders</w:t>
      </w:r>
      <w:r w:rsidR="00234024">
        <w:t xml:space="preserve"> especially other </w:t>
      </w:r>
      <w:r w:rsidR="00DA65F5">
        <w:t>Policy Office</w:t>
      </w:r>
      <w:r w:rsidR="00234024">
        <w:t xml:space="preserve"> staff, </w:t>
      </w:r>
      <w:r w:rsidR="00543FBD">
        <w:t>Policy Group leaders</w:t>
      </w:r>
      <w:r w:rsidR="003620F9">
        <w:t xml:space="preserve">, </w:t>
      </w:r>
      <w:r w:rsidRPr="00543FBD">
        <w:t>EA</w:t>
      </w:r>
      <w:r w:rsidR="00543FBD" w:rsidRPr="00543FBD">
        <w:t>s</w:t>
      </w:r>
      <w:r w:rsidR="00543FBD">
        <w:t xml:space="preserve"> and </w:t>
      </w:r>
      <w:r w:rsidR="003620F9">
        <w:t>other stakeholders as appropriate</w:t>
      </w:r>
      <w:r w:rsidR="0055553F">
        <w:t>.</w:t>
      </w:r>
      <w:r w:rsidRPr="009E5E2A">
        <w:t xml:space="preserve"> </w:t>
      </w:r>
    </w:p>
    <w:p w14:paraId="71F11144" w14:textId="598C43BA" w:rsidR="00495D8A" w:rsidRPr="009E5E2A" w:rsidRDefault="00495D8A" w:rsidP="00495D8A">
      <w:pPr>
        <w:pStyle w:val="Bullet1"/>
        <w:numPr>
          <w:ilvl w:val="0"/>
          <w:numId w:val="2"/>
        </w:numPr>
        <w:tabs>
          <w:tab w:val="clear" w:pos="454"/>
        </w:tabs>
        <w:spacing w:before="60" w:after="60"/>
      </w:pPr>
      <w:r w:rsidRPr="009E5E2A">
        <w:t>Demonstrate high level customer service to stakeholders</w:t>
      </w:r>
      <w:r w:rsidR="00543FBD">
        <w:t>.</w:t>
      </w:r>
    </w:p>
    <w:p w14:paraId="017B6B73" w14:textId="750F2397" w:rsidR="00495D8A" w:rsidRPr="009E5E2A" w:rsidRDefault="00495D8A" w:rsidP="00495D8A">
      <w:pPr>
        <w:pStyle w:val="Bullet1"/>
        <w:numPr>
          <w:ilvl w:val="0"/>
          <w:numId w:val="2"/>
        </w:numPr>
        <w:tabs>
          <w:tab w:val="clear" w:pos="454"/>
        </w:tabs>
        <w:spacing w:before="60" w:after="60"/>
      </w:pPr>
      <w:r w:rsidRPr="009E5E2A">
        <w:t>Develop and maintain appropriate levels of understanding of government protocols and requirements</w:t>
      </w:r>
      <w:r w:rsidR="00543FBD">
        <w:t>.</w:t>
      </w:r>
    </w:p>
    <w:p w14:paraId="76D5BA65" w14:textId="43A69E66" w:rsidR="00495D8A" w:rsidRDefault="00495D8A" w:rsidP="00495D8A">
      <w:pPr>
        <w:pStyle w:val="Bullet1"/>
        <w:numPr>
          <w:ilvl w:val="0"/>
          <w:numId w:val="2"/>
        </w:numPr>
        <w:tabs>
          <w:tab w:val="clear" w:pos="454"/>
        </w:tabs>
        <w:spacing w:before="60" w:after="60"/>
      </w:pPr>
      <w:r w:rsidRPr="009E5E2A">
        <w:t xml:space="preserve">Champion and role model behaviours that build positive culture and support collaboration across </w:t>
      </w:r>
      <w:r w:rsidR="00DA65F5">
        <w:t>the Policy Group</w:t>
      </w:r>
      <w:r w:rsidR="009E7A24">
        <w:t xml:space="preserve"> and</w:t>
      </w:r>
      <w:r w:rsidRPr="009E5E2A">
        <w:t xml:space="preserve"> MSD</w:t>
      </w:r>
      <w:r w:rsidR="00543FBD">
        <w:t>.</w:t>
      </w:r>
    </w:p>
    <w:p w14:paraId="5D09FFF4" w14:textId="50C9B971" w:rsidR="00234024" w:rsidRPr="009E5E2A" w:rsidRDefault="003620F9" w:rsidP="00234024">
      <w:pPr>
        <w:pStyle w:val="Bullet1"/>
        <w:numPr>
          <w:ilvl w:val="0"/>
          <w:numId w:val="2"/>
        </w:numPr>
        <w:tabs>
          <w:tab w:val="clear" w:pos="454"/>
        </w:tabs>
        <w:spacing w:before="60" w:after="60"/>
      </w:pPr>
      <w:r>
        <w:t>Operate with</w:t>
      </w:r>
      <w:r w:rsidRPr="009E5E2A">
        <w:t xml:space="preserve"> </w:t>
      </w:r>
      <w:r w:rsidR="00234024" w:rsidRPr="009E5E2A">
        <w:t>integrity</w:t>
      </w:r>
      <w:r>
        <w:t>, be reliable</w:t>
      </w:r>
      <w:r w:rsidR="00234024" w:rsidRPr="009E5E2A">
        <w:t>, maintain confidentiality and discretion</w:t>
      </w:r>
      <w:r w:rsidR="00543FBD">
        <w:t>.</w:t>
      </w:r>
    </w:p>
    <w:p w14:paraId="3BFFBD32" w14:textId="438846EC" w:rsidR="00234024" w:rsidRDefault="00234024" w:rsidP="00495D8A">
      <w:pPr>
        <w:pStyle w:val="Bullet1"/>
        <w:numPr>
          <w:ilvl w:val="0"/>
          <w:numId w:val="2"/>
        </w:numPr>
        <w:tabs>
          <w:tab w:val="clear" w:pos="454"/>
        </w:tabs>
        <w:spacing w:before="60" w:after="60"/>
      </w:pPr>
      <w:r w:rsidRPr="009E5E2A">
        <w:t>Continue to build knowledge about the Ministry</w:t>
      </w:r>
      <w:r w:rsidR="003620F9">
        <w:t>, the Public Service and the relevant</w:t>
      </w:r>
      <w:r w:rsidRPr="009E5E2A">
        <w:t xml:space="preserve"> policies, practices and procedures.</w:t>
      </w:r>
    </w:p>
    <w:p w14:paraId="68C809B0" w14:textId="32E672D9" w:rsidR="0080061F" w:rsidRDefault="0080061F" w:rsidP="004B28FC">
      <w:pPr>
        <w:pStyle w:val="Heading3"/>
      </w:pPr>
      <w:r w:rsidRPr="00072C14">
        <w:t xml:space="preserve">Embedding </w:t>
      </w:r>
      <w:r w:rsidR="00E22E32">
        <w:t>t</w:t>
      </w:r>
      <w:r w:rsidRPr="00072C14">
        <w:t xml:space="preserve">e </w:t>
      </w:r>
      <w:r w:rsidR="00B57D33">
        <w:t>a</w:t>
      </w:r>
      <w:r w:rsidR="00B57D33" w:rsidRPr="00072C14">
        <w:t xml:space="preserve">o </w:t>
      </w:r>
      <w:r w:rsidRPr="00072C14">
        <w:t>M</w:t>
      </w:r>
      <w:r w:rsidRPr="00FE20F9">
        <w:t>āori</w:t>
      </w:r>
      <w:r w:rsidRPr="00072C14">
        <w:t xml:space="preserve"> </w:t>
      </w:r>
    </w:p>
    <w:p w14:paraId="19B3BC58" w14:textId="5C2851BE" w:rsidR="0080061F" w:rsidRDefault="0080061F" w:rsidP="00086206">
      <w:pPr>
        <w:pStyle w:val="Bullet1"/>
        <w:numPr>
          <w:ilvl w:val="0"/>
          <w:numId w:val="2"/>
        </w:numPr>
        <w:tabs>
          <w:tab w:val="clear" w:pos="454"/>
        </w:tabs>
        <w:spacing w:before="60" w:after="60"/>
      </w:pPr>
      <w:r w:rsidRPr="00B27E44">
        <w:t xml:space="preserve">Embedding </w:t>
      </w:r>
      <w:r w:rsidR="00B57D33">
        <w:t>t</w:t>
      </w:r>
      <w:r w:rsidRPr="00B27E44">
        <w:t xml:space="preserve">e </w:t>
      </w:r>
      <w:r w:rsidR="00B57D33">
        <w:t>a</w:t>
      </w:r>
      <w:r w:rsidR="00B57D33" w:rsidRPr="00B27E44">
        <w:t xml:space="preserve">o </w:t>
      </w:r>
      <w:r w:rsidRPr="00B27E44">
        <w:t xml:space="preserve">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5D9A6151" w14:textId="627BD719" w:rsidR="0041495F" w:rsidRPr="000C3628" w:rsidRDefault="0041495F" w:rsidP="00086206">
      <w:pPr>
        <w:pStyle w:val="Bullet1"/>
        <w:numPr>
          <w:ilvl w:val="0"/>
          <w:numId w:val="2"/>
        </w:numPr>
        <w:tabs>
          <w:tab w:val="clear" w:pos="454"/>
        </w:tabs>
        <w:spacing w:before="60" w:after="60"/>
      </w:pPr>
      <w:r w:rsidRPr="000C3628">
        <w:t xml:space="preserve">Assist with the recruitment of </w:t>
      </w:r>
      <w:r w:rsidR="000C3628" w:rsidRPr="000C3628">
        <w:t xml:space="preserve">volunteer </w:t>
      </w:r>
      <w:r w:rsidRPr="000C3628">
        <w:t xml:space="preserve">Health and </w:t>
      </w:r>
      <w:r w:rsidR="000C3628" w:rsidRPr="000C3628">
        <w:t>Safety</w:t>
      </w:r>
      <w:r w:rsidRPr="000C3628">
        <w:t xml:space="preserve"> </w:t>
      </w:r>
      <w:r w:rsidR="000C3628" w:rsidRPr="000C3628">
        <w:t>representatives for the Policy Branch.</w:t>
      </w:r>
      <w:r w:rsidRPr="000C3628">
        <w:t xml:space="preserve"> </w:t>
      </w:r>
    </w:p>
    <w:p w14:paraId="4E92FF04" w14:textId="18931507"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2BB6AD17" w14:textId="7862D480" w:rsidR="0080061F" w:rsidRDefault="0080061F" w:rsidP="00F76B14">
      <w:pPr>
        <w:pStyle w:val="Bullet1"/>
        <w:numPr>
          <w:ilvl w:val="0"/>
          <w:numId w:val="2"/>
        </w:numPr>
        <w:tabs>
          <w:tab w:val="clear" w:pos="454"/>
        </w:tabs>
        <w:spacing w:before="60" w:after="60"/>
      </w:pPr>
      <w:r w:rsidRPr="00EF2412">
        <w:t>Participate in periodic training, reviews and tests of the established Business Continuity Plans and operating procedures.</w:t>
      </w:r>
    </w:p>
    <w:p w14:paraId="027F3255" w14:textId="5E4097D1" w:rsidR="003620F9" w:rsidRDefault="003620F9" w:rsidP="00F76B14">
      <w:pPr>
        <w:pStyle w:val="Bullet1"/>
        <w:numPr>
          <w:ilvl w:val="0"/>
          <w:numId w:val="2"/>
        </w:numPr>
        <w:tabs>
          <w:tab w:val="clear" w:pos="454"/>
        </w:tabs>
        <w:spacing w:before="60" w:after="60"/>
      </w:pPr>
      <w:r>
        <w:t>Provide support to the development and updating of emergency management and business continuity plans as required.</w:t>
      </w:r>
    </w:p>
    <w:p w14:paraId="1A1B18FC" w14:textId="77777777" w:rsidR="0080061F" w:rsidRPr="0076538D" w:rsidRDefault="0080061F" w:rsidP="0055724C">
      <w:pPr>
        <w:pStyle w:val="Heading2"/>
        <w:spacing w:before="360"/>
      </w:pPr>
      <w:r>
        <w:t>Know-how</w:t>
      </w:r>
    </w:p>
    <w:p w14:paraId="50BB21C4" w14:textId="1AB7B556" w:rsidR="00234024" w:rsidRPr="00B017E4" w:rsidRDefault="00234024" w:rsidP="00234024">
      <w:pPr>
        <w:pStyle w:val="Bullet1"/>
        <w:numPr>
          <w:ilvl w:val="0"/>
          <w:numId w:val="2"/>
        </w:numPr>
        <w:tabs>
          <w:tab w:val="clear" w:pos="454"/>
        </w:tabs>
        <w:spacing w:before="60" w:after="60"/>
      </w:pPr>
      <w:r w:rsidRPr="00B017E4">
        <w:t>Experience in a </w:t>
      </w:r>
      <w:r w:rsidR="00B017E4" w:rsidRPr="00B017E4">
        <w:t xml:space="preserve">high-level </w:t>
      </w:r>
      <w:r w:rsidRPr="00B017E4">
        <w:t>coordination role.</w:t>
      </w:r>
    </w:p>
    <w:p w14:paraId="360B4541" w14:textId="232B894D" w:rsidR="00234024" w:rsidRPr="00B017E4" w:rsidRDefault="00234024" w:rsidP="00234024">
      <w:pPr>
        <w:pStyle w:val="Bullet1"/>
        <w:numPr>
          <w:ilvl w:val="0"/>
          <w:numId w:val="2"/>
        </w:numPr>
        <w:tabs>
          <w:tab w:val="clear" w:pos="454"/>
        </w:tabs>
        <w:spacing w:before="60" w:after="60"/>
      </w:pPr>
      <w:r w:rsidRPr="00B017E4">
        <w:t>Experience in working in a multi-project environment</w:t>
      </w:r>
      <w:r w:rsidR="00543FBD" w:rsidRPr="00B017E4">
        <w:t>.</w:t>
      </w:r>
    </w:p>
    <w:p w14:paraId="06931252" w14:textId="583F25D0" w:rsidR="00234024" w:rsidRPr="005132AF" w:rsidRDefault="00234024" w:rsidP="00234024">
      <w:pPr>
        <w:pStyle w:val="Bullet1"/>
        <w:numPr>
          <w:ilvl w:val="0"/>
          <w:numId w:val="2"/>
        </w:numPr>
        <w:tabs>
          <w:tab w:val="clear" w:pos="454"/>
        </w:tabs>
        <w:spacing w:before="60" w:after="60"/>
      </w:pPr>
      <w:r w:rsidRPr="005132AF">
        <w:lastRenderedPageBreak/>
        <w:t>Experience in secretariat duties including paper preparation and minute taking</w:t>
      </w:r>
      <w:r w:rsidR="00543FBD">
        <w:t>.</w:t>
      </w:r>
    </w:p>
    <w:p w14:paraId="25A40F55" w14:textId="732C5D33" w:rsidR="009637DE" w:rsidRPr="009E5E2A" w:rsidRDefault="00234024" w:rsidP="009637DE">
      <w:pPr>
        <w:pStyle w:val="Bullet1"/>
        <w:numPr>
          <w:ilvl w:val="0"/>
          <w:numId w:val="2"/>
        </w:numPr>
        <w:tabs>
          <w:tab w:val="clear" w:pos="454"/>
        </w:tabs>
        <w:spacing w:before="60" w:after="60"/>
      </w:pPr>
      <w:r>
        <w:t>E</w:t>
      </w:r>
      <w:r w:rsidR="009637DE" w:rsidRPr="009E5E2A">
        <w:t>xperience of managing internal relationships with the ability to establish credibility at all levels</w:t>
      </w:r>
      <w:r w:rsidR="00543FBD">
        <w:t>.</w:t>
      </w:r>
    </w:p>
    <w:p w14:paraId="21ECE767" w14:textId="08BC9C90" w:rsidR="009637DE" w:rsidRPr="009E5E2A" w:rsidRDefault="009637DE" w:rsidP="009637DE">
      <w:pPr>
        <w:pStyle w:val="Bullet1"/>
        <w:numPr>
          <w:ilvl w:val="0"/>
          <w:numId w:val="2"/>
        </w:numPr>
        <w:tabs>
          <w:tab w:val="clear" w:pos="454"/>
        </w:tabs>
        <w:spacing w:before="60" w:after="60"/>
      </w:pPr>
      <w:r w:rsidRPr="009E5E2A">
        <w:t>Experience of working collaboratively and responsibly across boundaries to achieve high impact</w:t>
      </w:r>
      <w:r w:rsidR="00543FBD">
        <w:t>.</w:t>
      </w:r>
    </w:p>
    <w:p w14:paraId="6BDF37EF" w14:textId="46CEFF8D" w:rsidR="009637DE" w:rsidRDefault="009637DE" w:rsidP="009637DE">
      <w:pPr>
        <w:pStyle w:val="Bullet1"/>
        <w:numPr>
          <w:ilvl w:val="0"/>
          <w:numId w:val="2"/>
        </w:numPr>
        <w:tabs>
          <w:tab w:val="clear" w:pos="454"/>
        </w:tabs>
        <w:spacing w:before="60" w:after="60"/>
      </w:pPr>
      <w:r w:rsidRPr="009E5E2A">
        <w:t>Knowledge and experience of the public sector Ministerial, policy and operational context</w:t>
      </w:r>
      <w:r w:rsidR="00543FBD">
        <w:t>.</w:t>
      </w:r>
    </w:p>
    <w:p w14:paraId="72A8A9EE" w14:textId="297F0EC3" w:rsidR="009637DE" w:rsidRPr="009E5E2A" w:rsidRDefault="003620F9" w:rsidP="009637DE">
      <w:pPr>
        <w:pStyle w:val="Bullet1"/>
        <w:numPr>
          <w:ilvl w:val="0"/>
          <w:numId w:val="2"/>
        </w:numPr>
        <w:tabs>
          <w:tab w:val="clear" w:pos="454"/>
        </w:tabs>
        <w:spacing w:before="60" w:after="60"/>
      </w:pPr>
      <w:r>
        <w:t>K</w:t>
      </w:r>
      <w:r w:rsidR="009637DE" w:rsidRPr="009E5E2A">
        <w:t>nowledge and understanding of government processes and directives</w:t>
      </w:r>
      <w:r w:rsidR="00543FBD">
        <w:t>.</w:t>
      </w:r>
    </w:p>
    <w:p w14:paraId="4B8C10DD" w14:textId="2F330950" w:rsidR="009637DE" w:rsidRPr="009E5E2A" w:rsidRDefault="009637DE" w:rsidP="009637DE">
      <w:pPr>
        <w:pStyle w:val="Bullet1"/>
        <w:numPr>
          <w:ilvl w:val="0"/>
          <w:numId w:val="2"/>
        </w:numPr>
        <w:tabs>
          <w:tab w:val="clear" w:pos="454"/>
        </w:tabs>
        <w:spacing w:before="60" w:after="60"/>
      </w:pPr>
      <w:r w:rsidRPr="009E5E2A">
        <w:t>Track record of delivering high-quality work in complex and fast-moving environments</w:t>
      </w:r>
      <w:r w:rsidR="00543FBD">
        <w:t>.</w:t>
      </w:r>
    </w:p>
    <w:p w14:paraId="7DF0EF64" w14:textId="77777777" w:rsidR="009637DE" w:rsidRPr="009E5E2A" w:rsidRDefault="009637DE" w:rsidP="009637DE">
      <w:pPr>
        <w:pStyle w:val="Bullet1"/>
        <w:numPr>
          <w:ilvl w:val="0"/>
          <w:numId w:val="2"/>
        </w:numPr>
        <w:tabs>
          <w:tab w:val="clear" w:pos="454"/>
        </w:tabs>
        <w:spacing w:before="60" w:after="60"/>
      </w:pPr>
      <w:r w:rsidRPr="009E5E2A">
        <w:t>Proven ability to write to a high standard (clear, accurate, concise, appropriate to audience).</w:t>
      </w:r>
    </w:p>
    <w:p w14:paraId="1F1CDAFF" w14:textId="77777777" w:rsidR="009637DE" w:rsidRPr="009E5E2A" w:rsidRDefault="009637DE" w:rsidP="009637DE">
      <w:pPr>
        <w:pStyle w:val="Bullet1"/>
        <w:numPr>
          <w:ilvl w:val="0"/>
          <w:numId w:val="2"/>
        </w:numPr>
        <w:tabs>
          <w:tab w:val="clear" w:pos="454"/>
        </w:tabs>
        <w:spacing w:before="60" w:after="60"/>
      </w:pPr>
      <w:r w:rsidRPr="009E5E2A">
        <w:t>Experience of working in an environment that requires a high level of discretion, sensitivity and interpersonal interaction.</w:t>
      </w:r>
    </w:p>
    <w:p w14:paraId="6D01A1CA" w14:textId="2FBD8795" w:rsidR="009637DE" w:rsidRDefault="009637DE" w:rsidP="009637DE">
      <w:pPr>
        <w:pStyle w:val="Bullet1"/>
        <w:numPr>
          <w:ilvl w:val="0"/>
          <w:numId w:val="2"/>
        </w:numPr>
        <w:tabs>
          <w:tab w:val="clear" w:pos="454"/>
        </w:tabs>
        <w:spacing w:before="60" w:after="60"/>
      </w:pPr>
      <w:r w:rsidRPr="009E5E2A">
        <w:t>A high level of computer literacy to include Microsoft package</w:t>
      </w:r>
      <w:r w:rsidR="00DA65F5">
        <w:t>, including Microsoft Teams.</w:t>
      </w:r>
    </w:p>
    <w:p w14:paraId="134BA960" w14:textId="5CBEA1B2" w:rsidR="0080061F" w:rsidRDefault="009637DE" w:rsidP="0055724C">
      <w:pPr>
        <w:pStyle w:val="Heading2"/>
        <w:spacing w:before="360"/>
      </w:pPr>
      <w:r>
        <w:t>A</w:t>
      </w:r>
      <w:r w:rsidR="0080061F" w:rsidRPr="00B27E44">
        <w:t>ttributes</w:t>
      </w:r>
    </w:p>
    <w:p w14:paraId="06E9813F" w14:textId="0A661593" w:rsidR="00234024" w:rsidRDefault="00234024" w:rsidP="009637DE">
      <w:pPr>
        <w:pStyle w:val="Bullet1"/>
        <w:numPr>
          <w:ilvl w:val="0"/>
          <w:numId w:val="2"/>
        </w:numPr>
        <w:tabs>
          <w:tab w:val="clear" w:pos="454"/>
        </w:tabs>
        <w:spacing w:before="60" w:after="60"/>
      </w:pPr>
      <w:r>
        <w:t>Excellent organi</w:t>
      </w:r>
      <w:r w:rsidR="003620F9">
        <w:t>s</w:t>
      </w:r>
      <w:r>
        <w:t>ational skills and good attention to detail</w:t>
      </w:r>
      <w:r w:rsidR="00543FBD">
        <w:t>.</w:t>
      </w:r>
      <w:r>
        <w:t xml:space="preserve"> </w:t>
      </w:r>
    </w:p>
    <w:p w14:paraId="5EAAFA54" w14:textId="1243B18C" w:rsidR="009637DE" w:rsidRDefault="009637DE" w:rsidP="009637DE">
      <w:pPr>
        <w:pStyle w:val="Bullet1"/>
        <w:numPr>
          <w:ilvl w:val="0"/>
          <w:numId w:val="2"/>
        </w:numPr>
        <w:tabs>
          <w:tab w:val="clear" w:pos="454"/>
        </w:tabs>
        <w:spacing w:before="60" w:after="60"/>
      </w:pPr>
      <w:r w:rsidRPr="009E5E2A">
        <w:t>Strong relationship management and interpersonal skills – able to establish, build and maintain effective relationships with key stakeholders</w:t>
      </w:r>
      <w:r w:rsidR="00543FBD">
        <w:t>.</w:t>
      </w:r>
    </w:p>
    <w:p w14:paraId="55D6D5A5" w14:textId="49FF0753" w:rsidR="00234024" w:rsidRDefault="00234024" w:rsidP="00234024">
      <w:pPr>
        <w:pStyle w:val="Bullet1"/>
        <w:numPr>
          <w:ilvl w:val="0"/>
          <w:numId w:val="2"/>
        </w:numPr>
        <w:tabs>
          <w:tab w:val="clear" w:pos="454"/>
        </w:tabs>
        <w:spacing w:before="60" w:after="60"/>
      </w:pPr>
      <w:r w:rsidRPr="009E5E2A">
        <w:t>Ability to perform under pressure</w:t>
      </w:r>
      <w:r>
        <w:t>. A</w:t>
      </w:r>
      <w:r w:rsidRPr="009E5E2A">
        <w:t>ble to prioritise in an often busy and complex environment and apply sound judgement when dealing with competing deadlines</w:t>
      </w:r>
      <w:r w:rsidR="00543FBD">
        <w:t>.</w:t>
      </w:r>
    </w:p>
    <w:p w14:paraId="60526352" w14:textId="57C8CF39" w:rsidR="009637DE" w:rsidRPr="009E5E2A" w:rsidRDefault="009637DE" w:rsidP="009637DE">
      <w:pPr>
        <w:pStyle w:val="Bullet1"/>
        <w:numPr>
          <w:ilvl w:val="0"/>
          <w:numId w:val="2"/>
        </w:numPr>
        <w:tabs>
          <w:tab w:val="clear" w:pos="454"/>
        </w:tabs>
        <w:spacing w:before="60" w:after="60"/>
      </w:pPr>
      <w:r w:rsidRPr="009E5E2A">
        <w:t>Excellent interpersonal skills – adapts to the needs of the audience, able to influence others to accept ideas</w:t>
      </w:r>
      <w:r w:rsidR="00543FBD">
        <w:t>.</w:t>
      </w:r>
    </w:p>
    <w:p w14:paraId="71CBC8D5" w14:textId="1D68B569" w:rsidR="00234024" w:rsidRPr="005132AF" w:rsidRDefault="00234024" w:rsidP="00234024">
      <w:pPr>
        <w:pStyle w:val="ListBullet"/>
        <w:rPr>
          <w:lang w:eastAsia="en-AU"/>
        </w:rPr>
      </w:pPr>
      <w:r w:rsidRPr="005132AF">
        <w:rPr>
          <w:lang w:eastAsia="en-AU"/>
        </w:rPr>
        <w:t>Able to work in a team environment, demonstrate initiative, adapt and cope with continuing change</w:t>
      </w:r>
      <w:r>
        <w:rPr>
          <w:lang w:eastAsia="en-AU"/>
        </w:rPr>
        <w:t>.</w:t>
      </w:r>
    </w:p>
    <w:p w14:paraId="16DB4D17" w14:textId="73C310CE" w:rsidR="009637DE" w:rsidRPr="009E5E2A" w:rsidRDefault="009637DE" w:rsidP="009637DE">
      <w:pPr>
        <w:pStyle w:val="Bullet1"/>
        <w:numPr>
          <w:ilvl w:val="0"/>
          <w:numId w:val="2"/>
        </w:numPr>
        <w:tabs>
          <w:tab w:val="clear" w:pos="454"/>
        </w:tabs>
        <w:spacing w:before="60" w:after="60"/>
      </w:pPr>
      <w:r w:rsidRPr="009E5E2A">
        <w:t>High integrity and accountability</w:t>
      </w:r>
      <w:r w:rsidR="00234024">
        <w:t xml:space="preserve">. </w:t>
      </w:r>
      <w:r w:rsidRPr="009E5E2A">
        <w:t>Exercises sound judgement.</w:t>
      </w:r>
    </w:p>
    <w:p w14:paraId="250BE679" w14:textId="77777777" w:rsidR="009637DE" w:rsidRPr="009E5E2A" w:rsidRDefault="009637DE" w:rsidP="009637DE">
      <w:pPr>
        <w:pStyle w:val="Bullet1"/>
        <w:numPr>
          <w:ilvl w:val="0"/>
          <w:numId w:val="2"/>
        </w:numPr>
        <w:tabs>
          <w:tab w:val="clear" w:pos="454"/>
        </w:tabs>
        <w:spacing w:before="60" w:after="60"/>
      </w:pPr>
      <w:r w:rsidRPr="009E5E2A">
        <w:t xml:space="preserve">Welcomes and values diversity and contributes to an inclusive working environment where differences are acknowledged and respected. </w:t>
      </w:r>
    </w:p>
    <w:p w14:paraId="34125658" w14:textId="5B15F3E6"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66977C1" w14:textId="75DF53F3" w:rsidR="009637DE" w:rsidRDefault="00DA65F5" w:rsidP="009637DE">
      <w:pPr>
        <w:pStyle w:val="Bullet1"/>
        <w:numPr>
          <w:ilvl w:val="0"/>
          <w:numId w:val="2"/>
        </w:numPr>
        <w:tabs>
          <w:tab w:val="clear" w:pos="454"/>
        </w:tabs>
        <w:spacing w:before="60" w:after="60"/>
      </w:pPr>
      <w:r>
        <w:t xml:space="preserve">Policy Office </w:t>
      </w:r>
      <w:r w:rsidR="0041495F">
        <w:t>team and wider Policy staff</w:t>
      </w:r>
    </w:p>
    <w:p w14:paraId="105BDA45" w14:textId="6196810E" w:rsidR="00DA65F5" w:rsidRDefault="00DA65F5" w:rsidP="009637DE">
      <w:pPr>
        <w:pStyle w:val="Bullet1"/>
        <w:numPr>
          <w:ilvl w:val="0"/>
          <w:numId w:val="2"/>
        </w:numPr>
        <w:tabs>
          <w:tab w:val="clear" w:pos="454"/>
        </w:tabs>
        <w:spacing w:before="60" w:after="60"/>
      </w:pPr>
      <w:r>
        <w:t>Policy Group leaders and General Managers</w:t>
      </w:r>
    </w:p>
    <w:p w14:paraId="7424AD58" w14:textId="481BED83" w:rsidR="0055553F" w:rsidRDefault="00784A8A" w:rsidP="009637DE">
      <w:pPr>
        <w:pStyle w:val="Bullet1"/>
        <w:numPr>
          <w:ilvl w:val="0"/>
          <w:numId w:val="2"/>
        </w:numPr>
        <w:tabs>
          <w:tab w:val="clear" w:pos="454"/>
        </w:tabs>
        <w:spacing w:before="60" w:after="60"/>
      </w:pPr>
      <w:r>
        <w:t xml:space="preserve">Office of the </w:t>
      </w:r>
      <w:r w:rsidRPr="009E5E2A">
        <w:t>Chief Executive</w:t>
      </w:r>
      <w:r>
        <w:t xml:space="preserve"> </w:t>
      </w:r>
    </w:p>
    <w:p w14:paraId="5841FACA" w14:textId="7276690F" w:rsidR="009637DE" w:rsidRDefault="009637DE" w:rsidP="009637DE">
      <w:pPr>
        <w:pStyle w:val="Bullet1"/>
        <w:numPr>
          <w:ilvl w:val="0"/>
          <w:numId w:val="2"/>
        </w:numPr>
        <w:tabs>
          <w:tab w:val="clear" w:pos="454"/>
        </w:tabs>
        <w:spacing w:before="60" w:after="60"/>
      </w:pPr>
      <w:r w:rsidRPr="009E5E2A">
        <w:t>Deputy Chief Executive</w:t>
      </w:r>
      <w:r w:rsidR="00DA65F5">
        <w:t>,</w:t>
      </w:r>
      <w:r w:rsidRPr="009E5E2A">
        <w:t xml:space="preserve"> </w:t>
      </w:r>
      <w:r w:rsidR="00DA65F5">
        <w:t>Policy</w:t>
      </w:r>
    </w:p>
    <w:p w14:paraId="7C27C981" w14:textId="5809FACD" w:rsidR="009637DE" w:rsidRDefault="009637DE" w:rsidP="009637DE">
      <w:pPr>
        <w:pStyle w:val="Bullet1"/>
        <w:numPr>
          <w:ilvl w:val="0"/>
          <w:numId w:val="2"/>
        </w:numPr>
        <w:tabs>
          <w:tab w:val="clear" w:pos="454"/>
        </w:tabs>
        <w:spacing w:before="60" w:after="60"/>
      </w:pPr>
      <w:r w:rsidRPr="009E5E2A">
        <w:t>Other Deputy Chief Executives offices</w:t>
      </w:r>
      <w:r>
        <w:t xml:space="preserve"> </w:t>
      </w:r>
    </w:p>
    <w:p w14:paraId="1D6A52E0" w14:textId="77777777" w:rsidR="009637DE" w:rsidRDefault="009637DE" w:rsidP="009637DE">
      <w:pPr>
        <w:pStyle w:val="Bullet1"/>
        <w:numPr>
          <w:ilvl w:val="0"/>
          <w:numId w:val="2"/>
        </w:numPr>
        <w:tabs>
          <w:tab w:val="clear" w:pos="454"/>
        </w:tabs>
        <w:spacing w:before="60" w:after="60"/>
      </w:pPr>
      <w:r>
        <w:t>Other Ministry staff as appropriate</w:t>
      </w:r>
    </w:p>
    <w:p w14:paraId="48DBAD43" w14:textId="77777777" w:rsidR="0080061F" w:rsidRDefault="0080061F" w:rsidP="000469A5">
      <w:pPr>
        <w:pStyle w:val="Heading3"/>
      </w:pPr>
      <w:r w:rsidRPr="00E83550">
        <w:t xml:space="preserve">External </w:t>
      </w:r>
    </w:p>
    <w:p w14:paraId="39ED67BA" w14:textId="4D7D07CE" w:rsidR="00B017E4" w:rsidRPr="00B017E4" w:rsidRDefault="00B017E4" w:rsidP="00B017E4">
      <w:pPr>
        <w:pStyle w:val="Bullet1"/>
        <w:numPr>
          <w:ilvl w:val="0"/>
          <w:numId w:val="2"/>
        </w:numPr>
        <w:tabs>
          <w:tab w:val="clear" w:pos="454"/>
        </w:tabs>
        <w:spacing w:before="60" w:after="60"/>
      </w:pPr>
      <w:r w:rsidRPr="00B017E4">
        <w:t>Officials in other Government ministries / departments / agencies (including officials in CE, DCE</w:t>
      </w:r>
      <w:r w:rsidR="009E7A24">
        <w:t>)</w:t>
      </w:r>
    </w:p>
    <w:p w14:paraId="63B10DB4" w14:textId="77777777" w:rsidR="00B017E4" w:rsidRPr="00B017E4" w:rsidRDefault="00B017E4" w:rsidP="00B017E4">
      <w:pPr>
        <w:pStyle w:val="Bullet1"/>
        <w:numPr>
          <w:ilvl w:val="0"/>
          <w:numId w:val="2"/>
        </w:numPr>
        <w:tabs>
          <w:tab w:val="clear" w:pos="454"/>
        </w:tabs>
        <w:spacing w:before="60" w:after="60"/>
      </w:pPr>
      <w:r w:rsidRPr="00B017E4">
        <w:t>Ministers’ offices as required</w:t>
      </w:r>
    </w:p>
    <w:p w14:paraId="32FB05B1" w14:textId="77777777" w:rsidR="0080061F" w:rsidRPr="0076538D" w:rsidRDefault="0080061F" w:rsidP="0055724C">
      <w:pPr>
        <w:pStyle w:val="Heading2"/>
        <w:spacing w:before="360"/>
      </w:pPr>
      <w:r>
        <w:lastRenderedPageBreak/>
        <w:t xml:space="preserve">Other </w:t>
      </w:r>
    </w:p>
    <w:p w14:paraId="63161B42" w14:textId="77777777" w:rsidR="0080061F" w:rsidRPr="0076538D" w:rsidRDefault="0080061F" w:rsidP="000469A5">
      <w:pPr>
        <w:pStyle w:val="Heading3"/>
      </w:pPr>
      <w:r w:rsidRPr="00B27E44">
        <w:t>Delegations</w:t>
      </w:r>
    </w:p>
    <w:p w14:paraId="6220A983" w14:textId="45672B98" w:rsidR="0080061F" w:rsidRPr="00B27E44" w:rsidRDefault="0080061F" w:rsidP="00086206">
      <w:pPr>
        <w:pStyle w:val="Bullet1"/>
        <w:numPr>
          <w:ilvl w:val="0"/>
          <w:numId w:val="2"/>
        </w:numPr>
        <w:tabs>
          <w:tab w:val="clear" w:pos="454"/>
        </w:tabs>
        <w:spacing w:before="60" w:after="60"/>
      </w:pPr>
      <w:r w:rsidRPr="00B27E44">
        <w:t xml:space="preserve">Financial – </w:t>
      </w:r>
      <w:r w:rsidR="009637DE">
        <w:t>No</w:t>
      </w:r>
    </w:p>
    <w:p w14:paraId="1A13EE12" w14:textId="6254903A" w:rsidR="0080061F" w:rsidRDefault="0080061F" w:rsidP="00086206">
      <w:pPr>
        <w:pStyle w:val="Bullet1"/>
        <w:numPr>
          <w:ilvl w:val="0"/>
          <w:numId w:val="2"/>
        </w:numPr>
        <w:tabs>
          <w:tab w:val="clear" w:pos="454"/>
        </w:tabs>
        <w:spacing w:before="60" w:after="60"/>
      </w:pPr>
      <w:r w:rsidRPr="00B27E44">
        <w:t>Hum</w:t>
      </w:r>
      <w:r>
        <w:t>an Resources</w:t>
      </w:r>
      <w:r w:rsidR="009637DE">
        <w:t xml:space="preserve"> – No</w:t>
      </w:r>
    </w:p>
    <w:p w14:paraId="09A0D619" w14:textId="7E8150C8" w:rsidR="0080061F" w:rsidRDefault="0080061F" w:rsidP="000469A5">
      <w:pPr>
        <w:pStyle w:val="Heading3"/>
      </w:pPr>
      <w:r w:rsidRPr="00096E86">
        <w:t>Direct reports</w:t>
      </w:r>
      <w:r w:rsidR="009637DE">
        <w:t xml:space="preserve"> – No </w:t>
      </w:r>
    </w:p>
    <w:p w14:paraId="7A424157" w14:textId="5D908DCF" w:rsidR="0080061F" w:rsidRDefault="0080061F" w:rsidP="000469A5">
      <w:pPr>
        <w:pStyle w:val="Heading3"/>
      </w:pPr>
      <w:r>
        <w:t>Security clearance</w:t>
      </w:r>
      <w:r w:rsidR="009637DE">
        <w:t xml:space="preserve"> – No </w:t>
      </w:r>
    </w:p>
    <w:p w14:paraId="5AD192A7" w14:textId="64A3400E" w:rsidR="0080061F" w:rsidRPr="0076538D" w:rsidRDefault="0080061F" w:rsidP="000469A5">
      <w:pPr>
        <w:pStyle w:val="Heading3"/>
      </w:pPr>
      <w:r>
        <w:t>Children’s worker</w:t>
      </w:r>
      <w:r w:rsidR="009637DE">
        <w:t xml:space="preserve"> – No </w:t>
      </w:r>
    </w:p>
    <w:p w14:paraId="346553E1" w14:textId="0D1AB0C5" w:rsidR="00803002" w:rsidRDefault="0080061F" w:rsidP="004B28FC">
      <w:pPr>
        <w:spacing w:after="0" w:line="240" w:lineRule="auto"/>
      </w:pPr>
      <w:r>
        <w:t>Limited ad</w:t>
      </w:r>
      <w:r w:rsidR="007B15E3">
        <w:t xml:space="preserve"> </w:t>
      </w:r>
      <w:r>
        <w:t>hoc travel may be required</w:t>
      </w:r>
    </w:p>
    <w:p w14:paraId="2BE7E6D5" w14:textId="77777777" w:rsidR="007B15E3" w:rsidRDefault="007B15E3" w:rsidP="004B28FC">
      <w:pPr>
        <w:spacing w:after="0" w:line="240" w:lineRule="auto"/>
      </w:pPr>
    </w:p>
    <w:p w14:paraId="64EBDA5F" w14:textId="77777777" w:rsidR="007B15E3" w:rsidRDefault="007B15E3" w:rsidP="004B28FC">
      <w:pPr>
        <w:spacing w:after="0" w:line="240" w:lineRule="auto"/>
      </w:pPr>
    </w:p>
    <w:p w14:paraId="7E7D5D88" w14:textId="77777777" w:rsidR="007B15E3" w:rsidRDefault="007B15E3" w:rsidP="004B28FC">
      <w:pPr>
        <w:spacing w:after="0" w:line="240" w:lineRule="auto"/>
      </w:pPr>
    </w:p>
    <w:p w14:paraId="2DD81C5E" w14:textId="77777777" w:rsidR="007B15E3" w:rsidRDefault="007B15E3" w:rsidP="004B28FC">
      <w:pPr>
        <w:spacing w:after="0" w:line="240" w:lineRule="auto"/>
      </w:pPr>
    </w:p>
    <w:p w14:paraId="0ADEA6E6" w14:textId="65A9D27A" w:rsidR="007B15E3" w:rsidRPr="004230ED" w:rsidRDefault="007B15E3" w:rsidP="007B15E3">
      <w:r w:rsidRPr="004230ED">
        <w:rPr>
          <w:rFonts w:eastAsia="Times New Roman"/>
          <w:b/>
          <w:sz w:val="24"/>
          <w:szCs w:val="20"/>
          <w:lang w:eastAsia="en-GB"/>
        </w:rPr>
        <w:t>Position Description Updated:</w:t>
      </w:r>
      <w:r w:rsidRPr="004230ED">
        <w:rPr>
          <w:rFonts w:eastAsia="Times New Roman"/>
          <w:b/>
          <w:szCs w:val="20"/>
          <w:lang w:val="en-NZ" w:eastAsia="en-GB"/>
        </w:rPr>
        <w:t xml:space="preserve"> </w:t>
      </w:r>
      <w:r>
        <w:t>December 2025</w:t>
      </w:r>
    </w:p>
    <w:p w14:paraId="5E26A040" w14:textId="77777777" w:rsidR="007B15E3" w:rsidRDefault="007B15E3" w:rsidP="004B28FC">
      <w:pPr>
        <w:spacing w:after="0" w:line="240" w:lineRule="auto"/>
      </w:pPr>
    </w:p>
    <w:sectPr w:rsidR="007B15E3"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C8EC" w14:textId="77777777" w:rsidR="00B3471E" w:rsidRDefault="00B3471E" w:rsidP="0077711D">
      <w:pPr>
        <w:spacing w:after="0" w:line="240" w:lineRule="auto"/>
      </w:pPr>
      <w:r>
        <w:separator/>
      </w:r>
    </w:p>
  </w:endnote>
  <w:endnote w:type="continuationSeparator" w:id="0">
    <w:p w14:paraId="53F9C26A" w14:textId="77777777" w:rsidR="00B3471E" w:rsidRDefault="00B3471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DD52" w14:textId="77777777" w:rsidR="00602533" w:rsidRDefault="00602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5F6689E2"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9637DE">
      <w:t xml:space="preserve"> </w:t>
    </w:r>
    <w:r w:rsidR="00B57D33">
      <w:t xml:space="preserve">Project </w:t>
    </w:r>
    <w:r w:rsidR="0093035D">
      <w:t>Coordinator</w:t>
    </w:r>
    <w:r w:rsidR="00FD175B">
      <w:t>, Policy Office</w:t>
    </w:r>
    <w:r w:rsidRPr="009637DE">
      <w:rPr>
        <w:szCs w:val="18"/>
      </w:rPr>
      <w:tab/>
    </w:r>
    <w:sdt>
      <w:sdtPr>
        <w:id w:val="-1382166284"/>
        <w:docPartObj>
          <w:docPartGallery w:val="Page Numbers (Bottom of Page)"/>
          <w:docPartUnique/>
        </w:docPartObj>
      </w:sdtPr>
      <w:sdtEndPr>
        <w:rPr>
          <w:noProof/>
          <w:szCs w:val="18"/>
        </w:rPr>
      </w:sdtEndPr>
      <w:sdtContent>
        <w:r w:rsidRPr="009637DE">
          <w:rPr>
            <w:szCs w:val="18"/>
          </w:rPr>
          <w:fldChar w:fldCharType="begin"/>
        </w:r>
        <w:r w:rsidRPr="009637DE">
          <w:rPr>
            <w:szCs w:val="18"/>
          </w:rPr>
          <w:instrText xml:space="preserve"> PAGE   \* MERGEFORMAT </w:instrText>
        </w:r>
        <w:r w:rsidRPr="009637DE">
          <w:rPr>
            <w:szCs w:val="18"/>
          </w:rPr>
          <w:fldChar w:fldCharType="separate"/>
        </w:r>
        <w:r w:rsidRPr="009637DE">
          <w:rPr>
            <w:szCs w:val="18"/>
          </w:rPr>
          <w:t>1</w:t>
        </w:r>
        <w:r w:rsidRPr="009637DE">
          <w:rPr>
            <w:noProof/>
            <w:szCs w:val="18"/>
          </w:rPr>
          <w:fldChar w:fldCharType="end"/>
        </w:r>
      </w:sdtContent>
    </w:sdt>
  </w:p>
  <w:p w14:paraId="649A1077" w14:textId="77777777" w:rsidR="0080061F" w:rsidRDefault="00800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9EC9" w14:textId="77777777" w:rsidR="00602533" w:rsidRDefault="00602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1585E210" w:rsidR="00803002" w:rsidRPr="009D6752" w:rsidRDefault="00FD175B" w:rsidP="0080061F">
    <w:pPr>
      <w:pStyle w:val="Footer"/>
      <w:pBdr>
        <w:top w:val="single" w:sz="4" w:space="1" w:color="auto"/>
      </w:pBdr>
      <w:tabs>
        <w:tab w:val="clear" w:pos="9026"/>
        <w:tab w:val="right" w:pos="10206"/>
      </w:tabs>
    </w:pPr>
    <w:r w:rsidRPr="008B5C31">
      <w:t>Position Description –</w:t>
    </w:r>
    <w:r>
      <w:t xml:space="preserve"> Project Coordinator, Policy Office</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445D" w14:textId="77777777" w:rsidR="00B3471E" w:rsidRDefault="00B3471E" w:rsidP="0077711D">
      <w:pPr>
        <w:spacing w:after="0" w:line="240" w:lineRule="auto"/>
      </w:pPr>
      <w:r>
        <w:separator/>
      </w:r>
    </w:p>
  </w:footnote>
  <w:footnote w:type="continuationSeparator" w:id="0">
    <w:p w14:paraId="6EF137D7" w14:textId="77777777" w:rsidR="00B3471E" w:rsidRDefault="00B3471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D1CA" w14:textId="1B3B15BD" w:rsidR="00FD175B" w:rsidRDefault="00FD175B">
    <w:pPr>
      <w:pStyle w:val="Header"/>
    </w:pPr>
    <w:r>
      <w:rPr>
        <w:noProof/>
      </w:rPr>
      <mc:AlternateContent>
        <mc:Choice Requires="wps">
          <w:drawing>
            <wp:anchor distT="0" distB="0" distL="0" distR="0" simplePos="0" relativeHeight="251659264" behindDoc="0" locked="0" layoutInCell="1" allowOverlap="1" wp14:anchorId="44BDA497" wp14:editId="21093EFC">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2B3064" w14:textId="69EC3CB9" w:rsidR="00FD175B" w:rsidRPr="00FD175B" w:rsidRDefault="00FD175B" w:rsidP="00FD175B">
                          <w:pPr>
                            <w:spacing w:after="0"/>
                            <w:rPr>
                              <w:rFonts w:ascii="Calibri" w:hAnsi="Calibri" w:cs="Calibri"/>
                              <w:noProof/>
                              <w:color w:val="000000"/>
                              <w:szCs w:val="20"/>
                            </w:rPr>
                          </w:pPr>
                          <w:r w:rsidRPr="00FD175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DA497"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E2B3064" w14:textId="69EC3CB9" w:rsidR="00FD175B" w:rsidRPr="00FD175B" w:rsidRDefault="00FD175B" w:rsidP="00FD175B">
                    <w:pPr>
                      <w:spacing w:after="0"/>
                      <w:rPr>
                        <w:rFonts w:ascii="Calibri" w:hAnsi="Calibri" w:cs="Calibri"/>
                        <w:noProof/>
                        <w:color w:val="000000"/>
                        <w:szCs w:val="20"/>
                      </w:rPr>
                    </w:pPr>
                    <w:r w:rsidRPr="00FD175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FCAB" w14:textId="77777777" w:rsidR="00602533" w:rsidRDefault="00602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1DAA" w14:textId="77777777" w:rsidR="00602533" w:rsidRDefault="00602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04C6" w14:textId="5F7FE425" w:rsidR="00FD175B" w:rsidRDefault="00FD175B">
    <w:pPr>
      <w:pStyle w:val="Header"/>
    </w:pPr>
    <w:r>
      <w:rPr>
        <w:noProof/>
      </w:rPr>
      <mc:AlternateContent>
        <mc:Choice Requires="wps">
          <w:drawing>
            <wp:anchor distT="0" distB="0" distL="0" distR="0" simplePos="0" relativeHeight="251662336" behindDoc="0" locked="0" layoutInCell="1" allowOverlap="1" wp14:anchorId="486053A8" wp14:editId="43D48388">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14E162" w14:textId="18172C5E" w:rsidR="00FD175B" w:rsidRPr="00FD175B" w:rsidRDefault="00FD175B" w:rsidP="00FD175B">
                          <w:pPr>
                            <w:spacing w:after="0"/>
                            <w:rPr>
                              <w:rFonts w:ascii="Calibri" w:hAnsi="Calibri" w:cs="Calibri"/>
                              <w:noProof/>
                              <w:color w:val="000000"/>
                              <w:szCs w:val="20"/>
                            </w:rPr>
                          </w:pPr>
                          <w:r w:rsidRPr="00FD175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053A8"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C14E162" w14:textId="18172C5E" w:rsidR="00FD175B" w:rsidRPr="00FD175B" w:rsidRDefault="00FD175B" w:rsidP="00FD175B">
                    <w:pPr>
                      <w:spacing w:after="0"/>
                      <w:rPr>
                        <w:rFonts w:ascii="Calibri" w:hAnsi="Calibri" w:cs="Calibri"/>
                        <w:noProof/>
                        <w:color w:val="000000"/>
                        <w:szCs w:val="20"/>
                      </w:rPr>
                    </w:pPr>
                    <w:r w:rsidRPr="00FD175B">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07D9" w14:textId="34864779" w:rsidR="00FD175B" w:rsidRDefault="00FD17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251D" w14:textId="1982EF3A" w:rsidR="00FD175B" w:rsidRDefault="00FD175B">
    <w:pPr>
      <w:pStyle w:val="Header"/>
    </w:pPr>
    <w:r>
      <w:rPr>
        <w:noProof/>
      </w:rPr>
      <mc:AlternateContent>
        <mc:Choice Requires="wps">
          <w:drawing>
            <wp:anchor distT="0" distB="0" distL="0" distR="0" simplePos="0" relativeHeight="251661312" behindDoc="0" locked="0" layoutInCell="1" allowOverlap="1" wp14:anchorId="4F20494E" wp14:editId="2D86A77A">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DF163" w14:textId="2A625E73" w:rsidR="00FD175B" w:rsidRPr="00FD175B" w:rsidRDefault="00FD175B" w:rsidP="00FD175B">
                          <w:pPr>
                            <w:spacing w:after="0"/>
                            <w:rPr>
                              <w:rFonts w:ascii="Calibri" w:hAnsi="Calibri" w:cs="Calibri"/>
                              <w:noProof/>
                              <w:color w:val="000000"/>
                              <w:szCs w:val="20"/>
                            </w:rPr>
                          </w:pPr>
                          <w:r w:rsidRPr="00FD175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0494E"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33DF163" w14:textId="2A625E73" w:rsidR="00FD175B" w:rsidRPr="00FD175B" w:rsidRDefault="00FD175B" w:rsidP="00FD175B">
                    <w:pPr>
                      <w:spacing w:after="0"/>
                      <w:rPr>
                        <w:rFonts w:ascii="Calibri" w:hAnsi="Calibri" w:cs="Calibri"/>
                        <w:noProof/>
                        <w:color w:val="000000"/>
                        <w:szCs w:val="20"/>
                      </w:rPr>
                    </w:pPr>
                    <w:r w:rsidRPr="00FD175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D8853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4D2E3F"/>
    <w:multiLevelType w:val="hybridMultilevel"/>
    <w:tmpl w:val="B484A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24A099F"/>
    <w:multiLevelType w:val="hybridMultilevel"/>
    <w:tmpl w:val="1EF030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AEE51BD"/>
    <w:multiLevelType w:val="hybridMultilevel"/>
    <w:tmpl w:val="6ACEC8D0"/>
    <w:lvl w:ilvl="0" w:tplc="14090001">
      <w:start w:val="1"/>
      <w:numFmt w:val="bullet"/>
      <w:lvlText w:val=""/>
      <w:lvlJc w:val="left"/>
      <w:pPr>
        <w:ind w:left="720" w:hanging="360"/>
      </w:pPr>
      <w:rPr>
        <w:rFonts w:ascii="Symbol" w:hAnsi="Symbol" w:hint="default"/>
      </w:rPr>
    </w:lvl>
    <w:lvl w:ilvl="1" w:tplc="A22292DC">
      <w:numFmt w:val="bullet"/>
      <w:lvlText w:val="-"/>
      <w:lvlJc w:val="left"/>
      <w:pPr>
        <w:ind w:left="1440" w:hanging="360"/>
      </w:pPr>
      <w:rPr>
        <w:rFonts w:ascii="Verdana" w:eastAsia="Calibri" w:hAnsi="Verdana"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101760"/>
    <w:multiLevelType w:val="hybridMultilevel"/>
    <w:tmpl w:val="D2BE6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B0A7D64"/>
    <w:multiLevelType w:val="hybridMultilevel"/>
    <w:tmpl w:val="87822C10"/>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E2937AF"/>
    <w:multiLevelType w:val="multilevel"/>
    <w:tmpl w:val="7E2937A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596553140">
    <w:abstractNumId w:val="7"/>
  </w:num>
  <w:num w:numId="2" w16cid:durableId="358698369">
    <w:abstractNumId w:val="1"/>
  </w:num>
  <w:num w:numId="3" w16cid:durableId="1247106938">
    <w:abstractNumId w:val="0"/>
  </w:num>
  <w:num w:numId="4" w16cid:durableId="1468090610">
    <w:abstractNumId w:val="5"/>
  </w:num>
  <w:num w:numId="5" w16cid:durableId="655768540">
    <w:abstractNumId w:val="6"/>
  </w:num>
  <w:num w:numId="6" w16cid:durableId="1552620965">
    <w:abstractNumId w:val="12"/>
  </w:num>
  <w:num w:numId="7" w16cid:durableId="1598974806">
    <w:abstractNumId w:val="10"/>
  </w:num>
  <w:num w:numId="8" w16cid:durableId="852380338">
    <w:abstractNumId w:val="4"/>
  </w:num>
  <w:num w:numId="9" w16cid:durableId="444540653">
    <w:abstractNumId w:val="9"/>
  </w:num>
  <w:num w:numId="10" w16cid:durableId="702022057">
    <w:abstractNumId w:val="13"/>
  </w:num>
  <w:num w:numId="11" w16cid:durableId="569928489">
    <w:abstractNumId w:val="12"/>
  </w:num>
  <w:num w:numId="12" w16cid:durableId="396561206">
    <w:abstractNumId w:val="2"/>
  </w:num>
  <w:num w:numId="13" w16cid:durableId="1358848187">
    <w:abstractNumId w:val="11"/>
  </w:num>
  <w:num w:numId="14" w16cid:durableId="1776630171">
    <w:abstractNumId w:val="8"/>
  </w:num>
  <w:num w:numId="15" w16cid:durableId="299652124">
    <w:abstractNumId w:val="14"/>
  </w:num>
  <w:num w:numId="16" w16cid:durableId="2111974809">
    <w:abstractNumId w:val="3"/>
  </w:num>
  <w:num w:numId="17" w16cid:durableId="1592464703">
    <w:abstractNumId w:val="12"/>
  </w:num>
  <w:num w:numId="18" w16cid:durableId="693843590">
    <w:abstractNumId w:val="12"/>
  </w:num>
  <w:num w:numId="19" w16cid:durableId="1354258670">
    <w:abstractNumId w:val="15"/>
  </w:num>
  <w:num w:numId="20" w16cid:durableId="1977564017">
    <w:abstractNumId w:val="12"/>
  </w:num>
  <w:num w:numId="21" w16cid:durableId="209520240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5094"/>
    <w:rsid w:val="00037CB0"/>
    <w:rsid w:val="000433C3"/>
    <w:rsid w:val="000469A5"/>
    <w:rsid w:val="000710E0"/>
    <w:rsid w:val="000831A5"/>
    <w:rsid w:val="00086206"/>
    <w:rsid w:val="000964FE"/>
    <w:rsid w:val="000969AE"/>
    <w:rsid w:val="000A576B"/>
    <w:rsid w:val="000B57CD"/>
    <w:rsid w:val="000C1F92"/>
    <w:rsid w:val="000C3628"/>
    <w:rsid w:val="000E0994"/>
    <w:rsid w:val="000E3BB9"/>
    <w:rsid w:val="000E3C8E"/>
    <w:rsid w:val="000E4E97"/>
    <w:rsid w:val="001026C0"/>
    <w:rsid w:val="00106AED"/>
    <w:rsid w:val="00122667"/>
    <w:rsid w:val="001A0D90"/>
    <w:rsid w:val="001B360A"/>
    <w:rsid w:val="001D217F"/>
    <w:rsid w:val="001D3744"/>
    <w:rsid w:val="00213DA6"/>
    <w:rsid w:val="00216302"/>
    <w:rsid w:val="00233BCC"/>
    <w:rsid w:val="00234024"/>
    <w:rsid w:val="00236D2D"/>
    <w:rsid w:val="00237C3A"/>
    <w:rsid w:val="00245A2B"/>
    <w:rsid w:val="00252382"/>
    <w:rsid w:val="00254BF0"/>
    <w:rsid w:val="00267E9A"/>
    <w:rsid w:val="00280814"/>
    <w:rsid w:val="00290F57"/>
    <w:rsid w:val="002D1C62"/>
    <w:rsid w:val="002D367B"/>
    <w:rsid w:val="002E4EA1"/>
    <w:rsid w:val="00327384"/>
    <w:rsid w:val="00344F73"/>
    <w:rsid w:val="003471DC"/>
    <w:rsid w:val="00354EC2"/>
    <w:rsid w:val="003620F9"/>
    <w:rsid w:val="003814BD"/>
    <w:rsid w:val="00387FAC"/>
    <w:rsid w:val="00395E70"/>
    <w:rsid w:val="00397220"/>
    <w:rsid w:val="003A66D7"/>
    <w:rsid w:val="003B0A38"/>
    <w:rsid w:val="003C52E3"/>
    <w:rsid w:val="003E2869"/>
    <w:rsid w:val="003E3722"/>
    <w:rsid w:val="003F320E"/>
    <w:rsid w:val="0041495F"/>
    <w:rsid w:val="004227ED"/>
    <w:rsid w:val="00445BCE"/>
    <w:rsid w:val="00447DD8"/>
    <w:rsid w:val="00454F25"/>
    <w:rsid w:val="00455E1F"/>
    <w:rsid w:val="004710B8"/>
    <w:rsid w:val="004957D3"/>
    <w:rsid w:val="00495D8A"/>
    <w:rsid w:val="00495E9D"/>
    <w:rsid w:val="004B28FC"/>
    <w:rsid w:val="004D1E30"/>
    <w:rsid w:val="005161D2"/>
    <w:rsid w:val="00533E65"/>
    <w:rsid w:val="00543FBD"/>
    <w:rsid w:val="0055553F"/>
    <w:rsid w:val="00556E22"/>
    <w:rsid w:val="0055724C"/>
    <w:rsid w:val="0056681E"/>
    <w:rsid w:val="00572AA9"/>
    <w:rsid w:val="005941BA"/>
    <w:rsid w:val="00595906"/>
    <w:rsid w:val="005B11F9"/>
    <w:rsid w:val="005E296B"/>
    <w:rsid w:val="005F1518"/>
    <w:rsid w:val="005F6C70"/>
    <w:rsid w:val="00602533"/>
    <w:rsid w:val="00631D73"/>
    <w:rsid w:val="00647E8C"/>
    <w:rsid w:val="00667B75"/>
    <w:rsid w:val="00692AD2"/>
    <w:rsid w:val="00692C50"/>
    <w:rsid w:val="006A0363"/>
    <w:rsid w:val="006A5CF5"/>
    <w:rsid w:val="006A6AD2"/>
    <w:rsid w:val="006B19BD"/>
    <w:rsid w:val="00723D18"/>
    <w:rsid w:val="007501C8"/>
    <w:rsid w:val="00770139"/>
    <w:rsid w:val="0077711D"/>
    <w:rsid w:val="00784A8A"/>
    <w:rsid w:val="007A791E"/>
    <w:rsid w:val="007B15E3"/>
    <w:rsid w:val="007B201A"/>
    <w:rsid w:val="007C2143"/>
    <w:rsid w:val="007E11D1"/>
    <w:rsid w:val="007E4DF0"/>
    <w:rsid w:val="007E556E"/>
    <w:rsid w:val="007F3ACD"/>
    <w:rsid w:val="0080061F"/>
    <w:rsid w:val="0080133F"/>
    <w:rsid w:val="00803002"/>
    <w:rsid w:val="0080498F"/>
    <w:rsid w:val="00826CC1"/>
    <w:rsid w:val="008371F4"/>
    <w:rsid w:val="00860654"/>
    <w:rsid w:val="008925A4"/>
    <w:rsid w:val="008C1F50"/>
    <w:rsid w:val="008C20D5"/>
    <w:rsid w:val="008F5331"/>
    <w:rsid w:val="00903467"/>
    <w:rsid w:val="00906EAA"/>
    <w:rsid w:val="00924E87"/>
    <w:rsid w:val="0093035D"/>
    <w:rsid w:val="00954989"/>
    <w:rsid w:val="009637DE"/>
    <w:rsid w:val="00965C35"/>
    <w:rsid w:val="00970DD2"/>
    <w:rsid w:val="0099555E"/>
    <w:rsid w:val="009A077C"/>
    <w:rsid w:val="009A62D1"/>
    <w:rsid w:val="009D15F1"/>
    <w:rsid w:val="009D2B10"/>
    <w:rsid w:val="009D6752"/>
    <w:rsid w:val="009E7A24"/>
    <w:rsid w:val="00A2199C"/>
    <w:rsid w:val="00A273A3"/>
    <w:rsid w:val="00A43896"/>
    <w:rsid w:val="00A43F21"/>
    <w:rsid w:val="00A4518B"/>
    <w:rsid w:val="00A6033F"/>
    <w:rsid w:val="00A6244E"/>
    <w:rsid w:val="00A6504B"/>
    <w:rsid w:val="00A678E1"/>
    <w:rsid w:val="00AB6202"/>
    <w:rsid w:val="00B017E4"/>
    <w:rsid w:val="00B3471E"/>
    <w:rsid w:val="00B41635"/>
    <w:rsid w:val="00B52748"/>
    <w:rsid w:val="00B5357A"/>
    <w:rsid w:val="00B57D33"/>
    <w:rsid w:val="00B62385"/>
    <w:rsid w:val="00B9660B"/>
    <w:rsid w:val="00BA16AE"/>
    <w:rsid w:val="00BB0910"/>
    <w:rsid w:val="00BD1399"/>
    <w:rsid w:val="00C153D6"/>
    <w:rsid w:val="00C503A7"/>
    <w:rsid w:val="00C5215F"/>
    <w:rsid w:val="00C814C8"/>
    <w:rsid w:val="00CB4A28"/>
    <w:rsid w:val="00CE0491"/>
    <w:rsid w:val="00D34EA0"/>
    <w:rsid w:val="00D637C3"/>
    <w:rsid w:val="00DA65F5"/>
    <w:rsid w:val="00DD3676"/>
    <w:rsid w:val="00DD62A5"/>
    <w:rsid w:val="00DD6907"/>
    <w:rsid w:val="00DD7526"/>
    <w:rsid w:val="00DE3537"/>
    <w:rsid w:val="00E22E32"/>
    <w:rsid w:val="00E30EDF"/>
    <w:rsid w:val="00E34CFB"/>
    <w:rsid w:val="00E43B69"/>
    <w:rsid w:val="00E4584F"/>
    <w:rsid w:val="00E671C3"/>
    <w:rsid w:val="00E742DF"/>
    <w:rsid w:val="00E90142"/>
    <w:rsid w:val="00E9269E"/>
    <w:rsid w:val="00EA13C4"/>
    <w:rsid w:val="00EE63B5"/>
    <w:rsid w:val="00EF3676"/>
    <w:rsid w:val="00F006B8"/>
    <w:rsid w:val="00F05841"/>
    <w:rsid w:val="00F06EE8"/>
    <w:rsid w:val="00F071B6"/>
    <w:rsid w:val="00F07349"/>
    <w:rsid w:val="00F113EF"/>
    <w:rsid w:val="00F12474"/>
    <w:rsid w:val="00F126F3"/>
    <w:rsid w:val="00F22AE5"/>
    <w:rsid w:val="00F61F4F"/>
    <w:rsid w:val="00F76B14"/>
    <w:rsid w:val="00F8033E"/>
    <w:rsid w:val="00F829C0"/>
    <w:rsid w:val="00F829F6"/>
    <w:rsid w:val="00F97EB3"/>
    <w:rsid w:val="00FA72F5"/>
    <w:rsid w:val="00FC453F"/>
    <w:rsid w:val="00FD13BE"/>
    <w:rsid w:val="00FD175B"/>
    <w:rsid w:val="00FE0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6613EBAD-2D48-4BD4-A822-B3B208A1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link w:val="ListParagraph"/>
    <w:uiPriority w:val="34"/>
    <w:rsid w:val="008F5331"/>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2025-12-15T22:40:00Z</dcterms:created>
  <dcterms:modified xsi:type="dcterms:W3CDTF">2025-12-15T22:40:00Z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2024-01-23T20:16:55Z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6fd02761-06ce-44d9-b4a8-1ad682474743</vt:lpwstr>
  </property>
  <property fmtid="{D5CDD505-2E9C-101B-9397-08002B2CF9AE}" pid="11" name="MSIP_Label_f43e46a9-9901-46e9-bfae-bb6189d4cb66_ContentBits">
    <vt:lpwstr>1</vt:lpwstr>
  </property>
</Properties>
</file>