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7594C551" w:rsidR="5204AFC9" w:rsidRPr="00353CA5" w:rsidRDefault="009F2399" w:rsidP="00353CA5">
      <w:pPr>
        <w:pStyle w:val="Heading3"/>
        <w:spacing w:before="1600" w:after="900"/>
        <w:rPr>
          <w:color w:val="FFFFFF" w:themeColor="background1"/>
          <w:sz w:val="40"/>
          <w:szCs w:val="40"/>
        </w:rPr>
      </w:pPr>
      <w:r w:rsidRPr="009F2399">
        <w:rPr>
          <w:rStyle w:val="Heading1Char"/>
          <w:b/>
        </w:rPr>
        <w:t>Identity &amp; Access Management (IAM) Capability Lead</w:t>
      </w:r>
      <w:r w:rsidR="00B305AE">
        <w:br/>
      </w:r>
      <w:r w:rsidR="00B305AE">
        <w:br/>
      </w:r>
      <w:r>
        <w:rPr>
          <w:rStyle w:val="Heading1Char"/>
        </w:rPr>
        <w:t>Technology</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t>We help New Zealanders to be safe, strong, and independent</w:t>
      </w:r>
      <w:r w:rsidR="00F050D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Te Tiriti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FE42E3" w:rsidRDefault="00353CA5" w:rsidP="00353CA5">
      <w:pPr>
        <w:spacing w:after="0"/>
        <w:rPr>
          <w:b/>
          <w:bCs/>
          <w:lang w:eastAsia="en-NZ"/>
        </w:rPr>
      </w:pPr>
      <w:proofErr w:type="spellStart"/>
      <w:r w:rsidRPr="00FE42E3">
        <w:rPr>
          <w:b/>
          <w:bCs/>
          <w:lang w:eastAsia="en-NZ"/>
        </w:rPr>
        <w:t>Unuhia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rito</w:t>
      </w:r>
      <w:proofErr w:type="spellEnd"/>
      <w:r w:rsidRPr="00FE42E3">
        <w:rPr>
          <w:b/>
          <w:bCs/>
          <w:lang w:eastAsia="en-NZ"/>
        </w:rPr>
        <w:t xml:space="preserve"> o te harakeke</w:t>
      </w:r>
    </w:p>
    <w:p w14:paraId="0DBA135A" w14:textId="77777777" w:rsidR="00353CA5" w:rsidRPr="00FE42E3" w:rsidRDefault="00353CA5" w:rsidP="00353CA5">
      <w:pPr>
        <w:spacing w:after="0"/>
        <w:rPr>
          <w:b/>
          <w:bCs/>
          <w:lang w:eastAsia="en-NZ"/>
        </w:rPr>
      </w:pPr>
      <w:r w:rsidRPr="00FE42E3">
        <w:rPr>
          <w:b/>
          <w:bCs/>
          <w:lang w:eastAsia="en-NZ"/>
        </w:rPr>
        <w:t xml:space="preserve">Kei </w:t>
      </w:r>
      <w:proofErr w:type="spellStart"/>
      <w:r w:rsidRPr="00FE42E3">
        <w:rPr>
          <w:b/>
          <w:bCs/>
          <w:lang w:eastAsia="en-NZ"/>
        </w:rPr>
        <w:t>hea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kōmako</w:t>
      </w:r>
      <w:proofErr w:type="spellEnd"/>
      <w:r w:rsidRPr="00FE42E3">
        <w:rPr>
          <w:b/>
          <w:bCs/>
          <w:lang w:eastAsia="en-NZ"/>
        </w:rPr>
        <w:t xml:space="preserve"> e kō?</w:t>
      </w:r>
    </w:p>
    <w:p w14:paraId="36850EEE" w14:textId="77777777" w:rsidR="00353CA5" w:rsidRPr="00FE42E3" w:rsidRDefault="00353CA5" w:rsidP="00353CA5">
      <w:pPr>
        <w:spacing w:after="0"/>
        <w:rPr>
          <w:b/>
          <w:bCs/>
          <w:lang w:eastAsia="en-NZ"/>
        </w:rPr>
      </w:pPr>
      <w:r w:rsidRPr="00FE42E3">
        <w:rPr>
          <w:b/>
          <w:bCs/>
          <w:lang w:eastAsia="en-NZ"/>
        </w:rPr>
        <w:t>Whakatairangitia, rere ki uta, rere ki tai;</w:t>
      </w:r>
    </w:p>
    <w:p w14:paraId="299A92E2" w14:textId="77777777" w:rsidR="00353CA5" w:rsidRPr="00FE42E3" w:rsidRDefault="00353CA5" w:rsidP="00353CA5">
      <w:pPr>
        <w:spacing w:after="0"/>
        <w:rPr>
          <w:b/>
          <w:bCs/>
          <w:lang w:eastAsia="en-NZ"/>
        </w:rPr>
      </w:pPr>
      <w:r w:rsidRPr="00FE42E3">
        <w:rPr>
          <w:b/>
          <w:bCs/>
          <w:lang w:eastAsia="en-NZ"/>
        </w:rPr>
        <w:t xml:space="preserve">Ui </w:t>
      </w:r>
      <w:proofErr w:type="spellStart"/>
      <w:r w:rsidRPr="00FE42E3">
        <w:rPr>
          <w:b/>
          <w:bCs/>
          <w:lang w:eastAsia="en-NZ"/>
        </w:rPr>
        <w:t>mai</w:t>
      </w:r>
      <w:proofErr w:type="spellEnd"/>
      <w:r w:rsidRPr="00FE42E3">
        <w:rPr>
          <w:b/>
          <w:bCs/>
          <w:lang w:eastAsia="en-NZ"/>
        </w:rPr>
        <w:t xml:space="preserve"> ki ahau,</w:t>
      </w:r>
    </w:p>
    <w:p w14:paraId="2A01BA73" w14:textId="77777777" w:rsidR="00353CA5" w:rsidRPr="00FE42E3" w:rsidRDefault="00353CA5" w:rsidP="00353CA5">
      <w:pPr>
        <w:spacing w:after="0"/>
        <w:rPr>
          <w:b/>
          <w:bCs/>
          <w:lang w:eastAsia="en-NZ"/>
        </w:rPr>
      </w:pPr>
      <w:r w:rsidRPr="00FE42E3">
        <w:rPr>
          <w:b/>
          <w:bCs/>
          <w:lang w:eastAsia="en-NZ"/>
        </w:rPr>
        <w:t xml:space="preserve">He aha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mea</w:t>
      </w:r>
      <w:proofErr w:type="spellEnd"/>
      <w:r w:rsidRPr="00FE42E3">
        <w:rPr>
          <w:b/>
          <w:bCs/>
          <w:lang w:eastAsia="en-NZ"/>
        </w:rPr>
        <w:t xml:space="preserve"> </w:t>
      </w:r>
      <w:proofErr w:type="spellStart"/>
      <w:r w:rsidRPr="00FE42E3">
        <w:rPr>
          <w:b/>
          <w:bCs/>
          <w:lang w:eastAsia="en-NZ"/>
        </w:rPr>
        <w:t>nui</w:t>
      </w:r>
      <w:proofErr w:type="spellEnd"/>
      <w:r w:rsidRPr="00FE42E3">
        <w:rPr>
          <w:b/>
          <w:bCs/>
          <w:lang w:eastAsia="en-NZ"/>
        </w:rPr>
        <w:t xml:space="preserve"> o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ao</w:t>
      </w:r>
      <w:proofErr w:type="spellEnd"/>
      <w:r w:rsidRPr="00FE42E3">
        <w:rPr>
          <w:b/>
          <w:bCs/>
          <w:lang w:eastAsia="en-NZ"/>
        </w:rPr>
        <w:t>?</w:t>
      </w:r>
    </w:p>
    <w:p w14:paraId="1F5A9928" w14:textId="77777777" w:rsidR="00353CA5" w:rsidRPr="00FE42E3" w:rsidRDefault="00353CA5" w:rsidP="00353CA5">
      <w:pPr>
        <w:spacing w:after="0"/>
        <w:rPr>
          <w:b/>
          <w:bCs/>
          <w:lang w:eastAsia="en-NZ"/>
        </w:rPr>
      </w:pPr>
      <w:proofErr w:type="spellStart"/>
      <w:r w:rsidRPr="00FE42E3">
        <w:rPr>
          <w:b/>
          <w:bCs/>
          <w:lang w:eastAsia="en-NZ"/>
        </w:rPr>
        <w:t>Māku</w:t>
      </w:r>
      <w:proofErr w:type="spellEnd"/>
      <w:r w:rsidRPr="00FE42E3">
        <w:rPr>
          <w:b/>
          <w:bCs/>
          <w:lang w:eastAsia="en-NZ"/>
        </w:rPr>
        <w:t xml:space="preserve"> e </w:t>
      </w:r>
      <w:proofErr w:type="spellStart"/>
      <w:r w:rsidRPr="00FE42E3">
        <w:rPr>
          <w:b/>
          <w:bCs/>
          <w:lang w:eastAsia="en-NZ"/>
        </w:rPr>
        <w:t>kī</w:t>
      </w:r>
      <w:proofErr w:type="spellEnd"/>
      <w:r w:rsidRPr="00FE42E3">
        <w:rPr>
          <w:b/>
          <w:bCs/>
          <w:lang w:eastAsia="en-NZ"/>
        </w:rPr>
        <w:t xml:space="preserve"> </w:t>
      </w:r>
      <w:proofErr w:type="spellStart"/>
      <w:r w:rsidRPr="00FE42E3">
        <w:rPr>
          <w:b/>
          <w:bCs/>
          <w:lang w:eastAsia="en-NZ"/>
        </w:rPr>
        <w:t>atu</w:t>
      </w:r>
      <w:proofErr w:type="spellEnd"/>
      <w:r w:rsidRPr="00FE42E3">
        <w:rPr>
          <w:b/>
          <w:bCs/>
          <w:lang w:eastAsia="en-NZ"/>
        </w:rPr>
        <w:t>,</w:t>
      </w:r>
    </w:p>
    <w:p w14:paraId="71B26307" w14:textId="77777777" w:rsidR="00353CA5" w:rsidRPr="00FE42E3" w:rsidRDefault="00353CA5" w:rsidP="00353CA5">
      <w:pPr>
        <w:spacing w:after="0"/>
        <w:rPr>
          <w:b/>
          <w:bCs/>
          <w:lang w:eastAsia="en-NZ"/>
        </w:rPr>
      </w:pPr>
      <w:r w:rsidRPr="00FE42E3">
        <w:rPr>
          <w:b/>
          <w:bCs/>
          <w:lang w:eastAsia="en-NZ"/>
        </w:rPr>
        <w:t>He tangata, he tangata, he tangata*</w:t>
      </w:r>
    </w:p>
    <w:p w14:paraId="638DF907" w14:textId="77777777" w:rsidR="00353CA5" w:rsidRPr="00FE42E3" w:rsidRDefault="00353CA5" w:rsidP="00353CA5">
      <w:pPr>
        <w:spacing w:after="0"/>
        <w:rPr>
          <w:lang w:eastAsia="en-NZ"/>
        </w:rPr>
      </w:pPr>
      <w:r w:rsidRPr="00FE42E3">
        <w:rPr>
          <w:lang w:eastAsia="en-NZ"/>
        </w:rPr>
        <w:t xml:space="preserve">If you remove the central shoot of the </w:t>
      </w:r>
      <w:proofErr w:type="spellStart"/>
      <w:r w:rsidRPr="00FE42E3">
        <w:rPr>
          <w:lang w:eastAsia="en-NZ"/>
        </w:rPr>
        <w:t>flaxbush</w:t>
      </w:r>
      <w:proofErr w:type="spellEnd"/>
    </w:p>
    <w:p w14:paraId="58977A8D" w14:textId="77777777" w:rsidR="00353CA5" w:rsidRPr="00FE42E3" w:rsidRDefault="00353CA5" w:rsidP="00353CA5">
      <w:pPr>
        <w:spacing w:after="0"/>
        <w:rPr>
          <w:lang w:eastAsia="en-NZ"/>
        </w:rPr>
      </w:pPr>
      <w:r w:rsidRPr="00FE42E3">
        <w:rPr>
          <w:lang w:eastAsia="en-NZ"/>
        </w:rPr>
        <w:t>Where will the bellbird find rest?</w:t>
      </w:r>
    </w:p>
    <w:p w14:paraId="46455A79" w14:textId="77777777" w:rsidR="00353CA5" w:rsidRPr="00FE42E3" w:rsidRDefault="00353CA5" w:rsidP="00353CA5">
      <w:pPr>
        <w:spacing w:after="0"/>
        <w:rPr>
          <w:lang w:eastAsia="en-NZ"/>
        </w:rPr>
      </w:pPr>
      <w:r w:rsidRPr="00FE42E3">
        <w:rPr>
          <w:lang w:eastAsia="en-NZ"/>
        </w:rPr>
        <w:t>Will it fly inland, fly out to sea, or fly aimlessly;</w:t>
      </w:r>
    </w:p>
    <w:p w14:paraId="6DACB955" w14:textId="77777777" w:rsidR="00353CA5" w:rsidRPr="00FE42E3" w:rsidRDefault="00353CA5" w:rsidP="00353CA5">
      <w:pPr>
        <w:spacing w:after="0"/>
        <w:rPr>
          <w:lang w:eastAsia="en-NZ"/>
        </w:rPr>
      </w:pPr>
      <w:r w:rsidRPr="00FE42E3">
        <w:rPr>
          <w:lang w:eastAsia="en-NZ"/>
        </w:rPr>
        <w:t>If you were to ask me,</w:t>
      </w:r>
    </w:p>
    <w:p w14:paraId="164EE8DE" w14:textId="77777777" w:rsidR="00353CA5" w:rsidRPr="00FE42E3" w:rsidRDefault="00353CA5" w:rsidP="00353CA5">
      <w:pPr>
        <w:spacing w:after="0"/>
        <w:rPr>
          <w:lang w:eastAsia="en-NZ"/>
        </w:rPr>
      </w:pPr>
      <w:r w:rsidRPr="00FE42E3">
        <w:rPr>
          <w:lang w:eastAsia="en-NZ"/>
        </w:rPr>
        <w:t>What is the most important thing in the world?</w:t>
      </w:r>
    </w:p>
    <w:p w14:paraId="6C485135" w14:textId="77777777" w:rsidR="00353CA5" w:rsidRPr="00FE42E3" w:rsidRDefault="00353CA5" w:rsidP="00353CA5">
      <w:pPr>
        <w:spacing w:after="0"/>
        <w:rPr>
          <w:lang w:eastAsia="en-NZ"/>
        </w:rPr>
      </w:pPr>
      <w:r w:rsidRPr="00FE42E3">
        <w:rPr>
          <w:lang w:eastAsia="en-NZ"/>
        </w:rPr>
        <w:t>I will tell you,</w:t>
      </w:r>
    </w:p>
    <w:p w14:paraId="2D603FD0" w14:textId="77777777" w:rsidR="00353CA5" w:rsidRPr="00FE42E3" w:rsidRDefault="00353CA5" w:rsidP="00353CA5">
      <w:pPr>
        <w:spacing w:after="0"/>
        <w:rPr>
          <w:lang w:eastAsia="en-NZ"/>
        </w:rPr>
      </w:pPr>
      <w:r w:rsidRPr="00FE42E3">
        <w:rPr>
          <w:lang w:eastAsia="en-NZ"/>
        </w:rPr>
        <w:t>It is people, it is people, it is people</w:t>
      </w:r>
    </w:p>
    <w:p w14:paraId="70EA2CBC" w14:textId="55B868A9" w:rsidR="00BC35AE" w:rsidRPr="001006B0" w:rsidRDefault="004700FD" w:rsidP="001006B0">
      <w:pPr>
        <w:rPr>
          <w:b/>
          <w:bCs/>
          <w:lang w:eastAsia="en-NZ"/>
        </w:rPr>
      </w:pPr>
      <w:r w:rsidRPr="00FE42E3">
        <w:rPr>
          <w:lang w:eastAsia="en-NZ"/>
        </w:rPr>
        <w:lastRenderedPageBreak/>
        <w:br/>
      </w:r>
      <w:r w:rsidR="005C0C81" w:rsidRPr="00FE42E3">
        <w:rPr>
          <w:lang w:eastAsia="en-NZ"/>
        </w:rPr>
        <w:t>*</w:t>
      </w:r>
      <w:r w:rsidR="00353CA5" w:rsidRPr="00FE42E3">
        <w:rPr>
          <w:lang w:eastAsia="en-NZ"/>
        </w:rPr>
        <w:t xml:space="preserve"> </w:t>
      </w:r>
      <w:r w:rsidR="005C0C81" w:rsidRPr="00FE42E3">
        <w:rPr>
          <w:lang w:eastAsia="en-NZ"/>
        </w:rPr>
        <w:t xml:space="preserve">We would like to acknowledge Te Rūnanga Nui o Te Aupōuri Trust for their permission to use this </w:t>
      </w:r>
      <w:proofErr w:type="spellStart"/>
      <w:r w:rsidR="005C0C81" w:rsidRPr="00FE42E3">
        <w:rPr>
          <w:lang w:eastAsia="en-NZ"/>
        </w:rPr>
        <w:t>whakataukī</w:t>
      </w:r>
      <w:proofErr w:type="spellEnd"/>
      <w:r w:rsidR="005C0C81" w:rsidRPr="00FE42E3">
        <w:rPr>
          <w:lang w:eastAsia="en-NZ"/>
        </w:rPr>
        <w:t xml:space="preserve"> </w:t>
      </w:r>
      <w:r w:rsidR="00241016" w:rsidRPr="00FE42E3">
        <w:t>Position Detail</w:t>
      </w:r>
    </w:p>
    <w:p w14:paraId="62C309B4" w14:textId="77777777" w:rsidR="00241016" w:rsidRPr="00FE42E3" w:rsidRDefault="00241016" w:rsidP="00D3627D">
      <w:pPr>
        <w:pStyle w:val="Heading3"/>
      </w:pPr>
      <w:r w:rsidRPr="00FE42E3">
        <w:t>Overview of position</w:t>
      </w:r>
    </w:p>
    <w:p w14:paraId="28614EAF" w14:textId="77777777" w:rsidR="004C4896" w:rsidRPr="004C4896" w:rsidRDefault="004C4896" w:rsidP="00A52B32">
      <w:pPr>
        <w:pStyle w:val="Heading4"/>
        <w:spacing w:before="0"/>
        <w:rPr>
          <w:rFonts w:eastAsiaTheme="minorEastAsia" w:cstheme="minorBidi"/>
          <w:b w:val="0"/>
          <w:bCs w:val="0"/>
          <w:iCs w:val="0"/>
          <w:color w:val="auto"/>
          <w:sz w:val="22"/>
        </w:rPr>
      </w:pPr>
      <w:r w:rsidRPr="004C4896">
        <w:rPr>
          <w:rFonts w:eastAsiaTheme="minorEastAsia" w:cstheme="minorBidi"/>
          <w:b w:val="0"/>
          <w:bCs w:val="0"/>
          <w:iCs w:val="0"/>
          <w:color w:val="auto"/>
          <w:sz w:val="22"/>
        </w:rPr>
        <w:t xml:space="preserve">Identity &amp; Access Management (IAM) Capability Lead </w:t>
      </w:r>
    </w:p>
    <w:p w14:paraId="7DE6E9AC" w14:textId="7BF8CF7E" w:rsidR="004C4896" w:rsidRPr="004C4896" w:rsidRDefault="004C4896" w:rsidP="00A52B32">
      <w:pPr>
        <w:pStyle w:val="Heading4"/>
        <w:spacing w:before="0"/>
        <w:rPr>
          <w:rFonts w:eastAsiaTheme="minorEastAsia" w:cstheme="minorBidi"/>
          <w:b w:val="0"/>
          <w:bCs w:val="0"/>
          <w:iCs w:val="0"/>
          <w:color w:val="auto"/>
          <w:sz w:val="22"/>
        </w:rPr>
      </w:pPr>
      <w:r w:rsidRPr="004C4896">
        <w:rPr>
          <w:rFonts w:eastAsiaTheme="minorEastAsia" w:cstheme="minorBidi"/>
          <w:b w:val="0"/>
          <w:bCs w:val="0"/>
          <w:iCs w:val="0"/>
          <w:color w:val="auto"/>
          <w:sz w:val="22"/>
        </w:rPr>
        <w:t>The Identity and Access Management (IAM) Capability Lead is a delivery leader responsible for the alignment between enterprise and business services needs and enablement of IAM technology capabilities and solutions. As an Identity specialist (e.g., IGA, PAM, CIAM, Authentication), the IAM Capability Lead is accountable for the day-to-day operational delivery of IAM teams, ensuring the right capacity, specialisations and skills are utilised to support effective delivery. The role cultivates robust business engagement and delivers quality engineered IAM solutions by serving as the catalyst between technical and non-technical stakeholders.</w:t>
      </w:r>
    </w:p>
    <w:p w14:paraId="66829EC8" w14:textId="15A2200E" w:rsidR="004C4896" w:rsidRPr="004C4896" w:rsidRDefault="004C4896" w:rsidP="00A52B32">
      <w:pPr>
        <w:pStyle w:val="Heading4"/>
        <w:spacing w:before="0"/>
        <w:rPr>
          <w:rFonts w:eastAsiaTheme="minorEastAsia" w:cstheme="minorBidi"/>
          <w:b w:val="0"/>
          <w:bCs w:val="0"/>
          <w:iCs w:val="0"/>
          <w:color w:val="auto"/>
          <w:sz w:val="22"/>
        </w:rPr>
      </w:pPr>
      <w:r w:rsidRPr="004C4896">
        <w:rPr>
          <w:rFonts w:eastAsiaTheme="minorEastAsia" w:cstheme="minorBidi"/>
          <w:b w:val="0"/>
          <w:bCs w:val="0"/>
          <w:iCs w:val="0"/>
          <w:color w:val="auto"/>
          <w:sz w:val="22"/>
        </w:rPr>
        <w:t xml:space="preserve">This position supports the Practice Manager, Identity and Access with the overall performance and delivery of IAM solutions. This is accomplished through implementing the right capabilities within the domain, applying strong leadership capabilities for delivery teams, and utilising </w:t>
      </w:r>
      <w:proofErr w:type="gramStart"/>
      <w:r w:rsidRPr="004C4896">
        <w:rPr>
          <w:rFonts w:eastAsiaTheme="minorEastAsia" w:cstheme="minorBidi"/>
          <w:b w:val="0"/>
          <w:bCs w:val="0"/>
          <w:iCs w:val="0"/>
          <w:color w:val="auto"/>
          <w:sz w:val="22"/>
        </w:rPr>
        <w:t>deep  expertise</w:t>
      </w:r>
      <w:proofErr w:type="gramEnd"/>
      <w:r w:rsidRPr="004C4896">
        <w:rPr>
          <w:rFonts w:eastAsiaTheme="minorEastAsia" w:cstheme="minorBidi"/>
          <w:b w:val="0"/>
          <w:bCs w:val="0"/>
          <w:iCs w:val="0"/>
          <w:color w:val="auto"/>
          <w:sz w:val="22"/>
        </w:rPr>
        <w:t xml:space="preserve"> in IAM, technology specialism, </w:t>
      </w:r>
      <w:proofErr w:type="spellStart"/>
      <w:r w:rsidRPr="004C4896">
        <w:rPr>
          <w:rFonts w:eastAsiaTheme="minorEastAsia" w:cstheme="minorBidi"/>
          <w:b w:val="0"/>
          <w:bCs w:val="0"/>
          <w:iCs w:val="0"/>
          <w:color w:val="auto"/>
          <w:sz w:val="22"/>
        </w:rPr>
        <w:t>DevSecOps</w:t>
      </w:r>
      <w:proofErr w:type="spellEnd"/>
      <w:r w:rsidRPr="004C4896">
        <w:rPr>
          <w:rFonts w:eastAsiaTheme="minorEastAsia" w:cstheme="minorBidi"/>
          <w:b w:val="0"/>
          <w:bCs w:val="0"/>
          <w:iCs w:val="0"/>
          <w:color w:val="auto"/>
          <w:sz w:val="22"/>
        </w:rPr>
        <w:t xml:space="preserve"> and a commitment to quality delivery. </w:t>
      </w:r>
    </w:p>
    <w:p w14:paraId="24783601" w14:textId="7D1443C1" w:rsidR="004C4896" w:rsidRPr="004C4896" w:rsidRDefault="004C4896" w:rsidP="00A52B32">
      <w:pPr>
        <w:pStyle w:val="Heading4"/>
        <w:spacing w:before="0"/>
        <w:rPr>
          <w:rFonts w:eastAsiaTheme="minorEastAsia" w:cstheme="minorBidi"/>
          <w:b w:val="0"/>
          <w:bCs w:val="0"/>
          <w:iCs w:val="0"/>
          <w:color w:val="auto"/>
          <w:sz w:val="22"/>
        </w:rPr>
      </w:pPr>
      <w:r w:rsidRPr="004C4896">
        <w:rPr>
          <w:rFonts w:eastAsiaTheme="minorEastAsia" w:cstheme="minorBidi"/>
          <w:b w:val="0"/>
          <w:bCs w:val="0"/>
          <w:iCs w:val="0"/>
          <w:color w:val="auto"/>
          <w:sz w:val="22"/>
        </w:rPr>
        <w:t xml:space="preserve">The IAM Capability Lead provides delivery leadership, with a primary focus on technical roadmaps, capabilities, and delivery outcomes. To promote a healthy delivery environment, the IAM Capability Lead will mentor and coach delivery teams from a technical perspective while collaborating with key delivery stakeholders and ensuring empowerment. </w:t>
      </w:r>
    </w:p>
    <w:p w14:paraId="086FE9AE" w14:textId="4E870DD3" w:rsidR="004C4896" w:rsidRPr="004C4896" w:rsidRDefault="004C4896" w:rsidP="00A52B32">
      <w:pPr>
        <w:pStyle w:val="Heading4"/>
        <w:spacing w:before="0"/>
        <w:rPr>
          <w:rFonts w:eastAsiaTheme="minorEastAsia" w:cstheme="minorBidi"/>
          <w:b w:val="0"/>
          <w:bCs w:val="0"/>
          <w:iCs w:val="0"/>
          <w:color w:val="auto"/>
          <w:sz w:val="22"/>
        </w:rPr>
      </w:pPr>
      <w:r w:rsidRPr="004C4896">
        <w:rPr>
          <w:rFonts w:eastAsiaTheme="minorEastAsia" w:cstheme="minorBidi"/>
          <w:b w:val="0"/>
          <w:bCs w:val="0"/>
          <w:iCs w:val="0"/>
          <w:color w:val="auto"/>
          <w:sz w:val="22"/>
        </w:rPr>
        <w:t>The role is responsible for:</w:t>
      </w:r>
    </w:p>
    <w:p w14:paraId="486467B7" w14:textId="341CAA08" w:rsidR="004C4896" w:rsidRPr="004C4896" w:rsidRDefault="004C4896" w:rsidP="00A52B32">
      <w:pPr>
        <w:pStyle w:val="Heading4"/>
        <w:numPr>
          <w:ilvl w:val="0"/>
          <w:numId w:val="29"/>
        </w:numPr>
        <w:spacing w:before="0"/>
        <w:ind w:left="714" w:hanging="357"/>
        <w:rPr>
          <w:rFonts w:eastAsiaTheme="minorEastAsia" w:cstheme="minorBidi"/>
          <w:b w:val="0"/>
          <w:bCs w:val="0"/>
          <w:iCs w:val="0"/>
          <w:color w:val="auto"/>
          <w:sz w:val="22"/>
        </w:rPr>
      </w:pPr>
      <w:r w:rsidRPr="004C4896">
        <w:rPr>
          <w:rFonts w:eastAsiaTheme="minorEastAsia" w:cstheme="minorBidi"/>
          <w:b w:val="0"/>
          <w:bCs w:val="0"/>
          <w:iCs w:val="0"/>
          <w:color w:val="auto"/>
          <w:sz w:val="22"/>
        </w:rPr>
        <w:t>Aligning business aspirations with responsive and innovative technology solutions and fostering collaborative cross-functional relationships.</w:t>
      </w:r>
    </w:p>
    <w:p w14:paraId="4EEBB777" w14:textId="17320238" w:rsidR="004C4896" w:rsidRPr="004C4896" w:rsidRDefault="004C4896" w:rsidP="00A52B32">
      <w:pPr>
        <w:pStyle w:val="Heading4"/>
        <w:numPr>
          <w:ilvl w:val="0"/>
          <w:numId w:val="29"/>
        </w:numPr>
        <w:spacing w:before="0"/>
        <w:ind w:left="714" w:hanging="357"/>
        <w:rPr>
          <w:rFonts w:eastAsiaTheme="minorEastAsia" w:cstheme="minorBidi"/>
          <w:b w:val="0"/>
          <w:bCs w:val="0"/>
          <w:iCs w:val="0"/>
          <w:color w:val="auto"/>
          <w:sz w:val="22"/>
        </w:rPr>
      </w:pPr>
      <w:r w:rsidRPr="004C4896">
        <w:rPr>
          <w:rFonts w:eastAsiaTheme="minorEastAsia" w:cstheme="minorBidi"/>
          <w:b w:val="0"/>
          <w:bCs w:val="0"/>
          <w:iCs w:val="0"/>
          <w:color w:val="auto"/>
          <w:sz w:val="22"/>
        </w:rPr>
        <w:t xml:space="preserve">Ensuring the right team capacity, specialisations and skills are planned for, funded, and engaged to support work efforts within the solution delivery lifecycle. </w:t>
      </w:r>
    </w:p>
    <w:p w14:paraId="43EA1DDB" w14:textId="339177F9" w:rsidR="004C4896" w:rsidRPr="004C4896" w:rsidRDefault="004C4896" w:rsidP="00A52B32">
      <w:pPr>
        <w:pStyle w:val="Heading4"/>
        <w:numPr>
          <w:ilvl w:val="0"/>
          <w:numId w:val="29"/>
        </w:numPr>
        <w:spacing w:before="0"/>
        <w:ind w:left="714" w:hanging="357"/>
        <w:rPr>
          <w:rFonts w:eastAsiaTheme="minorEastAsia" w:cstheme="minorBidi"/>
          <w:b w:val="0"/>
          <w:bCs w:val="0"/>
          <w:iCs w:val="0"/>
          <w:color w:val="auto"/>
          <w:sz w:val="22"/>
        </w:rPr>
      </w:pPr>
      <w:r w:rsidRPr="004C4896">
        <w:rPr>
          <w:rFonts w:eastAsiaTheme="minorEastAsia" w:cstheme="minorBidi"/>
          <w:b w:val="0"/>
          <w:bCs w:val="0"/>
          <w:iCs w:val="0"/>
          <w:color w:val="auto"/>
          <w:sz w:val="22"/>
        </w:rPr>
        <w:t xml:space="preserve">Leading and embedding agility and continuous delivery using </w:t>
      </w:r>
      <w:proofErr w:type="spellStart"/>
      <w:r w:rsidRPr="004C4896">
        <w:rPr>
          <w:rFonts w:eastAsiaTheme="minorEastAsia" w:cstheme="minorBidi"/>
          <w:b w:val="0"/>
          <w:bCs w:val="0"/>
          <w:iCs w:val="0"/>
          <w:color w:val="auto"/>
          <w:sz w:val="22"/>
        </w:rPr>
        <w:t>DevSecOps</w:t>
      </w:r>
      <w:proofErr w:type="spellEnd"/>
      <w:r w:rsidRPr="004C4896">
        <w:rPr>
          <w:rFonts w:eastAsiaTheme="minorEastAsia" w:cstheme="minorBidi"/>
          <w:b w:val="0"/>
          <w:bCs w:val="0"/>
          <w:iCs w:val="0"/>
          <w:color w:val="auto"/>
          <w:sz w:val="22"/>
        </w:rPr>
        <w:t xml:space="preserve"> practices to accelerate the delivery of quality engineered capabilities.</w:t>
      </w:r>
    </w:p>
    <w:p w14:paraId="07883B4B" w14:textId="46105AB8" w:rsidR="004C4896" w:rsidRPr="004C4896" w:rsidRDefault="004C4896" w:rsidP="00A52B32">
      <w:pPr>
        <w:pStyle w:val="Heading4"/>
        <w:numPr>
          <w:ilvl w:val="0"/>
          <w:numId w:val="29"/>
        </w:numPr>
        <w:spacing w:before="0"/>
        <w:ind w:left="714" w:hanging="357"/>
        <w:rPr>
          <w:rFonts w:eastAsiaTheme="minorEastAsia" w:cstheme="minorBidi"/>
          <w:b w:val="0"/>
          <w:bCs w:val="0"/>
          <w:iCs w:val="0"/>
          <w:color w:val="auto"/>
          <w:sz w:val="22"/>
        </w:rPr>
      </w:pPr>
      <w:r w:rsidRPr="004C4896">
        <w:rPr>
          <w:rFonts w:eastAsiaTheme="minorEastAsia" w:cstheme="minorBidi"/>
          <w:b w:val="0"/>
          <w:bCs w:val="0"/>
          <w:iCs w:val="0"/>
          <w:color w:val="auto"/>
          <w:sz w:val="22"/>
        </w:rPr>
        <w:t>Enabling IAM expertise in the team and leads the design, development, and maintenance of robust IAM capabilities.</w:t>
      </w:r>
    </w:p>
    <w:p w14:paraId="105772D5" w14:textId="1D3E3ABE" w:rsidR="004C4896" w:rsidRPr="004C4896" w:rsidRDefault="004C4896" w:rsidP="00A52B32">
      <w:pPr>
        <w:pStyle w:val="Heading4"/>
        <w:numPr>
          <w:ilvl w:val="0"/>
          <w:numId w:val="29"/>
        </w:numPr>
        <w:spacing w:before="0"/>
        <w:ind w:left="714" w:hanging="357"/>
        <w:rPr>
          <w:rFonts w:eastAsiaTheme="minorEastAsia" w:cstheme="minorBidi"/>
          <w:b w:val="0"/>
          <w:bCs w:val="0"/>
          <w:iCs w:val="0"/>
          <w:color w:val="auto"/>
          <w:sz w:val="22"/>
        </w:rPr>
      </w:pPr>
      <w:r w:rsidRPr="004C4896">
        <w:rPr>
          <w:rFonts w:eastAsiaTheme="minorEastAsia" w:cstheme="minorBidi"/>
          <w:b w:val="0"/>
          <w:bCs w:val="0"/>
          <w:iCs w:val="0"/>
          <w:color w:val="auto"/>
          <w:sz w:val="22"/>
        </w:rPr>
        <w:t xml:space="preserve">Overseeing the end-to-end delivery and performance of delivery teams within their responsibility areas. </w:t>
      </w:r>
    </w:p>
    <w:p w14:paraId="1F9AB660" w14:textId="4F39ADC4" w:rsidR="004C4896" w:rsidRDefault="004C4896" w:rsidP="00A52B32">
      <w:pPr>
        <w:pStyle w:val="Heading4"/>
        <w:numPr>
          <w:ilvl w:val="0"/>
          <w:numId w:val="29"/>
        </w:numPr>
        <w:spacing w:before="0"/>
        <w:ind w:left="714" w:hanging="357"/>
        <w:rPr>
          <w:rFonts w:eastAsiaTheme="minorEastAsia" w:cstheme="minorBidi"/>
          <w:b w:val="0"/>
          <w:bCs w:val="0"/>
          <w:iCs w:val="0"/>
          <w:color w:val="auto"/>
          <w:sz w:val="22"/>
        </w:rPr>
      </w:pPr>
      <w:r w:rsidRPr="004C4896">
        <w:rPr>
          <w:rFonts w:eastAsiaTheme="minorEastAsia" w:cstheme="minorBidi"/>
          <w:b w:val="0"/>
          <w:bCs w:val="0"/>
          <w:iCs w:val="0"/>
          <w:color w:val="auto"/>
          <w:sz w:val="22"/>
        </w:rPr>
        <w:t>Managing operational vendor and partner relationships and performance for the delivery of services.</w:t>
      </w:r>
    </w:p>
    <w:p w14:paraId="2269D850" w14:textId="16E66418" w:rsidR="005C0C81" w:rsidRPr="00FE42E3" w:rsidRDefault="005C0C81" w:rsidP="00A52B32">
      <w:pPr>
        <w:pStyle w:val="Heading4"/>
        <w:rPr>
          <w:iCs w:val="0"/>
        </w:rPr>
      </w:pPr>
      <w:r w:rsidRPr="00FE42E3">
        <w:rPr>
          <w:iCs w:val="0"/>
        </w:rPr>
        <w:t>Location</w:t>
      </w:r>
    </w:p>
    <w:p w14:paraId="3A7EA0ED" w14:textId="77777777" w:rsidR="00773534" w:rsidRDefault="00773534" w:rsidP="00D3627D">
      <w:pPr>
        <w:pStyle w:val="Heading4"/>
        <w:rPr>
          <w:rFonts w:eastAsiaTheme="minorHAnsi" w:cstheme="minorBidi"/>
          <w:b w:val="0"/>
          <w:bCs w:val="0"/>
          <w:iCs w:val="0"/>
          <w:color w:val="auto"/>
          <w:sz w:val="22"/>
        </w:rPr>
      </w:pPr>
      <w:r w:rsidRPr="00773534">
        <w:rPr>
          <w:rFonts w:eastAsiaTheme="minorHAnsi" w:cstheme="minorBidi"/>
          <w:b w:val="0"/>
          <w:bCs w:val="0"/>
          <w:iCs w:val="0"/>
          <w:color w:val="auto"/>
          <w:sz w:val="22"/>
        </w:rPr>
        <w:t xml:space="preserve">National Office, Wellington and Auckland. </w:t>
      </w:r>
    </w:p>
    <w:p w14:paraId="72BFDA47" w14:textId="4E2D4A0D" w:rsidR="005C0C81" w:rsidRPr="00FE42E3" w:rsidRDefault="005C0C81" w:rsidP="00D3627D">
      <w:pPr>
        <w:pStyle w:val="Heading4"/>
        <w:rPr>
          <w:iCs w:val="0"/>
        </w:rPr>
      </w:pPr>
      <w:r w:rsidRPr="00FE42E3">
        <w:rPr>
          <w:iCs w:val="0"/>
        </w:rPr>
        <w:t>Reports to</w:t>
      </w:r>
    </w:p>
    <w:p w14:paraId="1712CEF2" w14:textId="77777777" w:rsidR="00526EA7" w:rsidRPr="00FE4965" w:rsidRDefault="00526EA7" w:rsidP="00526EA7">
      <w:r>
        <w:t>Practice Manager, Identity and Access</w:t>
      </w:r>
    </w:p>
    <w:p w14:paraId="58921DBE" w14:textId="649D4CCC" w:rsidR="009357ED" w:rsidRPr="00FE42E3" w:rsidRDefault="0077295B" w:rsidP="00D3627D">
      <w:pPr>
        <w:pStyle w:val="Heading3"/>
      </w:pPr>
      <w:r w:rsidRPr="00FE42E3">
        <w:lastRenderedPageBreak/>
        <w:t xml:space="preserve">Key </w:t>
      </w:r>
      <w:r w:rsidR="00CB3BB8" w:rsidRPr="00FE42E3">
        <w:t>R</w:t>
      </w:r>
      <w:r w:rsidR="009357ED" w:rsidRPr="00FE42E3">
        <w:t>esponsibilities</w:t>
      </w:r>
    </w:p>
    <w:p w14:paraId="2C56C392" w14:textId="5F9C11C4" w:rsidR="00FE2441" w:rsidRPr="00FE2441" w:rsidRDefault="00FE2441" w:rsidP="00A52B32">
      <w:pPr>
        <w:pStyle w:val="Heading3"/>
        <w:spacing w:before="0"/>
        <w:rPr>
          <w:rFonts w:eastAsiaTheme="minorHAnsi" w:cstheme="minorBidi"/>
          <w:b w:val="0"/>
          <w:bCs w:val="0"/>
          <w:color w:val="auto"/>
          <w:sz w:val="22"/>
        </w:rPr>
      </w:pPr>
      <w:r w:rsidRPr="00FE2441">
        <w:rPr>
          <w:rFonts w:eastAsiaTheme="minorHAnsi" w:cstheme="minorBidi"/>
          <w:b w:val="0"/>
          <w:bCs w:val="0"/>
          <w:color w:val="auto"/>
          <w:sz w:val="22"/>
        </w:rPr>
        <w:t>MSD uses the current version of Skills Framework for the Information Age (SFIA) to describe the skills required for roles. Each skill description is made up of an overall definition of the skill and a description of the skill at each of up to seven levels.</w:t>
      </w:r>
    </w:p>
    <w:p w14:paraId="5219A87A" w14:textId="7F306770" w:rsidR="00C53108" w:rsidRPr="008F7E5D" w:rsidRDefault="00FE2441" w:rsidP="00A52B32">
      <w:pPr>
        <w:pStyle w:val="Heading3"/>
        <w:spacing w:before="0"/>
        <w:rPr>
          <w:rFonts w:eastAsiaTheme="minorHAnsi" w:cstheme="minorBidi"/>
          <w:b w:val="0"/>
          <w:bCs w:val="0"/>
          <w:color w:val="auto"/>
          <w:sz w:val="22"/>
        </w:rPr>
      </w:pPr>
      <w:r w:rsidRPr="00FE2441">
        <w:rPr>
          <w:rFonts w:eastAsiaTheme="minorHAnsi" w:cstheme="minorBidi"/>
          <w:b w:val="0"/>
          <w:bCs w:val="0"/>
          <w:color w:val="auto"/>
          <w:sz w:val="22"/>
        </w:rPr>
        <w:t>The skill level descriptions provide a detailed definition of what it means to practice the skill at each level of competency. The skill level descriptions are aligned to the seven levels of responsibility that ensure consistency throughout the SFIA framework making it solid and robust across professional disciplines.</w:t>
      </w:r>
    </w:p>
    <w:p w14:paraId="225AD66C" w14:textId="5D117DFE" w:rsidR="00C53108" w:rsidRDefault="008F7E5D" w:rsidP="008F7E5D">
      <w:pPr>
        <w:spacing w:before="240"/>
        <w:rPr>
          <w:b/>
          <w:bCs/>
          <w:sz w:val="24"/>
          <w:szCs w:val="24"/>
        </w:rPr>
      </w:pPr>
      <w:r w:rsidRPr="008F7E5D">
        <w:rPr>
          <w:b/>
          <w:bCs/>
          <w:sz w:val="24"/>
          <w:szCs w:val="24"/>
        </w:rPr>
        <w:t>Required skills</w:t>
      </w:r>
    </w:p>
    <w:p w14:paraId="4800DEF0" w14:textId="77777777" w:rsidR="0016408C" w:rsidRPr="00214588" w:rsidRDefault="0016408C" w:rsidP="00214588">
      <w:pPr>
        <w:spacing w:before="240"/>
        <w:rPr>
          <w:b/>
          <w:bCs/>
          <w:sz w:val="24"/>
          <w:szCs w:val="24"/>
        </w:rPr>
      </w:pPr>
      <w:r w:rsidRPr="00214588">
        <w:rPr>
          <w:b/>
          <w:bCs/>
          <w:sz w:val="24"/>
          <w:szCs w:val="24"/>
        </w:rPr>
        <w:t>Systems Design (DESN) Level 5</w:t>
      </w:r>
    </w:p>
    <w:p w14:paraId="6475803E" w14:textId="77777777" w:rsidR="0016408C" w:rsidRDefault="0016408C" w:rsidP="001006B0">
      <w:r>
        <w:t>Designing systems to meet specified requirements and agreed systems architectures.</w:t>
      </w:r>
    </w:p>
    <w:p w14:paraId="0AC5A950" w14:textId="4EEF3F13" w:rsidR="0016408C" w:rsidRDefault="0016408C" w:rsidP="001006B0">
      <w:pPr>
        <w:pStyle w:val="ListParagraph"/>
        <w:numPr>
          <w:ilvl w:val="0"/>
          <w:numId w:val="30"/>
        </w:numPr>
        <w:ind w:left="714" w:hanging="357"/>
        <w:contextualSpacing w:val="0"/>
      </w:pPr>
      <w:r>
        <w:t xml:space="preserve">Designs large or complex systems and undertakes impact analysis on major design options and trade-offs. </w:t>
      </w:r>
    </w:p>
    <w:p w14:paraId="5BFD0CEC" w14:textId="4C03D44F" w:rsidR="0016408C" w:rsidRDefault="0016408C" w:rsidP="001006B0">
      <w:pPr>
        <w:pStyle w:val="ListParagraph"/>
        <w:numPr>
          <w:ilvl w:val="0"/>
          <w:numId w:val="30"/>
        </w:numPr>
        <w:ind w:left="714" w:hanging="357"/>
        <w:contextualSpacing w:val="0"/>
      </w:pPr>
      <w:r>
        <w:t xml:space="preserve">Ensures that the system design balances functional and non-functional requirements. </w:t>
      </w:r>
    </w:p>
    <w:p w14:paraId="15E58FAE" w14:textId="4F30AD38" w:rsidR="0016408C" w:rsidRDefault="0016408C" w:rsidP="001006B0">
      <w:pPr>
        <w:pStyle w:val="ListParagraph"/>
        <w:numPr>
          <w:ilvl w:val="0"/>
          <w:numId w:val="30"/>
        </w:numPr>
        <w:ind w:left="714" w:hanging="357"/>
        <w:contextualSpacing w:val="0"/>
      </w:pPr>
      <w:r>
        <w:t xml:space="preserve">Reviews systems </w:t>
      </w:r>
      <w:proofErr w:type="gramStart"/>
      <w:r>
        <w:t>designs</w:t>
      </w:r>
      <w:proofErr w:type="gramEnd"/>
      <w:r>
        <w:t xml:space="preserve"> and ensures that appropriate methods, tools and techniques are applied effectively. </w:t>
      </w:r>
    </w:p>
    <w:p w14:paraId="22C5C6CD" w14:textId="5A2078BB" w:rsidR="0016408C" w:rsidRDefault="0016408C" w:rsidP="001006B0">
      <w:pPr>
        <w:pStyle w:val="ListParagraph"/>
        <w:numPr>
          <w:ilvl w:val="0"/>
          <w:numId w:val="30"/>
        </w:numPr>
        <w:ind w:left="714" w:hanging="357"/>
        <w:contextualSpacing w:val="0"/>
      </w:pPr>
      <w:r>
        <w:t xml:space="preserve">Makes recommendations and assesses and manages associated risks. </w:t>
      </w:r>
    </w:p>
    <w:p w14:paraId="18686FFB" w14:textId="5D0DA5BE" w:rsidR="0016408C" w:rsidRDefault="0016408C" w:rsidP="001006B0">
      <w:pPr>
        <w:pStyle w:val="ListParagraph"/>
        <w:numPr>
          <w:ilvl w:val="0"/>
          <w:numId w:val="30"/>
        </w:numPr>
        <w:ind w:left="714" w:hanging="357"/>
        <w:contextualSpacing w:val="0"/>
      </w:pPr>
      <w:r>
        <w:t xml:space="preserve">Adopts and adapts system design methods, tools and techniques. </w:t>
      </w:r>
    </w:p>
    <w:p w14:paraId="799CAAED" w14:textId="6482D852" w:rsidR="0016408C" w:rsidRDefault="0016408C" w:rsidP="001006B0">
      <w:pPr>
        <w:pStyle w:val="ListParagraph"/>
        <w:numPr>
          <w:ilvl w:val="0"/>
          <w:numId w:val="30"/>
        </w:numPr>
        <w:ind w:left="714" w:hanging="357"/>
        <w:contextualSpacing w:val="0"/>
      </w:pPr>
      <w:r>
        <w:t>Contributes to development of system design policies, standards and selection of architecture components.</w:t>
      </w:r>
    </w:p>
    <w:p w14:paraId="0A562F86" w14:textId="77777777" w:rsidR="0016408C" w:rsidRPr="00214588" w:rsidRDefault="0016408C" w:rsidP="00214588">
      <w:pPr>
        <w:spacing w:before="240"/>
        <w:rPr>
          <w:b/>
          <w:bCs/>
          <w:sz w:val="24"/>
          <w:szCs w:val="24"/>
        </w:rPr>
      </w:pPr>
      <w:r w:rsidRPr="00214588">
        <w:rPr>
          <w:b/>
          <w:bCs/>
          <w:sz w:val="24"/>
          <w:szCs w:val="24"/>
        </w:rPr>
        <w:t>Methods and Tools (METL) Level 5</w:t>
      </w:r>
    </w:p>
    <w:p w14:paraId="2769F109" w14:textId="77777777" w:rsidR="0016408C" w:rsidRDefault="0016408C" w:rsidP="001006B0">
      <w:r>
        <w:t>Ensuring methods and tools are adopted and used effectively throughout the organisation.</w:t>
      </w:r>
    </w:p>
    <w:p w14:paraId="2650B971" w14:textId="5C3A8D62" w:rsidR="0016408C" w:rsidRDefault="0016408C" w:rsidP="001006B0">
      <w:pPr>
        <w:pStyle w:val="ListParagraph"/>
        <w:numPr>
          <w:ilvl w:val="0"/>
          <w:numId w:val="31"/>
        </w:numPr>
        <w:ind w:left="714" w:hanging="357"/>
        <w:contextualSpacing w:val="0"/>
      </w:pPr>
      <w:r>
        <w:t xml:space="preserve">Provides advice, guidance and expertise to promote adoption of methods and tools and adherence to policies and standards. </w:t>
      </w:r>
    </w:p>
    <w:p w14:paraId="01E6EF5C" w14:textId="0153124E" w:rsidR="0016408C" w:rsidRDefault="0016408C" w:rsidP="001006B0">
      <w:pPr>
        <w:pStyle w:val="ListParagraph"/>
        <w:numPr>
          <w:ilvl w:val="0"/>
          <w:numId w:val="31"/>
        </w:numPr>
        <w:ind w:left="714" w:hanging="357"/>
        <w:contextualSpacing w:val="0"/>
      </w:pPr>
      <w:r>
        <w:t xml:space="preserve">Evaluates and selects appropriate methods and tools in line with agreed policies and standards. </w:t>
      </w:r>
    </w:p>
    <w:p w14:paraId="13793E98" w14:textId="308A496F" w:rsidR="0016408C" w:rsidRDefault="0016408C" w:rsidP="001006B0">
      <w:pPr>
        <w:pStyle w:val="ListParagraph"/>
        <w:numPr>
          <w:ilvl w:val="0"/>
          <w:numId w:val="31"/>
        </w:numPr>
        <w:ind w:left="714" w:hanging="357"/>
        <w:contextualSpacing w:val="0"/>
      </w:pPr>
      <w:r>
        <w:t xml:space="preserve">Contributes to organisational policies, standards, and guidelines for methods and tools. </w:t>
      </w:r>
    </w:p>
    <w:p w14:paraId="2D62FA1B" w14:textId="1C78346E" w:rsidR="0016408C" w:rsidRDefault="0016408C" w:rsidP="001006B0">
      <w:pPr>
        <w:pStyle w:val="ListParagraph"/>
        <w:numPr>
          <w:ilvl w:val="0"/>
          <w:numId w:val="31"/>
        </w:numPr>
        <w:ind w:left="714" w:hanging="357"/>
        <w:contextualSpacing w:val="0"/>
      </w:pPr>
      <w:r>
        <w:t xml:space="preserve">Implements methods and tools at programme, project and team levels including selection and tailoring in line with agreed standards. </w:t>
      </w:r>
    </w:p>
    <w:p w14:paraId="4921A0B8" w14:textId="455A0EAD" w:rsidR="0016408C" w:rsidRDefault="0016408C" w:rsidP="001006B0">
      <w:pPr>
        <w:pStyle w:val="ListParagraph"/>
        <w:numPr>
          <w:ilvl w:val="0"/>
          <w:numId w:val="31"/>
        </w:numPr>
        <w:ind w:left="714" w:hanging="357"/>
        <w:contextualSpacing w:val="0"/>
      </w:pPr>
      <w:r>
        <w:t xml:space="preserve">Manages reviews of the benefits and value of methods and tools. </w:t>
      </w:r>
    </w:p>
    <w:p w14:paraId="2A1F948D" w14:textId="5B783846" w:rsidR="0016408C" w:rsidRDefault="0016408C" w:rsidP="001006B0">
      <w:pPr>
        <w:pStyle w:val="ListParagraph"/>
        <w:numPr>
          <w:ilvl w:val="0"/>
          <w:numId w:val="31"/>
        </w:numPr>
        <w:ind w:left="714" w:hanging="357"/>
        <w:contextualSpacing w:val="0"/>
      </w:pPr>
      <w:r>
        <w:t>Identifies and recommends improvements.</w:t>
      </w:r>
    </w:p>
    <w:p w14:paraId="5F8FF172" w14:textId="77777777" w:rsidR="00A52B32" w:rsidRDefault="00A52B32" w:rsidP="00A52B32">
      <w:pPr>
        <w:spacing w:before="240"/>
        <w:rPr>
          <w:b/>
          <w:bCs/>
          <w:sz w:val="24"/>
          <w:szCs w:val="24"/>
        </w:rPr>
      </w:pPr>
    </w:p>
    <w:p w14:paraId="048C6254" w14:textId="77777777" w:rsidR="00A52B32" w:rsidRDefault="00A52B32" w:rsidP="00A52B32">
      <w:pPr>
        <w:spacing w:before="240"/>
        <w:rPr>
          <w:b/>
          <w:bCs/>
          <w:sz w:val="24"/>
          <w:szCs w:val="24"/>
        </w:rPr>
      </w:pPr>
    </w:p>
    <w:p w14:paraId="1892B9AB" w14:textId="302E8AB7" w:rsidR="0016408C" w:rsidRPr="00214588" w:rsidRDefault="0016408C" w:rsidP="00A52B32">
      <w:pPr>
        <w:spacing w:before="240"/>
        <w:rPr>
          <w:b/>
          <w:bCs/>
          <w:sz w:val="24"/>
          <w:szCs w:val="24"/>
        </w:rPr>
      </w:pPr>
      <w:r w:rsidRPr="00214588">
        <w:rPr>
          <w:b/>
          <w:bCs/>
          <w:sz w:val="24"/>
          <w:szCs w:val="24"/>
        </w:rPr>
        <w:lastRenderedPageBreak/>
        <w:t>Performance Management (PEMT) Level 4</w:t>
      </w:r>
    </w:p>
    <w:p w14:paraId="4FE9A3CC" w14:textId="77777777" w:rsidR="0016408C" w:rsidRDefault="0016408C" w:rsidP="00A52B32">
      <w:r>
        <w:t>Improving organisational performance by developing the performance of individuals and workgroups to meet agreed objectives with measurable results.</w:t>
      </w:r>
    </w:p>
    <w:p w14:paraId="513D984F" w14:textId="22478173" w:rsidR="0016408C" w:rsidRDefault="0016408C" w:rsidP="001006B0">
      <w:pPr>
        <w:pStyle w:val="ListParagraph"/>
        <w:numPr>
          <w:ilvl w:val="0"/>
          <w:numId w:val="32"/>
        </w:numPr>
        <w:ind w:left="714" w:hanging="357"/>
        <w:contextualSpacing w:val="0"/>
      </w:pPr>
      <w:r>
        <w:t xml:space="preserve">Provides operational direction, support and guidance to assigned colleagues. </w:t>
      </w:r>
    </w:p>
    <w:p w14:paraId="4308E850" w14:textId="3611127D" w:rsidR="0016408C" w:rsidRDefault="0016408C" w:rsidP="001006B0">
      <w:pPr>
        <w:pStyle w:val="ListParagraph"/>
        <w:numPr>
          <w:ilvl w:val="0"/>
          <w:numId w:val="32"/>
        </w:numPr>
        <w:ind w:left="714" w:hanging="357"/>
        <w:contextualSpacing w:val="0"/>
      </w:pPr>
      <w:r>
        <w:t xml:space="preserve">Allocates routine tasks or project work, in line with team objectives and individual capabilities. </w:t>
      </w:r>
    </w:p>
    <w:p w14:paraId="47C52831" w14:textId="60804C34" w:rsidR="0016408C" w:rsidRDefault="0016408C" w:rsidP="001006B0">
      <w:pPr>
        <w:pStyle w:val="ListParagraph"/>
        <w:numPr>
          <w:ilvl w:val="0"/>
          <w:numId w:val="32"/>
        </w:numPr>
        <w:ind w:left="714" w:hanging="357"/>
        <w:contextualSpacing w:val="0"/>
      </w:pPr>
      <w:r>
        <w:t xml:space="preserve">Monitors quality and performance against agreed criteria to make learning recommendations or to escalate concerns. </w:t>
      </w:r>
    </w:p>
    <w:p w14:paraId="71A3C58D" w14:textId="35F91CD8" w:rsidR="0016408C" w:rsidRDefault="0016408C" w:rsidP="001006B0">
      <w:pPr>
        <w:pStyle w:val="ListParagraph"/>
        <w:numPr>
          <w:ilvl w:val="0"/>
          <w:numId w:val="32"/>
        </w:numPr>
        <w:ind w:left="714" w:hanging="357"/>
        <w:contextualSpacing w:val="0"/>
      </w:pPr>
      <w:proofErr w:type="gramStart"/>
      <w:r>
        <w:t>Coaches</w:t>
      </w:r>
      <w:proofErr w:type="gramEnd"/>
      <w:r>
        <w:t xml:space="preserve"> colleagues in developing target skills and capabilities in line with team and personal goals. </w:t>
      </w:r>
    </w:p>
    <w:p w14:paraId="32DEA5B0" w14:textId="3A13658A" w:rsidR="0016408C" w:rsidRDefault="0016408C" w:rsidP="001006B0">
      <w:pPr>
        <w:pStyle w:val="ListParagraph"/>
        <w:numPr>
          <w:ilvl w:val="0"/>
          <w:numId w:val="32"/>
        </w:numPr>
        <w:ind w:left="714" w:hanging="357"/>
        <w:contextualSpacing w:val="0"/>
      </w:pPr>
      <w:r>
        <w:t>Facilitates effective working relationships between team members.</w:t>
      </w:r>
    </w:p>
    <w:p w14:paraId="22872755" w14:textId="77777777" w:rsidR="0016408C" w:rsidRPr="00214588" w:rsidRDefault="0016408C" w:rsidP="00214588">
      <w:pPr>
        <w:spacing w:before="240"/>
        <w:rPr>
          <w:b/>
          <w:bCs/>
          <w:sz w:val="24"/>
          <w:szCs w:val="24"/>
        </w:rPr>
      </w:pPr>
      <w:r w:rsidRPr="00214588">
        <w:rPr>
          <w:b/>
          <w:bCs/>
          <w:sz w:val="24"/>
          <w:szCs w:val="24"/>
        </w:rPr>
        <w:t>Stakeholder Relationship Management (RLMT) Level 4</w:t>
      </w:r>
    </w:p>
    <w:p w14:paraId="35FCABEA" w14:textId="77777777" w:rsidR="0016408C" w:rsidRDefault="0016408C" w:rsidP="001006B0">
      <w:r>
        <w:t>Influencing stakeholder attitudes, decisions, and actions for mutual benefit.</w:t>
      </w:r>
    </w:p>
    <w:p w14:paraId="395C0726" w14:textId="19B122DA" w:rsidR="0016408C" w:rsidRDefault="0016408C" w:rsidP="001006B0">
      <w:pPr>
        <w:pStyle w:val="ListParagraph"/>
        <w:numPr>
          <w:ilvl w:val="0"/>
          <w:numId w:val="33"/>
        </w:numPr>
        <w:ind w:left="714" w:hanging="357"/>
        <w:contextualSpacing w:val="0"/>
      </w:pPr>
      <w:r>
        <w:t xml:space="preserve">Deals with problems and issues, managing resolutions, corrective actions, lessons learned, and the collection and dissemination of relevant information. </w:t>
      </w:r>
    </w:p>
    <w:p w14:paraId="1A8B202A" w14:textId="6D6A5034" w:rsidR="0016408C" w:rsidRDefault="0016408C" w:rsidP="001006B0">
      <w:pPr>
        <w:pStyle w:val="ListParagraph"/>
        <w:numPr>
          <w:ilvl w:val="0"/>
          <w:numId w:val="33"/>
        </w:numPr>
        <w:ind w:left="714" w:hanging="357"/>
        <w:contextualSpacing w:val="0"/>
      </w:pPr>
      <w:r>
        <w:t xml:space="preserve">Implements stakeholder engagement/communications plan. </w:t>
      </w:r>
    </w:p>
    <w:p w14:paraId="3ACAFD35" w14:textId="77777777" w:rsidR="007C5170" w:rsidRDefault="0016408C" w:rsidP="001006B0">
      <w:pPr>
        <w:pStyle w:val="ListParagraph"/>
        <w:numPr>
          <w:ilvl w:val="0"/>
          <w:numId w:val="33"/>
        </w:numPr>
        <w:ind w:left="714" w:hanging="357"/>
        <w:contextualSpacing w:val="0"/>
      </w:pPr>
      <w:r>
        <w:t xml:space="preserve">Collects and uses feedback from customers and stakeholders to help measure the effectiveness of stakeholder management. </w:t>
      </w:r>
    </w:p>
    <w:p w14:paraId="2FCAAD8A" w14:textId="2FDFE117" w:rsidR="0016408C" w:rsidRDefault="0016408C" w:rsidP="001006B0">
      <w:pPr>
        <w:pStyle w:val="ListParagraph"/>
        <w:numPr>
          <w:ilvl w:val="0"/>
          <w:numId w:val="33"/>
        </w:numPr>
        <w:ind w:left="714" w:hanging="357"/>
        <w:contextualSpacing w:val="0"/>
      </w:pPr>
      <w:r>
        <w:t>Helps develop and enhance customer and stakeholder relationships.</w:t>
      </w:r>
    </w:p>
    <w:p w14:paraId="0D705E94" w14:textId="77777777" w:rsidR="0016408C" w:rsidRPr="00214588" w:rsidRDefault="0016408C" w:rsidP="00214588">
      <w:pPr>
        <w:spacing w:before="240"/>
        <w:rPr>
          <w:b/>
          <w:bCs/>
          <w:sz w:val="24"/>
          <w:szCs w:val="24"/>
        </w:rPr>
      </w:pPr>
      <w:r w:rsidRPr="00214588">
        <w:rPr>
          <w:b/>
          <w:bCs/>
          <w:sz w:val="24"/>
          <w:szCs w:val="24"/>
        </w:rPr>
        <w:t>Supplier Management (SUPP) Level 4</w:t>
      </w:r>
    </w:p>
    <w:p w14:paraId="2AE90645" w14:textId="77777777" w:rsidR="0016408C" w:rsidRDefault="0016408C" w:rsidP="001006B0">
      <w:r>
        <w:t>Aligning the organisation’s supplier performance objectives and activities with sourcing strategies and plans, balancing costs, efficiencies and service quality.</w:t>
      </w:r>
    </w:p>
    <w:p w14:paraId="48A248E0" w14:textId="7431AC0C" w:rsidR="0016408C" w:rsidRDefault="0016408C" w:rsidP="001006B0">
      <w:pPr>
        <w:pStyle w:val="ListParagraph"/>
        <w:numPr>
          <w:ilvl w:val="0"/>
          <w:numId w:val="34"/>
        </w:numPr>
        <w:ind w:left="714" w:hanging="357"/>
        <w:contextualSpacing w:val="0"/>
      </w:pPr>
      <w:r>
        <w:t xml:space="preserve">Collects supplier performance data and investigates problems. </w:t>
      </w:r>
    </w:p>
    <w:p w14:paraId="14D2A1FA" w14:textId="68FE7E0C" w:rsidR="0016408C" w:rsidRDefault="0016408C" w:rsidP="001006B0">
      <w:pPr>
        <w:pStyle w:val="ListParagraph"/>
        <w:numPr>
          <w:ilvl w:val="0"/>
          <w:numId w:val="34"/>
        </w:numPr>
        <w:ind w:left="714" w:hanging="357"/>
        <w:contextualSpacing w:val="0"/>
      </w:pPr>
      <w:r>
        <w:t xml:space="preserve">Monitors and reports on supplier performance, customer satisfaction, adherence to security requirements and market intelligence. </w:t>
      </w:r>
    </w:p>
    <w:p w14:paraId="6F9CBD2C" w14:textId="4A9E37A2" w:rsidR="0016408C" w:rsidRDefault="0016408C" w:rsidP="001006B0">
      <w:pPr>
        <w:pStyle w:val="ListParagraph"/>
        <w:numPr>
          <w:ilvl w:val="0"/>
          <w:numId w:val="34"/>
        </w:numPr>
        <w:ind w:left="714" w:hanging="357"/>
        <w:contextualSpacing w:val="0"/>
      </w:pPr>
      <w:r>
        <w:t xml:space="preserve">Validates that suppliers' performance is in accordance with contract terms. </w:t>
      </w:r>
    </w:p>
    <w:p w14:paraId="6B123A84" w14:textId="198C5527" w:rsidR="0016408C" w:rsidRDefault="0016408C" w:rsidP="001006B0">
      <w:pPr>
        <w:pStyle w:val="ListParagraph"/>
        <w:numPr>
          <w:ilvl w:val="0"/>
          <w:numId w:val="34"/>
        </w:numPr>
        <w:ind w:left="714" w:hanging="357"/>
        <w:contextualSpacing w:val="0"/>
      </w:pPr>
      <w:r>
        <w:t xml:space="preserve">Engages proactively and collaboratively with suppliers to resolve incidents, problems, or unsatisfactory performance. </w:t>
      </w:r>
    </w:p>
    <w:p w14:paraId="355BCBC5" w14:textId="4C26DA06" w:rsidR="0016408C" w:rsidRDefault="0016408C" w:rsidP="001006B0">
      <w:pPr>
        <w:pStyle w:val="ListParagraph"/>
        <w:numPr>
          <w:ilvl w:val="0"/>
          <w:numId w:val="34"/>
        </w:numPr>
        <w:ind w:left="714" w:hanging="357"/>
        <w:contextualSpacing w:val="0"/>
      </w:pPr>
      <w:r>
        <w:t>Implements supplier management-related service improvement initiatives and programmes.</w:t>
      </w:r>
    </w:p>
    <w:p w14:paraId="1DA51B1C" w14:textId="77777777" w:rsidR="0016408C" w:rsidRPr="00214588" w:rsidRDefault="0016408C" w:rsidP="00214588">
      <w:pPr>
        <w:spacing w:before="240"/>
        <w:rPr>
          <w:b/>
          <w:bCs/>
          <w:sz w:val="24"/>
          <w:szCs w:val="24"/>
        </w:rPr>
      </w:pPr>
      <w:r w:rsidRPr="00214588">
        <w:rPr>
          <w:b/>
          <w:bCs/>
          <w:sz w:val="24"/>
          <w:szCs w:val="24"/>
        </w:rPr>
        <w:t>Project Management (PRMG) Level 4</w:t>
      </w:r>
    </w:p>
    <w:p w14:paraId="620DD324" w14:textId="77777777" w:rsidR="0016408C" w:rsidRDefault="0016408C" w:rsidP="001006B0">
      <w:r>
        <w:t>Delivering agreed outcomes from projects using appropriate management techniques, collaboration, leadership and governance.</w:t>
      </w:r>
    </w:p>
    <w:p w14:paraId="476A0157" w14:textId="780C483E" w:rsidR="0016408C" w:rsidRDefault="0016408C" w:rsidP="00A52B32">
      <w:pPr>
        <w:pStyle w:val="ListParagraph"/>
        <w:numPr>
          <w:ilvl w:val="0"/>
          <w:numId w:val="35"/>
        </w:numPr>
        <w:ind w:left="714" w:hanging="357"/>
        <w:contextualSpacing w:val="0"/>
      </w:pPr>
      <w:r>
        <w:t xml:space="preserve">Defines, documents and executes small projects or sub-projects. </w:t>
      </w:r>
    </w:p>
    <w:p w14:paraId="3379F020" w14:textId="77777777" w:rsidR="00A52B32" w:rsidRDefault="00A52B32" w:rsidP="00A52B32"/>
    <w:p w14:paraId="48C24AB6" w14:textId="0D7FC3A6" w:rsidR="0016408C" w:rsidRDefault="0016408C" w:rsidP="00A52B32">
      <w:pPr>
        <w:pStyle w:val="ListParagraph"/>
        <w:numPr>
          <w:ilvl w:val="0"/>
          <w:numId w:val="35"/>
        </w:numPr>
        <w:ind w:left="714" w:hanging="357"/>
        <w:contextualSpacing w:val="0"/>
      </w:pPr>
      <w:r>
        <w:lastRenderedPageBreak/>
        <w:t xml:space="preserve">Works alone or with a small team actively participating in all phases of the project. </w:t>
      </w:r>
    </w:p>
    <w:p w14:paraId="60B8F55E" w14:textId="357059D0" w:rsidR="0016408C" w:rsidRDefault="0016408C" w:rsidP="001006B0">
      <w:pPr>
        <w:pStyle w:val="ListParagraph"/>
        <w:numPr>
          <w:ilvl w:val="0"/>
          <w:numId w:val="35"/>
        </w:numPr>
        <w:ind w:left="714" w:hanging="357"/>
        <w:contextualSpacing w:val="0"/>
      </w:pPr>
      <w:r>
        <w:t xml:space="preserve">Applies appropriate project management methods and tools. </w:t>
      </w:r>
    </w:p>
    <w:p w14:paraId="32A9FB67" w14:textId="32325190" w:rsidR="0016408C" w:rsidRDefault="0016408C" w:rsidP="001006B0">
      <w:pPr>
        <w:pStyle w:val="ListParagraph"/>
        <w:numPr>
          <w:ilvl w:val="0"/>
          <w:numId w:val="35"/>
        </w:numPr>
        <w:ind w:left="714" w:hanging="357"/>
        <w:contextualSpacing w:val="0"/>
      </w:pPr>
      <w:r>
        <w:t xml:space="preserve">Identifies, assesses and manages risks effectively. </w:t>
      </w:r>
    </w:p>
    <w:p w14:paraId="3E1E799B" w14:textId="0B090CAC" w:rsidR="0016408C" w:rsidRDefault="0016408C" w:rsidP="001006B0">
      <w:pPr>
        <w:pStyle w:val="ListParagraph"/>
        <w:numPr>
          <w:ilvl w:val="0"/>
          <w:numId w:val="35"/>
        </w:numPr>
        <w:ind w:left="714" w:hanging="357"/>
        <w:contextualSpacing w:val="0"/>
      </w:pPr>
      <w:r>
        <w:t xml:space="preserve">Agrees project approach with stakeholders and prepares realistic project plans (including scope, schedule, quality, risk and communication plans). </w:t>
      </w:r>
    </w:p>
    <w:p w14:paraId="322C0B52" w14:textId="5C7542EC" w:rsidR="0016408C" w:rsidRDefault="0016408C" w:rsidP="001006B0">
      <w:pPr>
        <w:pStyle w:val="ListParagraph"/>
        <w:numPr>
          <w:ilvl w:val="0"/>
          <w:numId w:val="35"/>
        </w:numPr>
        <w:ind w:left="714" w:hanging="357"/>
        <w:contextualSpacing w:val="0"/>
      </w:pPr>
      <w:r>
        <w:t xml:space="preserve">Tracks activities against the project schedule, managing stakeholder involvement as appropriate. </w:t>
      </w:r>
    </w:p>
    <w:p w14:paraId="5EBB24B9" w14:textId="037293B5" w:rsidR="0016408C" w:rsidRDefault="0016408C" w:rsidP="001006B0">
      <w:pPr>
        <w:pStyle w:val="ListParagraph"/>
        <w:numPr>
          <w:ilvl w:val="0"/>
          <w:numId w:val="35"/>
        </w:numPr>
        <w:ind w:left="714" w:hanging="357"/>
        <w:contextualSpacing w:val="0"/>
      </w:pPr>
      <w:r>
        <w:t xml:space="preserve">Monitors costs, times, quality and resources used </w:t>
      </w:r>
      <w:proofErr w:type="gramStart"/>
      <w:r>
        <w:t>takes action</w:t>
      </w:r>
      <w:proofErr w:type="gramEnd"/>
      <w:r>
        <w:t xml:space="preserve"> where these exceed agreed tolerances.</w:t>
      </w:r>
    </w:p>
    <w:p w14:paraId="4C7CC88A" w14:textId="77777777" w:rsidR="0016408C" w:rsidRPr="00214588" w:rsidRDefault="0016408C" w:rsidP="00214588">
      <w:pPr>
        <w:spacing w:before="240"/>
        <w:rPr>
          <w:b/>
          <w:bCs/>
          <w:sz w:val="24"/>
          <w:szCs w:val="24"/>
        </w:rPr>
      </w:pPr>
      <w:r w:rsidRPr="00214588">
        <w:rPr>
          <w:b/>
          <w:bCs/>
          <w:sz w:val="24"/>
          <w:szCs w:val="24"/>
        </w:rPr>
        <w:t>Quality Management (QUMG) Level 4</w:t>
      </w:r>
    </w:p>
    <w:p w14:paraId="6A262F38" w14:textId="77777777" w:rsidR="0016408C" w:rsidRDefault="0016408C" w:rsidP="001006B0">
      <w:r>
        <w:t>Defining and operating a management framework of processes and working practices to deliver the organisation's quality objectives.</w:t>
      </w:r>
    </w:p>
    <w:p w14:paraId="55EE766C" w14:textId="5083A628" w:rsidR="0016408C" w:rsidRDefault="0016408C" w:rsidP="001006B0">
      <w:pPr>
        <w:pStyle w:val="ListParagraph"/>
        <w:numPr>
          <w:ilvl w:val="0"/>
          <w:numId w:val="36"/>
        </w:numPr>
        <w:ind w:left="714" w:hanging="357"/>
        <w:contextualSpacing w:val="0"/>
      </w:pPr>
      <w:r>
        <w:t xml:space="preserve">Assists in the development of new or improved practices and organisational processes or standards. </w:t>
      </w:r>
    </w:p>
    <w:p w14:paraId="3841E979" w14:textId="075FEF2F" w:rsidR="0016408C" w:rsidRDefault="0016408C" w:rsidP="001006B0">
      <w:pPr>
        <w:pStyle w:val="ListParagraph"/>
        <w:numPr>
          <w:ilvl w:val="0"/>
          <w:numId w:val="36"/>
        </w:numPr>
        <w:ind w:left="714" w:hanging="357"/>
        <w:contextualSpacing w:val="0"/>
      </w:pPr>
      <w:r>
        <w:t xml:space="preserve">Assists projects, functions or teams in planning the quality management for their area of responsibility. </w:t>
      </w:r>
    </w:p>
    <w:p w14:paraId="53A6916F" w14:textId="4116FC5E" w:rsidR="0016408C" w:rsidRDefault="0016408C" w:rsidP="001006B0">
      <w:pPr>
        <w:pStyle w:val="ListParagraph"/>
        <w:numPr>
          <w:ilvl w:val="0"/>
          <w:numId w:val="36"/>
        </w:numPr>
        <w:ind w:left="714" w:hanging="357"/>
        <w:contextualSpacing w:val="0"/>
      </w:pPr>
      <w:r>
        <w:t>Facilitates localised improvements to the quality system or services.</w:t>
      </w:r>
    </w:p>
    <w:p w14:paraId="38263E4B" w14:textId="77777777" w:rsidR="0016408C" w:rsidRPr="00214588" w:rsidRDefault="0016408C" w:rsidP="001006B0">
      <w:pPr>
        <w:spacing w:before="240"/>
        <w:rPr>
          <w:b/>
          <w:bCs/>
          <w:sz w:val="24"/>
          <w:szCs w:val="24"/>
        </w:rPr>
      </w:pPr>
      <w:r w:rsidRPr="00214588">
        <w:rPr>
          <w:b/>
          <w:bCs/>
          <w:sz w:val="24"/>
          <w:szCs w:val="24"/>
        </w:rPr>
        <w:t>Employee Experience (EEXP) Level 4</w:t>
      </w:r>
    </w:p>
    <w:p w14:paraId="2E309D76" w14:textId="77777777" w:rsidR="0016408C" w:rsidRDefault="0016408C" w:rsidP="001006B0">
      <w:r>
        <w:t>Enhancing employee engagement and ways of working, empowering employees and supporting their health and wellbeing.</w:t>
      </w:r>
    </w:p>
    <w:p w14:paraId="1A158605" w14:textId="04341F71" w:rsidR="0016408C" w:rsidRDefault="0016408C" w:rsidP="001006B0">
      <w:pPr>
        <w:pStyle w:val="ListParagraph"/>
        <w:numPr>
          <w:ilvl w:val="0"/>
          <w:numId w:val="36"/>
        </w:numPr>
        <w:ind w:left="714" w:hanging="357"/>
        <w:contextualSpacing w:val="0"/>
      </w:pPr>
      <w:r>
        <w:t>Supports assigned co-workers in areas of uncertainty, such as, organisational contacts, communication channels, processes, job expectations and manager relations.</w:t>
      </w:r>
    </w:p>
    <w:p w14:paraId="46C3329A" w14:textId="77777777" w:rsidR="0016408C" w:rsidRPr="00214588" w:rsidRDefault="0016408C" w:rsidP="00214588">
      <w:pPr>
        <w:spacing w:before="240"/>
        <w:rPr>
          <w:b/>
          <w:bCs/>
          <w:sz w:val="24"/>
          <w:szCs w:val="24"/>
        </w:rPr>
      </w:pPr>
      <w:r w:rsidRPr="00214588">
        <w:rPr>
          <w:b/>
          <w:bCs/>
          <w:sz w:val="24"/>
          <w:szCs w:val="24"/>
        </w:rPr>
        <w:t>Specialist Advice (TECH) Level 4</w:t>
      </w:r>
    </w:p>
    <w:p w14:paraId="49790E0B" w14:textId="77777777" w:rsidR="0016408C" w:rsidRDefault="0016408C" w:rsidP="001006B0">
      <w:r>
        <w:t>Providing authoritative advice and direction in a specialist area.</w:t>
      </w:r>
    </w:p>
    <w:p w14:paraId="441C9C81" w14:textId="0905B631" w:rsidR="0016408C" w:rsidRDefault="0016408C" w:rsidP="001006B0">
      <w:pPr>
        <w:pStyle w:val="ListParagraph"/>
        <w:numPr>
          <w:ilvl w:val="0"/>
          <w:numId w:val="36"/>
        </w:numPr>
        <w:ind w:left="714" w:hanging="357"/>
        <w:contextualSpacing w:val="0"/>
      </w:pPr>
      <w:r>
        <w:t xml:space="preserve">Provides detailed and specific advice regarding the application of their specialism to the organisation's planning and operations. </w:t>
      </w:r>
    </w:p>
    <w:p w14:paraId="18ACD8E8" w14:textId="70D579FE" w:rsidR="0016408C" w:rsidRDefault="0016408C" w:rsidP="001006B0">
      <w:pPr>
        <w:pStyle w:val="ListParagraph"/>
        <w:numPr>
          <w:ilvl w:val="0"/>
          <w:numId w:val="36"/>
        </w:numPr>
        <w:ind w:left="714" w:hanging="357"/>
        <w:contextualSpacing w:val="0"/>
      </w:pPr>
      <w:r>
        <w:t xml:space="preserve">Actively maintains knowledge in one or more identifiable specialisms. </w:t>
      </w:r>
    </w:p>
    <w:p w14:paraId="3A0A002B" w14:textId="5F03C885" w:rsidR="0016408C" w:rsidRDefault="0016408C" w:rsidP="001006B0">
      <w:pPr>
        <w:pStyle w:val="ListParagraph"/>
        <w:numPr>
          <w:ilvl w:val="0"/>
          <w:numId w:val="36"/>
        </w:numPr>
        <w:ind w:left="714" w:hanging="357"/>
        <w:contextualSpacing w:val="0"/>
      </w:pPr>
      <w:r>
        <w:t xml:space="preserve">Recognises and identifies the boundaries of their own specialist knowledge. </w:t>
      </w:r>
    </w:p>
    <w:p w14:paraId="3F9E9C40" w14:textId="0B0279C0" w:rsidR="0016408C" w:rsidRDefault="0016408C" w:rsidP="001006B0">
      <w:pPr>
        <w:pStyle w:val="ListParagraph"/>
        <w:numPr>
          <w:ilvl w:val="0"/>
          <w:numId w:val="36"/>
        </w:numPr>
        <w:ind w:left="714" w:hanging="357"/>
        <w:contextualSpacing w:val="0"/>
      </w:pPr>
      <w:r>
        <w:t>Where appropriate, collaborates with other specialists to ensure advice given is appropriate to the organisation's needs.</w:t>
      </w:r>
    </w:p>
    <w:p w14:paraId="42DD16CC" w14:textId="77777777" w:rsidR="0016408C" w:rsidRPr="00214588" w:rsidRDefault="0016408C" w:rsidP="00A52B32">
      <w:pPr>
        <w:spacing w:before="240"/>
        <w:rPr>
          <w:b/>
          <w:bCs/>
          <w:sz w:val="24"/>
          <w:szCs w:val="24"/>
        </w:rPr>
      </w:pPr>
      <w:r w:rsidRPr="00214588">
        <w:rPr>
          <w:b/>
          <w:bCs/>
          <w:sz w:val="24"/>
          <w:szCs w:val="24"/>
        </w:rPr>
        <w:t>Desirable skills</w:t>
      </w:r>
    </w:p>
    <w:p w14:paraId="36C057E4" w14:textId="77777777" w:rsidR="0016408C" w:rsidRPr="00214588" w:rsidRDefault="0016408C" w:rsidP="00A52B32">
      <w:pPr>
        <w:spacing w:before="240"/>
        <w:rPr>
          <w:b/>
          <w:bCs/>
          <w:sz w:val="24"/>
          <w:szCs w:val="24"/>
        </w:rPr>
      </w:pPr>
      <w:r w:rsidRPr="00214588">
        <w:rPr>
          <w:b/>
          <w:bCs/>
          <w:sz w:val="24"/>
          <w:szCs w:val="24"/>
        </w:rPr>
        <w:t>Technology Service Management (ITMG) Level 5</w:t>
      </w:r>
    </w:p>
    <w:p w14:paraId="0BF8A01F" w14:textId="77777777" w:rsidR="0016408C" w:rsidRDefault="0016408C" w:rsidP="001006B0">
      <w:r>
        <w:t>Managing the provision of technology-based services to meet defined organisational needs.</w:t>
      </w:r>
    </w:p>
    <w:p w14:paraId="5C237404" w14:textId="0E88C0B4" w:rsidR="0016408C" w:rsidRDefault="0016408C" w:rsidP="001006B0">
      <w:pPr>
        <w:pStyle w:val="ListParagraph"/>
        <w:numPr>
          <w:ilvl w:val="0"/>
          <w:numId w:val="30"/>
        </w:numPr>
        <w:ind w:left="714" w:hanging="357"/>
        <w:contextualSpacing w:val="0"/>
      </w:pPr>
      <w:r>
        <w:lastRenderedPageBreak/>
        <w:t xml:space="preserve">Takes responsibility for managing the design, procurement, installation, upgrading, operation, control, maintenance and effective use of specific technology services. </w:t>
      </w:r>
    </w:p>
    <w:p w14:paraId="5726A47A" w14:textId="1D52AAAB" w:rsidR="0016408C" w:rsidRDefault="0016408C" w:rsidP="001006B0">
      <w:pPr>
        <w:pStyle w:val="ListParagraph"/>
        <w:numPr>
          <w:ilvl w:val="0"/>
          <w:numId w:val="30"/>
        </w:numPr>
        <w:ind w:left="714" w:hanging="357"/>
        <w:contextualSpacing w:val="0"/>
      </w:pPr>
      <w:r>
        <w:t xml:space="preserve">Leads the delivery of services, ensuring that agreed service levels, security requirements and other quality standards are met. </w:t>
      </w:r>
    </w:p>
    <w:p w14:paraId="0080D329" w14:textId="1DBFC7C3" w:rsidR="0016408C" w:rsidRDefault="0016408C" w:rsidP="001006B0">
      <w:pPr>
        <w:pStyle w:val="ListParagraph"/>
        <w:numPr>
          <w:ilvl w:val="0"/>
          <w:numId w:val="30"/>
        </w:numPr>
        <w:ind w:left="714" w:hanging="357"/>
        <w:contextualSpacing w:val="0"/>
      </w:pPr>
      <w:r>
        <w:t xml:space="preserve">Ensures adherence to relevant policies and procedures. </w:t>
      </w:r>
    </w:p>
    <w:p w14:paraId="69318284" w14:textId="460708CE" w:rsidR="0016408C" w:rsidRDefault="0016408C" w:rsidP="001006B0">
      <w:pPr>
        <w:pStyle w:val="ListParagraph"/>
        <w:numPr>
          <w:ilvl w:val="0"/>
          <w:numId w:val="30"/>
        </w:numPr>
        <w:ind w:left="714" w:hanging="357"/>
        <w:contextualSpacing w:val="0"/>
      </w:pPr>
      <w:r>
        <w:t xml:space="preserve">Ensures that processes and practices are aligned across teams and providers to operate effectively and efficiently. </w:t>
      </w:r>
    </w:p>
    <w:p w14:paraId="2B68EBC1" w14:textId="777264F8" w:rsidR="0016408C" w:rsidRDefault="0016408C" w:rsidP="001006B0">
      <w:pPr>
        <w:pStyle w:val="ListParagraph"/>
        <w:numPr>
          <w:ilvl w:val="0"/>
          <w:numId w:val="30"/>
        </w:numPr>
        <w:ind w:left="714" w:hanging="357"/>
        <w:contextualSpacing w:val="0"/>
      </w:pPr>
      <w:r>
        <w:t xml:space="preserve">Monitors the performance of technology services. </w:t>
      </w:r>
    </w:p>
    <w:p w14:paraId="73291C55" w14:textId="0BCDD0EA" w:rsidR="0016408C" w:rsidRDefault="0016408C" w:rsidP="001006B0">
      <w:pPr>
        <w:pStyle w:val="ListParagraph"/>
        <w:numPr>
          <w:ilvl w:val="0"/>
          <w:numId w:val="30"/>
        </w:numPr>
        <w:ind w:left="714" w:hanging="357"/>
        <w:contextualSpacing w:val="0"/>
      </w:pPr>
      <w:r>
        <w:t>Provides appropriate status and other reports to managers and senior users.</w:t>
      </w:r>
    </w:p>
    <w:p w14:paraId="0B30E530" w14:textId="77777777" w:rsidR="0016408C" w:rsidRPr="00214588" w:rsidRDefault="0016408C" w:rsidP="00214588">
      <w:pPr>
        <w:spacing w:before="240"/>
        <w:rPr>
          <w:b/>
          <w:bCs/>
          <w:sz w:val="24"/>
          <w:szCs w:val="24"/>
        </w:rPr>
      </w:pPr>
      <w:r w:rsidRPr="00214588">
        <w:rPr>
          <w:b/>
          <w:bCs/>
          <w:sz w:val="24"/>
          <w:szCs w:val="24"/>
        </w:rPr>
        <w:t>Demand Management (DEMM) Level 5</w:t>
      </w:r>
    </w:p>
    <w:p w14:paraId="6DD52319" w14:textId="77777777" w:rsidR="0016408C" w:rsidRDefault="0016408C" w:rsidP="002125FD">
      <w:r>
        <w:t>Analysing and proactively managing business demand for new services or modifications to existing service features or volumes.</w:t>
      </w:r>
    </w:p>
    <w:p w14:paraId="24B06CEC" w14:textId="22C8EE16" w:rsidR="0016408C" w:rsidRDefault="0016408C" w:rsidP="001006B0">
      <w:pPr>
        <w:pStyle w:val="ListParagraph"/>
        <w:numPr>
          <w:ilvl w:val="0"/>
          <w:numId w:val="37"/>
        </w:numPr>
        <w:ind w:left="714" w:hanging="357"/>
        <w:contextualSpacing w:val="0"/>
      </w:pPr>
      <w:r>
        <w:t xml:space="preserve">Implements demand management analysis and planning activities. </w:t>
      </w:r>
    </w:p>
    <w:p w14:paraId="1F4F5082" w14:textId="200DE47C" w:rsidR="0016408C" w:rsidRDefault="0016408C" w:rsidP="001006B0">
      <w:pPr>
        <w:pStyle w:val="ListParagraph"/>
        <w:numPr>
          <w:ilvl w:val="0"/>
          <w:numId w:val="37"/>
        </w:numPr>
        <w:ind w:left="714" w:hanging="357"/>
        <w:contextualSpacing w:val="0"/>
      </w:pPr>
      <w:r>
        <w:t xml:space="preserve">Provides advice to help stakeholders adopt and adhere to the agreed demand management approach. </w:t>
      </w:r>
    </w:p>
    <w:p w14:paraId="40D05C99" w14:textId="3DB72F17" w:rsidR="0016408C" w:rsidRDefault="0016408C" w:rsidP="001006B0">
      <w:pPr>
        <w:pStyle w:val="ListParagraph"/>
        <w:numPr>
          <w:ilvl w:val="0"/>
          <w:numId w:val="37"/>
        </w:numPr>
        <w:ind w:left="714" w:hanging="357"/>
        <w:contextualSpacing w:val="0"/>
      </w:pPr>
      <w:r>
        <w:t xml:space="preserve">Manages the process of integrating demand management with complementary strategic, operational and change management processes. </w:t>
      </w:r>
    </w:p>
    <w:p w14:paraId="147D3D77" w14:textId="76866BEA" w:rsidR="0016408C" w:rsidRDefault="0016408C" w:rsidP="001006B0">
      <w:pPr>
        <w:pStyle w:val="ListParagraph"/>
        <w:numPr>
          <w:ilvl w:val="0"/>
          <w:numId w:val="37"/>
        </w:numPr>
        <w:ind w:left="714" w:hanging="357"/>
        <w:contextualSpacing w:val="0"/>
      </w:pPr>
      <w:r>
        <w:t xml:space="preserve">Maintains a register of business requests and routes requests to the right place. </w:t>
      </w:r>
    </w:p>
    <w:p w14:paraId="23ABB694" w14:textId="64C06131" w:rsidR="0016408C" w:rsidRDefault="0016408C" w:rsidP="001006B0">
      <w:pPr>
        <w:pStyle w:val="ListParagraph"/>
        <w:numPr>
          <w:ilvl w:val="0"/>
          <w:numId w:val="37"/>
        </w:numPr>
        <w:ind w:left="714" w:hanging="357"/>
        <w:contextualSpacing w:val="0"/>
      </w:pPr>
      <w:r>
        <w:t xml:space="preserve">Reports on the status of each request. </w:t>
      </w:r>
    </w:p>
    <w:p w14:paraId="0D881606" w14:textId="1F06EBEB" w:rsidR="0016408C" w:rsidRDefault="0016408C" w:rsidP="001006B0">
      <w:pPr>
        <w:pStyle w:val="ListParagraph"/>
        <w:numPr>
          <w:ilvl w:val="0"/>
          <w:numId w:val="37"/>
        </w:numPr>
        <w:ind w:left="714" w:hanging="357"/>
        <w:contextualSpacing w:val="0"/>
      </w:pPr>
      <w:r>
        <w:t xml:space="preserve">Reviews new business proposals and provides advice on demand issues. </w:t>
      </w:r>
    </w:p>
    <w:p w14:paraId="38C197E2" w14:textId="089A79FF" w:rsidR="0016408C" w:rsidRDefault="0016408C" w:rsidP="001006B0">
      <w:pPr>
        <w:pStyle w:val="ListParagraph"/>
        <w:numPr>
          <w:ilvl w:val="0"/>
          <w:numId w:val="37"/>
        </w:numPr>
        <w:ind w:left="714" w:hanging="357"/>
        <w:contextualSpacing w:val="0"/>
      </w:pPr>
      <w:r>
        <w:t>Works with business representatives to agree and implement short-term and medium-term modifications to demand.</w:t>
      </w:r>
    </w:p>
    <w:p w14:paraId="75EC7950" w14:textId="77777777" w:rsidR="0016408C" w:rsidRPr="00214588" w:rsidRDefault="0016408C" w:rsidP="00214588">
      <w:pPr>
        <w:spacing w:before="240"/>
        <w:rPr>
          <w:b/>
          <w:bCs/>
          <w:sz w:val="24"/>
          <w:szCs w:val="24"/>
        </w:rPr>
      </w:pPr>
      <w:r w:rsidRPr="00214588">
        <w:rPr>
          <w:b/>
          <w:bCs/>
          <w:sz w:val="24"/>
          <w:szCs w:val="24"/>
        </w:rPr>
        <w:t>Software Design (SWDN) Level 4</w:t>
      </w:r>
    </w:p>
    <w:p w14:paraId="0BF6E575" w14:textId="77777777" w:rsidR="0016408C" w:rsidRDefault="0016408C" w:rsidP="002125FD">
      <w:r>
        <w:t>Specifying and designing software to meet defined requirements by following agreed design standards and principles.</w:t>
      </w:r>
    </w:p>
    <w:p w14:paraId="19CD627E" w14:textId="155AE864" w:rsidR="0016408C" w:rsidRDefault="0016408C" w:rsidP="001006B0">
      <w:pPr>
        <w:pStyle w:val="ListParagraph"/>
        <w:numPr>
          <w:ilvl w:val="0"/>
          <w:numId w:val="37"/>
        </w:numPr>
        <w:ind w:left="714" w:hanging="357"/>
        <w:contextualSpacing w:val="0"/>
      </w:pPr>
      <w:r>
        <w:t xml:space="preserve">Designs complex software applications, components and modules. </w:t>
      </w:r>
    </w:p>
    <w:p w14:paraId="77483CF5" w14:textId="6A9913C3" w:rsidR="0016408C" w:rsidRDefault="0016408C" w:rsidP="001006B0">
      <w:pPr>
        <w:pStyle w:val="ListParagraph"/>
        <w:numPr>
          <w:ilvl w:val="0"/>
          <w:numId w:val="37"/>
        </w:numPr>
        <w:ind w:left="714" w:hanging="357"/>
        <w:contextualSpacing w:val="0"/>
      </w:pPr>
      <w:r>
        <w:t xml:space="preserve">Uses appropriate modelling techniques following agreed software design standards, guidelines, patterns and methodology. </w:t>
      </w:r>
    </w:p>
    <w:p w14:paraId="29578442" w14:textId="1BE4C7C8" w:rsidR="0016408C" w:rsidRDefault="0016408C" w:rsidP="001006B0">
      <w:pPr>
        <w:pStyle w:val="ListParagraph"/>
        <w:numPr>
          <w:ilvl w:val="0"/>
          <w:numId w:val="37"/>
        </w:numPr>
        <w:ind w:left="714" w:hanging="357"/>
        <w:contextualSpacing w:val="0"/>
      </w:pPr>
      <w:r>
        <w:t xml:space="preserve">Creates and communicates multiple design views to balance stakeholders' concerns and to satisfy functional and non-functional requirements. </w:t>
      </w:r>
    </w:p>
    <w:p w14:paraId="1D799831" w14:textId="4003088B" w:rsidR="0016408C" w:rsidRDefault="0016408C" w:rsidP="001006B0">
      <w:pPr>
        <w:pStyle w:val="ListParagraph"/>
        <w:numPr>
          <w:ilvl w:val="0"/>
          <w:numId w:val="37"/>
        </w:numPr>
        <w:ind w:left="714" w:hanging="357"/>
        <w:contextualSpacing w:val="0"/>
      </w:pPr>
      <w:r>
        <w:t xml:space="preserve">Identifies, evaluates and recommends alternative design options and trade-offs. </w:t>
      </w:r>
    </w:p>
    <w:p w14:paraId="5CD05CD3" w14:textId="17D8631A" w:rsidR="0016408C" w:rsidRDefault="0016408C" w:rsidP="001006B0">
      <w:pPr>
        <w:pStyle w:val="ListParagraph"/>
        <w:numPr>
          <w:ilvl w:val="0"/>
          <w:numId w:val="37"/>
        </w:numPr>
        <w:ind w:left="714" w:hanging="357"/>
        <w:contextualSpacing w:val="0"/>
      </w:pPr>
      <w:r>
        <w:t xml:space="preserve">Models, simulates or prototypes the behaviour of proposed software to enable approval by stakeholders, and effective construction of the software. </w:t>
      </w:r>
    </w:p>
    <w:p w14:paraId="4086005D" w14:textId="07C06A71" w:rsidR="0016408C" w:rsidRDefault="0016408C" w:rsidP="001006B0">
      <w:pPr>
        <w:pStyle w:val="ListParagraph"/>
        <w:numPr>
          <w:ilvl w:val="0"/>
          <w:numId w:val="37"/>
        </w:numPr>
        <w:ind w:left="714" w:hanging="357"/>
        <w:contextualSpacing w:val="0"/>
      </w:pPr>
      <w:r>
        <w:lastRenderedPageBreak/>
        <w:t xml:space="preserve">Verifies software design by constructing and applying appropriate methods. </w:t>
      </w:r>
    </w:p>
    <w:p w14:paraId="6FC8D755" w14:textId="6B86B97B" w:rsidR="0016408C" w:rsidRDefault="0016408C" w:rsidP="001006B0">
      <w:pPr>
        <w:pStyle w:val="ListParagraph"/>
        <w:numPr>
          <w:ilvl w:val="0"/>
          <w:numId w:val="37"/>
        </w:numPr>
        <w:ind w:left="714" w:hanging="357"/>
        <w:contextualSpacing w:val="0"/>
      </w:pPr>
      <w:r>
        <w:t xml:space="preserve">Reviews, verifies and improves own designs against specifications. </w:t>
      </w:r>
    </w:p>
    <w:p w14:paraId="5C0134AA" w14:textId="77777777" w:rsidR="00A52B32" w:rsidRPr="00A52B32" w:rsidRDefault="0016408C" w:rsidP="00A52B32">
      <w:pPr>
        <w:pStyle w:val="ListParagraph"/>
        <w:numPr>
          <w:ilvl w:val="0"/>
          <w:numId w:val="37"/>
        </w:numPr>
        <w:ind w:left="714" w:hanging="357"/>
        <w:contextualSpacing w:val="0"/>
      </w:pPr>
      <w:r>
        <w:t>Leads reviews of others’ designs</w:t>
      </w:r>
    </w:p>
    <w:p w14:paraId="3A0BAD91" w14:textId="354E43E3" w:rsidR="0016408C" w:rsidRPr="001006B0" w:rsidRDefault="0016408C" w:rsidP="002125FD">
      <w:pPr>
        <w:spacing w:before="240"/>
      </w:pPr>
      <w:r w:rsidRPr="00A52B32">
        <w:rPr>
          <w:b/>
          <w:bCs/>
          <w:sz w:val="24"/>
          <w:szCs w:val="24"/>
        </w:rPr>
        <w:t>Workforce Planning (WFPL) Level 4</w:t>
      </w:r>
    </w:p>
    <w:p w14:paraId="6D0E60B3" w14:textId="77777777" w:rsidR="0016408C" w:rsidRDefault="0016408C" w:rsidP="002125FD">
      <w:r>
        <w:t>Estimating the demand for people and skills and planning the supply needed to meet that demand.</w:t>
      </w:r>
    </w:p>
    <w:p w14:paraId="5BA0A8BD" w14:textId="68D2B802" w:rsidR="0016408C" w:rsidRDefault="0016408C" w:rsidP="001006B0">
      <w:pPr>
        <w:pStyle w:val="ListParagraph"/>
        <w:numPr>
          <w:ilvl w:val="0"/>
          <w:numId w:val="37"/>
        </w:numPr>
        <w:ind w:left="714" w:hanging="357"/>
        <w:contextualSpacing w:val="0"/>
      </w:pPr>
      <w:r>
        <w:t xml:space="preserve">Gathers, maintains and analyses workforce capability data. </w:t>
      </w:r>
    </w:p>
    <w:p w14:paraId="3D764249" w14:textId="0EE74CAF" w:rsidR="0016408C" w:rsidRDefault="0016408C" w:rsidP="001006B0">
      <w:pPr>
        <w:pStyle w:val="ListParagraph"/>
        <w:numPr>
          <w:ilvl w:val="0"/>
          <w:numId w:val="37"/>
        </w:numPr>
        <w:ind w:left="714" w:hanging="357"/>
        <w:contextualSpacing w:val="0"/>
      </w:pPr>
      <w:r>
        <w:t xml:space="preserve">Performs gap analysis to identify workforce strengths and shortfalls with reference to business strategy and specific future needs. </w:t>
      </w:r>
    </w:p>
    <w:p w14:paraId="7CD9CC5F" w14:textId="5FEFC5C3" w:rsidR="0016408C" w:rsidRDefault="0016408C" w:rsidP="001006B0">
      <w:pPr>
        <w:pStyle w:val="ListParagraph"/>
        <w:numPr>
          <w:ilvl w:val="0"/>
          <w:numId w:val="37"/>
        </w:numPr>
        <w:ind w:left="714" w:hanging="357"/>
        <w:contextualSpacing w:val="0"/>
      </w:pPr>
      <w:r>
        <w:t xml:space="preserve">Contributes to the development of workforce plans to meet current and future demand. </w:t>
      </w:r>
    </w:p>
    <w:p w14:paraId="4A826141" w14:textId="25947F76" w:rsidR="0016408C" w:rsidRDefault="0016408C" w:rsidP="001006B0">
      <w:pPr>
        <w:pStyle w:val="ListParagraph"/>
        <w:numPr>
          <w:ilvl w:val="0"/>
          <w:numId w:val="37"/>
        </w:numPr>
        <w:ind w:left="714" w:hanging="357"/>
        <w:contextualSpacing w:val="0"/>
      </w:pPr>
      <w:r>
        <w:t xml:space="preserve">Coordinates and schedules ongoing workforce planning activities. </w:t>
      </w:r>
    </w:p>
    <w:p w14:paraId="709256F6" w14:textId="6EB46A47" w:rsidR="0016408C" w:rsidRDefault="0016408C" w:rsidP="001006B0">
      <w:pPr>
        <w:pStyle w:val="ListParagraph"/>
        <w:numPr>
          <w:ilvl w:val="0"/>
          <w:numId w:val="37"/>
        </w:numPr>
        <w:ind w:left="714" w:hanging="357"/>
        <w:contextualSpacing w:val="0"/>
      </w:pPr>
      <w:r>
        <w:t>Assists in maintaining a skills and capability inventory.</w:t>
      </w:r>
    </w:p>
    <w:p w14:paraId="391F102E" w14:textId="77777777" w:rsidR="0016408C" w:rsidRPr="00214588" w:rsidRDefault="0016408C" w:rsidP="002125FD">
      <w:pPr>
        <w:spacing w:before="240"/>
        <w:rPr>
          <w:b/>
          <w:bCs/>
          <w:sz w:val="24"/>
          <w:szCs w:val="24"/>
        </w:rPr>
      </w:pPr>
      <w:r w:rsidRPr="00214588">
        <w:rPr>
          <w:b/>
          <w:bCs/>
          <w:sz w:val="24"/>
          <w:szCs w:val="24"/>
        </w:rPr>
        <w:t>Levels of responsibility</w:t>
      </w:r>
    </w:p>
    <w:p w14:paraId="77BC9571" w14:textId="77777777" w:rsidR="0016408C" w:rsidRPr="00214588" w:rsidRDefault="0016408C" w:rsidP="00214588">
      <w:pPr>
        <w:spacing w:before="240"/>
        <w:rPr>
          <w:b/>
          <w:bCs/>
          <w:sz w:val="24"/>
          <w:szCs w:val="24"/>
        </w:rPr>
      </w:pPr>
      <w:r w:rsidRPr="00214588">
        <w:rPr>
          <w:b/>
          <w:bCs/>
          <w:sz w:val="24"/>
          <w:szCs w:val="24"/>
        </w:rPr>
        <w:t>Autonomy - Level 5</w:t>
      </w:r>
    </w:p>
    <w:p w14:paraId="18BDFD00" w14:textId="4A40D1AC" w:rsidR="0016408C" w:rsidRDefault="0016408C" w:rsidP="001006B0">
      <w:pPr>
        <w:pStyle w:val="ListParagraph"/>
        <w:numPr>
          <w:ilvl w:val="0"/>
          <w:numId w:val="37"/>
        </w:numPr>
        <w:ind w:left="714" w:hanging="357"/>
        <w:contextualSpacing w:val="0"/>
      </w:pPr>
      <w:r>
        <w:t>Works under broad direction.</w:t>
      </w:r>
    </w:p>
    <w:p w14:paraId="4B9FA0AC" w14:textId="2C6C4082" w:rsidR="0016408C" w:rsidRDefault="0016408C" w:rsidP="001006B0">
      <w:pPr>
        <w:pStyle w:val="ListParagraph"/>
        <w:numPr>
          <w:ilvl w:val="0"/>
          <w:numId w:val="37"/>
        </w:numPr>
        <w:ind w:left="714" w:hanging="357"/>
        <w:contextualSpacing w:val="0"/>
      </w:pPr>
      <w:r>
        <w:t>Work is often self-initiated.</w:t>
      </w:r>
    </w:p>
    <w:p w14:paraId="45E3BEC0" w14:textId="4733BBA6" w:rsidR="0016408C" w:rsidRDefault="0016408C" w:rsidP="001006B0">
      <w:pPr>
        <w:pStyle w:val="ListParagraph"/>
        <w:numPr>
          <w:ilvl w:val="0"/>
          <w:numId w:val="37"/>
        </w:numPr>
        <w:ind w:left="714" w:hanging="357"/>
        <w:contextualSpacing w:val="0"/>
      </w:pPr>
      <w:r>
        <w:t>Is fully responsible for meeting allocated technical and/or group objectives.</w:t>
      </w:r>
    </w:p>
    <w:p w14:paraId="4D19A48A" w14:textId="601B6EA2" w:rsidR="0016408C" w:rsidRDefault="0016408C" w:rsidP="001006B0">
      <w:pPr>
        <w:pStyle w:val="ListParagraph"/>
        <w:numPr>
          <w:ilvl w:val="0"/>
          <w:numId w:val="37"/>
        </w:numPr>
        <w:ind w:left="714" w:hanging="357"/>
        <w:contextualSpacing w:val="0"/>
      </w:pPr>
      <w:r>
        <w:t>Analyses, designs, plans, executes and evaluates work to time, cost and quality targets.</w:t>
      </w:r>
    </w:p>
    <w:p w14:paraId="6BCA2556" w14:textId="2AFC6A95" w:rsidR="0016408C" w:rsidRDefault="0016408C" w:rsidP="001006B0">
      <w:pPr>
        <w:pStyle w:val="ListParagraph"/>
        <w:numPr>
          <w:ilvl w:val="0"/>
          <w:numId w:val="37"/>
        </w:numPr>
        <w:ind w:left="714" w:hanging="357"/>
        <w:contextualSpacing w:val="0"/>
      </w:pPr>
      <w:r>
        <w:t>Establishes milestones and has a significant role in the assignment of tasks and/or responsibilities.</w:t>
      </w:r>
    </w:p>
    <w:p w14:paraId="450740F7" w14:textId="77777777" w:rsidR="0016408C" w:rsidRPr="00214588" w:rsidRDefault="0016408C" w:rsidP="00214588">
      <w:pPr>
        <w:spacing w:before="240"/>
        <w:rPr>
          <w:b/>
          <w:bCs/>
          <w:sz w:val="24"/>
          <w:szCs w:val="24"/>
        </w:rPr>
      </w:pPr>
      <w:r w:rsidRPr="00214588">
        <w:rPr>
          <w:b/>
          <w:bCs/>
          <w:sz w:val="24"/>
          <w:szCs w:val="24"/>
        </w:rPr>
        <w:t>Influence - Level 4</w:t>
      </w:r>
    </w:p>
    <w:p w14:paraId="42540CC9" w14:textId="40CD291B" w:rsidR="0016408C" w:rsidRDefault="0016408C" w:rsidP="001006B0">
      <w:pPr>
        <w:pStyle w:val="ListParagraph"/>
        <w:numPr>
          <w:ilvl w:val="0"/>
          <w:numId w:val="37"/>
        </w:numPr>
        <w:contextualSpacing w:val="0"/>
      </w:pPr>
      <w:r>
        <w:t>Influences customers, suppliers and partners at account level.</w:t>
      </w:r>
    </w:p>
    <w:p w14:paraId="2D7B58AE" w14:textId="0F5A9D25" w:rsidR="0016408C" w:rsidRDefault="0016408C" w:rsidP="001006B0">
      <w:pPr>
        <w:pStyle w:val="ListParagraph"/>
        <w:numPr>
          <w:ilvl w:val="0"/>
          <w:numId w:val="37"/>
        </w:numPr>
        <w:contextualSpacing w:val="0"/>
      </w:pPr>
      <w:r>
        <w:t>Makes decisions which influence the success of projects and team objectives.</w:t>
      </w:r>
    </w:p>
    <w:p w14:paraId="7005E6FF" w14:textId="2FA67C11" w:rsidR="0016408C" w:rsidRDefault="0016408C" w:rsidP="001006B0">
      <w:pPr>
        <w:pStyle w:val="ListParagraph"/>
        <w:numPr>
          <w:ilvl w:val="0"/>
          <w:numId w:val="37"/>
        </w:numPr>
        <w:contextualSpacing w:val="0"/>
      </w:pPr>
      <w:r>
        <w:t>May have some responsibility for the work of others and for the allocation of resources.</w:t>
      </w:r>
    </w:p>
    <w:p w14:paraId="2D7BB209" w14:textId="3ADF9E1D" w:rsidR="0016408C" w:rsidRDefault="0016408C" w:rsidP="001006B0">
      <w:pPr>
        <w:pStyle w:val="ListParagraph"/>
        <w:numPr>
          <w:ilvl w:val="0"/>
          <w:numId w:val="37"/>
        </w:numPr>
        <w:contextualSpacing w:val="0"/>
      </w:pPr>
      <w:r>
        <w:t>Engages with and contributes to the work of cross-functional teams to ensure that customers and user needs are being met throughout the deliverable/scope of work.</w:t>
      </w:r>
    </w:p>
    <w:p w14:paraId="7D69BE3C" w14:textId="5E8A2B88" w:rsidR="0016408C" w:rsidRDefault="0016408C" w:rsidP="001006B0">
      <w:pPr>
        <w:pStyle w:val="ListParagraph"/>
        <w:numPr>
          <w:ilvl w:val="0"/>
          <w:numId w:val="37"/>
        </w:numPr>
        <w:contextualSpacing w:val="0"/>
      </w:pPr>
      <w:r>
        <w:t>Facilitates collaboration between stakeholders who share common objectives.</w:t>
      </w:r>
    </w:p>
    <w:p w14:paraId="45AFF2C2" w14:textId="01F9334C" w:rsidR="00A52B32" w:rsidRPr="002125FD" w:rsidRDefault="0016408C" w:rsidP="002125FD">
      <w:pPr>
        <w:pStyle w:val="ListParagraph"/>
        <w:numPr>
          <w:ilvl w:val="0"/>
          <w:numId w:val="37"/>
        </w:numPr>
        <w:contextualSpacing w:val="0"/>
      </w:pPr>
      <w:r>
        <w:t>Participates in external activities related to own specialism.</w:t>
      </w:r>
    </w:p>
    <w:p w14:paraId="00C2690F" w14:textId="6636217F" w:rsidR="0016408C" w:rsidRPr="00214588" w:rsidRDefault="0016408C" w:rsidP="00214588">
      <w:pPr>
        <w:spacing w:before="240"/>
        <w:rPr>
          <w:b/>
          <w:bCs/>
          <w:sz w:val="24"/>
          <w:szCs w:val="24"/>
        </w:rPr>
      </w:pPr>
      <w:r w:rsidRPr="00214588">
        <w:rPr>
          <w:b/>
          <w:bCs/>
          <w:sz w:val="24"/>
          <w:szCs w:val="24"/>
        </w:rPr>
        <w:lastRenderedPageBreak/>
        <w:t>Complexity - Level 5</w:t>
      </w:r>
    </w:p>
    <w:p w14:paraId="3D451959" w14:textId="36E096DE" w:rsidR="0016408C" w:rsidRDefault="0016408C" w:rsidP="001006B0">
      <w:pPr>
        <w:pStyle w:val="ListParagraph"/>
        <w:numPr>
          <w:ilvl w:val="0"/>
          <w:numId w:val="37"/>
        </w:numPr>
        <w:contextualSpacing w:val="0"/>
      </w:pPr>
      <w:r>
        <w:t>Implements and executes policies aligned to strategic plans.</w:t>
      </w:r>
    </w:p>
    <w:p w14:paraId="1EEA4E51" w14:textId="1ECF3161" w:rsidR="0016408C" w:rsidRDefault="0016408C" w:rsidP="001006B0">
      <w:pPr>
        <w:pStyle w:val="ListParagraph"/>
        <w:numPr>
          <w:ilvl w:val="0"/>
          <w:numId w:val="37"/>
        </w:numPr>
        <w:contextualSpacing w:val="0"/>
      </w:pPr>
      <w:r>
        <w:t>Performs an extensive range and variety of complex technical and/or professional work activities.</w:t>
      </w:r>
    </w:p>
    <w:p w14:paraId="1DCB3658" w14:textId="712BF507" w:rsidR="0016408C" w:rsidRDefault="0016408C" w:rsidP="001006B0">
      <w:pPr>
        <w:pStyle w:val="ListParagraph"/>
        <w:numPr>
          <w:ilvl w:val="0"/>
          <w:numId w:val="37"/>
        </w:numPr>
        <w:contextualSpacing w:val="0"/>
      </w:pPr>
      <w:r>
        <w:t>Undertakes work which requires the application of fundamental principles in a wide and often unpredictable range of contexts.</w:t>
      </w:r>
    </w:p>
    <w:p w14:paraId="17F09B4C" w14:textId="1AE4CFA2" w:rsidR="0016408C" w:rsidRDefault="0016408C" w:rsidP="001006B0">
      <w:pPr>
        <w:pStyle w:val="ListParagraph"/>
        <w:numPr>
          <w:ilvl w:val="0"/>
          <w:numId w:val="37"/>
        </w:numPr>
        <w:contextualSpacing w:val="0"/>
      </w:pPr>
      <w:r>
        <w:t>Engages and coordinates with subject matter experts to resolve complex issues as they relate to customer/organisational requirements.</w:t>
      </w:r>
    </w:p>
    <w:p w14:paraId="04827779" w14:textId="29A8113A" w:rsidR="0016408C" w:rsidRDefault="0016408C" w:rsidP="001006B0">
      <w:pPr>
        <w:pStyle w:val="ListParagraph"/>
        <w:numPr>
          <w:ilvl w:val="0"/>
          <w:numId w:val="37"/>
        </w:numPr>
        <w:contextualSpacing w:val="0"/>
      </w:pPr>
      <w:r>
        <w:t>Understands the relationships between own specialism and customer/organisational requirements.</w:t>
      </w:r>
    </w:p>
    <w:p w14:paraId="1C2E0DAA" w14:textId="77777777" w:rsidR="0016408C" w:rsidRPr="00214588" w:rsidRDefault="0016408C" w:rsidP="00214588">
      <w:pPr>
        <w:spacing w:before="240"/>
        <w:rPr>
          <w:b/>
          <w:bCs/>
          <w:sz w:val="24"/>
          <w:szCs w:val="24"/>
        </w:rPr>
      </w:pPr>
      <w:r w:rsidRPr="00214588">
        <w:rPr>
          <w:b/>
          <w:bCs/>
          <w:sz w:val="24"/>
          <w:szCs w:val="24"/>
        </w:rPr>
        <w:t>Business Skills - Level 5</w:t>
      </w:r>
    </w:p>
    <w:p w14:paraId="2DCEE8C8" w14:textId="5F4B4A4C" w:rsidR="0016408C" w:rsidRDefault="0016408C" w:rsidP="001006B0">
      <w:pPr>
        <w:pStyle w:val="ListParagraph"/>
        <w:numPr>
          <w:ilvl w:val="0"/>
          <w:numId w:val="37"/>
        </w:numPr>
        <w:ind w:left="714" w:hanging="357"/>
        <w:contextualSpacing w:val="0"/>
      </w:pPr>
      <w:r>
        <w:t>Demonstrates leadership in operational management.</w:t>
      </w:r>
    </w:p>
    <w:p w14:paraId="75C51912" w14:textId="52A86DDD" w:rsidR="0016408C" w:rsidRDefault="0016408C" w:rsidP="001006B0">
      <w:pPr>
        <w:pStyle w:val="ListParagraph"/>
        <w:numPr>
          <w:ilvl w:val="0"/>
          <w:numId w:val="37"/>
        </w:numPr>
        <w:ind w:left="714" w:hanging="357"/>
        <w:contextualSpacing w:val="0"/>
      </w:pPr>
      <w:r>
        <w:t>Analyses requirements and advises on scope and options for continual operational improvement.</w:t>
      </w:r>
    </w:p>
    <w:p w14:paraId="255FAE45" w14:textId="1C873A2C" w:rsidR="0016408C" w:rsidRDefault="0016408C" w:rsidP="001006B0">
      <w:pPr>
        <w:pStyle w:val="ListParagraph"/>
        <w:numPr>
          <w:ilvl w:val="0"/>
          <w:numId w:val="37"/>
        </w:numPr>
        <w:ind w:left="714" w:hanging="357"/>
        <w:contextualSpacing w:val="0"/>
      </w:pPr>
      <w:r>
        <w:t>Assesses and evaluates risk.</w:t>
      </w:r>
    </w:p>
    <w:p w14:paraId="62AD41BD" w14:textId="3051F3E0" w:rsidR="0016408C" w:rsidRDefault="0016408C" w:rsidP="001006B0">
      <w:pPr>
        <w:pStyle w:val="ListParagraph"/>
        <w:numPr>
          <w:ilvl w:val="0"/>
          <w:numId w:val="37"/>
        </w:numPr>
        <w:ind w:left="714" w:hanging="357"/>
        <w:contextualSpacing w:val="0"/>
      </w:pPr>
      <w:r>
        <w:t>Takes all requirements into account when making proposals.</w:t>
      </w:r>
    </w:p>
    <w:p w14:paraId="2BBFE41A" w14:textId="082B04D2" w:rsidR="0016408C" w:rsidRDefault="0016408C" w:rsidP="001006B0">
      <w:pPr>
        <w:pStyle w:val="ListParagraph"/>
        <w:numPr>
          <w:ilvl w:val="0"/>
          <w:numId w:val="37"/>
        </w:numPr>
        <w:ind w:left="714" w:hanging="357"/>
        <w:contextualSpacing w:val="0"/>
      </w:pPr>
      <w:r>
        <w:t>Shares own knowledge and experience and encourages learning and growth.</w:t>
      </w:r>
    </w:p>
    <w:p w14:paraId="7B9E7742" w14:textId="1A6A6894" w:rsidR="0016408C" w:rsidRDefault="0016408C" w:rsidP="001006B0">
      <w:pPr>
        <w:pStyle w:val="ListParagraph"/>
        <w:numPr>
          <w:ilvl w:val="0"/>
          <w:numId w:val="37"/>
        </w:numPr>
        <w:ind w:left="714" w:hanging="357"/>
        <w:contextualSpacing w:val="0"/>
      </w:pPr>
      <w:r>
        <w:t>Advises on available standards, methods, tools, applications and processes relevant to group specialism(s) and can make appropriate choices from alternatives.</w:t>
      </w:r>
    </w:p>
    <w:p w14:paraId="09521990" w14:textId="1FEF0943" w:rsidR="0016408C" w:rsidRDefault="0016408C" w:rsidP="001006B0">
      <w:pPr>
        <w:pStyle w:val="ListParagraph"/>
        <w:numPr>
          <w:ilvl w:val="0"/>
          <w:numId w:val="37"/>
        </w:numPr>
        <w:ind w:left="714" w:hanging="357"/>
        <w:contextualSpacing w:val="0"/>
      </w:pPr>
      <w:r>
        <w:t>Understands and evaluates the organisational impact of new technologies and digital services.</w:t>
      </w:r>
    </w:p>
    <w:p w14:paraId="2DAB6315" w14:textId="14DA5846" w:rsidR="0016408C" w:rsidRDefault="0016408C" w:rsidP="001006B0">
      <w:pPr>
        <w:pStyle w:val="ListParagraph"/>
        <w:numPr>
          <w:ilvl w:val="0"/>
          <w:numId w:val="37"/>
        </w:numPr>
        <w:ind w:left="714" w:hanging="357"/>
        <w:contextualSpacing w:val="0"/>
      </w:pPr>
      <w:r>
        <w:t>Creatively applies innovative thinking and design practices in identifying solutions that will deliver value for the benefit of the customer/stakeholder.</w:t>
      </w:r>
    </w:p>
    <w:p w14:paraId="2304F832" w14:textId="1E38344D" w:rsidR="0016408C" w:rsidRDefault="0016408C" w:rsidP="001006B0">
      <w:pPr>
        <w:pStyle w:val="ListParagraph"/>
        <w:numPr>
          <w:ilvl w:val="0"/>
          <w:numId w:val="37"/>
        </w:numPr>
        <w:ind w:left="714" w:hanging="357"/>
        <w:contextualSpacing w:val="0"/>
      </w:pPr>
      <w:r>
        <w:t>Clearly demonstrates impactful communication skills (oral, written and presentation) in both formal and informal settings, articulating complex ideas to broad audiences.</w:t>
      </w:r>
    </w:p>
    <w:p w14:paraId="10B2484B" w14:textId="7DFA56E9" w:rsidR="0016408C" w:rsidRDefault="0016408C" w:rsidP="001006B0">
      <w:pPr>
        <w:pStyle w:val="ListParagraph"/>
        <w:numPr>
          <w:ilvl w:val="0"/>
          <w:numId w:val="37"/>
        </w:numPr>
        <w:ind w:left="714" w:hanging="357"/>
        <w:contextualSpacing w:val="0"/>
      </w:pPr>
      <w:r>
        <w:t xml:space="preserve">Learning and professional development </w:t>
      </w:r>
      <w:r w:rsidR="00A52B32">
        <w:t>— takes</w:t>
      </w:r>
      <w:r>
        <w:t xml:space="preserve"> initiative to advance own skills and identify and manage development opportunities in area of responsibility.</w:t>
      </w:r>
    </w:p>
    <w:p w14:paraId="228C2C94" w14:textId="59B191A6" w:rsidR="0016408C" w:rsidRDefault="0016408C" w:rsidP="001006B0">
      <w:pPr>
        <w:pStyle w:val="ListParagraph"/>
        <w:numPr>
          <w:ilvl w:val="0"/>
          <w:numId w:val="37"/>
        </w:numPr>
        <w:ind w:left="714" w:hanging="357"/>
        <w:contextualSpacing w:val="0"/>
      </w:pPr>
      <w:r>
        <w:t>Security, privacy and ethics — proactively contributes to the implementation of appropriate working practices and culture.</w:t>
      </w:r>
    </w:p>
    <w:p w14:paraId="7697009B" w14:textId="77777777" w:rsidR="0016408C" w:rsidRPr="00214588" w:rsidRDefault="0016408C" w:rsidP="00214588">
      <w:pPr>
        <w:spacing w:before="240"/>
        <w:rPr>
          <w:b/>
          <w:bCs/>
          <w:sz w:val="24"/>
          <w:szCs w:val="24"/>
        </w:rPr>
      </w:pPr>
      <w:r w:rsidRPr="00214588">
        <w:rPr>
          <w:b/>
          <w:bCs/>
          <w:sz w:val="24"/>
          <w:szCs w:val="24"/>
        </w:rPr>
        <w:t>Knowledge - Level 4</w:t>
      </w:r>
    </w:p>
    <w:p w14:paraId="19FF2828" w14:textId="5723CDBB" w:rsidR="0016408C" w:rsidRDefault="0016408C" w:rsidP="001006B0">
      <w:pPr>
        <w:pStyle w:val="ListParagraph"/>
        <w:numPr>
          <w:ilvl w:val="0"/>
          <w:numId w:val="37"/>
        </w:numPr>
        <w:ind w:left="714" w:hanging="357"/>
        <w:contextualSpacing w:val="0"/>
      </w:pPr>
      <w:r>
        <w:t>Has a thorough understanding of recognised generic industry bodies of knowledge and specialist bodies of knowledge as necessary.</w:t>
      </w:r>
    </w:p>
    <w:p w14:paraId="6CB44518" w14:textId="41DFD07F" w:rsidR="0016408C" w:rsidRDefault="0016408C" w:rsidP="001006B0">
      <w:pPr>
        <w:pStyle w:val="ListParagraph"/>
        <w:numPr>
          <w:ilvl w:val="0"/>
          <w:numId w:val="37"/>
        </w:numPr>
        <w:ind w:left="714" w:hanging="357"/>
        <w:contextualSpacing w:val="0"/>
      </w:pPr>
      <w:r>
        <w:t>Has gained a thorough knowledge of the domain of the organisation.</w:t>
      </w:r>
    </w:p>
    <w:p w14:paraId="5ACB9D42" w14:textId="666B5873" w:rsidR="0016408C" w:rsidRDefault="0016408C" w:rsidP="001006B0">
      <w:pPr>
        <w:pStyle w:val="ListParagraph"/>
        <w:numPr>
          <w:ilvl w:val="0"/>
          <w:numId w:val="37"/>
        </w:numPr>
        <w:ind w:left="714" w:hanging="357"/>
        <w:contextualSpacing w:val="0"/>
      </w:pPr>
      <w:proofErr w:type="gramStart"/>
      <w:r>
        <w:lastRenderedPageBreak/>
        <w:t>Is able to</w:t>
      </w:r>
      <w:proofErr w:type="gramEnd"/>
      <w:r>
        <w:t xml:space="preserve"> apply the knowledge effectively in unfamiliar situations and actively maintains own knowledge and shares with others.</w:t>
      </w:r>
    </w:p>
    <w:p w14:paraId="5007C2D1" w14:textId="1FC1ECF0" w:rsidR="008F7E5D" w:rsidRPr="0016408C" w:rsidRDefault="0016408C" w:rsidP="001006B0">
      <w:pPr>
        <w:pStyle w:val="ListParagraph"/>
        <w:numPr>
          <w:ilvl w:val="0"/>
          <w:numId w:val="37"/>
        </w:numPr>
        <w:ind w:left="714" w:hanging="357"/>
        <w:contextualSpacing w:val="0"/>
      </w:pPr>
      <w:r>
        <w:t>Rapidly absorbs and critically assesses new information and applies it effectively.</w:t>
      </w:r>
    </w:p>
    <w:p w14:paraId="0E48B73C" w14:textId="37AE1266" w:rsidR="005C0C81" w:rsidRPr="00FE42E3" w:rsidRDefault="005C0C81" w:rsidP="00FE2441">
      <w:pPr>
        <w:pStyle w:val="Heading3"/>
      </w:pPr>
      <w:r w:rsidRPr="00FE42E3">
        <w:t>Additional Responsibilities</w:t>
      </w:r>
    </w:p>
    <w:p w14:paraId="16AA22AF" w14:textId="5E724BB9" w:rsidR="005C0C81" w:rsidRPr="00FE42E3" w:rsidRDefault="005C0C81" w:rsidP="00D3627D">
      <w:pPr>
        <w:pStyle w:val="Heading4"/>
        <w:rPr>
          <w:iCs w:val="0"/>
        </w:rPr>
      </w:pPr>
      <w:r w:rsidRPr="00FE42E3">
        <w:rPr>
          <w:iCs w:val="0"/>
        </w:rPr>
        <w:t xml:space="preserve">Embedding </w:t>
      </w:r>
      <w:proofErr w:type="spellStart"/>
      <w:r w:rsidRPr="00FE42E3">
        <w:rPr>
          <w:iCs w:val="0"/>
        </w:rPr>
        <w:t>te</w:t>
      </w:r>
      <w:proofErr w:type="spellEnd"/>
      <w:r w:rsidRPr="00FE42E3">
        <w:rPr>
          <w:iCs w:val="0"/>
        </w:rPr>
        <w:t xml:space="preserve"> </w:t>
      </w:r>
      <w:proofErr w:type="spellStart"/>
      <w:r w:rsidRPr="00FE42E3">
        <w:rPr>
          <w:iCs w:val="0"/>
        </w:rPr>
        <w:t>ao</w:t>
      </w:r>
      <w:proofErr w:type="spellEnd"/>
      <w:r w:rsidRPr="00FE42E3">
        <w:rPr>
          <w:iCs w:val="0"/>
        </w:rPr>
        <w:t xml:space="preserve"> Māori </w:t>
      </w:r>
    </w:p>
    <w:p w14:paraId="5226EB15" w14:textId="08B58FBB" w:rsidR="0065019F" w:rsidRPr="00FE42E3" w:rsidRDefault="0065019F" w:rsidP="00D3627D">
      <w:pPr>
        <w:pStyle w:val="ListParagraph"/>
        <w:numPr>
          <w:ilvl w:val="0"/>
          <w:numId w:val="25"/>
        </w:numPr>
        <w:spacing w:line="240" w:lineRule="auto"/>
        <w:ind w:left="714" w:hanging="357"/>
        <w:contextualSpacing w:val="0"/>
      </w:pPr>
      <w:r w:rsidRPr="00FE42E3">
        <w:t>Embedding and building on Te Ao Māori within their leadership role.</w:t>
      </w:r>
    </w:p>
    <w:p w14:paraId="1F28839D" w14:textId="63E452D3" w:rsidR="0065019F" w:rsidRPr="00FE42E3" w:rsidRDefault="0065019F" w:rsidP="00D3627D">
      <w:pPr>
        <w:pStyle w:val="ListParagraph"/>
        <w:spacing w:line="240" w:lineRule="auto"/>
        <w:ind w:left="714" w:hanging="357"/>
      </w:pPr>
      <w:r w:rsidRPr="00FE42E3">
        <w:t>Create the conditions for Te Ao Māori and Te Tiriti o Waitangi in all decisions to ensure Te Pae Tata is delivered and embedded in your business group.</w:t>
      </w:r>
    </w:p>
    <w:p w14:paraId="59A0AF03" w14:textId="77777777" w:rsidR="005C0C81" w:rsidRPr="00FE42E3" w:rsidRDefault="005C0C81" w:rsidP="00D3627D">
      <w:pPr>
        <w:pStyle w:val="Heading4"/>
        <w:rPr>
          <w:iCs w:val="0"/>
        </w:rPr>
      </w:pPr>
      <w:r w:rsidRPr="00FE42E3">
        <w:rPr>
          <w:iCs w:val="0"/>
        </w:rPr>
        <w:t>Health, safety, and security</w:t>
      </w:r>
    </w:p>
    <w:p w14:paraId="13671BFD" w14:textId="6A3147AC" w:rsidR="0065019F" w:rsidRPr="00FE42E3" w:rsidRDefault="0065019F" w:rsidP="00D3627D">
      <w:pPr>
        <w:pStyle w:val="ListParagraph"/>
        <w:numPr>
          <w:ilvl w:val="0"/>
          <w:numId w:val="25"/>
        </w:numPr>
        <w:spacing w:line="240" w:lineRule="auto"/>
        <w:ind w:left="714" w:hanging="357"/>
        <w:contextualSpacing w:val="0"/>
      </w:pPr>
      <w:r w:rsidRPr="00FE42E3">
        <w:t>Understand and implement your manager accountabilities as outlined in the HSS Accountability Framework.</w:t>
      </w:r>
    </w:p>
    <w:p w14:paraId="5B0D872A" w14:textId="4D710527" w:rsidR="0065019F" w:rsidRPr="00FE42E3" w:rsidRDefault="0065019F" w:rsidP="00D3627D">
      <w:pPr>
        <w:pStyle w:val="ListParagraph"/>
        <w:numPr>
          <w:ilvl w:val="0"/>
          <w:numId w:val="25"/>
        </w:numPr>
        <w:spacing w:line="240" w:lineRule="auto"/>
        <w:ind w:left="714" w:hanging="357"/>
        <w:contextualSpacing w:val="0"/>
      </w:pPr>
      <w:r w:rsidRPr="00FE42E3">
        <w:t>Ensure health, safety, security and wellbeing policies and procedures are understood, followed and implemented by all employees.</w:t>
      </w:r>
    </w:p>
    <w:p w14:paraId="6468274F" w14:textId="77777777" w:rsidR="005C0C81" w:rsidRPr="00FE42E3" w:rsidRDefault="005C0C81" w:rsidP="00D3627D">
      <w:pPr>
        <w:pStyle w:val="Heading4"/>
        <w:rPr>
          <w:iCs w:val="0"/>
        </w:rPr>
      </w:pPr>
      <w:r w:rsidRPr="00FE42E3">
        <w:rPr>
          <w:iCs w:val="0"/>
        </w:rPr>
        <w:t>Emergency management and business continuity</w:t>
      </w:r>
    </w:p>
    <w:p w14:paraId="04754116" w14:textId="77777777" w:rsidR="0065019F" w:rsidRPr="00FE42E3" w:rsidRDefault="0065019F" w:rsidP="00D3627D">
      <w:pPr>
        <w:pStyle w:val="ListParagraph"/>
        <w:numPr>
          <w:ilvl w:val="0"/>
          <w:numId w:val="25"/>
        </w:numPr>
        <w:spacing w:line="240" w:lineRule="auto"/>
        <w:ind w:left="714" w:hanging="357"/>
        <w:contextualSpacing w:val="0"/>
      </w:pPr>
      <w:r w:rsidRPr="00FE42E3">
        <w:t>Take responsibility for emergency management and business continuity confirming management of the critical functions that satisfy legislative, regulatory and client obligations are in place during and after a disruptive event.</w:t>
      </w:r>
    </w:p>
    <w:p w14:paraId="2210628C" w14:textId="77777777" w:rsidR="00205B82" w:rsidRPr="00FE42E3" w:rsidRDefault="0065019F" w:rsidP="00D3627D">
      <w:pPr>
        <w:pStyle w:val="ListParagraph"/>
        <w:numPr>
          <w:ilvl w:val="0"/>
          <w:numId w:val="25"/>
        </w:numPr>
        <w:spacing w:line="240" w:lineRule="auto"/>
        <w:ind w:left="714" w:hanging="357"/>
        <w:contextualSpacing w:val="0"/>
        <w:rPr>
          <w:szCs w:val="26"/>
        </w:rPr>
      </w:pPr>
      <w:r w:rsidRPr="00FE42E3">
        <w:t>Ensure that policies and procedures encompassing emergency management, business continuity and crisis management arrangements are understood, followed and implemented by employees.</w:t>
      </w:r>
    </w:p>
    <w:p w14:paraId="69AE54F0" w14:textId="5C5EC672" w:rsidR="00987ED8" w:rsidRDefault="0077295B" w:rsidP="00F5626B">
      <w:pPr>
        <w:spacing w:line="240" w:lineRule="auto"/>
      </w:pPr>
      <w:r w:rsidRPr="00F5626B">
        <w:rPr>
          <w:rFonts w:eastAsiaTheme="majorEastAsia" w:cstheme="majorBidi"/>
          <w:b/>
          <w:bCs/>
          <w:color w:val="002060"/>
          <w:sz w:val="28"/>
          <w:szCs w:val="26"/>
        </w:rPr>
        <w:t>Know-how</w:t>
      </w:r>
    </w:p>
    <w:p w14:paraId="2EAF4A2D" w14:textId="77777777" w:rsidR="00F5626B" w:rsidRDefault="00F5626B" w:rsidP="001006B0">
      <w:pPr>
        <w:pStyle w:val="ListParagraph"/>
        <w:numPr>
          <w:ilvl w:val="0"/>
          <w:numId w:val="37"/>
        </w:numPr>
        <w:spacing w:line="240" w:lineRule="auto"/>
        <w:ind w:left="714" w:hanging="357"/>
        <w:contextualSpacing w:val="0"/>
      </w:pPr>
      <w:r w:rsidRPr="00F5626B">
        <w:t>Significant experience within the specialism of IAM or capability (e.g., IGA, PAM, CIAM) in a large and complex organisation.</w:t>
      </w:r>
    </w:p>
    <w:p w14:paraId="54BEF6E7" w14:textId="2D0EDFDF" w:rsidR="00F5626B" w:rsidRDefault="00F5626B" w:rsidP="001006B0">
      <w:pPr>
        <w:pStyle w:val="ListParagraph"/>
        <w:numPr>
          <w:ilvl w:val="0"/>
          <w:numId w:val="37"/>
        </w:numPr>
        <w:spacing w:line="240" w:lineRule="auto"/>
        <w:ind w:left="714" w:hanging="357"/>
        <w:contextualSpacing w:val="0"/>
      </w:pPr>
      <w:r>
        <w:t>Sound technical understanding of IAM to lead delivery, ensure appropriate governance, and maintenance of systems.</w:t>
      </w:r>
    </w:p>
    <w:p w14:paraId="15D0526A" w14:textId="63CF6123" w:rsidR="00987ED8" w:rsidRDefault="00987ED8" w:rsidP="001006B0">
      <w:pPr>
        <w:pStyle w:val="ListParagraph"/>
        <w:numPr>
          <w:ilvl w:val="0"/>
          <w:numId w:val="37"/>
        </w:numPr>
        <w:spacing w:line="240" w:lineRule="auto"/>
        <w:ind w:left="714" w:hanging="357"/>
        <w:contextualSpacing w:val="0"/>
      </w:pPr>
      <w:r>
        <w:t xml:space="preserve">Technical and engineering domain experience with the ability to demonstrate strong client engagement skills, especially around IAM disciplines. </w:t>
      </w:r>
    </w:p>
    <w:p w14:paraId="73F66D8B" w14:textId="780576A2" w:rsidR="00987ED8" w:rsidRDefault="00987ED8" w:rsidP="001006B0">
      <w:pPr>
        <w:pStyle w:val="ListParagraph"/>
        <w:numPr>
          <w:ilvl w:val="0"/>
          <w:numId w:val="37"/>
        </w:numPr>
        <w:spacing w:line="240" w:lineRule="auto"/>
        <w:ind w:left="714" w:hanging="357"/>
        <w:contextualSpacing w:val="0"/>
      </w:pPr>
      <w:r>
        <w:t>Strong experience engaging with the business to participate in early engagement, provide good advisory, collaborate on workflow, update on cost estimates, delivery timelines and reporting.</w:t>
      </w:r>
    </w:p>
    <w:p w14:paraId="4FD560CF" w14:textId="4E6E9D20" w:rsidR="00987ED8" w:rsidRDefault="00987ED8" w:rsidP="001006B0">
      <w:pPr>
        <w:pStyle w:val="ListParagraph"/>
        <w:numPr>
          <w:ilvl w:val="0"/>
          <w:numId w:val="37"/>
        </w:numPr>
        <w:spacing w:line="240" w:lineRule="auto"/>
        <w:ind w:left="714" w:hanging="357"/>
        <w:contextualSpacing w:val="0"/>
      </w:pPr>
      <w:r>
        <w:t xml:space="preserve">Experience working with technology strategy and roadmaps, ensuring IAM deliverables are aligned. </w:t>
      </w:r>
    </w:p>
    <w:p w14:paraId="47EFD405" w14:textId="722F2CBC" w:rsidR="00987ED8" w:rsidRDefault="00987ED8" w:rsidP="001006B0">
      <w:pPr>
        <w:pStyle w:val="ListParagraph"/>
        <w:numPr>
          <w:ilvl w:val="0"/>
          <w:numId w:val="37"/>
        </w:numPr>
        <w:spacing w:line="240" w:lineRule="auto"/>
        <w:ind w:left="714" w:hanging="357"/>
        <w:contextualSpacing w:val="0"/>
      </w:pPr>
      <w:r>
        <w:t>Strong experience leading and influencing delivery in cross-functional teams.</w:t>
      </w:r>
    </w:p>
    <w:p w14:paraId="56A59018" w14:textId="619BC56B" w:rsidR="00987ED8" w:rsidRDefault="00987ED8" w:rsidP="001006B0">
      <w:pPr>
        <w:pStyle w:val="ListParagraph"/>
        <w:numPr>
          <w:ilvl w:val="0"/>
          <w:numId w:val="37"/>
        </w:numPr>
        <w:spacing w:line="240" w:lineRule="auto"/>
        <w:ind w:left="714" w:hanging="357"/>
        <w:contextualSpacing w:val="0"/>
      </w:pPr>
      <w:r>
        <w:t>Experience providing technical leadership, particularly in coaching and developing staff and peers.</w:t>
      </w:r>
    </w:p>
    <w:p w14:paraId="5BAC644C" w14:textId="77777777" w:rsidR="00A52B32" w:rsidRDefault="00A52B32" w:rsidP="00A52B32">
      <w:pPr>
        <w:pStyle w:val="ListParagraph"/>
        <w:numPr>
          <w:ilvl w:val="0"/>
          <w:numId w:val="0"/>
        </w:numPr>
        <w:spacing w:line="240" w:lineRule="auto"/>
        <w:ind w:left="714"/>
        <w:contextualSpacing w:val="0"/>
      </w:pPr>
    </w:p>
    <w:p w14:paraId="2895BF1D" w14:textId="5FF05C42" w:rsidR="00987ED8" w:rsidRDefault="00987ED8" w:rsidP="001006B0">
      <w:pPr>
        <w:pStyle w:val="ListParagraph"/>
        <w:numPr>
          <w:ilvl w:val="0"/>
          <w:numId w:val="37"/>
        </w:numPr>
        <w:spacing w:line="240" w:lineRule="auto"/>
        <w:ind w:left="714" w:hanging="357"/>
        <w:contextualSpacing w:val="0"/>
      </w:pPr>
      <w:r>
        <w:lastRenderedPageBreak/>
        <w:t>Experience operating in an Agile environment.</w:t>
      </w:r>
    </w:p>
    <w:p w14:paraId="704BBAB3" w14:textId="77777777" w:rsidR="00A52B32" w:rsidRPr="00A52B32" w:rsidRDefault="00987ED8" w:rsidP="00A52B32">
      <w:pPr>
        <w:pStyle w:val="ListParagraph"/>
        <w:numPr>
          <w:ilvl w:val="0"/>
          <w:numId w:val="37"/>
        </w:numPr>
        <w:spacing w:line="240" w:lineRule="auto"/>
        <w:ind w:left="714" w:hanging="357"/>
        <w:contextualSpacing w:val="0"/>
        <w:rPr>
          <w:b/>
          <w:bCs/>
        </w:rPr>
      </w:pPr>
      <w:r>
        <w:t>Excellent communication skills, both verbal and written, with the ability to translate technical and non-technical information.</w:t>
      </w:r>
      <w:r w:rsidR="001006B0" w:rsidRPr="00A52B32">
        <w:rPr>
          <w:rFonts w:eastAsiaTheme="majorEastAsia" w:cstheme="majorBidi"/>
          <w:b/>
          <w:bCs/>
          <w:color w:val="002060"/>
          <w:sz w:val="28"/>
          <w:szCs w:val="26"/>
        </w:rPr>
        <w:br/>
      </w:r>
    </w:p>
    <w:p w14:paraId="3455BCD9" w14:textId="117929F8" w:rsidR="00205B82" w:rsidRPr="00A52B32" w:rsidRDefault="0077295B" w:rsidP="00A52B32">
      <w:pPr>
        <w:spacing w:line="240" w:lineRule="auto"/>
        <w:rPr>
          <w:b/>
          <w:bCs/>
        </w:rPr>
      </w:pPr>
      <w:r w:rsidRPr="00A52B32">
        <w:rPr>
          <w:rFonts w:eastAsiaTheme="majorEastAsia" w:cstheme="majorBidi"/>
          <w:b/>
          <w:bCs/>
          <w:color w:val="002060"/>
          <w:sz w:val="28"/>
          <w:szCs w:val="26"/>
        </w:rPr>
        <w:t xml:space="preserve">Key Relationships </w:t>
      </w:r>
    </w:p>
    <w:p w14:paraId="4F3E48C6" w14:textId="10C1760F" w:rsidR="0077295B" w:rsidRPr="00FE42E3" w:rsidRDefault="0077295B" w:rsidP="001006B0">
      <w:pPr>
        <w:spacing w:before="240" w:line="240" w:lineRule="auto"/>
        <w:rPr>
          <w:rFonts w:eastAsiaTheme="majorEastAsia" w:cstheme="majorBidi"/>
          <w:b/>
          <w:bCs/>
          <w:color w:val="000000" w:themeColor="text1"/>
          <w:sz w:val="24"/>
          <w:szCs w:val="24"/>
        </w:rPr>
      </w:pPr>
      <w:r w:rsidRPr="00FE42E3">
        <w:rPr>
          <w:rFonts w:eastAsiaTheme="majorEastAsia" w:cstheme="majorBidi"/>
          <w:b/>
          <w:bCs/>
          <w:color w:val="000000" w:themeColor="text1"/>
          <w:sz w:val="24"/>
          <w:szCs w:val="24"/>
        </w:rPr>
        <w:t xml:space="preserve">Internal </w:t>
      </w:r>
    </w:p>
    <w:p w14:paraId="2046C85B" w14:textId="5EC0D68E" w:rsidR="003D67BE" w:rsidRDefault="003D67BE" w:rsidP="001006B0">
      <w:pPr>
        <w:pStyle w:val="ListParagraph"/>
        <w:numPr>
          <w:ilvl w:val="0"/>
          <w:numId w:val="37"/>
        </w:numPr>
        <w:spacing w:line="240" w:lineRule="auto"/>
        <w:ind w:left="714" w:hanging="357"/>
        <w:contextualSpacing w:val="0"/>
      </w:pPr>
      <w:r>
        <w:t>Practice Managers</w:t>
      </w:r>
    </w:p>
    <w:p w14:paraId="56811D2E" w14:textId="4A46DB6F" w:rsidR="003D67BE" w:rsidRDefault="003D67BE" w:rsidP="001006B0">
      <w:pPr>
        <w:pStyle w:val="ListParagraph"/>
        <w:numPr>
          <w:ilvl w:val="0"/>
          <w:numId w:val="37"/>
        </w:numPr>
        <w:spacing w:line="240" w:lineRule="auto"/>
        <w:ind w:left="714" w:hanging="357"/>
        <w:contextualSpacing w:val="0"/>
      </w:pPr>
      <w:r>
        <w:t>Other Capability Leads</w:t>
      </w:r>
    </w:p>
    <w:p w14:paraId="32494A8C" w14:textId="5AA24EA7" w:rsidR="003D67BE" w:rsidRDefault="003D67BE" w:rsidP="001006B0">
      <w:pPr>
        <w:pStyle w:val="ListParagraph"/>
        <w:numPr>
          <w:ilvl w:val="0"/>
          <w:numId w:val="37"/>
        </w:numPr>
        <w:spacing w:line="240" w:lineRule="auto"/>
        <w:ind w:left="714" w:hanging="357"/>
        <w:contextualSpacing w:val="0"/>
      </w:pPr>
      <w:r>
        <w:t>Architects, Engineers, Administrators and Analysts</w:t>
      </w:r>
    </w:p>
    <w:p w14:paraId="40BDB8B9" w14:textId="6AEE8D37" w:rsidR="003D67BE" w:rsidRDefault="003D67BE" w:rsidP="001006B0">
      <w:pPr>
        <w:pStyle w:val="ListParagraph"/>
        <w:numPr>
          <w:ilvl w:val="0"/>
          <w:numId w:val="37"/>
        </w:numPr>
        <w:spacing w:line="240" w:lineRule="auto"/>
        <w:ind w:left="714" w:hanging="357"/>
        <w:contextualSpacing w:val="0"/>
      </w:pPr>
      <w:r>
        <w:t>Technology Security and Identity team</w:t>
      </w:r>
    </w:p>
    <w:p w14:paraId="49645F35" w14:textId="028CFF91" w:rsidR="003D67BE" w:rsidRDefault="003D67BE" w:rsidP="001006B0">
      <w:pPr>
        <w:pStyle w:val="ListParagraph"/>
        <w:numPr>
          <w:ilvl w:val="0"/>
          <w:numId w:val="37"/>
        </w:numPr>
        <w:spacing w:line="240" w:lineRule="auto"/>
        <w:ind w:left="714" w:hanging="357"/>
        <w:contextualSpacing w:val="0"/>
      </w:pPr>
      <w:r>
        <w:t>Security and Identity Programme delivery team</w:t>
      </w:r>
    </w:p>
    <w:p w14:paraId="2AA55177" w14:textId="6BC882DF" w:rsidR="003D67BE" w:rsidRDefault="003D67BE" w:rsidP="001006B0">
      <w:pPr>
        <w:pStyle w:val="ListParagraph"/>
        <w:numPr>
          <w:ilvl w:val="0"/>
          <w:numId w:val="37"/>
        </w:numPr>
        <w:spacing w:line="240" w:lineRule="auto"/>
        <w:ind w:left="714" w:hanging="357"/>
        <w:contextualSpacing w:val="0"/>
      </w:pPr>
      <w:r>
        <w:t>Business Portfolio Leads and their Service Delivery Teams</w:t>
      </w:r>
    </w:p>
    <w:p w14:paraId="23331A93" w14:textId="73F6FBAE" w:rsidR="003D67BE" w:rsidRDefault="003D67BE" w:rsidP="001006B0">
      <w:pPr>
        <w:pStyle w:val="ListParagraph"/>
        <w:numPr>
          <w:ilvl w:val="0"/>
          <w:numId w:val="37"/>
        </w:numPr>
        <w:spacing w:line="240" w:lineRule="auto"/>
        <w:ind w:left="714" w:hanging="357"/>
        <w:contextualSpacing w:val="0"/>
      </w:pPr>
      <w:r>
        <w:t>IST and Information Leadership Team</w:t>
      </w:r>
    </w:p>
    <w:p w14:paraId="59CE6E5F" w14:textId="76825EBA" w:rsidR="003D67BE" w:rsidRDefault="003D67BE" w:rsidP="001006B0">
      <w:pPr>
        <w:pStyle w:val="ListParagraph"/>
        <w:numPr>
          <w:ilvl w:val="0"/>
          <w:numId w:val="37"/>
        </w:numPr>
        <w:spacing w:line="240" w:lineRule="auto"/>
        <w:ind w:left="714" w:hanging="357"/>
        <w:contextualSpacing w:val="0"/>
      </w:pPr>
      <w:r>
        <w:t>Other IST an Information Group staff</w:t>
      </w:r>
    </w:p>
    <w:p w14:paraId="6035E337" w14:textId="259ED7ED" w:rsidR="0077295B" w:rsidRPr="00FE42E3" w:rsidRDefault="006C03B8" w:rsidP="001006B0">
      <w:pPr>
        <w:spacing w:before="240" w:line="240" w:lineRule="auto"/>
        <w:rPr>
          <w:rFonts w:eastAsiaTheme="majorEastAsia" w:cstheme="majorBidi"/>
          <w:b/>
          <w:bCs/>
          <w:color w:val="002060"/>
          <w:sz w:val="28"/>
          <w:szCs w:val="26"/>
        </w:rPr>
      </w:pPr>
      <w:r w:rsidRPr="00FE42E3">
        <w:rPr>
          <w:rFonts w:eastAsiaTheme="majorEastAsia" w:cstheme="majorBidi"/>
          <w:b/>
          <w:bCs/>
          <w:color w:val="000000" w:themeColor="text1"/>
          <w:sz w:val="24"/>
          <w:szCs w:val="24"/>
        </w:rPr>
        <w:t>External</w:t>
      </w:r>
    </w:p>
    <w:p w14:paraId="50A2A091" w14:textId="3384AFB1" w:rsidR="008127AA" w:rsidRDefault="008127AA" w:rsidP="001006B0">
      <w:pPr>
        <w:pStyle w:val="Heading3"/>
        <w:numPr>
          <w:ilvl w:val="0"/>
          <w:numId w:val="37"/>
        </w:numPr>
        <w:spacing w:before="0"/>
        <w:ind w:left="714" w:hanging="357"/>
        <w:rPr>
          <w:rFonts w:eastAsiaTheme="minorHAnsi" w:cstheme="minorBidi"/>
          <w:b w:val="0"/>
          <w:bCs w:val="0"/>
          <w:color w:val="auto"/>
          <w:sz w:val="22"/>
          <w:szCs w:val="26"/>
        </w:rPr>
      </w:pPr>
      <w:r w:rsidRPr="008127AA">
        <w:rPr>
          <w:rFonts w:eastAsiaTheme="minorHAnsi" w:cstheme="minorBidi"/>
          <w:b w:val="0"/>
          <w:bCs w:val="0"/>
          <w:color w:val="auto"/>
          <w:sz w:val="22"/>
          <w:szCs w:val="26"/>
        </w:rPr>
        <w:t>Vendors and Strategic Partners</w:t>
      </w:r>
    </w:p>
    <w:p w14:paraId="481213FE" w14:textId="77777777" w:rsidR="008127AA" w:rsidRDefault="008127AA" w:rsidP="001006B0">
      <w:pPr>
        <w:pStyle w:val="Heading3"/>
        <w:numPr>
          <w:ilvl w:val="0"/>
          <w:numId w:val="37"/>
        </w:numPr>
        <w:spacing w:before="0"/>
        <w:ind w:left="714" w:hanging="357"/>
        <w:rPr>
          <w:rFonts w:eastAsiaTheme="minorHAnsi" w:cstheme="minorBidi"/>
          <w:b w:val="0"/>
          <w:bCs w:val="0"/>
          <w:color w:val="auto"/>
          <w:sz w:val="22"/>
          <w:szCs w:val="26"/>
        </w:rPr>
      </w:pPr>
      <w:r w:rsidRPr="008127AA">
        <w:rPr>
          <w:rFonts w:eastAsiaTheme="minorHAnsi" w:cstheme="minorBidi"/>
          <w:b w:val="0"/>
          <w:bCs w:val="0"/>
          <w:color w:val="auto"/>
          <w:sz w:val="22"/>
          <w:szCs w:val="26"/>
        </w:rPr>
        <w:t>Other Government Agencies, sector experts and specialists</w:t>
      </w:r>
    </w:p>
    <w:p w14:paraId="42DE1EC4" w14:textId="7895E2F1" w:rsidR="005C0C81" w:rsidRPr="00FE42E3" w:rsidRDefault="005C0C81" w:rsidP="00A52B32">
      <w:pPr>
        <w:pStyle w:val="Heading3"/>
      </w:pPr>
      <w:r w:rsidRPr="00FE42E3">
        <w:t xml:space="preserve">Delegations </w:t>
      </w:r>
    </w:p>
    <w:p w14:paraId="2778ADB8" w14:textId="7C4DA110" w:rsidR="005C6B8C" w:rsidRPr="00FE42E3" w:rsidRDefault="005C0C81" w:rsidP="00A52B32">
      <w:pPr>
        <w:spacing w:before="240"/>
      </w:pPr>
      <w:r w:rsidRPr="00FE42E3">
        <w:rPr>
          <w:rFonts w:eastAsiaTheme="majorEastAsia" w:cstheme="majorBidi"/>
          <w:b/>
          <w:bCs/>
          <w:color w:val="000000" w:themeColor="text1"/>
          <w:sz w:val="24"/>
          <w:szCs w:val="24"/>
        </w:rPr>
        <w:t xml:space="preserve">Direct reports </w:t>
      </w:r>
      <w:r w:rsidR="00FE42E3">
        <w:rPr>
          <w:rFonts w:eastAsiaTheme="majorEastAsia" w:cstheme="majorBidi"/>
          <w:b/>
          <w:bCs/>
          <w:color w:val="000000" w:themeColor="text1"/>
          <w:sz w:val="24"/>
          <w:szCs w:val="24"/>
        </w:rPr>
        <w:t>–</w:t>
      </w:r>
      <w:r w:rsidR="006B5A47">
        <w:rPr>
          <w:rFonts w:eastAsiaTheme="majorEastAsia" w:cstheme="majorBidi"/>
          <w:b/>
          <w:bCs/>
          <w:color w:val="000000" w:themeColor="text1"/>
          <w:sz w:val="24"/>
          <w:szCs w:val="24"/>
        </w:rPr>
        <w:t xml:space="preserve"> No</w:t>
      </w:r>
      <w:r w:rsidR="007D7B1B" w:rsidRPr="00FE42E3">
        <w:br/>
      </w:r>
      <w:r w:rsidR="007D7B1B" w:rsidRPr="00FE42E3">
        <w:br/>
      </w:r>
      <w:r w:rsidRPr="00FE42E3">
        <w:rPr>
          <w:rFonts w:eastAsiaTheme="majorEastAsia" w:cstheme="majorBidi"/>
          <w:b/>
          <w:bCs/>
          <w:color w:val="000000" w:themeColor="text1"/>
          <w:sz w:val="24"/>
          <w:szCs w:val="24"/>
        </w:rPr>
        <w:t xml:space="preserve">Security </w:t>
      </w:r>
      <w:r w:rsidR="007D7B1B" w:rsidRPr="00FE42E3">
        <w:rPr>
          <w:rFonts w:eastAsiaTheme="majorEastAsia" w:cstheme="majorBidi"/>
          <w:b/>
          <w:bCs/>
          <w:color w:val="000000" w:themeColor="text1"/>
          <w:sz w:val="24"/>
          <w:szCs w:val="24"/>
        </w:rPr>
        <w:t>clearance</w:t>
      </w:r>
      <w:r w:rsidR="00FE42E3">
        <w:rPr>
          <w:rFonts w:eastAsiaTheme="majorEastAsia" w:cstheme="majorBidi"/>
          <w:b/>
          <w:bCs/>
          <w:color w:val="000000" w:themeColor="text1"/>
          <w:sz w:val="24"/>
          <w:szCs w:val="24"/>
        </w:rPr>
        <w:t xml:space="preserve"> –</w:t>
      </w:r>
      <w:r w:rsidR="006B5A47">
        <w:rPr>
          <w:rFonts w:eastAsiaTheme="majorEastAsia" w:cstheme="majorBidi"/>
          <w:b/>
          <w:bCs/>
          <w:color w:val="000000" w:themeColor="text1"/>
          <w:sz w:val="24"/>
          <w:szCs w:val="24"/>
        </w:rPr>
        <w:t xml:space="preserve"> </w:t>
      </w:r>
      <w:r w:rsidR="006B5A47">
        <w:rPr>
          <w:rFonts w:eastAsiaTheme="majorEastAsia" w:cstheme="majorBidi"/>
          <w:b/>
          <w:bCs/>
          <w:color w:val="000000" w:themeColor="text1"/>
          <w:sz w:val="24"/>
          <w:szCs w:val="24"/>
        </w:rPr>
        <w:t>No</w:t>
      </w:r>
      <w:r w:rsidR="007D7B1B" w:rsidRPr="00FE42E3">
        <w:br/>
      </w:r>
      <w:r w:rsidR="007D7B1B" w:rsidRPr="00FE42E3">
        <w:br/>
      </w:r>
      <w:r w:rsidRPr="00FE42E3">
        <w:rPr>
          <w:rFonts w:eastAsiaTheme="majorEastAsia" w:cstheme="majorBidi"/>
          <w:b/>
          <w:bCs/>
          <w:color w:val="000000" w:themeColor="text1"/>
          <w:sz w:val="24"/>
          <w:szCs w:val="24"/>
        </w:rPr>
        <w:t>Children’s worker</w:t>
      </w:r>
      <w:r w:rsidR="00FE42E3">
        <w:rPr>
          <w:rFonts w:eastAsiaTheme="majorEastAsia" w:cstheme="majorBidi"/>
          <w:b/>
          <w:bCs/>
          <w:color w:val="000000" w:themeColor="text1"/>
          <w:sz w:val="24"/>
          <w:szCs w:val="24"/>
        </w:rPr>
        <w:t xml:space="preserve"> –</w:t>
      </w:r>
      <w:r w:rsidR="006B5A47">
        <w:rPr>
          <w:rFonts w:eastAsiaTheme="majorEastAsia" w:cstheme="majorBidi"/>
          <w:b/>
          <w:bCs/>
          <w:color w:val="000000" w:themeColor="text1"/>
          <w:sz w:val="24"/>
          <w:szCs w:val="24"/>
        </w:rPr>
        <w:t xml:space="preserve"> </w:t>
      </w:r>
      <w:r w:rsidR="006B5A47">
        <w:rPr>
          <w:rFonts w:eastAsiaTheme="majorEastAsia" w:cstheme="majorBidi"/>
          <w:b/>
          <w:bCs/>
          <w:color w:val="000000" w:themeColor="text1"/>
          <w:sz w:val="24"/>
          <w:szCs w:val="24"/>
        </w:rPr>
        <w:t>No</w:t>
      </w:r>
      <w:r w:rsidR="007D7B1B" w:rsidRPr="00FE42E3">
        <w:br/>
      </w:r>
      <w:r w:rsidR="007D7B1B" w:rsidRPr="00FE42E3">
        <w:br/>
      </w:r>
      <w:r w:rsidRPr="00FE42E3">
        <w:rPr>
          <w:rFonts w:eastAsiaTheme="majorEastAsia" w:cstheme="majorBidi"/>
          <w:b/>
          <w:bCs/>
          <w:color w:val="000000" w:themeColor="text1"/>
          <w:sz w:val="24"/>
          <w:szCs w:val="24"/>
        </w:rPr>
        <w:t>Travel</w:t>
      </w:r>
      <w:r w:rsidR="00FE42E3">
        <w:rPr>
          <w:rFonts w:eastAsiaTheme="majorEastAsia" w:cstheme="majorBidi"/>
          <w:b/>
          <w:bCs/>
          <w:color w:val="000000" w:themeColor="text1"/>
          <w:sz w:val="24"/>
          <w:szCs w:val="24"/>
        </w:rPr>
        <w:t xml:space="preserve"> –</w:t>
      </w:r>
      <w:r w:rsidR="006B5A47">
        <w:rPr>
          <w:rFonts w:eastAsiaTheme="majorEastAsia" w:cstheme="majorBidi"/>
          <w:b/>
          <w:bCs/>
          <w:color w:val="000000" w:themeColor="text1"/>
          <w:sz w:val="24"/>
          <w:szCs w:val="24"/>
        </w:rPr>
        <w:t xml:space="preserve"> </w:t>
      </w:r>
      <w:r w:rsidR="009463E2" w:rsidRPr="009463E2">
        <w:rPr>
          <w:rFonts w:eastAsiaTheme="majorEastAsia" w:cstheme="majorBidi"/>
          <w:color w:val="000000" w:themeColor="text1"/>
          <w:sz w:val="24"/>
          <w:szCs w:val="24"/>
        </w:rPr>
        <w:t>Limited ad hoc travel may be required</w:t>
      </w:r>
      <w:r w:rsidR="007D7B1B" w:rsidRPr="00FE42E3">
        <w:br/>
      </w:r>
      <w:r w:rsidR="007D7B1B" w:rsidRPr="00FE42E3">
        <w:br/>
      </w:r>
      <w:r w:rsidR="00141ACE" w:rsidRPr="00FE42E3">
        <w:rPr>
          <w:rFonts w:eastAsiaTheme="majorEastAsia" w:cstheme="majorBidi"/>
          <w:b/>
          <w:bCs/>
          <w:color w:val="000000" w:themeColor="text1"/>
          <w:sz w:val="24"/>
          <w:szCs w:val="24"/>
        </w:rPr>
        <w:t xml:space="preserve">HR </w:t>
      </w:r>
      <w:r w:rsidR="005C6B8C" w:rsidRPr="00FE42E3">
        <w:rPr>
          <w:rFonts w:eastAsiaTheme="majorEastAsia" w:cstheme="majorBidi"/>
          <w:b/>
          <w:bCs/>
          <w:color w:val="000000" w:themeColor="text1"/>
          <w:sz w:val="24"/>
          <w:szCs w:val="24"/>
        </w:rPr>
        <w:t xml:space="preserve">Delegation Level </w:t>
      </w:r>
      <w:r w:rsidR="00FE42E3">
        <w:rPr>
          <w:rFonts w:eastAsiaTheme="majorEastAsia" w:cstheme="majorBidi"/>
          <w:b/>
          <w:bCs/>
          <w:color w:val="000000" w:themeColor="text1"/>
          <w:sz w:val="24"/>
          <w:szCs w:val="24"/>
        </w:rPr>
        <w:t>–</w:t>
      </w:r>
      <w:r w:rsidR="009463E2">
        <w:rPr>
          <w:rFonts w:eastAsiaTheme="majorEastAsia" w:cstheme="majorBidi"/>
          <w:b/>
          <w:bCs/>
          <w:color w:val="000000" w:themeColor="text1"/>
          <w:sz w:val="24"/>
          <w:szCs w:val="24"/>
        </w:rPr>
        <w:t xml:space="preserve"> No</w:t>
      </w:r>
      <w:r w:rsidR="007D7B1B" w:rsidRPr="00FE42E3">
        <w:br/>
      </w:r>
      <w:r w:rsidR="007D7B1B" w:rsidRPr="00FE42E3">
        <w:br/>
      </w:r>
      <w:r w:rsidR="005C6B8C" w:rsidRPr="00FE42E3">
        <w:rPr>
          <w:rFonts w:eastAsiaTheme="majorEastAsia" w:cstheme="majorBidi"/>
          <w:b/>
          <w:bCs/>
          <w:color w:val="000000" w:themeColor="text1"/>
          <w:sz w:val="24"/>
          <w:szCs w:val="24"/>
        </w:rPr>
        <w:t xml:space="preserve">Financial Delegation </w:t>
      </w:r>
      <w:r w:rsidR="00A13052">
        <w:rPr>
          <w:rFonts w:eastAsiaTheme="majorEastAsia" w:cstheme="majorBidi"/>
          <w:b/>
          <w:bCs/>
          <w:color w:val="000000" w:themeColor="text1"/>
          <w:sz w:val="24"/>
          <w:szCs w:val="24"/>
        </w:rPr>
        <w:t>L</w:t>
      </w:r>
      <w:r w:rsidR="005C6B8C" w:rsidRPr="00FE42E3">
        <w:rPr>
          <w:rFonts w:eastAsiaTheme="majorEastAsia" w:cstheme="majorBidi"/>
          <w:b/>
          <w:bCs/>
          <w:color w:val="000000" w:themeColor="text1"/>
          <w:sz w:val="24"/>
          <w:szCs w:val="24"/>
        </w:rPr>
        <w:t>evel</w:t>
      </w:r>
      <w:r w:rsidR="00FE42E3">
        <w:rPr>
          <w:rFonts w:eastAsiaTheme="majorEastAsia" w:cstheme="majorBidi"/>
          <w:b/>
          <w:bCs/>
          <w:color w:val="000000" w:themeColor="text1"/>
          <w:sz w:val="24"/>
          <w:szCs w:val="24"/>
        </w:rPr>
        <w:t xml:space="preserve"> –</w:t>
      </w:r>
      <w:r w:rsidR="009463E2">
        <w:rPr>
          <w:rFonts w:eastAsiaTheme="majorEastAsia" w:cstheme="majorBidi"/>
          <w:b/>
          <w:bCs/>
          <w:color w:val="000000" w:themeColor="text1"/>
          <w:sz w:val="24"/>
          <w:szCs w:val="24"/>
        </w:rPr>
        <w:t xml:space="preserve"> </w:t>
      </w:r>
      <w:r w:rsidR="00BD5F0C">
        <w:rPr>
          <w:rFonts w:eastAsiaTheme="majorEastAsia" w:cstheme="majorBidi"/>
          <w:b/>
          <w:bCs/>
          <w:color w:val="000000" w:themeColor="text1"/>
          <w:sz w:val="24"/>
          <w:szCs w:val="24"/>
        </w:rPr>
        <w:t>No</w:t>
      </w:r>
    </w:p>
    <w:p w14:paraId="53D6D8DF" w14:textId="77777777" w:rsidR="00A52B32" w:rsidRDefault="00A52B32" w:rsidP="00D3627D">
      <w:pPr>
        <w:pStyle w:val="Heading2"/>
      </w:pPr>
    </w:p>
    <w:p w14:paraId="640833DC" w14:textId="77777777" w:rsidR="00A52B32" w:rsidRDefault="00A52B32" w:rsidP="00D3627D">
      <w:pPr>
        <w:pStyle w:val="Heading2"/>
      </w:pPr>
    </w:p>
    <w:p w14:paraId="10871896" w14:textId="77777777" w:rsidR="00A52B32" w:rsidRDefault="00A52B32" w:rsidP="00A52B32"/>
    <w:p w14:paraId="4DF2B275" w14:textId="77777777" w:rsidR="00A52B32" w:rsidRPr="00A52B32" w:rsidRDefault="00A52B32" w:rsidP="00A52B32"/>
    <w:p w14:paraId="1F366400" w14:textId="21860E76" w:rsidR="005C0C81" w:rsidRPr="00FE42E3" w:rsidRDefault="00A52B32" w:rsidP="00D3627D">
      <w:pPr>
        <w:pStyle w:val="Heading2"/>
      </w:pPr>
      <w:r>
        <w:lastRenderedPageBreak/>
        <w:br/>
      </w:r>
      <w:r w:rsidR="005C0C81" w:rsidRPr="00FE42E3">
        <w:t>Working in public service</w:t>
      </w:r>
    </w:p>
    <w:p w14:paraId="04A7278D" w14:textId="77777777" w:rsidR="005C0C81" w:rsidRPr="00FE42E3" w:rsidRDefault="005C0C81" w:rsidP="00D3627D">
      <w:r w:rsidRPr="00FE42E3">
        <w:rPr>
          <w:lang w:eastAsia="en-NZ"/>
        </w:rPr>
        <w:t>In the public</w:t>
      </w:r>
      <w:r w:rsidRPr="00FE42E3">
        <w:rPr>
          <w:rFonts w:ascii="Arial" w:hAnsi="Arial"/>
          <w:lang w:eastAsia="en-NZ"/>
        </w:rPr>
        <w:t> </w:t>
      </w:r>
      <w:r w:rsidRPr="00FE42E3">
        <w:rPr>
          <w:lang w:eastAsia="en-NZ"/>
        </w:rPr>
        <w:t xml:space="preserve">service we work collectively to make a meaningful difference for New Zealanders now and in the future. We have an important role in supporting the Crown in its relationships with </w:t>
      </w:r>
      <w:r w:rsidRPr="00FE42E3">
        <w:rPr>
          <w:lang w:val="mi-NZ" w:eastAsia="en-NZ"/>
        </w:rPr>
        <w:t>Māori</w:t>
      </w:r>
      <w:r w:rsidRPr="00FE42E3">
        <w:rPr>
          <w:lang w:eastAsia="en-NZ"/>
        </w:rPr>
        <w:t xml:space="preserve"> under the Treaty of </w:t>
      </w:r>
      <w:r w:rsidRPr="00FE42E3">
        <w:rPr>
          <w:lang w:val="mi-NZ" w:eastAsia="en-NZ"/>
        </w:rPr>
        <w:t>Waitangi</w:t>
      </w:r>
      <w:r w:rsidRPr="00FE42E3">
        <w:rPr>
          <w:lang w:eastAsia="en-NZ"/>
        </w:rPr>
        <w:t>.</w:t>
      </w:r>
      <w:r w:rsidRPr="00FE42E3">
        <w:rPr>
          <w:rFonts w:ascii="Arial" w:hAnsi="Arial"/>
          <w:lang w:eastAsia="en-NZ"/>
        </w:rPr>
        <w:t> </w:t>
      </w:r>
      <w:r w:rsidRPr="00FE42E3">
        <w:rPr>
          <w:lang w:eastAsia="en-NZ"/>
        </w:rPr>
        <w:t xml:space="preserve"> We support democratic government. We are unified by a spirit of service to our communities and guided by the core principles and values of the public service in our work </w:t>
      </w:r>
      <w:r w:rsidRPr="00FE42E3">
        <w:t>potential and aspirations.</w:t>
      </w:r>
    </w:p>
    <w:p w14:paraId="1BA4FC08" w14:textId="77777777" w:rsidR="00CB3BB8" w:rsidRPr="00FE42E3" w:rsidRDefault="005C0C81" w:rsidP="00D3627D">
      <w:r w:rsidRPr="00FE42E3">
        <w:rPr>
          <w:rStyle w:val="Strong"/>
        </w:rPr>
        <w:t xml:space="preserve">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 me ngā tikanga matua o te ratonga tūmatanui i roto i ā mātou mahi. </w:t>
      </w:r>
    </w:p>
    <w:sectPr w:rsidR="00CB3BB8" w:rsidRPr="00FE42E3" w:rsidSect="002A6600">
      <w:headerReference w:type="even" r:id="rId11"/>
      <w:headerReference w:type="default" r:id="rId12"/>
      <w:footerReference w:type="default" r:id="rId13"/>
      <w:headerReference w:type="first" r:id="rId14"/>
      <w:footerReference w:type="first" r:id="rId15"/>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5FEAE" w14:textId="77777777" w:rsidR="00772820" w:rsidRDefault="00772820" w:rsidP="00336686">
      <w:r>
        <w:separator/>
      </w:r>
    </w:p>
  </w:endnote>
  <w:endnote w:type="continuationSeparator" w:id="0">
    <w:p w14:paraId="66C4887E" w14:textId="77777777" w:rsidR="00772820" w:rsidRDefault="00772820" w:rsidP="00336686">
      <w:r>
        <w:continuationSeparator/>
      </w:r>
    </w:p>
  </w:endnote>
  <w:endnote w:type="continuationNotice" w:id="1">
    <w:p w14:paraId="6D0CE53B" w14:textId="77777777" w:rsidR="00772820" w:rsidRDefault="00772820"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404D25E1" w:rsidR="00C7317E" w:rsidRPr="008A00F5" w:rsidRDefault="00A52B32" w:rsidP="005C0C81">
    <w:pPr>
      <w:pStyle w:val="Footer"/>
      <w:tabs>
        <w:tab w:val="clear" w:pos="4513"/>
        <w:tab w:val="clear" w:pos="9026"/>
        <w:tab w:val="left" w:pos="3927"/>
      </w:tabs>
      <w:spacing w:before="100" w:beforeAutospacing="1"/>
      <w:rPr>
        <w:sz w:val="20"/>
        <w:szCs w:val="20"/>
      </w:rPr>
    </w:pPr>
    <w:r w:rsidRPr="008A00F5">
      <w:rPr>
        <w:noProof/>
        <w:sz w:val="20"/>
        <w:szCs w:val="20"/>
      </w:rPr>
      <w:drawing>
        <wp:anchor distT="0" distB="0" distL="114300" distR="114300" simplePos="0" relativeHeight="251658243" behindDoc="1" locked="0" layoutInCell="1" allowOverlap="1" wp14:anchorId="663ACD51" wp14:editId="06307A15">
          <wp:simplePos x="0" y="0"/>
          <wp:positionH relativeFrom="column">
            <wp:posOffset>-908976</wp:posOffset>
          </wp:positionH>
          <wp:positionV relativeFrom="paragraph">
            <wp:posOffset>-263341</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sdt>
      <w:sdtPr>
        <w:id w:val="242302770"/>
        <w:docPartObj>
          <w:docPartGallery w:val="Page Numbers (Bottom of Page)"/>
          <w:docPartUnique/>
        </w:docPartObj>
      </w:sdtPr>
      <w:sdtEndPr>
        <w:rPr>
          <w:noProof/>
          <w:sz w:val="20"/>
          <w:szCs w:val="20"/>
        </w:rPr>
      </w:sdtEndPr>
      <w:sdtContent>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8939B8" w:rsidRPr="000168F3">
          <w:rPr>
            <w:sz w:val="20"/>
            <w:szCs w:val="20"/>
          </w:rPr>
          <w:t xml:space="preserve">Identity &amp; Access Management Capability Lead </w:t>
        </w:r>
        <w:r w:rsidR="005C0C81" w:rsidRPr="000168F3">
          <w:rPr>
            <w:sz w:val="20"/>
            <w:szCs w:val="20"/>
          </w:rPr>
          <w:t xml:space="preserve">– </w:t>
        </w:r>
        <w:r w:rsidR="00112C1C" w:rsidRPr="000168F3">
          <w:rPr>
            <w:sz w:val="20"/>
            <w:szCs w:val="20"/>
          </w:rPr>
          <w:t>IMS04</w:t>
        </w:r>
        <w:r w:rsidR="00112C1C" w:rsidRPr="000168F3">
          <w:rPr>
            <w:sz w:val="20"/>
            <w:szCs w:val="20"/>
          </w:rPr>
          <w:t xml:space="preserve"> </w:t>
        </w:r>
        <w:r w:rsidR="005C0C81" w:rsidRPr="000168F3">
          <w:rPr>
            <w:sz w:val="20"/>
            <w:szCs w:val="20"/>
          </w:rPr>
          <w:t xml:space="preserve">– </w:t>
        </w:r>
        <w:r w:rsidR="00B305AE" w:rsidRPr="000168F3">
          <w:rPr>
            <w:sz w:val="20"/>
            <w:szCs w:val="20"/>
          </w:rPr>
          <w:t>M</w:t>
        </w:r>
        <w:r w:rsidR="000168F3" w:rsidRPr="000168F3">
          <w:rPr>
            <w:sz w:val="20"/>
            <w:szCs w:val="20"/>
          </w:rPr>
          <w:t>ay 2024</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4989E" w14:textId="77777777" w:rsidR="00772820" w:rsidRDefault="00772820" w:rsidP="00336686">
      <w:r>
        <w:separator/>
      </w:r>
    </w:p>
  </w:footnote>
  <w:footnote w:type="continuationSeparator" w:id="0">
    <w:p w14:paraId="26E195EF" w14:textId="77777777" w:rsidR="00772820" w:rsidRDefault="00772820" w:rsidP="00336686">
      <w:r>
        <w:continuationSeparator/>
      </w:r>
    </w:p>
  </w:footnote>
  <w:footnote w:type="continuationNotice" w:id="1">
    <w:p w14:paraId="6D58222B" w14:textId="77777777" w:rsidR="00772820" w:rsidRDefault="00772820"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19BC" w14:textId="77777777" w:rsidR="00C53480" w:rsidRDefault="00772820" w:rsidP="00336686">
    <w:pPr>
      <w:pStyle w:val="Header"/>
    </w:pPr>
    <w:sdt>
      <w:sdtPr>
        <w:id w:val="-1198844766"/>
        <w:docPartObj>
          <w:docPartGallery w:val="Watermark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23064FFE" w:rsidR="00C53480" w:rsidRDefault="00336686" w:rsidP="001C7505">
    <w:pPr>
      <w:pStyle w:val="Header"/>
      <w:tabs>
        <w:tab w:val="clear" w:pos="4513"/>
        <w:tab w:val="clear" w:pos="9026"/>
        <w:tab w:val="left" w:pos="6762"/>
      </w:tabs>
    </w:pPr>
    <w:r>
      <w:rPr>
        <w:noProof/>
      </w:rPr>
      <w:drawing>
        <wp:anchor distT="0" distB="0" distL="114300" distR="114300" simplePos="0" relativeHeight="251658241"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r w:rsidR="001C75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4" w15:restartNumberingAfterBreak="0">
    <w:nsid w:val="0C387B7B"/>
    <w:multiLevelType w:val="hybridMultilevel"/>
    <w:tmpl w:val="F8D0FF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6C61F4"/>
    <w:multiLevelType w:val="hybridMultilevel"/>
    <w:tmpl w:val="21E46A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6D22297"/>
    <w:multiLevelType w:val="hybridMultilevel"/>
    <w:tmpl w:val="672C75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9"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10" w15:restartNumberingAfterBreak="0">
    <w:nsid w:val="1DF749AD"/>
    <w:multiLevelType w:val="hybridMultilevel"/>
    <w:tmpl w:val="696E35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39E1342"/>
    <w:multiLevelType w:val="hybridMultilevel"/>
    <w:tmpl w:val="2342F7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57F44D9"/>
    <w:multiLevelType w:val="hybridMultilevel"/>
    <w:tmpl w:val="0096B1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6"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7"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9" w15:restartNumberingAfterBreak="0">
    <w:nsid w:val="3F6D7919"/>
    <w:multiLevelType w:val="hybridMultilevel"/>
    <w:tmpl w:val="281AF1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21"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4B57DAC"/>
    <w:multiLevelType w:val="hybridMultilevel"/>
    <w:tmpl w:val="1D8E19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25" w15:restartNumberingAfterBreak="0">
    <w:nsid w:val="61316C4C"/>
    <w:multiLevelType w:val="hybridMultilevel"/>
    <w:tmpl w:val="C6A07C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27"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29"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30"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A823146"/>
    <w:multiLevelType w:val="hybridMultilevel"/>
    <w:tmpl w:val="9CAE5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1459833965">
    <w:abstractNumId w:val="8"/>
  </w:num>
  <w:num w:numId="2" w16cid:durableId="460002760">
    <w:abstractNumId w:val="1"/>
  </w:num>
  <w:num w:numId="3" w16cid:durableId="1067068734">
    <w:abstractNumId w:val="0"/>
  </w:num>
  <w:num w:numId="4" w16cid:durableId="808520144">
    <w:abstractNumId w:val="5"/>
  </w:num>
  <w:num w:numId="5" w16cid:durableId="1341010801">
    <w:abstractNumId w:val="21"/>
  </w:num>
  <w:num w:numId="6" w16cid:durableId="1864854123">
    <w:abstractNumId w:val="22"/>
  </w:num>
  <w:num w:numId="7" w16cid:durableId="1146584851">
    <w:abstractNumId w:val="32"/>
  </w:num>
  <w:num w:numId="8" w16cid:durableId="1671786130">
    <w:abstractNumId w:val="14"/>
  </w:num>
  <w:num w:numId="9" w16cid:durableId="2140149030">
    <w:abstractNumId w:val="20"/>
  </w:num>
  <w:num w:numId="10" w16cid:durableId="136529671">
    <w:abstractNumId w:val="29"/>
  </w:num>
  <w:num w:numId="11" w16cid:durableId="1102068592">
    <w:abstractNumId w:val="24"/>
  </w:num>
  <w:num w:numId="12" w16cid:durableId="1011878886">
    <w:abstractNumId w:val="26"/>
  </w:num>
  <w:num w:numId="13" w16cid:durableId="1999267206">
    <w:abstractNumId w:val="33"/>
  </w:num>
  <w:num w:numId="14" w16cid:durableId="1394620197">
    <w:abstractNumId w:val="15"/>
  </w:num>
  <w:num w:numId="15" w16cid:durableId="2023244101">
    <w:abstractNumId w:val="9"/>
  </w:num>
  <w:num w:numId="16" w16cid:durableId="421686626">
    <w:abstractNumId w:val="2"/>
  </w:num>
  <w:num w:numId="17" w16cid:durableId="1274364210">
    <w:abstractNumId w:val="18"/>
  </w:num>
  <w:num w:numId="18" w16cid:durableId="977149842">
    <w:abstractNumId w:val="3"/>
  </w:num>
  <w:num w:numId="19" w16cid:durableId="1270048622">
    <w:abstractNumId w:val="28"/>
  </w:num>
  <w:num w:numId="20" w16cid:durableId="1437407180">
    <w:abstractNumId w:val="16"/>
  </w:num>
  <w:num w:numId="21" w16cid:durableId="56637716">
    <w:abstractNumId w:val="30"/>
  </w:num>
  <w:num w:numId="22" w16cid:durableId="1259213211">
    <w:abstractNumId w:val="11"/>
  </w:num>
  <w:num w:numId="23" w16cid:durableId="368457051">
    <w:abstractNumId w:val="17"/>
  </w:num>
  <w:num w:numId="24" w16cid:durableId="1076123646">
    <w:abstractNumId w:val="27"/>
  </w:num>
  <w:num w:numId="25" w16cid:durableId="651564553">
    <w:abstractNumId w:val="31"/>
  </w:num>
  <w:num w:numId="26" w16cid:durableId="1860586675">
    <w:abstractNumId w:val="11"/>
  </w:num>
  <w:num w:numId="27" w16cid:durableId="547885364">
    <w:abstractNumId w:val="11"/>
  </w:num>
  <w:num w:numId="28" w16cid:durableId="1381632945">
    <w:abstractNumId w:val="11"/>
  </w:num>
  <w:num w:numId="29" w16cid:durableId="539242085">
    <w:abstractNumId w:val="7"/>
  </w:num>
  <w:num w:numId="30" w16cid:durableId="1757363287">
    <w:abstractNumId w:val="12"/>
  </w:num>
  <w:num w:numId="31" w16cid:durableId="1226991565">
    <w:abstractNumId w:val="25"/>
  </w:num>
  <w:num w:numId="32" w16cid:durableId="1797676252">
    <w:abstractNumId w:val="13"/>
  </w:num>
  <w:num w:numId="33" w16cid:durableId="1634483690">
    <w:abstractNumId w:val="4"/>
  </w:num>
  <w:num w:numId="34" w16cid:durableId="1131358654">
    <w:abstractNumId w:val="10"/>
  </w:num>
  <w:num w:numId="35" w16cid:durableId="2107262667">
    <w:abstractNumId w:val="6"/>
  </w:num>
  <w:num w:numId="36" w16cid:durableId="1625385281">
    <w:abstractNumId w:val="19"/>
  </w:num>
  <w:num w:numId="37" w16cid:durableId="1369720821">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revisionView w:insDel="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168F3"/>
    <w:rsid w:val="00030E00"/>
    <w:rsid w:val="000335D1"/>
    <w:rsid w:val="00034336"/>
    <w:rsid w:val="00037CB0"/>
    <w:rsid w:val="00045765"/>
    <w:rsid w:val="00045A31"/>
    <w:rsid w:val="00055B71"/>
    <w:rsid w:val="000664C2"/>
    <w:rsid w:val="0008363E"/>
    <w:rsid w:val="000862FF"/>
    <w:rsid w:val="000911E3"/>
    <w:rsid w:val="000A43F3"/>
    <w:rsid w:val="000A576B"/>
    <w:rsid w:val="000A6009"/>
    <w:rsid w:val="000A639A"/>
    <w:rsid w:val="000B4B5D"/>
    <w:rsid w:val="000B6D09"/>
    <w:rsid w:val="000B73DA"/>
    <w:rsid w:val="000D28A7"/>
    <w:rsid w:val="000E3BB9"/>
    <w:rsid w:val="000F068A"/>
    <w:rsid w:val="001006B0"/>
    <w:rsid w:val="001027B0"/>
    <w:rsid w:val="00106AED"/>
    <w:rsid w:val="00112C1C"/>
    <w:rsid w:val="001173C6"/>
    <w:rsid w:val="00130581"/>
    <w:rsid w:val="0013109B"/>
    <w:rsid w:val="00136C27"/>
    <w:rsid w:val="00141ACE"/>
    <w:rsid w:val="00141BC1"/>
    <w:rsid w:val="00163CD1"/>
    <w:rsid w:val="0016408C"/>
    <w:rsid w:val="001665FF"/>
    <w:rsid w:val="0018334B"/>
    <w:rsid w:val="001C6113"/>
    <w:rsid w:val="001C711B"/>
    <w:rsid w:val="001C7505"/>
    <w:rsid w:val="001D1546"/>
    <w:rsid w:val="001D3744"/>
    <w:rsid w:val="001D45B8"/>
    <w:rsid w:val="001D6DA4"/>
    <w:rsid w:val="001E2B3C"/>
    <w:rsid w:val="001E556E"/>
    <w:rsid w:val="001E6801"/>
    <w:rsid w:val="00205B82"/>
    <w:rsid w:val="002125FD"/>
    <w:rsid w:val="00213AFF"/>
    <w:rsid w:val="00213DA6"/>
    <w:rsid w:val="00214588"/>
    <w:rsid w:val="00216302"/>
    <w:rsid w:val="002209AC"/>
    <w:rsid w:val="0022670A"/>
    <w:rsid w:val="00226CC5"/>
    <w:rsid w:val="00227C4F"/>
    <w:rsid w:val="00235BC4"/>
    <w:rsid w:val="00236D2D"/>
    <w:rsid w:val="00240D7E"/>
    <w:rsid w:val="00241016"/>
    <w:rsid w:val="00242051"/>
    <w:rsid w:val="00242200"/>
    <w:rsid w:val="00245A2B"/>
    <w:rsid w:val="0027186A"/>
    <w:rsid w:val="0029741C"/>
    <w:rsid w:val="002A07F6"/>
    <w:rsid w:val="002A539F"/>
    <w:rsid w:val="002A6600"/>
    <w:rsid w:val="002A673A"/>
    <w:rsid w:val="002B021B"/>
    <w:rsid w:val="002B7A33"/>
    <w:rsid w:val="002D14AF"/>
    <w:rsid w:val="002D1C62"/>
    <w:rsid w:val="002D367B"/>
    <w:rsid w:val="002D3998"/>
    <w:rsid w:val="002D6645"/>
    <w:rsid w:val="00310872"/>
    <w:rsid w:val="00313A09"/>
    <w:rsid w:val="003206C4"/>
    <w:rsid w:val="00331B43"/>
    <w:rsid w:val="00333717"/>
    <w:rsid w:val="00336686"/>
    <w:rsid w:val="00353CA5"/>
    <w:rsid w:val="00354EC2"/>
    <w:rsid w:val="00361559"/>
    <w:rsid w:val="0039174E"/>
    <w:rsid w:val="00397220"/>
    <w:rsid w:val="00397DBD"/>
    <w:rsid w:val="003A18EC"/>
    <w:rsid w:val="003A6234"/>
    <w:rsid w:val="003B0A38"/>
    <w:rsid w:val="003B2B69"/>
    <w:rsid w:val="003B6C49"/>
    <w:rsid w:val="003C4607"/>
    <w:rsid w:val="003D67BE"/>
    <w:rsid w:val="003E2869"/>
    <w:rsid w:val="003E3722"/>
    <w:rsid w:val="003E655B"/>
    <w:rsid w:val="003F551B"/>
    <w:rsid w:val="00404284"/>
    <w:rsid w:val="0040673E"/>
    <w:rsid w:val="00421BDD"/>
    <w:rsid w:val="004227ED"/>
    <w:rsid w:val="0042772B"/>
    <w:rsid w:val="00432A31"/>
    <w:rsid w:val="0043366F"/>
    <w:rsid w:val="00436532"/>
    <w:rsid w:val="004441E8"/>
    <w:rsid w:val="00445BCE"/>
    <w:rsid w:val="00454F25"/>
    <w:rsid w:val="00465072"/>
    <w:rsid w:val="004700FD"/>
    <w:rsid w:val="0047088C"/>
    <w:rsid w:val="004710B8"/>
    <w:rsid w:val="00481590"/>
    <w:rsid w:val="00484950"/>
    <w:rsid w:val="00490CE6"/>
    <w:rsid w:val="0049248B"/>
    <w:rsid w:val="004B09FD"/>
    <w:rsid w:val="004B0A86"/>
    <w:rsid w:val="004B4185"/>
    <w:rsid w:val="004B6F86"/>
    <w:rsid w:val="004C4896"/>
    <w:rsid w:val="004F2EE1"/>
    <w:rsid w:val="004F58F2"/>
    <w:rsid w:val="005007B5"/>
    <w:rsid w:val="0051374F"/>
    <w:rsid w:val="00515156"/>
    <w:rsid w:val="00526EA7"/>
    <w:rsid w:val="0053221B"/>
    <w:rsid w:val="00533E65"/>
    <w:rsid w:val="00536498"/>
    <w:rsid w:val="00560C59"/>
    <w:rsid w:val="0056681E"/>
    <w:rsid w:val="005671A5"/>
    <w:rsid w:val="00572AA9"/>
    <w:rsid w:val="00572ACC"/>
    <w:rsid w:val="00595906"/>
    <w:rsid w:val="00596B81"/>
    <w:rsid w:val="005A37D0"/>
    <w:rsid w:val="005B11F9"/>
    <w:rsid w:val="005C0C81"/>
    <w:rsid w:val="005C6B8C"/>
    <w:rsid w:val="005D148E"/>
    <w:rsid w:val="005D56AA"/>
    <w:rsid w:val="005E0875"/>
    <w:rsid w:val="005F09BC"/>
    <w:rsid w:val="0060003B"/>
    <w:rsid w:val="0060148C"/>
    <w:rsid w:val="00631D73"/>
    <w:rsid w:val="00634AE8"/>
    <w:rsid w:val="00640CA3"/>
    <w:rsid w:val="0065019F"/>
    <w:rsid w:val="006514D5"/>
    <w:rsid w:val="0067336C"/>
    <w:rsid w:val="00675AC6"/>
    <w:rsid w:val="006808C0"/>
    <w:rsid w:val="006930FB"/>
    <w:rsid w:val="006A5C63"/>
    <w:rsid w:val="006B19BD"/>
    <w:rsid w:val="006B5A47"/>
    <w:rsid w:val="006C03B8"/>
    <w:rsid w:val="006D6117"/>
    <w:rsid w:val="006F3E61"/>
    <w:rsid w:val="006F3FBA"/>
    <w:rsid w:val="00707B47"/>
    <w:rsid w:val="00712E73"/>
    <w:rsid w:val="00714E12"/>
    <w:rsid w:val="00736553"/>
    <w:rsid w:val="0075118C"/>
    <w:rsid w:val="00751BFE"/>
    <w:rsid w:val="0075331E"/>
    <w:rsid w:val="00762C88"/>
    <w:rsid w:val="007631D9"/>
    <w:rsid w:val="00766795"/>
    <w:rsid w:val="00766FB5"/>
    <w:rsid w:val="007721C0"/>
    <w:rsid w:val="00772820"/>
    <w:rsid w:val="0077295B"/>
    <w:rsid w:val="00773534"/>
    <w:rsid w:val="00774817"/>
    <w:rsid w:val="007824CD"/>
    <w:rsid w:val="00796649"/>
    <w:rsid w:val="007B201A"/>
    <w:rsid w:val="007C2143"/>
    <w:rsid w:val="007C40FA"/>
    <w:rsid w:val="007C5170"/>
    <w:rsid w:val="007C67C4"/>
    <w:rsid w:val="007D5256"/>
    <w:rsid w:val="007D6B4C"/>
    <w:rsid w:val="007D7B1B"/>
    <w:rsid w:val="007D7E69"/>
    <w:rsid w:val="007F172C"/>
    <w:rsid w:val="007F3ACD"/>
    <w:rsid w:val="007F4970"/>
    <w:rsid w:val="007F4ACF"/>
    <w:rsid w:val="0080133F"/>
    <w:rsid w:val="00801CDD"/>
    <w:rsid w:val="00802A08"/>
    <w:rsid w:val="0080498F"/>
    <w:rsid w:val="008127AA"/>
    <w:rsid w:val="0081624E"/>
    <w:rsid w:val="00820255"/>
    <w:rsid w:val="008204A6"/>
    <w:rsid w:val="00823748"/>
    <w:rsid w:val="00831C28"/>
    <w:rsid w:val="008339D0"/>
    <w:rsid w:val="008414B1"/>
    <w:rsid w:val="00860654"/>
    <w:rsid w:val="0087517C"/>
    <w:rsid w:val="008879FF"/>
    <w:rsid w:val="008939B8"/>
    <w:rsid w:val="008951EE"/>
    <w:rsid w:val="008A00F5"/>
    <w:rsid w:val="008B0A66"/>
    <w:rsid w:val="008B2E4F"/>
    <w:rsid w:val="008B41B5"/>
    <w:rsid w:val="008E3B02"/>
    <w:rsid w:val="008E4BE7"/>
    <w:rsid w:val="008F7774"/>
    <w:rsid w:val="008F7E5D"/>
    <w:rsid w:val="00902888"/>
    <w:rsid w:val="00903467"/>
    <w:rsid w:val="00906EAA"/>
    <w:rsid w:val="009349DB"/>
    <w:rsid w:val="009357ED"/>
    <w:rsid w:val="0094214B"/>
    <w:rsid w:val="0094396A"/>
    <w:rsid w:val="009463E2"/>
    <w:rsid w:val="009604E6"/>
    <w:rsid w:val="00970DD2"/>
    <w:rsid w:val="00987EA2"/>
    <w:rsid w:val="00987ED8"/>
    <w:rsid w:val="009A312D"/>
    <w:rsid w:val="009A7046"/>
    <w:rsid w:val="009A73F0"/>
    <w:rsid w:val="009C662A"/>
    <w:rsid w:val="009D0F50"/>
    <w:rsid w:val="009D15F1"/>
    <w:rsid w:val="009D2B10"/>
    <w:rsid w:val="009E36A5"/>
    <w:rsid w:val="009F2399"/>
    <w:rsid w:val="00A02A16"/>
    <w:rsid w:val="00A13052"/>
    <w:rsid w:val="00A173FC"/>
    <w:rsid w:val="00A2199C"/>
    <w:rsid w:val="00A25335"/>
    <w:rsid w:val="00A27A48"/>
    <w:rsid w:val="00A315C5"/>
    <w:rsid w:val="00A36957"/>
    <w:rsid w:val="00A36AB8"/>
    <w:rsid w:val="00A4071B"/>
    <w:rsid w:val="00A43896"/>
    <w:rsid w:val="00A4711F"/>
    <w:rsid w:val="00A52367"/>
    <w:rsid w:val="00A524CC"/>
    <w:rsid w:val="00A52B32"/>
    <w:rsid w:val="00A6244E"/>
    <w:rsid w:val="00A94789"/>
    <w:rsid w:val="00AA0A5A"/>
    <w:rsid w:val="00AA10B3"/>
    <w:rsid w:val="00AA743C"/>
    <w:rsid w:val="00AB062A"/>
    <w:rsid w:val="00AB5895"/>
    <w:rsid w:val="00AD16A6"/>
    <w:rsid w:val="00AD2BF2"/>
    <w:rsid w:val="00AD5DF4"/>
    <w:rsid w:val="00AD6305"/>
    <w:rsid w:val="00B02A8F"/>
    <w:rsid w:val="00B04D1D"/>
    <w:rsid w:val="00B14430"/>
    <w:rsid w:val="00B14D81"/>
    <w:rsid w:val="00B305AE"/>
    <w:rsid w:val="00B32C51"/>
    <w:rsid w:val="00B407D6"/>
    <w:rsid w:val="00B41635"/>
    <w:rsid w:val="00B5357A"/>
    <w:rsid w:val="00B542E4"/>
    <w:rsid w:val="00B5634E"/>
    <w:rsid w:val="00B626AE"/>
    <w:rsid w:val="00B62FE8"/>
    <w:rsid w:val="00B8332D"/>
    <w:rsid w:val="00B84E48"/>
    <w:rsid w:val="00B8501A"/>
    <w:rsid w:val="00B86B79"/>
    <w:rsid w:val="00BA2526"/>
    <w:rsid w:val="00BB6450"/>
    <w:rsid w:val="00BC35AE"/>
    <w:rsid w:val="00BD5D20"/>
    <w:rsid w:val="00BD5F0C"/>
    <w:rsid w:val="00BE6537"/>
    <w:rsid w:val="00BF0186"/>
    <w:rsid w:val="00BF3B63"/>
    <w:rsid w:val="00BF47A8"/>
    <w:rsid w:val="00BF67C6"/>
    <w:rsid w:val="00C041FA"/>
    <w:rsid w:val="00C100F0"/>
    <w:rsid w:val="00C12F94"/>
    <w:rsid w:val="00C161A3"/>
    <w:rsid w:val="00C24180"/>
    <w:rsid w:val="00C31EDC"/>
    <w:rsid w:val="00C3580B"/>
    <w:rsid w:val="00C4259B"/>
    <w:rsid w:val="00C4358C"/>
    <w:rsid w:val="00C45EB5"/>
    <w:rsid w:val="00C47DF4"/>
    <w:rsid w:val="00C503A7"/>
    <w:rsid w:val="00C5215F"/>
    <w:rsid w:val="00C53108"/>
    <w:rsid w:val="00C53480"/>
    <w:rsid w:val="00C54D3C"/>
    <w:rsid w:val="00C64549"/>
    <w:rsid w:val="00C64ABC"/>
    <w:rsid w:val="00C7317E"/>
    <w:rsid w:val="00C865D6"/>
    <w:rsid w:val="00CA08C4"/>
    <w:rsid w:val="00CA42DB"/>
    <w:rsid w:val="00CB25D8"/>
    <w:rsid w:val="00CB3BB8"/>
    <w:rsid w:val="00CB4A28"/>
    <w:rsid w:val="00CC5FDE"/>
    <w:rsid w:val="00CE6800"/>
    <w:rsid w:val="00CE6C53"/>
    <w:rsid w:val="00CF090D"/>
    <w:rsid w:val="00CF6B2D"/>
    <w:rsid w:val="00D13D05"/>
    <w:rsid w:val="00D178C3"/>
    <w:rsid w:val="00D20B97"/>
    <w:rsid w:val="00D23F6F"/>
    <w:rsid w:val="00D30CE7"/>
    <w:rsid w:val="00D34EA0"/>
    <w:rsid w:val="00D3587B"/>
    <w:rsid w:val="00D3627D"/>
    <w:rsid w:val="00D52EB5"/>
    <w:rsid w:val="00D843A4"/>
    <w:rsid w:val="00D8674C"/>
    <w:rsid w:val="00DA31FF"/>
    <w:rsid w:val="00DB1FC9"/>
    <w:rsid w:val="00DD3E6B"/>
    <w:rsid w:val="00DD6907"/>
    <w:rsid w:val="00DD7526"/>
    <w:rsid w:val="00DE22DC"/>
    <w:rsid w:val="00DF513A"/>
    <w:rsid w:val="00E03EF3"/>
    <w:rsid w:val="00E31E8F"/>
    <w:rsid w:val="00E3355F"/>
    <w:rsid w:val="00E42617"/>
    <w:rsid w:val="00E45D7F"/>
    <w:rsid w:val="00E47D04"/>
    <w:rsid w:val="00E56EF7"/>
    <w:rsid w:val="00E671C3"/>
    <w:rsid w:val="00E67C5E"/>
    <w:rsid w:val="00E82A81"/>
    <w:rsid w:val="00E830D0"/>
    <w:rsid w:val="00E90142"/>
    <w:rsid w:val="00E9269E"/>
    <w:rsid w:val="00EB3D34"/>
    <w:rsid w:val="00EB767C"/>
    <w:rsid w:val="00EC012D"/>
    <w:rsid w:val="00EC1C7C"/>
    <w:rsid w:val="00EC52B6"/>
    <w:rsid w:val="00ED23DA"/>
    <w:rsid w:val="00ED776D"/>
    <w:rsid w:val="00EF3CF1"/>
    <w:rsid w:val="00F050D6"/>
    <w:rsid w:val="00F05C09"/>
    <w:rsid w:val="00F06EE8"/>
    <w:rsid w:val="00F07349"/>
    <w:rsid w:val="00F10AC2"/>
    <w:rsid w:val="00F10EE9"/>
    <w:rsid w:val="00F113EF"/>
    <w:rsid w:val="00F126F3"/>
    <w:rsid w:val="00F22AE5"/>
    <w:rsid w:val="00F27D60"/>
    <w:rsid w:val="00F35322"/>
    <w:rsid w:val="00F46859"/>
    <w:rsid w:val="00F5626B"/>
    <w:rsid w:val="00F63C9F"/>
    <w:rsid w:val="00F80505"/>
    <w:rsid w:val="00F829C0"/>
    <w:rsid w:val="00F829F6"/>
    <w:rsid w:val="00F85064"/>
    <w:rsid w:val="00F9356E"/>
    <w:rsid w:val="00F95006"/>
    <w:rsid w:val="00F96FEE"/>
    <w:rsid w:val="00FB675F"/>
    <w:rsid w:val="00FC5A23"/>
    <w:rsid w:val="00FD2534"/>
    <w:rsid w:val="00FE1317"/>
    <w:rsid w:val="00FE2441"/>
    <w:rsid w:val="00FE42E3"/>
    <w:rsid w:val="00FF4F8E"/>
    <w:rsid w:val="00FF64E0"/>
    <w:rsid w:val="049AAAA2"/>
    <w:rsid w:val="05D56DAB"/>
    <w:rsid w:val="09644348"/>
    <w:rsid w:val="0D8C6053"/>
    <w:rsid w:val="0D99AB38"/>
    <w:rsid w:val="0FD0C869"/>
    <w:rsid w:val="1B301802"/>
    <w:rsid w:val="1E1770F6"/>
    <w:rsid w:val="25416B32"/>
    <w:rsid w:val="26657468"/>
    <w:rsid w:val="26925853"/>
    <w:rsid w:val="29233FB8"/>
    <w:rsid w:val="2947613E"/>
    <w:rsid w:val="2BB36439"/>
    <w:rsid w:val="3C1941E9"/>
    <w:rsid w:val="3C7271D6"/>
    <w:rsid w:val="3CCA052B"/>
    <w:rsid w:val="3D34B620"/>
    <w:rsid w:val="5204AFC9"/>
    <w:rsid w:val="5216CC2C"/>
    <w:rsid w:val="5280D22F"/>
    <w:rsid w:val="5A93E91F"/>
    <w:rsid w:val="5DE77A91"/>
    <w:rsid w:val="609385C4"/>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6" ma:contentTypeDescription="Create a new document." ma:contentTypeScope="" ma:versionID="0c82fc6684d298a2a8617deb5f684cf5">
  <xsd:schema xmlns:xsd="http://www.w3.org/2001/XMLSchema" xmlns:xs="http://www.w3.org/2001/XMLSchema" xmlns:p="http://schemas.microsoft.com/office/2006/metadata/properties" xmlns:ns1="http://schemas.microsoft.com/sharepoint/v3" xmlns:ns2="35b09a1f-b4e3-4cbd-aeb4-bcf7bdc6e1a8" xmlns:ns3="24a4208d-6389-4ccf-93db-5bf6e7a6ca4d" targetNamespace="http://schemas.microsoft.com/office/2006/metadata/properties" ma:root="true" ma:fieldsID="332f7d6672861f5e51600a517ca8fd16" ns1:_="" ns2:_="" ns3:_="">
    <xsd:import namespace="http://schemas.microsoft.com/sharepoint/v3"/>
    <xsd:import namespace="35b09a1f-b4e3-4cbd-aeb4-bcf7bdc6e1a8"/>
    <xsd:import namespace="24a4208d-6389-4ccf-93db-5bf6e7a6ca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xsi:nil="true"/>
  </documentManagement>
</p:properties>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2.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3.xml><?xml version="1.0" encoding="utf-8"?>
<ds:datastoreItem xmlns:ds="http://schemas.openxmlformats.org/officeDocument/2006/customXml" ds:itemID="{F951B561-EBA7-4D51-AB85-1324FC84C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11</Pages>
  <Words>2817</Words>
  <Characters>16062</Characters>
  <Application>Microsoft Office Word</Application>
  <DocSecurity>0</DocSecurity>
  <Lines>133</Lines>
  <Paragraphs>37</Paragraphs>
  <ScaleCrop>false</ScaleCrop>
  <Company/>
  <LinksUpToDate>false</LinksUpToDate>
  <CharactersWithSpaces>18842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Zara Aydon</cp:lastModifiedBy>
  <cp:revision>38</cp:revision>
  <cp:lastPrinted>2025-09-12T22:32:00Z</cp:lastPrinted>
  <dcterms:created xsi:type="dcterms:W3CDTF">2026-01-19T21:19:00Z</dcterms:created>
  <dcterms:modified xsi:type="dcterms:W3CDTF">2026-07-22T04:11:00Z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ies>
</file>