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9D91B"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3CD25BE9">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4DA0614A" w:rsidR="00FD13BE" w:rsidRDefault="0099089B" w:rsidP="00FD13BE">
      <w:pPr>
        <w:pStyle w:val="Heading1"/>
        <w:ind w:left="142"/>
        <w:rPr>
          <w:color w:val="FFFFFF" w:themeColor="background1"/>
          <w:lang w:val="en-NZ"/>
        </w:rPr>
      </w:pPr>
      <w:r>
        <w:rPr>
          <w:color w:val="FFFFFF" w:themeColor="background1"/>
          <w:lang w:val="en-NZ"/>
        </w:rPr>
        <w:t xml:space="preserve">Purchasing Specialist </w:t>
      </w:r>
    </w:p>
    <w:p w14:paraId="1E412244" w14:textId="7294C682" w:rsidR="000710E0" w:rsidRPr="00FD13BE" w:rsidRDefault="0099089B" w:rsidP="00FD13BE">
      <w:pPr>
        <w:pStyle w:val="Heading1"/>
        <w:ind w:left="142"/>
        <w:rPr>
          <w:color w:val="FFFFFF" w:themeColor="background1"/>
          <w:lang w:val="en-NZ"/>
        </w:rPr>
      </w:pPr>
      <w:r>
        <w:rPr>
          <w:color w:val="FFFFFF" w:themeColor="background1"/>
          <w:lang w:val="en-NZ"/>
        </w:rPr>
        <w:t>Commercial Operations Group</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482ED"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3ACEE"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1A52A"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ADD5B"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4C8A9F"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AF81D"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C7F0B"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gramStart"/>
      <w:r>
        <w:rPr>
          <w:lang w:eastAsia="en-GB"/>
        </w:rPr>
        <w:t>programmes</w:t>
      </w:r>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1F29E"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805B2"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70C476E5" w14:textId="4A7C4D4F" w:rsidR="0099089B" w:rsidRDefault="0099089B" w:rsidP="0080061F">
      <w:pPr>
        <w:pStyle w:val="Heading3"/>
        <w:rPr>
          <w:rFonts w:eastAsia="Calibri"/>
          <w:b w:val="0"/>
          <w:sz w:val="20"/>
          <w:szCs w:val="22"/>
          <w:lang w:eastAsia="en-US"/>
        </w:rPr>
      </w:pPr>
      <w:r w:rsidRPr="0099089B">
        <w:rPr>
          <w:rFonts w:eastAsia="Calibri"/>
          <w:b w:val="0"/>
          <w:sz w:val="20"/>
          <w:szCs w:val="22"/>
          <w:lang w:eastAsia="en-US"/>
        </w:rPr>
        <w:t xml:space="preserve">The primary role of the Purchasing specialist is to provide specialist advice and support to business managers relative to planning, </w:t>
      </w:r>
      <w:proofErr w:type="gramStart"/>
      <w:r w:rsidRPr="0099089B">
        <w:rPr>
          <w:rFonts w:eastAsia="Calibri"/>
          <w:b w:val="0"/>
          <w:sz w:val="20"/>
          <w:szCs w:val="22"/>
          <w:lang w:eastAsia="en-US"/>
        </w:rPr>
        <w:t>sourcing</w:t>
      </w:r>
      <w:proofErr w:type="gramEnd"/>
      <w:r w:rsidRPr="0099089B">
        <w:rPr>
          <w:rFonts w:eastAsia="Calibri"/>
          <w:b w:val="0"/>
          <w:sz w:val="20"/>
          <w:szCs w:val="22"/>
          <w:lang w:eastAsia="en-US"/>
        </w:rPr>
        <w:t xml:space="preserve"> and managing the implementation and operationalisation of contracts, including maximising the benefits of contracts, catalogues, supplier relationships when purchasing goods and services from both contracted and non</w:t>
      </w:r>
      <w:r>
        <w:rPr>
          <w:rFonts w:eastAsia="Calibri"/>
          <w:b w:val="0"/>
          <w:sz w:val="20"/>
          <w:szCs w:val="22"/>
          <w:lang w:eastAsia="en-US"/>
        </w:rPr>
        <w:t xml:space="preserve">- </w:t>
      </w:r>
      <w:r w:rsidRPr="0099089B">
        <w:rPr>
          <w:rFonts w:eastAsia="Calibri"/>
          <w:b w:val="0"/>
          <w:sz w:val="20"/>
          <w:szCs w:val="22"/>
          <w:lang w:eastAsia="en-US"/>
        </w:rPr>
        <w:t>contracted suppliers.</w:t>
      </w:r>
      <w:r>
        <w:rPr>
          <w:rFonts w:eastAsia="Calibri"/>
          <w:b w:val="0"/>
          <w:sz w:val="20"/>
          <w:szCs w:val="22"/>
          <w:lang w:eastAsia="en-US"/>
        </w:rPr>
        <w:t xml:space="preserve"> </w:t>
      </w:r>
      <w:r w:rsidRPr="0099089B">
        <w:rPr>
          <w:rFonts w:eastAsia="Calibri"/>
          <w:b w:val="0"/>
          <w:sz w:val="20"/>
          <w:szCs w:val="22"/>
          <w:lang w:eastAsia="en-US"/>
        </w:rPr>
        <w:t xml:space="preserve">This role assists in the identification of </w:t>
      </w:r>
      <w:proofErr w:type="gramStart"/>
      <w:r w:rsidRPr="0099089B">
        <w:rPr>
          <w:rFonts w:eastAsia="Calibri"/>
          <w:b w:val="0"/>
          <w:sz w:val="20"/>
          <w:szCs w:val="22"/>
          <w:lang w:eastAsia="en-US"/>
        </w:rPr>
        <w:t>opportunities ,</w:t>
      </w:r>
      <w:proofErr w:type="gramEnd"/>
      <w:r w:rsidRPr="0099089B">
        <w:rPr>
          <w:rFonts w:eastAsia="Calibri"/>
          <w:b w:val="0"/>
          <w:sz w:val="20"/>
          <w:szCs w:val="22"/>
          <w:lang w:eastAsia="en-US"/>
        </w:rPr>
        <w:t xml:space="preserve"> establishing and implementation of supplier agreements and applies a continuous quality improvement approach to increase efficiency of the purchasing systems.</w:t>
      </w:r>
    </w:p>
    <w:p w14:paraId="2EC18287" w14:textId="5EC96F6C" w:rsidR="0080061F" w:rsidRPr="00A70B36" w:rsidRDefault="0080061F" w:rsidP="0080061F">
      <w:pPr>
        <w:pStyle w:val="Heading3"/>
      </w:pPr>
      <w:r w:rsidRPr="00A70B36">
        <w:t>Location</w:t>
      </w:r>
    </w:p>
    <w:p w14:paraId="50B953AD" w14:textId="7640F6C0" w:rsidR="0080061F" w:rsidRDefault="0099089B" w:rsidP="0080061F">
      <w:r>
        <w:t>National Accounting Centre</w:t>
      </w:r>
    </w:p>
    <w:p w14:paraId="70CBFD7E" w14:textId="77777777" w:rsidR="0080061F" w:rsidRDefault="0080061F" w:rsidP="0080061F">
      <w:pPr>
        <w:pStyle w:val="Heading3"/>
      </w:pPr>
      <w:r>
        <w:t>Reports to</w:t>
      </w:r>
    </w:p>
    <w:p w14:paraId="71CB4A58" w14:textId="77777777" w:rsidR="00AE2F70" w:rsidRDefault="00AE2F70" w:rsidP="0055724C">
      <w:pPr>
        <w:pStyle w:val="Heading2"/>
        <w:spacing w:before="360"/>
        <w:rPr>
          <w:rFonts w:eastAsia="Calibri"/>
          <w:b w:val="0"/>
          <w:bCs w:val="0"/>
          <w:iCs w:val="0"/>
          <w:color w:val="auto"/>
          <w:sz w:val="20"/>
          <w:szCs w:val="22"/>
          <w:lang w:eastAsia="en-US"/>
        </w:rPr>
      </w:pPr>
      <w:r w:rsidRPr="00AE2F70">
        <w:rPr>
          <w:rFonts w:eastAsia="Calibri"/>
          <w:b w:val="0"/>
          <w:bCs w:val="0"/>
          <w:iCs w:val="0"/>
          <w:color w:val="auto"/>
          <w:sz w:val="20"/>
          <w:szCs w:val="22"/>
          <w:lang w:eastAsia="en-US"/>
        </w:rPr>
        <w:t>Team Manager Purchasing Services</w:t>
      </w:r>
    </w:p>
    <w:p w14:paraId="364B1823" w14:textId="6F92E796" w:rsidR="0080061F" w:rsidRDefault="0080061F" w:rsidP="0055724C">
      <w:pPr>
        <w:pStyle w:val="Heading2"/>
        <w:spacing w:before="360"/>
      </w:pPr>
      <w:r w:rsidRPr="00776B90">
        <w:t>Key</w:t>
      </w:r>
      <w:r>
        <w:t xml:space="preserve"> </w:t>
      </w:r>
      <w:r w:rsidRPr="00B27E44">
        <w:t>responsibilities</w:t>
      </w:r>
    </w:p>
    <w:p w14:paraId="37A55996" w14:textId="77777777" w:rsidR="0099089B" w:rsidRDefault="0099089B" w:rsidP="0099089B">
      <w:pPr>
        <w:pStyle w:val="Heading3"/>
      </w:pPr>
      <w:r>
        <w:t xml:space="preserve">Planning </w:t>
      </w:r>
      <w:r w:rsidRPr="00D83B64">
        <w:t xml:space="preserve"> </w:t>
      </w:r>
    </w:p>
    <w:p w14:paraId="5D6A94E0" w14:textId="77777777" w:rsidR="0099089B" w:rsidRDefault="0099089B" w:rsidP="0099089B">
      <w:pPr>
        <w:pStyle w:val="Bullet1"/>
        <w:numPr>
          <w:ilvl w:val="0"/>
          <w:numId w:val="2"/>
        </w:numPr>
        <w:tabs>
          <w:tab w:val="clear" w:pos="454"/>
        </w:tabs>
        <w:spacing w:before="60" w:after="60"/>
      </w:pPr>
      <w:r>
        <w:t xml:space="preserve">Provide functional support to suppliers and the business, in the use and functionality of purchasing </w:t>
      </w:r>
      <w:proofErr w:type="gramStart"/>
      <w:r>
        <w:t>system</w:t>
      </w:r>
      <w:proofErr w:type="gramEnd"/>
      <w:r>
        <w:t xml:space="preserve"> </w:t>
      </w:r>
    </w:p>
    <w:p w14:paraId="5CDE36DB" w14:textId="77777777" w:rsidR="0099089B" w:rsidRDefault="0099089B" w:rsidP="0099089B">
      <w:pPr>
        <w:pStyle w:val="Bullet1"/>
        <w:numPr>
          <w:ilvl w:val="0"/>
          <w:numId w:val="2"/>
        </w:numPr>
        <w:tabs>
          <w:tab w:val="clear" w:pos="454"/>
        </w:tabs>
        <w:spacing w:before="60" w:after="60"/>
      </w:pPr>
      <w:r>
        <w:t xml:space="preserve">Contribute to the development and implementation of purchasing systems and </w:t>
      </w:r>
      <w:proofErr w:type="gramStart"/>
      <w:r>
        <w:t>processes</w:t>
      </w:r>
      <w:proofErr w:type="gramEnd"/>
    </w:p>
    <w:p w14:paraId="53EB5576" w14:textId="35F04056" w:rsidR="0099089B" w:rsidRPr="0047313F" w:rsidRDefault="003A3FF6" w:rsidP="0099089B">
      <w:pPr>
        <w:pStyle w:val="Bullet1"/>
        <w:numPr>
          <w:ilvl w:val="0"/>
          <w:numId w:val="2"/>
        </w:numPr>
        <w:tabs>
          <w:tab w:val="clear" w:pos="454"/>
        </w:tabs>
        <w:spacing w:before="60" w:after="60"/>
      </w:pPr>
      <w:r w:rsidRPr="0047313F">
        <w:t>Periodically</w:t>
      </w:r>
      <w:r w:rsidR="0099089B" w:rsidRPr="0047313F">
        <w:t xml:space="preserve"> review agreements and make recommendations as appropriate to reduce supplier costs across </w:t>
      </w:r>
      <w:proofErr w:type="gramStart"/>
      <w:r w:rsidR="0099089B" w:rsidRPr="0047313F">
        <w:t>portfolios</w:t>
      </w:r>
      <w:proofErr w:type="gramEnd"/>
    </w:p>
    <w:p w14:paraId="063A6AE9" w14:textId="77777777" w:rsidR="0099089B" w:rsidRDefault="0099089B" w:rsidP="0099089B">
      <w:pPr>
        <w:pStyle w:val="Bullet1"/>
        <w:numPr>
          <w:ilvl w:val="0"/>
          <w:numId w:val="2"/>
        </w:numPr>
        <w:tabs>
          <w:tab w:val="clear" w:pos="454"/>
        </w:tabs>
        <w:spacing w:before="60" w:after="60"/>
      </w:pPr>
      <w:r>
        <w:t xml:space="preserve">Maintain the integrity of the vendor master data, catalogues and ensure the provision of effective and efficient processing, information management and reporting </w:t>
      </w:r>
      <w:proofErr w:type="gramStart"/>
      <w:r>
        <w:t>systems</w:t>
      </w:r>
      <w:proofErr w:type="gramEnd"/>
    </w:p>
    <w:p w14:paraId="0A24145C" w14:textId="77777777" w:rsidR="0099089B" w:rsidRPr="007E4D2B" w:rsidRDefault="0099089B" w:rsidP="0099089B">
      <w:pPr>
        <w:pStyle w:val="Bullet1"/>
        <w:numPr>
          <w:ilvl w:val="0"/>
          <w:numId w:val="2"/>
        </w:numPr>
        <w:tabs>
          <w:tab w:val="clear" w:pos="454"/>
        </w:tabs>
        <w:spacing w:before="60" w:after="60"/>
      </w:pPr>
      <w:r>
        <w:t>Investigate, and r</w:t>
      </w:r>
      <w:r w:rsidRPr="007E4D2B">
        <w:t xml:space="preserve">ecommend appropriate resolution to problems that may arise during commercial </w:t>
      </w:r>
      <w:r>
        <w:t xml:space="preserve">purchasing </w:t>
      </w:r>
      <w:proofErr w:type="gramStart"/>
      <w:r w:rsidRPr="007E4D2B">
        <w:t>processes</w:t>
      </w:r>
      <w:proofErr w:type="gramEnd"/>
    </w:p>
    <w:p w14:paraId="252DCB3D" w14:textId="77777777" w:rsidR="0099089B" w:rsidRPr="0099089B" w:rsidRDefault="0099089B" w:rsidP="0099089B">
      <w:pPr>
        <w:pStyle w:val="Heading3"/>
      </w:pPr>
      <w:r w:rsidRPr="0099089B">
        <w:t xml:space="preserve">Sourcing </w:t>
      </w:r>
    </w:p>
    <w:p w14:paraId="68DAB761" w14:textId="77777777" w:rsidR="0099089B" w:rsidRDefault="0099089B" w:rsidP="0099089B">
      <w:pPr>
        <w:pStyle w:val="Bullet1"/>
        <w:numPr>
          <w:ilvl w:val="0"/>
          <w:numId w:val="2"/>
        </w:numPr>
        <w:tabs>
          <w:tab w:val="clear" w:pos="454"/>
        </w:tabs>
        <w:spacing w:before="60" w:after="60"/>
      </w:pPr>
      <w:r>
        <w:t xml:space="preserve">Ensure all sourcing and purchasing activities are conducted in accordance with MSD Procurement Policy and Government Procurement </w:t>
      </w:r>
      <w:proofErr w:type="gramStart"/>
      <w:r>
        <w:t>rules</w:t>
      </w:r>
      <w:proofErr w:type="gramEnd"/>
      <w:r>
        <w:t xml:space="preserve"> </w:t>
      </w:r>
    </w:p>
    <w:p w14:paraId="29B9E45F" w14:textId="77777777" w:rsidR="0099089B" w:rsidRPr="007E4D2B" w:rsidRDefault="0099089B" w:rsidP="0099089B">
      <w:pPr>
        <w:pStyle w:val="Bullet1"/>
        <w:numPr>
          <w:ilvl w:val="0"/>
          <w:numId w:val="2"/>
        </w:numPr>
        <w:tabs>
          <w:tab w:val="clear" w:pos="454"/>
        </w:tabs>
        <w:spacing w:before="60" w:after="60"/>
      </w:pPr>
      <w:r w:rsidRPr="007E4D2B">
        <w:t xml:space="preserve">Provide technical expertise to </w:t>
      </w:r>
      <w:r>
        <w:t xml:space="preserve">negotiate and </w:t>
      </w:r>
      <w:r w:rsidRPr="007E4D2B">
        <w:t xml:space="preserve">manage </w:t>
      </w:r>
      <w:r>
        <w:t xml:space="preserve">supplier </w:t>
      </w:r>
      <w:proofErr w:type="spellStart"/>
      <w:r>
        <w:t>relationhips</w:t>
      </w:r>
      <w:proofErr w:type="spellEnd"/>
      <w:r>
        <w:t xml:space="preserve"> to achieve best value for money purchasing strategies that are fiscally prudent and meet the business requirements for products and service </w:t>
      </w:r>
      <w:proofErr w:type="gramStart"/>
      <w:r>
        <w:t>categories</w:t>
      </w:r>
      <w:proofErr w:type="gramEnd"/>
    </w:p>
    <w:p w14:paraId="5B7AEC13" w14:textId="18D8C208" w:rsidR="0099089B" w:rsidRDefault="0099089B" w:rsidP="0099089B">
      <w:pPr>
        <w:pStyle w:val="Bullet1"/>
        <w:numPr>
          <w:ilvl w:val="0"/>
          <w:numId w:val="2"/>
        </w:numPr>
        <w:tabs>
          <w:tab w:val="clear" w:pos="454"/>
        </w:tabs>
        <w:spacing w:before="60" w:after="60"/>
      </w:pPr>
      <w:r w:rsidRPr="00C54766">
        <w:t>Support</w:t>
      </w:r>
      <w:r>
        <w:t xml:space="preserve"> the development, implementation and management of purchasing catalogues that align to </w:t>
      </w:r>
      <w:proofErr w:type="gramStart"/>
      <w:r>
        <w:t>contracts</w:t>
      </w:r>
      <w:proofErr w:type="gramEnd"/>
      <w:r>
        <w:t xml:space="preserve"> </w:t>
      </w:r>
    </w:p>
    <w:p w14:paraId="15BF6D65" w14:textId="77777777" w:rsidR="0099089B" w:rsidRDefault="0099089B" w:rsidP="0099089B">
      <w:pPr>
        <w:pStyle w:val="Bullet1"/>
        <w:numPr>
          <w:ilvl w:val="0"/>
          <w:numId w:val="2"/>
        </w:numPr>
        <w:tabs>
          <w:tab w:val="clear" w:pos="454"/>
        </w:tabs>
        <w:spacing w:before="60" w:after="60"/>
      </w:pPr>
      <w:r>
        <w:t xml:space="preserve">Provide expert support and advice to managers and staff on options to source products and services including appropriate purchase and payment </w:t>
      </w:r>
      <w:proofErr w:type="gramStart"/>
      <w:r>
        <w:t>methods</w:t>
      </w:r>
      <w:proofErr w:type="gramEnd"/>
    </w:p>
    <w:p w14:paraId="6BD48305" w14:textId="77777777" w:rsidR="0099089B" w:rsidRPr="007E4D2B" w:rsidRDefault="0099089B" w:rsidP="0099089B">
      <w:pPr>
        <w:pStyle w:val="Bullet1"/>
        <w:numPr>
          <w:ilvl w:val="0"/>
          <w:numId w:val="2"/>
        </w:numPr>
        <w:tabs>
          <w:tab w:val="clear" w:pos="454"/>
        </w:tabs>
        <w:spacing w:before="60" w:after="60"/>
      </w:pPr>
      <w:r w:rsidRPr="007E4D2B">
        <w:t xml:space="preserve">Maintain all relevant procurement </w:t>
      </w:r>
      <w:r>
        <w:t xml:space="preserve">and financial </w:t>
      </w:r>
      <w:r w:rsidRPr="007E4D2B">
        <w:t xml:space="preserve">standards relating to transparency, value for money, open and effective competition, fair dealings, accountability, due process and </w:t>
      </w:r>
      <w:proofErr w:type="gramStart"/>
      <w:r w:rsidRPr="007E4D2B">
        <w:t>non-discrimination</w:t>
      </w:r>
      <w:proofErr w:type="gramEnd"/>
    </w:p>
    <w:p w14:paraId="52B35405" w14:textId="77777777" w:rsidR="0099089B" w:rsidRDefault="0099089B" w:rsidP="0099089B">
      <w:pPr>
        <w:pStyle w:val="Heading3"/>
      </w:pPr>
      <w:r>
        <w:lastRenderedPageBreak/>
        <w:t xml:space="preserve">Manage </w:t>
      </w:r>
    </w:p>
    <w:p w14:paraId="44AB31BC" w14:textId="77777777" w:rsidR="0099089B" w:rsidRPr="007E4D2B" w:rsidRDefault="0099089B" w:rsidP="0099089B">
      <w:pPr>
        <w:pStyle w:val="Bullet1"/>
        <w:numPr>
          <w:ilvl w:val="0"/>
          <w:numId w:val="2"/>
        </w:numPr>
        <w:tabs>
          <w:tab w:val="clear" w:pos="454"/>
        </w:tabs>
        <w:spacing w:before="60" w:after="60"/>
      </w:pPr>
      <w:r w:rsidRPr="007E4D2B">
        <w:t>Develop strong relationships with key strategic suppliers</w:t>
      </w:r>
      <w:r>
        <w:t xml:space="preserve"> to ensure purchasing and financial interactions and administration are well </w:t>
      </w:r>
      <w:proofErr w:type="gramStart"/>
      <w:r>
        <w:t>managed</w:t>
      </w:r>
      <w:proofErr w:type="gramEnd"/>
      <w:r>
        <w:t xml:space="preserve"> </w:t>
      </w:r>
    </w:p>
    <w:p w14:paraId="769FE50A" w14:textId="2CFFAD3A" w:rsidR="0099089B" w:rsidRPr="007E4D2B" w:rsidRDefault="0099089B" w:rsidP="0099089B">
      <w:pPr>
        <w:pStyle w:val="Bullet1"/>
        <w:numPr>
          <w:ilvl w:val="0"/>
          <w:numId w:val="2"/>
        </w:numPr>
        <w:tabs>
          <w:tab w:val="clear" w:pos="454"/>
        </w:tabs>
        <w:spacing w:before="60" w:after="60"/>
      </w:pPr>
      <w:proofErr w:type="spellStart"/>
      <w:r w:rsidRPr="007E4D2B">
        <w:t>Utilise</w:t>
      </w:r>
      <w:proofErr w:type="spellEnd"/>
      <w:r w:rsidRPr="007E4D2B">
        <w:t xml:space="preserve"> supplier relationships to gather market intelligence to apply to </w:t>
      </w:r>
      <w:r>
        <w:t xml:space="preserve">Purchasing Services </w:t>
      </w:r>
      <w:r w:rsidRPr="007E4D2B">
        <w:t xml:space="preserve">planning and </w:t>
      </w:r>
      <w:proofErr w:type="gramStart"/>
      <w:r w:rsidRPr="007E4D2B">
        <w:t>advice</w:t>
      </w:r>
      <w:proofErr w:type="gramEnd"/>
    </w:p>
    <w:p w14:paraId="6F22B87A" w14:textId="77777777" w:rsidR="0099089B" w:rsidRPr="007E4D2B" w:rsidRDefault="0099089B" w:rsidP="0099089B">
      <w:pPr>
        <w:pStyle w:val="Bullet1"/>
        <w:numPr>
          <w:ilvl w:val="0"/>
          <w:numId w:val="2"/>
        </w:numPr>
        <w:tabs>
          <w:tab w:val="clear" w:pos="454"/>
        </w:tabs>
        <w:spacing w:before="60" w:after="60"/>
      </w:pPr>
      <w:r w:rsidRPr="007E4D2B">
        <w:t xml:space="preserve">Manage identified </w:t>
      </w:r>
      <w:r>
        <w:t>catalogues and agreements</w:t>
      </w:r>
      <w:r w:rsidRPr="007E4D2B">
        <w:t xml:space="preserve"> within allocated portfolio</w:t>
      </w:r>
      <w:r>
        <w:t xml:space="preserve"> </w:t>
      </w:r>
      <w:proofErr w:type="gramStart"/>
      <w:r>
        <w:t>categories</w:t>
      </w:r>
      <w:proofErr w:type="gramEnd"/>
    </w:p>
    <w:p w14:paraId="220C064D" w14:textId="77777777" w:rsidR="0099089B" w:rsidRDefault="0099089B" w:rsidP="0099089B">
      <w:pPr>
        <w:pStyle w:val="Bullet1"/>
        <w:numPr>
          <w:ilvl w:val="0"/>
          <w:numId w:val="2"/>
        </w:numPr>
        <w:tabs>
          <w:tab w:val="clear" w:pos="454"/>
        </w:tabs>
        <w:spacing w:before="60" w:after="60"/>
      </w:pPr>
      <w:r w:rsidRPr="007E4D2B">
        <w:t xml:space="preserve">Provide feedback/review channel for </w:t>
      </w:r>
      <w:proofErr w:type="gramStart"/>
      <w:r w:rsidRPr="007E4D2B">
        <w:t>suppliers</w:t>
      </w:r>
      <w:proofErr w:type="gramEnd"/>
    </w:p>
    <w:p w14:paraId="425A73B1" w14:textId="77777777" w:rsidR="0099089B" w:rsidRDefault="0099089B" w:rsidP="0099089B">
      <w:pPr>
        <w:pStyle w:val="Bullet1"/>
        <w:numPr>
          <w:ilvl w:val="0"/>
          <w:numId w:val="2"/>
        </w:numPr>
        <w:tabs>
          <w:tab w:val="clear" w:pos="454"/>
        </w:tabs>
        <w:spacing w:before="60" w:after="60"/>
      </w:pPr>
      <w:proofErr w:type="spellStart"/>
      <w:r>
        <w:t>Analyse</w:t>
      </w:r>
      <w:proofErr w:type="spellEnd"/>
      <w:r>
        <w:t xml:space="preserve"> trends and data in purchasing and payments to identify opportunities for improvement and advice to </w:t>
      </w:r>
      <w:proofErr w:type="gramStart"/>
      <w:r>
        <w:t>managers</w:t>
      </w:r>
      <w:proofErr w:type="gramEnd"/>
    </w:p>
    <w:p w14:paraId="23151E3A" w14:textId="77777777" w:rsidR="0099089B" w:rsidRDefault="0099089B" w:rsidP="0099089B">
      <w:pPr>
        <w:pStyle w:val="Heading3"/>
      </w:pPr>
      <w:r>
        <w:t>Stakeholder Engagement</w:t>
      </w:r>
    </w:p>
    <w:p w14:paraId="7C355123" w14:textId="77777777" w:rsidR="0099089B" w:rsidRPr="007E4D2B" w:rsidRDefault="0099089B" w:rsidP="0099089B">
      <w:pPr>
        <w:pStyle w:val="Bullet1"/>
        <w:numPr>
          <w:ilvl w:val="0"/>
          <w:numId w:val="2"/>
        </w:numPr>
        <w:tabs>
          <w:tab w:val="clear" w:pos="454"/>
        </w:tabs>
        <w:spacing w:before="60" w:after="60"/>
      </w:pPr>
      <w:r w:rsidRPr="007E4D2B">
        <w:t xml:space="preserve">Manage relationships at all levels including those external to the </w:t>
      </w:r>
      <w:proofErr w:type="gramStart"/>
      <w:r w:rsidRPr="007E4D2B">
        <w:t>organisation</w:t>
      </w:r>
      <w:proofErr w:type="gramEnd"/>
    </w:p>
    <w:p w14:paraId="2476A327" w14:textId="26FED25B" w:rsidR="0099089B" w:rsidRPr="007E4D2B" w:rsidRDefault="0099089B" w:rsidP="0099089B">
      <w:pPr>
        <w:pStyle w:val="Bullet1"/>
        <w:numPr>
          <w:ilvl w:val="0"/>
          <w:numId w:val="2"/>
        </w:numPr>
        <w:tabs>
          <w:tab w:val="clear" w:pos="454"/>
        </w:tabs>
        <w:spacing w:before="60" w:after="60"/>
      </w:pPr>
      <w:r>
        <w:t xml:space="preserve">Support </w:t>
      </w:r>
      <w:r w:rsidRPr="007E4D2B">
        <w:t xml:space="preserve">the relationship between commercial services and other groups in the wider </w:t>
      </w:r>
      <w:proofErr w:type="gramStart"/>
      <w:r w:rsidRPr="007E4D2B">
        <w:t>Ministry</w:t>
      </w:r>
      <w:proofErr w:type="gramEnd"/>
      <w:r>
        <w:t xml:space="preserve"> </w:t>
      </w:r>
    </w:p>
    <w:p w14:paraId="765DD752" w14:textId="77777777" w:rsidR="0099089B" w:rsidRPr="007E4D2B" w:rsidRDefault="0099089B" w:rsidP="0099089B">
      <w:pPr>
        <w:pStyle w:val="Bullet1"/>
        <w:numPr>
          <w:ilvl w:val="0"/>
          <w:numId w:val="2"/>
        </w:numPr>
        <w:tabs>
          <w:tab w:val="clear" w:pos="454"/>
        </w:tabs>
        <w:spacing w:before="60" w:after="60"/>
      </w:pPr>
      <w:r w:rsidRPr="007E4D2B">
        <w:t xml:space="preserve">Engage with a customer focus to support the delivery of Ministry </w:t>
      </w:r>
      <w:proofErr w:type="gramStart"/>
      <w:r w:rsidRPr="007E4D2B">
        <w:t>outcomes</w:t>
      </w:r>
      <w:proofErr w:type="gramEnd"/>
    </w:p>
    <w:p w14:paraId="091A61EC" w14:textId="77777777" w:rsidR="0099089B" w:rsidRDefault="0099089B" w:rsidP="0099089B">
      <w:pPr>
        <w:pStyle w:val="Bullet1"/>
        <w:numPr>
          <w:ilvl w:val="0"/>
          <w:numId w:val="2"/>
        </w:numPr>
        <w:tabs>
          <w:tab w:val="clear" w:pos="454"/>
        </w:tabs>
        <w:spacing w:before="60" w:after="60"/>
      </w:pPr>
      <w:r w:rsidRPr="007E4D2B">
        <w:t xml:space="preserve">Become a trusted advisor to </w:t>
      </w:r>
      <w:proofErr w:type="gramStart"/>
      <w:r w:rsidRPr="007E4D2B">
        <w:t>stakeholders</w:t>
      </w:r>
      <w:proofErr w:type="gramEnd"/>
    </w:p>
    <w:p w14:paraId="68C809B0" w14:textId="3CF03AB4" w:rsidR="0080061F" w:rsidRDefault="0080061F" w:rsidP="0055724C">
      <w:pPr>
        <w:pStyle w:val="Heading2"/>
        <w:spacing w:before="360"/>
      </w:pPr>
      <w:r w:rsidRPr="00072C14">
        <w:t xml:space="preserve">Embedding </w:t>
      </w:r>
      <w:r w:rsidR="00E22E32">
        <w:t>t</w:t>
      </w:r>
      <w:r w:rsidRPr="00072C14">
        <w:t xml:space="preserve">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5B23919E" w14:textId="77777777" w:rsidR="0099089B" w:rsidRPr="00405771" w:rsidRDefault="0099089B" w:rsidP="0099089B">
      <w:pPr>
        <w:pStyle w:val="Bullet1"/>
        <w:numPr>
          <w:ilvl w:val="0"/>
          <w:numId w:val="2"/>
        </w:numPr>
        <w:tabs>
          <w:tab w:val="clear" w:pos="454"/>
        </w:tabs>
        <w:spacing w:before="60" w:after="60"/>
      </w:pPr>
      <w:r w:rsidRPr="00405771">
        <w:t xml:space="preserve">Proven commercial </w:t>
      </w:r>
      <w:r>
        <w:t xml:space="preserve">purchasing </w:t>
      </w:r>
      <w:r w:rsidRPr="00405771">
        <w:t xml:space="preserve">experience or commercial procurement </w:t>
      </w:r>
      <w:proofErr w:type="gramStart"/>
      <w:r w:rsidRPr="00405771">
        <w:t>experience</w:t>
      </w:r>
      <w:proofErr w:type="gramEnd"/>
    </w:p>
    <w:p w14:paraId="7E963AFA" w14:textId="77777777" w:rsidR="0099089B" w:rsidRPr="00405771" w:rsidRDefault="0099089B" w:rsidP="0099089B">
      <w:pPr>
        <w:pStyle w:val="Bullet1"/>
        <w:numPr>
          <w:ilvl w:val="0"/>
          <w:numId w:val="2"/>
        </w:numPr>
        <w:tabs>
          <w:tab w:val="clear" w:pos="454"/>
        </w:tabs>
        <w:spacing w:before="60" w:after="60"/>
      </w:pPr>
      <w:r w:rsidRPr="00405771">
        <w:t xml:space="preserve">Relevant business or technical qualification at tertiary level or equivalent commercial experience is </w:t>
      </w:r>
      <w:proofErr w:type="gramStart"/>
      <w:r w:rsidRPr="00405771">
        <w:t>desirable</w:t>
      </w:r>
      <w:proofErr w:type="gramEnd"/>
    </w:p>
    <w:p w14:paraId="64618E31" w14:textId="2F99B76B" w:rsidR="0099089B" w:rsidRPr="00405771" w:rsidRDefault="0099089B" w:rsidP="0099089B">
      <w:pPr>
        <w:pStyle w:val="Bullet1"/>
        <w:numPr>
          <w:ilvl w:val="0"/>
          <w:numId w:val="2"/>
        </w:numPr>
        <w:tabs>
          <w:tab w:val="clear" w:pos="454"/>
        </w:tabs>
        <w:spacing w:before="60" w:after="60"/>
      </w:pPr>
      <w:r w:rsidRPr="00405771">
        <w:t xml:space="preserve">Member of or </w:t>
      </w:r>
      <w:r>
        <w:t xml:space="preserve">willing to </w:t>
      </w:r>
      <w:r w:rsidRPr="00405771">
        <w:t xml:space="preserve">study towards becoming a Member of the Chartered Institute of Purchasing </w:t>
      </w:r>
      <w:r>
        <w:t>and</w:t>
      </w:r>
      <w:r w:rsidRPr="00405771">
        <w:t xml:space="preserve"> Supply (MCIPS) or equivalent is </w:t>
      </w:r>
      <w:proofErr w:type="gramStart"/>
      <w:r w:rsidRPr="00405771">
        <w:t>preferred</w:t>
      </w:r>
      <w:proofErr w:type="gramEnd"/>
      <w:r>
        <w:t xml:space="preserve"> </w:t>
      </w:r>
    </w:p>
    <w:p w14:paraId="0D98D3EE" w14:textId="77777777" w:rsidR="0099089B" w:rsidRPr="00405771" w:rsidRDefault="0099089B" w:rsidP="0099089B">
      <w:pPr>
        <w:pStyle w:val="Bullet1"/>
        <w:numPr>
          <w:ilvl w:val="0"/>
          <w:numId w:val="2"/>
        </w:numPr>
        <w:tabs>
          <w:tab w:val="clear" w:pos="454"/>
        </w:tabs>
        <w:spacing w:before="60" w:after="60"/>
      </w:pPr>
      <w:r w:rsidRPr="00405771">
        <w:t xml:space="preserve">Good understanding of the Government Procurement </w:t>
      </w:r>
      <w:proofErr w:type="gramStart"/>
      <w:r w:rsidRPr="00405771">
        <w:t>rules</w:t>
      </w:r>
      <w:proofErr w:type="gramEnd"/>
      <w:r w:rsidRPr="00405771">
        <w:t xml:space="preserve"> </w:t>
      </w:r>
    </w:p>
    <w:p w14:paraId="3B071B0B" w14:textId="77777777" w:rsidR="0099089B" w:rsidRPr="00405771" w:rsidRDefault="0099089B" w:rsidP="0099089B">
      <w:pPr>
        <w:pStyle w:val="Bullet1"/>
        <w:numPr>
          <w:ilvl w:val="0"/>
          <w:numId w:val="2"/>
        </w:numPr>
        <w:tabs>
          <w:tab w:val="clear" w:pos="454"/>
        </w:tabs>
        <w:spacing w:before="60" w:after="60"/>
      </w:pPr>
      <w:r w:rsidRPr="00405771">
        <w:t>Experience in sourcing activities through tender, RFX processes</w:t>
      </w:r>
    </w:p>
    <w:p w14:paraId="1AA536B6" w14:textId="77777777" w:rsidR="0099089B" w:rsidRPr="00405771" w:rsidRDefault="0099089B" w:rsidP="0099089B">
      <w:pPr>
        <w:pStyle w:val="Bullet1"/>
        <w:numPr>
          <w:ilvl w:val="0"/>
          <w:numId w:val="2"/>
        </w:numPr>
        <w:tabs>
          <w:tab w:val="clear" w:pos="454"/>
        </w:tabs>
        <w:spacing w:before="60" w:after="60"/>
      </w:pPr>
      <w:r w:rsidRPr="00405771">
        <w:t xml:space="preserve">Good understanding of All of Government contracts and how these </w:t>
      </w:r>
      <w:proofErr w:type="gramStart"/>
      <w:r w:rsidRPr="00405771">
        <w:t>operate</w:t>
      </w:r>
      <w:proofErr w:type="gramEnd"/>
    </w:p>
    <w:p w14:paraId="4F30A30E" w14:textId="77777777" w:rsidR="0099089B" w:rsidRPr="00405771" w:rsidRDefault="0099089B" w:rsidP="0099089B">
      <w:pPr>
        <w:pStyle w:val="Bullet1"/>
        <w:numPr>
          <w:ilvl w:val="0"/>
          <w:numId w:val="2"/>
        </w:numPr>
        <w:tabs>
          <w:tab w:val="clear" w:pos="454"/>
        </w:tabs>
        <w:spacing w:before="60" w:after="60"/>
      </w:pPr>
      <w:r w:rsidRPr="00405771">
        <w:lastRenderedPageBreak/>
        <w:t>Good understanding of strategic sourcing methodologies, tools, techniques – including technology trends, market rates and cost drivers</w:t>
      </w:r>
    </w:p>
    <w:p w14:paraId="17EC401B" w14:textId="77777777" w:rsidR="0099089B" w:rsidRPr="00405771" w:rsidRDefault="0099089B" w:rsidP="0099089B">
      <w:pPr>
        <w:pStyle w:val="Bullet1"/>
        <w:numPr>
          <w:ilvl w:val="0"/>
          <w:numId w:val="2"/>
        </w:numPr>
        <w:tabs>
          <w:tab w:val="clear" w:pos="454"/>
        </w:tabs>
        <w:spacing w:before="60" w:after="60"/>
      </w:pPr>
      <w:r w:rsidRPr="00405771">
        <w:t xml:space="preserve">Proven experience in establishing documentation and audit </w:t>
      </w:r>
      <w:proofErr w:type="gramStart"/>
      <w:r w:rsidRPr="00405771">
        <w:t>trails</w:t>
      </w:r>
      <w:proofErr w:type="gramEnd"/>
    </w:p>
    <w:p w14:paraId="777847F2" w14:textId="77777777" w:rsidR="0099089B" w:rsidRDefault="0099089B" w:rsidP="0099089B">
      <w:pPr>
        <w:pStyle w:val="Bullet1"/>
        <w:numPr>
          <w:ilvl w:val="0"/>
          <w:numId w:val="2"/>
        </w:numPr>
        <w:tabs>
          <w:tab w:val="clear" w:pos="454"/>
        </w:tabs>
        <w:spacing w:before="60" w:after="60"/>
      </w:pPr>
      <w:r w:rsidRPr="00405771">
        <w:t xml:space="preserve">Experience in assisting with the drafting of </w:t>
      </w:r>
      <w:r>
        <w:t xml:space="preserve">catalogues for efficient and effective use by the </w:t>
      </w:r>
      <w:proofErr w:type="gramStart"/>
      <w:r>
        <w:t>business</w:t>
      </w:r>
      <w:proofErr w:type="gramEnd"/>
    </w:p>
    <w:p w14:paraId="5F8D9C32" w14:textId="77777777" w:rsidR="0099089B" w:rsidRDefault="0099089B" w:rsidP="0099089B">
      <w:pPr>
        <w:pStyle w:val="Bullet1"/>
        <w:numPr>
          <w:ilvl w:val="0"/>
          <w:numId w:val="2"/>
        </w:numPr>
        <w:tabs>
          <w:tab w:val="clear" w:pos="454"/>
        </w:tabs>
        <w:spacing w:before="60" w:after="60"/>
      </w:pPr>
      <w:r w:rsidRPr="00405771">
        <w:t>Demonstrated customer service commitment</w:t>
      </w:r>
      <w:r>
        <w:t xml:space="preserve">, </w:t>
      </w:r>
      <w:r w:rsidRPr="00405771">
        <w:t xml:space="preserve">networking and business relationship </w:t>
      </w:r>
      <w:proofErr w:type="gramStart"/>
      <w:r w:rsidRPr="00405771">
        <w:t>management</w:t>
      </w:r>
      <w:proofErr w:type="gramEnd"/>
    </w:p>
    <w:p w14:paraId="134BA960" w14:textId="5C6D1363" w:rsidR="0080061F" w:rsidRDefault="0080061F" w:rsidP="0099089B">
      <w:pPr>
        <w:pStyle w:val="Heading2"/>
        <w:spacing w:before="360"/>
      </w:pPr>
      <w:r w:rsidRPr="00B27E44">
        <w:t>Attributes</w:t>
      </w:r>
    </w:p>
    <w:p w14:paraId="37BBCBAC" w14:textId="77777777" w:rsidR="0099089B" w:rsidRDefault="0099089B" w:rsidP="0099089B">
      <w:pPr>
        <w:pStyle w:val="Bullet1"/>
        <w:numPr>
          <w:ilvl w:val="0"/>
          <w:numId w:val="2"/>
        </w:numPr>
        <w:tabs>
          <w:tab w:val="clear" w:pos="454"/>
        </w:tabs>
        <w:spacing w:before="60" w:after="60"/>
      </w:pPr>
      <w:r>
        <w:t xml:space="preserve">Relationship management skills – able to establish, build and maintain effective working </w:t>
      </w:r>
      <w:proofErr w:type="gramStart"/>
      <w:r>
        <w:t>relationships</w:t>
      </w:r>
      <w:proofErr w:type="gramEnd"/>
    </w:p>
    <w:p w14:paraId="3A815C7A" w14:textId="77777777" w:rsidR="0099089B" w:rsidRDefault="0099089B" w:rsidP="0099089B">
      <w:pPr>
        <w:pStyle w:val="Bullet1"/>
        <w:numPr>
          <w:ilvl w:val="0"/>
          <w:numId w:val="2"/>
        </w:numPr>
        <w:tabs>
          <w:tab w:val="clear" w:pos="454"/>
        </w:tabs>
        <w:spacing w:before="60" w:after="60"/>
      </w:pPr>
      <w:r>
        <w:t xml:space="preserve">Good interpersonal skills – able to adapt these to meet audience, able to build trust and demonstrate </w:t>
      </w:r>
      <w:proofErr w:type="gramStart"/>
      <w:r>
        <w:t>advocacy</w:t>
      </w:r>
      <w:proofErr w:type="gramEnd"/>
    </w:p>
    <w:p w14:paraId="0FC589BE" w14:textId="77777777" w:rsidR="0099089B" w:rsidRDefault="0099089B" w:rsidP="0099089B">
      <w:pPr>
        <w:pStyle w:val="Bullet1"/>
        <w:numPr>
          <w:ilvl w:val="0"/>
          <w:numId w:val="2"/>
        </w:numPr>
        <w:tabs>
          <w:tab w:val="clear" w:pos="454"/>
        </w:tabs>
        <w:spacing w:before="60" w:after="60"/>
      </w:pPr>
      <w:r>
        <w:t xml:space="preserve">Sound decision making skills – able to </w:t>
      </w:r>
      <w:proofErr w:type="spellStart"/>
      <w:r>
        <w:t>analyse</w:t>
      </w:r>
      <w:proofErr w:type="spellEnd"/>
      <w:r>
        <w:t xml:space="preserve"> complex information from a variety of sources, make sound judgements and assumptions based on </w:t>
      </w:r>
      <w:proofErr w:type="gramStart"/>
      <w:r>
        <w:t>fact</w:t>
      </w:r>
      <w:proofErr w:type="gramEnd"/>
    </w:p>
    <w:p w14:paraId="2841F433" w14:textId="77777777" w:rsidR="0099089B" w:rsidRDefault="0099089B" w:rsidP="0099089B">
      <w:pPr>
        <w:pStyle w:val="Bullet1"/>
        <w:numPr>
          <w:ilvl w:val="0"/>
          <w:numId w:val="2"/>
        </w:numPr>
        <w:tabs>
          <w:tab w:val="clear" w:pos="454"/>
        </w:tabs>
        <w:spacing w:before="60" w:after="60"/>
      </w:pPr>
      <w:r>
        <w:t xml:space="preserve">Good </w:t>
      </w:r>
      <w:proofErr w:type="spellStart"/>
      <w:r>
        <w:t>organisational</w:t>
      </w:r>
      <w:proofErr w:type="spellEnd"/>
      <w:r>
        <w:t xml:space="preserve"> skills – able to plan work, </w:t>
      </w:r>
      <w:proofErr w:type="spellStart"/>
      <w:r>
        <w:t>prioritise</w:t>
      </w:r>
      <w:proofErr w:type="spellEnd"/>
      <w:r>
        <w:t xml:space="preserve"> and work in a </w:t>
      </w:r>
      <w:proofErr w:type="spellStart"/>
      <w:r>
        <w:t>systemised</w:t>
      </w:r>
      <w:proofErr w:type="spellEnd"/>
      <w:r>
        <w:t xml:space="preserve"> way to meet competing deadlines without compromising </w:t>
      </w:r>
      <w:proofErr w:type="gramStart"/>
      <w:r>
        <w:t>quality</w:t>
      </w:r>
      <w:proofErr w:type="gramEnd"/>
    </w:p>
    <w:p w14:paraId="05420885" w14:textId="77777777" w:rsidR="0099089B" w:rsidRDefault="0099089B" w:rsidP="0099089B">
      <w:pPr>
        <w:pStyle w:val="Bullet1"/>
        <w:numPr>
          <w:ilvl w:val="0"/>
          <w:numId w:val="2"/>
        </w:numPr>
        <w:tabs>
          <w:tab w:val="clear" w:pos="454"/>
        </w:tabs>
        <w:spacing w:before="60" w:after="60"/>
      </w:pPr>
      <w:r>
        <w:t xml:space="preserve">Target driven and commitment to attainment of </w:t>
      </w:r>
      <w:proofErr w:type="gramStart"/>
      <w:r>
        <w:t>goals</w:t>
      </w:r>
      <w:proofErr w:type="gramEnd"/>
    </w:p>
    <w:p w14:paraId="514D8E70" w14:textId="77777777" w:rsidR="0099089B" w:rsidRDefault="0099089B" w:rsidP="0099089B">
      <w:pPr>
        <w:pStyle w:val="Bullet1"/>
        <w:numPr>
          <w:ilvl w:val="0"/>
          <w:numId w:val="2"/>
        </w:numPr>
        <w:tabs>
          <w:tab w:val="clear" w:pos="454"/>
        </w:tabs>
        <w:spacing w:before="60" w:after="60"/>
      </w:pPr>
      <w:r>
        <w:t xml:space="preserve">Knowledge of negotiation skills – able to influence others to see own point of view, gains agreement from multiple parties, finds compromise when </w:t>
      </w:r>
      <w:proofErr w:type="gramStart"/>
      <w:r>
        <w:t>necessary</w:t>
      </w:r>
      <w:proofErr w:type="gramEnd"/>
    </w:p>
    <w:p w14:paraId="275E3A67" w14:textId="77777777" w:rsidR="0099089B" w:rsidRDefault="0099089B" w:rsidP="0099089B">
      <w:pPr>
        <w:pStyle w:val="Bullet1"/>
        <w:numPr>
          <w:ilvl w:val="0"/>
          <w:numId w:val="2"/>
        </w:numPr>
        <w:tabs>
          <w:tab w:val="clear" w:pos="454"/>
        </w:tabs>
        <w:spacing w:before="60" w:after="60"/>
      </w:pPr>
      <w:r>
        <w:t xml:space="preserve">Committed to customer service – strong client focus, understands needs of customers, aims to exceed </w:t>
      </w:r>
      <w:proofErr w:type="gramStart"/>
      <w:r>
        <w:t>expectations</w:t>
      </w:r>
      <w:proofErr w:type="gramEnd"/>
    </w:p>
    <w:p w14:paraId="64F3417B" w14:textId="77777777" w:rsidR="0099089B" w:rsidRDefault="0099089B" w:rsidP="0099089B">
      <w:pPr>
        <w:pStyle w:val="Bullet1"/>
        <w:numPr>
          <w:ilvl w:val="0"/>
          <w:numId w:val="2"/>
        </w:numPr>
        <w:tabs>
          <w:tab w:val="clear" w:pos="454"/>
        </w:tabs>
        <w:spacing w:before="60" w:after="60"/>
      </w:pPr>
      <w:r>
        <w:t xml:space="preserve">Excellent communication skills – in a variety of medium, particularly oral and </w:t>
      </w:r>
      <w:proofErr w:type="gramStart"/>
      <w:r>
        <w:t>written</w:t>
      </w:r>
      <w:proofErr w:type="gramEnd"/>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35519503" w14:textId="7A0AEE47" w:rsidR="0099089B" w:rsidRPr="007E4D2B" w:rsidRDefault="0099089B" w:rsidP="0099089B">
      <w:pPr>
        <w:pStyle w:val="Bullet1"/>
        <w:numPr>
          <w:ilvl w:val="0"/>
          <w:numId w:val="2"/>
        </w:numPr>
        <w:tabs>
          <w:tab w:val="clear" w:pos="454"/>
        </w:tabs>
        <w:spacing w:before="60" w:after="60"/>
      </w:pPr>
      <w:r w:rsidRPr="007E4D2B">
        <w:t>G</w:t>
      </w:r>
      <w:r>
        <w:t>roup G</w:t>
      </w:r>
      <w:r w:rsidRPr="007E4D2B">
        <w:t>M Commercial Services</w:t>
      </w:r>
    </w:p>
    <w:p w14:paraId="71F1F00F" w14:textId="77777777" w:rsidR="00AE2F70" w:rsidRPr="00AE2F70" w:rsidRDefault="00AE2F70" w:rsidP="0099089B">
      <w:pPr>
        <w:pStyle w:val="Bullet1"/>
        <w:numPr>
          <w:ilvl w:val="0"/>
          <w:numId w:val="2"/>
        </w:numPr>
        <w:tabs>
          <w:tab w:val="clear" w:pos="454"/>
        </w:tabs>
        <w:spacing w:before="60" w:after="60"/>
      </w:pPr>
      <w:r>
        <w:rPr>
          <w:rFonts w:ascii="Arial" w:hAnsi="Arial"/>
          <w:color w:val="222222"/>
          <w:sz w:val="21"/>
          <w:szCs w:val="21"/>
          <w:shd w:val="clear" w:color="auto" w:fill="FFFFFF"/>
        </w:rPr>
        <w:t>Team Manager Purchasing Services</w:t>
      </w:r>
    </w:p>
    <w:p w14:paraId="276562C9" w14:textId="4ECEE347" w:rsidR="0099089B" w:rsidRDefault="0099089B" w:rsidP="0099089B">
      <w:pPr>
        <w:pStyle w:val="Bullet1"/>
        <w:numPr>
          <w:ilvl w:val="0"/>
          <w:numId w:val="2"/>
        </w:numPr>
        <w:tabs>
          <w:tab w:val="clear" w:pos="454"/>
        </w:tabs>
        <w:spacing w:before="60" w:after="60"/>
      </w:pPr>
      <w:r>
        <w:t>NAC Team members and Managers</w:t>
      </w:r>
    </w:p>
    <w:p w14:paraId="778B8F55" w14:textId="77777777" w:rsidR="0099089B" w:rsidRPr="007E4D2B" w:rsidRDefault="0099089B" w:rsidP="0099089B">
      <w:pPr>
        <w:pStyle w:val="Bullet1"/>
        <w:numPr>
          <w:ilvl w:val="0"/>
          <w:numId w:val="2"/>
        </w:numPr>
        <w:tabs>
          <w:tab w:val="clear" w:pos="454"/>
        </w:tabs>
        <w:spacing w:before="60" w:after="60"/>
      </w:pPr>
      <w:r w:rsidRPr="007E4D2B">
        <w:t>Procurement Portfolio Managers</w:t>
      </w:r>
    </w:p>
    <w:p w14:paraId="4006B9AC" w14:textId="77777777" w:rsidR="0099089B" w:rsidRPr="007E4D2B" w:rsidRDefault="0099089B" w:rsidP="0099089B">
      <w:pPr>
        <w:pStyle w:val="Bullet1"/>
        <w:numPr>
          <w:ilvl w:val="0"/>
          <w:numId w:val="2"/>
        </w:numPr>
        <w:tabs>
          <w:tab w:val="clear" w:pos="454"/>
        </w:tabs>
        <w:spacing w:before="60" w:after="60"/>
      </w:pPr>
      <w:r w:rsidRPr="007E4D2B">
        <w:t>Deputy Chief Executives and General Managers</w:t>
      </w:r>
    </w:p>
    <w:p w14:paraId="5D0DD6D2" w14:textId="77777777" w:rsidR="0099089B" w:rsidRPr="007E4D2B" w:rsidRDefault="0099089B" w:rsidP="0099089B">
      <w:pPr>
        <w:pStyle w:val="Bullet1"/>
        <w:numPr>
          <w:ilvl w:val="0"/>
          <w:numId w:val="2"/>
        </w:numPr>
        <w:tabs>
          <w:tab w:val="clear" w:pos="454"/>
        </w:tabs>
        <w:spacing w:before="60" w:after="60"/>
      </w:pPr>
      <w:r w:rsidRPr="007E4D2B">
        <w:t>MSD Business Managers</w:t>
      </w:r>
    </w:p>
    <w:p w14:paraId="76F7203C" w14:textId="77777777" w:rsidR="0099089B" w:rsidRPr="007E4D2B" w:rsidRDefault="0099089B" w:rsidP="0099089B">
      <w:pPr>
        <w:pStyle w:val="Bullet1"/>
        <w:numPr>
          <w:ilvl w:val="0"/>
          <w:numId w:val="2"/>
        </w:numPr>
        <w:tabs>
          <w:tab w:val="clear" w:pos="454"/>
        </w:tabs>
        <w:spacing w:before="60" w:after="60"/>
      </w:pPr>
      <w:r w:rsidRPr="007E4D2B">
        <w:t>Finance Group</w:t>
      </w:r>
    </w:p>
    <w:p w14:paraId="019C97DC" w14:textId="77777777" w:rsidR="0099089B" w:rsidRPr="007E4D2B" w:rsidRDefault="0099089B" w:rsidP="0099089B">
      <w:pPr>
        <w:pStyle w:val="Bullet1"/>
        <w:numPr>
          <w:ilvl w:val="0"/>
          <w:numId w:val="2"/>
        </w:numPr>
        <w:tabs>
          <w:tab w:val="clear" w:pos="454"/>
        </w:tabs>
        <w:spacing w:before="60" w:after="60"/>
      </w:pPr>
      <w:r w:rsidRPr="007E4D2B">
        <w:t>Financial Analysts</w:t>
      </w:r>
    </w:p>
    <w:p w14:paraId="48DBAD43" w14:textId="77777777" w:rsidR="0080061F" w:rsidRDefault="0080061F" w:rsidP="000469A5">
      <w:pPr>
        <w:pStyle w:val="Heading3"/>
      </w:pPr>
      <w:r w:rsidRPr="00E83550">
        <w:t xml:space="preserve">External </w:t>
      </w:r>
    </w:p>
    <w:p w14:paraId="6F464C01" w14:textId="77777777" w:rsidR="0099089B" w:rsidRDefault="0099089B" w:rsidP="0099089B">
      <w:pPr>
        <w:pStyle w:val="Bullet1"/>
        <w:numPr>
          <w:ilvl w:val="0"/>
          <w:numId w:val="2"/>
        </w:numPr>
        <w:tabs>
          <w:tab w:val="clear" w:pos="454"/>
        </w:tabs>
        <w:spacing w:before="60" w:after="60"/>
      </w:pPr>
      <w:r>
        <w:t>Third party contractors and suppliers</w:t>
      </w:r>
    </w:p>
    <w:p w14:paraId="76DEADA8" w14:textId="77777777" w:rsidR="0099089B" w:rsidRDefault="0099089B" w:rsidP="0099089B">
      <w:pPr>
        <w:pStyle w:val="Bullet1"/>
        <w:numPr>
          <w:ilvl w:val="0"/>
          <w:numId w:val="2"/>
        </w:numPr>
        <w:tabs>
          <w:tab w:val="clear" w:pos="454"/>
        </w:tabs>
        <w:spacing w:before="60" w:after="60"/>
      </w:pPr>
      <w:r>
        <w:t>Other Public Sector Agencies</w:t>
      </w:r>
    </w:p>
    <w:p w14:paraId="57B90A6E" w14:textId="77777777" w:rsidR="0099089B" w:rsidRDefault="0099089B" w:rsidP="0099089B">
      <w:pPr>
        <w:pStyle w:val="Bullet1"/>
        <w:numPr>
          <w:ilvl w:val="0"/>
          <w:numId w:val="2"/>
        </w:numPr>
        <w:tabs>
          <w:tab w:val="clear" w:pos="454"/>
        </w:tabs>
        <w:spacing w:before="60" w:after="60"/>
      </w:pPr>
      <w:r>
        <w:t>Audit NZ and external auditors</w:t>
      </w:r>
    </w:p>
    <w:p w14:paraId="1A1A2421" w14:textId="77777777" w:rsidR="0099089B" w:rsidRDefault="0099089B">
      <w:pPr>
        <w:spacing w:after="0" w:line="240" w:lineRule="auto"/>
        <w:rPr>
          <w:rFonts w:eastAsia="Times New Roman"/>
          <w:b/>
          <w:bCs/>
          <w:iCs/>
          <w:color w:val="000000" w:themeColor="text1"/>
          <w:sz w:val="28"/>
          <w:szCs w:val="28"/>
          <w:lang w:eastAsia="en-GB"/>
        </w:rPr>
      </w:pPr>
      <w:r>
        <w:br w:type="page"/>
      </w:r>
    </w:p>
    <w:p w14:paraId="32FB05B1" w14:textId="28E5FCA6" w:rsidR="0080061F" w:rsidRPr="0076538D" w:rsidRDefault="0080061F" w:rsidP="0055724C">
      <w:pPr>
        <w:pStyle w:val="Heading2"/>
        <w:spacing w:before="360"/>
      </w:pPr>
      <w:r>
        <w:lastRenderedPageBreak/>
        <w:t xml:space="preserve">Other </w:t>
      </w:r>
    </w:p>
    <w:p w14:paraId="63161B42" w14:textId="77777777" w:rsidR="0080061F" w:rsidRPr="0076538D" w:rsidRDefault="0080061F" w:rsidP="000469A5">
      <w:pPr>
        <w:pStyle w:val="Heading3"/>
      </w:pPr>
      <w:r w:rsidRPr="00B27E44">
        <w:t>Delegations</w:t>
      </w:r>
    </w:p>
    <w:p w14:paraId="6220A983" w14:textId="14DC375C" w:rsidR="0080061F" w:rsidRPr="00B27E44" w:rsidRDefault="0080061F" w:rsidP="00086206">
      <w:pPr>
        <w:pStyle w:val="Bullet1"/>
        <w:numPr>
          <w:ilvl w:val="0"/>
          <w:numId w:val="2"/>
        </w:numPr>
        <w:tabs>
          <w:tab w:val="clear" w:pos="454"/>
        </w:tabs>
        <w:spacing w:before="60" w:after="60"/>
      </w:pPr>
      <w:r w:rsidRPr="00B27E44">
        <w:t xml:space="preserve">Financial – </w:t>
      </w:r>
      <w:r w:rsidR="0099089B">
        <w:t>No</w:t>
      </w:r>
    </w:p>
    <w:p w14:paraId="1A13EE12" w14:textId="5E26C82D" w:rsidR="0080061F" w:rsidRDefault="0080061F" w:rsidP="00086206">
      <w:pPr>
        <w:pStyle w:val="Bullet1"/>
        <w:numPr>
          <w:ilvl w:val="0"/>
          <w:numId w:val="2"/>
        </w:numPr>
        <w:tabs>
          <w:tab w:val="clear" w:pos="454"/>
        </w:tabs>
        <w:spacing w:before="60" w:after="60"/>
      </w:pPr>
      <w:r w:rsidRPr="00B27E44">
        <w:t>Hum</w:t>
      </w:r>
      <w:r>
        <w:t xml:space="preserve">an Resources </w:t>
      </w:r>
      <w:r w:rsidR="0099089B">
        <w:t>- No</w:t>
      </w:r>
    </w:p>
    <w:p w14:paraId="09A0D619" w14:textId="2715B61B" w:rsidR="0080061F" w:rsidRDefault="0080061F" w:rsidP="000469A5">
      <w:pPr>
        <w:pStyle w:val="Heading3"/>
      </w:pPr>
      <w:r w:rsidRPr="00096E86">
        <w:t>Direct reports</w:t>
      </w:r>
      <w:r>
        <w:t xml:space="preserve"> </w:t>
      </w:r>
      <w:r w:rsidR="0099089B">
        <w:t>- No</w:t>
      </w:r>
    </w:p>
    <w:p w14:paraId="7A424157" w14:textId="0DCD4D03" w:rsidR="0080061F" w:rsidRDefault="0080061F" w:rsidP="000469A5">
      <w:pPr>
        <w:pStyle w:val="Heading3"/>
      </w:pPr>
      <w:r>
        <w:t xml:space="preserve">Security clearance </w:t>
      </w:r>
      <w:r w:rsidR="0099089B">
        <w:t>- No</w:t>
      </w:r>
    </w:p>
    <w:p w14:paraId="5AD192A7" w14:textId="3EA67B48" w:rsidR="0080061F" w:rsidRPr="0076538D" w:rsidRDefault="0080061F" w:rsidP="000469A5">
      <w:pPr>
        <w:pStyle w:val="Heading3"/>
      </w:pPr>
      <w:r>
        <w:t xml:space="preserve">Children’s worker </w:t>
      </w:r>
      <w:r w:rsidR="0099089B">
        <w:t>- No</w:t>
      </w:r>
    </w:p>
    <w:p w14:paraId="211086BA" w14:textId="40A32C15" w:rsidR="0080061F" w:rsidRDefault="0080061F" w:rsidP="004C1F73">
      <w:pPr>
        <w:spacing w:after="0" w:line="240" w:lineRule="auto"/>
      </w:pPr>
      <w:r>
        <w:t xml:space="preserve">Limited adhoc travel may be </w:t>
      </w:r>
      <w:proofErr w:type="gramStart"/>
      <w:r>
        <w:t>required</w:t>
      </w:r>
      <w:proofErr w:type="gramEnd"/>
    </w:p>
    <w:p w14:paraId="4EDEEE81" w14:textId="77777777" w:rsidR="004C1F73" w:rsidRPr="004C1F73" w:rsidRDefault="004C1F73" w:rsidP="004C1F73">
      <w:pPr>
        <w:spacing w:after="0" w:line="240" w:lineRule="auto"/>
      </w:pPr>
    </w:p>
    <w:p w14:paraId="457F51BE" w14:textId="406FB11A" w:rsidR="004C1F73" w:rsidRDefault="004C1F73" w:rsidP="004C1F73">
      <w:pPr>
        <w:rPr>
          <w:lang w:eastAsia="en-GB"/>
        </w:rPr>
      </w:pPr>
    </w:p>
    <w:p w14:paraId="08EBDDF0" w14:textId="5BC09F36" w:rsidR="004C1F73" w:rsidRDefault="004C1F73" w:rsidP="004C1F73">
      <w:bookmarkStart w:id="0"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rsidR="00AE2F70">
        <w:t>August 2025</w:t>
      </w:r>
    </w:p>
    <w:bookmarkEnd w:id="0"/>
    <w:p w14:paraId="17EA0C70" w14:textId="77777777" w:rsidR="004C1F73" w:rsidRPr="004C1F73" w:rsidRDefault="004C1F73" w:rsidP="004C1F73">
      <w:pPr>
        <w:rPr>
          <w:lang w:eastAsia="en-GB"/>
        </w:rPr>
      </w:pPr>
    </w:p>
    <w:sectPr w:rsidR="004C1F73" w:rsidRPr="004C1F73"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2279E" w14:textId="77777777" w:rsidR="004F7CBC" w:rsidRDefault="004F7CBC" w:rsidP="0077711D">
      <w:pPr>
        <w:spacing w:after="0" w:line="240" w:lineRule="auto"/>
      </w:pPr>
      <w:r>
        <w:separator/>
      </w:r>
    </w:p>
  </w:endnote>
  <w:endnote w:type="continuationSeparator" w:id="0">
    <w:p w14:paraId="0283CC53" w14:textId="77777777" w:rsidR="004F7CBC" w:rsidRDefault="004F7CBC"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187C208A"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99089B">
      <w:t>Purchasing Specialist</w:t>
    </w:r>
    <w:r w:rsidR="00ED1C1B">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0450A3E" w:rsidR="00803002" w:rsidRPr="002E5827" w:rsidRDefault="0099089B" w:rsidP="0080061F">
    <w:pPr>
      <w:pStyle w:val="Footer"/>
      <w:pBdr>
        <w:top w:val="single" w:sz="4" w:space="1" w:color="auto"/>
      </w:pBdr>
      <w:tabs>
        <w:tab w:val="clear" w:pos="9026"/>
        <w:tab w:val="right" w:pos="10206"/>
      </w:tabs>
      <w:rPr>
        <w:szCs w:val="18"/>
      </w:rPr>
    </w:pPr>
    <w:r w:rsidRPr="008B5C31">
      <w:t xml:space="preserve">Position Description – </w:t>
    </w:r>
    <w:r>
      <w:t>Purchasing Specialist</w:t>
    </w:r>
    <w:r w:rsidR="004C1F73">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5845" w14:textId="77777777" w:rsidR="004F7CBC" w:rsidRDefault="004F7CBC" w:rsidP="0077711D">
      <w:pPr>
        <w:spacing w:after="0" w:line="240" w:lineRule="auto"/>
      </w:pPr>
      <w:r>
        <w:separator/>
      </w:r>
    </w:p>
  </w:footnote>
  <w:footnote w:type="continuationSeparator" w:id="0">
    <w:p w14:paraId="1B81DB84" w14:textId="77777777" w:rsidR="004F7CBC" w:rsidRDefault="004F7CBC"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F643" w14:textId="1FBABB07" w:rsidR="00D00410" w:rsidRDefault="00D00410">
    <w:pPr>
      <w:pStyle w:val="Header"/>
    </w:pPr>
    <w:r>
      <w:rPr>
        <w:noProof/>
      </w:rPr>
      <mc:AlternateContent>
        <mc:Choice Requires="wps">
          <w:drawing>
            <wp:anchor distT="0" distB="0" distL="0" distR="0" simplePos="0" relativeHeight="251659264" behindDoc="0" locked="0" layoutInCell="1" allowOverlap="1" wp14:anchorId="59A5CCEA" wp14:editId="7DB98C56">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58F9A" w14:textId="29D2E103" w:rsidR="00D00410" w:rsidRPr="00D00410" w:rsidRDefault="00D00410" w:rsidP="00D00410">
                          <w:pPr>
                            <w:spacing w:after="0"/>
                            <w:rPr>
                              <w:rFonts w:ascii="Calibri" w:hAnsi="Calibri" w:cs="Calibri"/>
                              <w:noProof/>
                              <w:color w:val="000000"/>
                              <w:szCs w:val="20"/>
                            </w:rPr>
                          </w:pPr>
                          <w:r w:rsidRPr="00D00410">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A5CCEA"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8358F9A" w14:textId="29D2E103" w:rsidR="00D00410" w:rsidRPr="00D00410" w:rsidRDefault="00D00410" w:rsidP="00D00410">
                    <w:pPr>
                      <w:spacing w:after="0"/>
                      <w:rPr>
                        <w:rFonts w:ascii="Calibri" w:hAnsi="Calibri" w:cs="Calibri"/>
                        <w:noProof/>
                        <w:color w:val="000000"/>
                        <w:szCs w:val="20"/>
                      </w:rPr>
                    </w:pPr>
                    <w:r w:rsidRPr="00D00410">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80BB" w14:textId="6F4B6C4D" w:rsidR="00D00410" w:rsidRDefault="00D00410">
    <w:pPr>
      <w:pStyle w:val="Header"/>
    </w:pPr>
    <w:r>
      <w:rPr>
        <w:noProof/>
      </w:rPr>
      <mc:AlternateContent>
        <mc:Choice Requires="wps">
          <w:drawing>
            <wp:anchor distT="0" distB="0" distL="0" distR="0" simplePos="0" relativeHeight="251660288" behindDoc="0" locked="0" layoutInCell="1" allowOverlap="1" wp14:anchorId="3B86B41E" wp14:editId="1CE185B8">
              <wp:simplePos x="914400" y="2833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E9564" w14:textId="388479A5" w:rsidR="00D00410" w:rsidRPr="00D00410" w:rsidRDefault="00D00410" w:rsidP="00D00410">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86B41E"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F6E9564" w14:textId="388479A5" w:rsidR="00D00410" w:rsidRPr="00D00410" w:rsidRDefault="00D00410" w:rsidP="00D00410">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9744" w14:textId="2E7C63A5" w:rsidR="00D00410" w:rsidRDefault="00D00410">
    <w:pPr>
      <w:pStyle w:val="Header"/>
    </w:pPr>
    <w:r>
      <w:rPr>
        <w:noProof/>
      </w:rPr>
      <mc:AlternateContent>
        <mc:Choice Requires="wps">
          <w:drawing>
            <wp:anchor distT="0" distB="0" distL="0" distR="0" simplePos="0" relativeHeight="251658240" behindDoc="0" locked="0" layoutInCell="1" allowOverlap="1" wp14:anchorId="75077533" wp14:editId="7E7908E5">
              <wp:simplePos x="914400" y="2833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C2B6DB" w14:textId="12AD92F6" w:rsidR="00D00410" w:rsidRPr="00D00410" w:rsidRDefault="00D00410" w:rsidP="00D00410">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077533"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0C2B6DB" w14:textId="12AD92F6" w:rsidR="00D00410" w:rsidRPr="00D00410" w:rsidRDefault="00D00410" w:rsidP="00D00410">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B7A5" w14:textId="4852597D" w:rsidR="00D00410" w:rsidRDefault="00D00410">
    <w:pPr>
      <w:pStyle w:val="Header"/>
    </w:pPr>
    <w:r>
      <w:rPr>
        <w:noProof/>
      </w:rPr>
      <mc:AlternateContent>
        <mc:Choice Requires="wps">
          <w:drawing>
            <wp:anchor distT="0" distB="0" distL="0" distR="0" simplePos="0" relativeHeight="251662336" behindDoc="0" locked="0" layoutInCell="1" allowOverlap="1" wp14:anchorId="1A3FFC3C" wp14:editId="315773E0">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B9FF83" w14:textId="648C3581" w:rsidR="00D00410" w:rsidRPr="00D00410" w:rsidRDefault="00D00410" w:rsidP="00D00410">
                          <w:pPr>
                            <w:spacing w:after="0"/>
                            <w:rPr>
                              <w:rFonts w:ascii="Calibri" w:hAnsi="Calibri" w:cs="Calibri"/>
                              <w:noProof/>
                              <w:color w:val="000000"/>
                              <w:szCs w:val="20"/>
                            </w:rPr>
                          </w:pPr>
                          <w:r w:rsidRPr="00D00410">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3FFC3C"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2B9FF83" w14:textId="648C3581" w:rsidR="00D00410" w:rsidRPr="00D00410" w:rsidRDefault="00D00410" w:rsidP="00D00410">
                    <w:pPr>
                      <w:spacing w:after="0"/>
                      <w:rPr>
                        <w:rFonts w:ascii="Calibri" w:hAnsi="Calibri" w:cs="Calibri"/>
                        <w:noProof/>
                        <w:color w:val="000000"/>
                        <w:szCs w:val="20"/>
                      </w:rPr>
                    </w:pPr>
                    <w:r w:rsidRPr="00D00410">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6411" w14:textId="3210832C" w:rsidR="00D00410" w:rsidRDefault="00D00410">
    <w:pPr>
      <w:pStyle w:val="Header"/>
    </w:pPr>
    <w:r>
      <w:rPr>
        <w:noProof/>
      </w:rPr>
      <mc:AlternateContent>
        <mc:Choice Requires="wps">
          <w:drawing>
            <wp:anchor distT="0" distB="0" distL="0" distR="0" simplePos="0" relativeHeight="251663360" behindDoc="0" locked="0" layoutInCell="1" allowOverlap="1" wp14:anchorId="3E84F5DE" wp14:editId="1550CD4B">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28FC6B" w14:textId="2D506546" w:rsidR="00D00410" w:rsidRPr="00D00410" w:rsidRDefault="00D00410" w:rsidP="00D00410">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84F5DE"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528FC6B" w14:textId="2D506546" w:rsidR="00D00410" w:rsidRPr="00D00410" w:rsidRDefault="00D00410" w:rsidP="00D00410">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464B" w14:textId="2F60698D" w:rsidR="00D00410" w:rsidRDefault="00D00410">
    <w:pPr>
      <w:pStyle w:val="Header"/>
    </w:pPr>
    <w:r>
      <w:rPr>
        <w:noProof/>
      </w:rPr>
      <mc:AlternateContent>
        <mc:Choice Requires="wps">
          <w:drawing>
            <wp:anchor distT="0" distB="0" distL="0" distR="0" simplePos="0" relativeHeight="251661312" behindDoc="0" locked="0" layoutInCell="1" allowOverlap="1" wp14:anchorId="20BDFFC5" wp14:editId="14BF3B90">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A55486" w14:textId="3BA853CC" w:rsidR="00D00410" w:rsidRPr="00D00410" w:rsidRDefault="00D00410" w:rsidP="00D00410">
                          <w:pPr>
                            <w:spacing w:after="0"/>
                            <w:rPr>
                              <w:rFonts w:ascii="Calibri" w:hAnsi="Calibri" w:cs="Calibri"/>
                              <w:noProof/>
                              <w:color w:val="000000"/>
                              <w:szCs w:val="20"/>
                            </w:rPr>
                          </w:pPr>
                          <w:r w:rsidRPr="00D00410">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BDFFC5"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2A55486" w14:textId="3BA853CC" w:rsidR="00D00410" w:rsidRPr="00D00410" w:rsidRDefault="00D00410" w:rsidP="00D00410">
                    <w:pPr>
                      <w:spacing w:after="0"/>
                      <w:rPr>
                        <w:rFonts w:ascii="Calibri" w:hAnsi="Calibri" w:cs="Calibri"/>
                        <w:noProof/>
                        <w:color w:val="000000"/>
                        <w:szCs w:val="20"/>
                      </w:rPr>
                    </w:pPr>
                    <w:r w:rsidRPr="00D00410">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79904047">
    <w:abstractNumId w:val="5"/>
  </w:num>
  <w:num w:numId="2" w16cid:durableId="491798794">
    <w:abstractNumId w:val="1"/>
  </w:num>
  <w:num w:numId="3" w16cid:durableId="338389085">
    <w:abstractNumId w:val="0"/>
  </w:num>
  <w:num w:numId="4" w16cid:durableId="1147749394">
    <w:abstractNumId w:val="3"/>
  </w:num>
  <w:num w:numId="5" w16cid:durableId="151873899">
    <w:abstractNumId w:val="4"/>
  </w:num>
  <w:num w:numId="6" w16cid:durableId="2011171878">
    <w:abstractNumId w:val="8"/>
  </w:num>
  <w:num w:numId="7" w16cid:durableId="1060635792">
    <w:abstractNumId w:val="7"/>
  </w:num>
  <w:num w:numId="8" w16cid:durableId="960652776">
    <w:abstractNumId w:val="2"/>
  </w:num>
  <w:num w:numId="9" w16cid:durableId="2007855783">
    <w:abstractNumId w:val="6"/>
  </w:num>
  <w:num w:numId="10" w16cid:durableId="5505860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213DA6"/>
    <w:rsid w:val="00216302"/>
    <w:rsid w:val="00233BCC"/>
    <w:rsid w:val="00236D2D"/>
    <w:rsid w:val="00245A2B"/>
    <w:rsid w:val="00252382"/>
    <w:rsid w:val="002D1C62"/>
    <w:rsid w:val="002D367B"/>
    <w:rsid w:val="00327384"/>
    <w:rsid w:val="00354EC2"/>
    <w:rsid w:val="00387FAC"/>
    <w:rsid w:val="00397220"/>
    <w:rsid w:val="003A3FF6"/>
    <w:rsid w:val="003B0A38"/>
    <w:rsid w:val="003E2869"/>
    <w:rsid w:val="003E3722"/>
    <w:rsid w:val="003F320E"/>
    <w:rsid w:val="004227ED"/>
    <w:rsid w:val="00445BCE"/>
    <w:rsid w:val="00447DD8"/>
    <w:rsid w:val="00454F25"/>
    <w:rsid w:val="004710B8"/>
    <w:rsid w:val="004957D3"/>
    <w:rsid w:val="00495E9D"/>
    <w:rsid w:val="004C1F73"/>
    <w:rsid w:val="004D1E30"/>
    <w:rsid w:val="004F7CBC"/>
    <w:rsid w:val="00533E65"/>
    <w:rsid w:val="0055724C"/>
    <w:rsid w:val="0056681E"/>
    <w:rsid w:val="00572AA9"/>
    <w:rsid w:val="00595906"/>
    <w:rsid w:val="005B11F9"/>
    <w:rsid w:val="00631D73"/>
    <w:rsid w:val="006B19BD"/>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9089B"/>
    <w:rsid w:val="0099555E"/>
    <w:rsid w:val="009A077C"/>
    <w:rsid w:val="009C6D82"/>
    <w:rsid w:val="009D15F1"/>
    <w:rsid w:val="009D2B10"/>
    <w:rsid w:val="00A2199C"/>
    <w:rsid w:val="00A43896"/>
    <w:rsid w:val="00A43F21"/>
    <w:rsid w:val="00A6244E"/>
    <w:rsid w:val="00A678E1"/>
    <w:rsid w:val="00AE2F70"/>
    <w:rsid w:val="00B41635"/>
    <w:rsid w:val="00B52748"/>
    <w:rsid w:val="00B5357A"/>
    <w:rsid w:val="00C503A7"/>
    <w:rsid w:val="00C5215F"/>
    <w:rsid w:val="00CB4A28"/>
    <w:rsid w:val="00D00410"/>
    <w:rsid w:val="00D34EA0"/>
    <w:rsid w:val="00D637C3"/>
    <w:rsid w:val="00DD3676"/>
    <w:rsid w:val="00DD62A5"/>
    <w:rsid w:val="00DD6907"/>
    <w:rsid w:val="00DD7526"/>
    <w:rsid w:val="00DE3537"/>
    <w:rsid w:val="00E22E32"/>
    <w:rsid w:val="00E43B69"/>
    <w:rsid w:val="00E4584F"/>
    <w:rsid w:val="00E54110"/>
    <w:rsid w:val="00E671C3"/>
    <w:rsid w:val="00E90142"/>
    <w:rsid w:val="00E9269E"/>
    <w:rsid w:val="00ED1C1B"/>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George Davis</cp:lastModifiedBy>
  <cp:revision>2</cp:revision>
  <dcterms:created xsi:type="dcterms:W3CDTF">2025-08-27T23:38:00Z</dcterms:created>
  <dcterms:modified xsi:type="dcterms:W3CDTF">2025-08-27T23:38:00Z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2024-02-26T22:57:34Z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bf4c5f02-d9d6-4af9-bb37-8ee544a8123d</vt:lpwstr>
  </property>
  <property fmtid="{D5CDD505-2E9C-101B-9397-08002B2CF9AE}" pid="11" name="MSIP_Label_f43e46a9-9901-46e9-bfae-bb6189d4cb66_ContentBits">
    <vt:lpwstr>1</vt:lpwstr>
  </property>
</Properties>
</file>