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695B8835" w:rsidR="006B5D8C" w:rsidRPr="00B27E44" w:rsidRDefault="0003721B" w:rsidP="00B27E44">
            <w:pPr>
              <w:pStyle w:val="JDtitle"/>
            </w:pPr>
            <w:r>
              <w:rPr>
                <w:szCs w:val="36"/>
              </w:rPr>
              <w:t>Commercial</w:t>
            </w:r>
            <w:r w:rsidR="007C1553">
              <w:rPr>
                <w:szCs w:val="36"/>
              </w:rPr>
              <w:t xml:space="preserve"> Portfolio</w:t>
            </w:r>
            <w:r w:rsidR="008652A3">
              <w:rPr>
                <w:szCs w:val="36"/>
              </w:rPr>
              <w:t xml:space="preserve"> </w:t>
            </w:r>
            <w:r w:rsidR="00835D8A">
              <w:rPr>
                <w:szCs w:val="36"/>
              </w:rPr>
              <w:t>Manager</w:t>
            </w:r>
            <w:r w:rsidR="006B5D8C" w:rsidRPr="00B27E44">
              <w:br/>
            </w:r>
            <w:r w:rsidR="008652A3">
              <w:rPr>
                <w:szCs w:val="36"/>
              </w:rPr>
              <w:t>Commercial Operations</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Te Tiriti o Waitangi</w:t>
            </w:r>
            <w:r w:rsidRPr="00C8531A">
              <w:t xml:space="preserve"> partner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Kia takatū tātou</w:t>
            </w:r>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Mahi tahi</w:t>
            </w:r>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0FEB4053" w:rsidR="008B5C31" w:rsidRDefault="00022E1F" w:rsidP="00022E1F">
            <w:pPr>
              <w:tabs>
                <w:tab w:val="left" w:pos="6592"/>
              </w:tabs>
            </w:pPr>
            <w:r>
              <w:tab/>
            </w:r>
          </w:p>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098" w:type="dxa"/>
            <w:gridSpan w:val="3"/>
          </w:tcPr>
          <w:p w14:paraId="7938DB7C" w14:textId="6DCA7D23" w:rsidR="00B27E44" w:rsidRDefault="00B27E44" w:rsidP="00B27E44">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We would like to acknowledge Te Rūnanga Nui o Te Aupōuri Trust for their permission to use this whakataukī</w:t>
            </w:r>
          </w:p>
        </w:tc>
      </w:tr>
    </w:tbl>
    <w:p w14:paraId="1BB65AB0" w14:textId="6E5408CD" w:rsidR="00B27E44" w:rsidRDefault="00B27E44" w:rsidP="008B5C31"/>
    <w:p w14:paraId="28E284A7" w14:textId="77777777" w:rsidR="00B27E44" w:rsidRDefault="00B27E44">
      <w:pPr>
        <w:spacing w:before="0" w:after="0" w:line="240" w:lineRule="auto"/>
      </w:pPr>
      <w:r>
        <w:br w:type="page"/>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10196"/>
      </w:tblGrid>
      <w:tr w:rsidR="00B27E44" w14:paraId="739F55E3" w14:textId="77777777" w:rsidTr="002F3D13">
        <w:trPr>
          <w:trHeight w:val="15119"/>
        </w:trPr>
        <w:tc>
          <w:tcPr>
            <w:tcW w:w="10196" w:type="dxa"/>
            <w:tcBorders>
              <w:top w:val="nil"/>
              <w:bottom w:val="nil"/>
            </w:tcBorders>
          </w:tcPr>
          <w:p w14:paraId="50ED1D54" w14:textId="77777777" w:rsidR="00B27E44" w:rsidRDefault="00B27E44" w:rsidP="00B27E44">
            <w:pPr>
              <w:pStyle w:val="Heading2"/>
            </w:pPr>
            <w:r w:rsidRPr="00B27E44">
              <w:lastRenderedPageBreak/>
              <w:t>Position</w:t>
            </w:r>
            <w:r>
              <w:t xml:space="preserve"> </w:t>
            </w:r>
            <w:r w:rsidRPr="00E755B1">
              <w:t>detail</w:t>
            </w:r>
          </w:p>
          <w:p w14:paraId="047BAA09" w14:textId="7CA481EF" w:rsidR="0003721B" w:rsidRPr="0003721B" w:rsidRDefault="00B27E44" w:rsidP="0003721B">
            <w:pPr>
              <w:pStyle w:val="Heading3-leftaligned"/>
            </w:pPr>
            <w:r>
              <w:t>Overview of position</w:t>
            </w:r>
          </w:p>
          <w:p w14:paraId="2BBD7189" w14:textId="7CC5780A" w:rsidR="0003721B" w:rsidRPr="0003721B" w:rsidRDefault="0003721B" w:rsidP="00B27E44">
            <w:pPr>
              <w:rPr>
                <w:szCs w:val="18"/>
              </w:rPr>
            </w:pPr>
            <w:r w:rsidRPr="0003721B">
              <w:rPr>
                <w:szCs w:val="18"/>
              </w:rPr>
              <w:t>The Portfolio Manager is responsible for all commercial procurement across a given portfolio of spend and works in partnership with the organisational leaders and suppliers to deliver outcomes that help New Zealanders to be safe, strong and independent</w:t>
            </w:r>
            <w:r>
              <w:rPr>
                <w:szCs w:val="18"/>
              </w:rPr>
              <w:t>.</w:t>
            </w:r>
            <w:r>
              <w:rPr>
                <w:szCs w:val="18"/>
              </w:rPr>
              <w:br/>
            </w:r>
            <w:r>
              <w:rPr>
                <w:szCs w:val="18"/>
              </w:rPr>
              <w:br/>
            </w:r>
            <w:r w:rsidRPr="0003721B">
              <w:rPr>
                <w:szCs w:val="18"/>
              </w:rPr>
              <w:t>The Portfolio Manager is part of the commercial services leadership team and will lead, develop and deliver portfolio sourcing pipelines and roadmaps to provide full lifecycle oversight within the portfolio</w:t>
            </w:r>
            <w:r>
              <w:rPr>
                <w:szCs w:val="18"/>
              </w:rPr>
              <w:t>.</w:t>
            </w:r>
            <w:r>
              <w:rPr>
                <w:szCs w:val="18"/>
              </w:rPr>
              <w:br/>
            </w:r>
            <w:r>
              <w:rPr>
                <w:szCs w:val="18"/>
              </w:rPr>
              <w:br/>
            </w:r>
            <w:r w:rsidRPr="0003721B">
              <w:rPr>
                <w:szCs w:val="18"/>
              </w:rPr>
              <w:t>The position will provide long term commercial strategies that align with MSD strategic directions and intentions</w:t>
            </w:r>
            <w:r>
              <w:rPr>
                <w:szCs w:val="18"/>
              </w:rPr>
              <w:t>.</w:t>
            </w:r>
            <w:r>
              <w:rPr>
                <w:szCs w:val="18"/>
              </w:rPr>
              <w:br/>
            </w:r>
          </w:p>
          <w:p w14:paraId="7C77A66A" w14:textId="77777777" w:rsidR="00B27E44" w:rsidRPr="00A70B36" w:rsidRDefault="00B27E44" w:rsidP="00B27E44">
            <w:pPr>
              <w:pStyle w:val="Heading3-leftaligned"/>
            </w:pPr>
            <w:r w:rsidRPr="00A70B36">
              <w:t>Location</w:t>
            </w:r>
          </w:p>
          <w:p w14:paraId="1538271F" w14:textId="613AF3DA" w:rsidR="00B27E44" w:rsidRDefault="0003721B" w:rsidP="00B27E44">
            <w:r>
              <w:t xml:space="preserve">National Office </w:t>
            </w:r>
            <w:r w:rsidR="00023F86">
              <w:t>Wellington or Rotorua</w:t>
            </w:r>
          </w:p>
          <w:p w14:paraId="3D8117A3" w14:textId="0AE96F7D" w:rsidR="00B27E44" w:rsidRDefault="00B27E44" w:rsidP="00B27E44">
            <w:pPr>
              <w:pStyle w:val="Heading3-leftaligned"/>
            </w:pPr>
            <w:r>
              <w:t>Reports to</w:t>
            </w:r>
          </w:p>
          <w:p w14:paraId="3866C6C2" w14:textId="7B1C1345" w:rsidR="00023F86" w:rsidRPr="0003721B" w:rsidRDefault="00023F86" w:rsidP="00B27E44">
            <w:pPr>
              <w:pStyle w:val="Heading3-leftaligned"/>
              <w:rPr>
                <w:rFonts w:eastAsia="Calibri"/>
                <w:b w:val="0"/>
                <w:bCs w:val="0"/>
                <w:color w:val="auto"/>
                <w:kern w:val="28"/>
                <w:sz w:val="20"/>
                <w:szCs w:val="20"/>
                <w:lang w:eastAsia="en-US"/>
              </w:rPr>
            </w:pPr>
            <w:r w:rsidRPr="0003721B">
              <w:rPr>
                <w:rFonts w:eastAsia="Calibri"/>
                <w:b w:val="0"/>
                <w:bCs w:val="0"/>
                <w:color w:val="auto"/>
                <w:kern w:val="28"/>
                <w:sz w:val="20"/>
                <w:szCs w:val="20"/>
                <w:lang w:eastAsia="en-US"/>
              </w:rPr>
              <w:t>G</w:t>
            </w:r>
            <w:r w:rsidR="0003721B">
              <w:rPr>
                <w:rFonts w:eastAsia="Calibri"/>
                <w:b w:val="0"/>
                <w:bCs w:val="0"/>
                <w:color w:val="auto"/>
                <w:kern w:val="28"/>
                <w:sz w:val="20"/>
                <w:szCs w:val="20"/>
                <w:lang w:eastAsia="en-US"/>
              </w:rPr>
              <w:t xml:space="preserve">eneral </w:t>
            </w:r>
            <w:r w:rsidRPr="0003721B">
              <w:rPr>
                <w:rFonts w:eastAsia="Calibri"/>
                <w:b w:val="0"/>
                <w:bCs w:val="0"/>
                <w:color w:val="auto"/>
                <w:kern w:val="28"/>
                <w:sz w:val="20"/>
                <w:szCs w:val="20"/>
                <w:lang w:eastAsia="en-US"/>
              </w:rPr>
              <w:t>M</w:t>
            </w:r>
            <w:r w:rsidR="0003721B">
              <w:rPr>
                <w:rFonts w:eastAsia="Calibri"/>
                <w:b w:val="0"/>
                <w:bCs w:val="0"/>
                <w:color w:val="auto"/>
                <w:kern w:val="28"/>
                <w:sz w:val="20"/>
                <w:szCs w:val="20"/>
                <w:lang w:eastAsia="en-US"/>
              </w:rPr>
              <w:t>anager</w:t>
            </w:r>
            <w:r w:rsidRPr="0003721B">
              <w:rPr>
                <w:rFonts w:eastAsia="Calibri"/>
                <w:b w:val="0"/>
                <w:bCs w:val="0"/>
                <w:color w:val="auto"/>
                <w:kern w:val="28"/>
                <w:sz w:val="20"/>
                <w:szCs w:val="20"/>
                <w:lang w:eastAsia="en-US"/>
              </w:rPr>
              <w:t xml:space="preserve"> </w:t>
            </w:r>
            <w:r w:rsidR="00193309">
              <w:rPr>
                <w:rFonts w:eastAsia="Calibri"/>
                <w:b w:val="0"/>
                <w:bCs w:val="0"/>
                <w:color w:val="auto"/>
                <w:kern w:val="28"/>
                <w:sz w:val="20"/>
                <w:szCs w:val="20"/>
                <w:lang w:eastAsia="en-US"/>
              </w:rPr>
              <w:t xml:space="preserve">Procurement and </w:t>
            </w:r>
            <w:r w:rsidRPr="0003721B">
              <w:rPr>
                <w:rFonts w:eastAsia="Calibri"/>
                <w:b w:val="0"/>
                <w:bCs w:val="0"/>
                <w:color w:val="auto"/>
                <w:kern w:val="28"/>
                <w:sz w:val="20"/>
                <w:szCs w:val="20"/>
                <w:lang w:eastAsia="en-US"/>
              </w:rPr>
              <w:t>Commercial Services</w:t>
            </w:r>
          </w:p>
          <w:p w14:paraId="60105A9B" w14:textId="77777777" w:rsidR="002F3D13" w:rsidRPr="00B27E44" w:rsidRDefault="002F3D13" w:rsidP="002F3D13"/>
          <w:p w14:paraId="12BFEEEB" w14:textId="77777777" w:rsidR="002F3D13" w:rsidRDefault="002F3D13" w:rsidP="00B27E44">
            <w:pPr>
              <w:pStyle w:val="Heading2"/>
            </w:pPr>
            <w:r w:rsidRPr="00776B90">
              <w:t>Key</w:t>
            </w:r>
            <w:r>
              <w:t xml:space="preserve"> </w:t>
            </w:r>
            <w:r w:rsidRPr="00B27E44">
              <w:t>responsibilities</w:t>
            </w:r>
          </w:p>
          <w:p w14:paraId="0ED63CDE" w14:textId="45F59866" w:rsidR="0097162B" w:rsidRDefault="00023F86" w:rsidP="0097162B">
            <w:pPr>
              <w:pStyle w:val="Heading3-leftaligned"/>
            </w:pPr>
            <w:r>
              <w:t>Portfolio</w:t>
            </w:r>
            <w:r w:rsidR="0097162B">
              <w:t xml:space="preserve"> Management</w:t>
            </w:r>
          </w:p>
          <w:p w14:paraId="6E2B92FB" w14:textId="77777777" w:rsidR="0003721B" w:rsidRPr="0003721B" w:rsidRDefault="0003721B" w:rsidP="0003721B">
            <w:pPr>
              <w:pStyle w:val="Bullet1"/>
            </w:pPr>
            <w:r w:rsidRPr="0003721B">
              <w:t>Provide oversight and leadership of specific commercial portfolios throughout the commercial lifecycle</w:t>
            </w:r>
          </w:p>
          <w:p w14:paraId="18B28D3D" w14:textId="77777777" w:rsidR="0003721B" w:rsidRPr="0003721B" w:rsidRDefault="0003721B" w:rsidP="0003721B">
            <w:pPr>
              <w:pStyle w:val="Bullet1"/>
            </w:pPr>
            <w:r w:rsidRPr="0003721B">
              <w:t>Oversees portfolio plans roadmaps ensuring best practice outcomes and guidance to support business needs</w:t>
            </w:r>
          </w:p>
          <w:p w14:paraId="14E11FED" w14:textId="39403E41" w:rsidR="0003721B" w:rsidRPr="0003721B" w:rsidRDefault="0003721B" w:rsidP="0003721B">
            <w:pPr>
              <w:pStyle w:val="Bullet1"/>
            </w:pPr>
            <w:r w:rsidRPr="0003721B">
              <w:t>Identification and relationship oversight of MSD’s strategic and/or critical portfolio suppliers</w:t>
            </w:r>
            <w:r>
              <w:t>.</w:t>
            </w:r>
          </w:p>
          <w:p w14:paraId="3857AF0D" w14:textId="127AF799" w:rsidR="008652A3" w:rsidRPr="008652A3" w:rsidRDefault="008652A3" w:rsidP="008652A3">
            <w:pPr>
              <w:pStyle w:val="Heading3-leftaligned"/>
            </w:pPr>
            <w:r w:rsidRPr="008652A3">
              <w:t xml:space="preserve">Stakeholder </w:t>
            </w:r>
            <w:r w:rsidR="0003721B">
              <w:t>E</w:t>
            </w:r>
            <w:r w:rsidRPr="008652A3">
              <w:t>ngagement</w:t>
            </w:r>
          </w:p>
          <w:p w14:paraId="0DA1A68C" w14:textId="77777777" w:rsidR="0003721B" w:rsidRPr="0003721B" w:rsidRDefault="0003721B" w:rsidP="0003721B">
            <w:pPr>
              <w:pStyle w:val="Bullet1"/>
            </w:pPr>
            <w:r w:rsidRPr="0003721B">
              <w:t>Lead and manage relationships at all levels including those external to the organisation to become a trusted advisor</w:t>
            </w:r>
          </w:p>
          <w:p w14:paraId="0D7EF931" w14:textId="07150EB4" w:rsidR="0003721B" w:rsidRPr="0003721B" w:rsidRDefault="0003721B" w:rsidP="0003721B">
            <w:pPr>
              <w:pStyle w:val="Bullet1"/>
            </w:pPr>
            <w:r w:rsidRPr="0003721B">
              <w:t>Engage with a customer focus to support the delivery of Ministry outcomes</w:t>
            </w:r>
            <w:r>
              <w:t>.</w:t>
            </w:r>
          </w:p>
          <w:p w14:paraId="79A4E254" w14:textId="77777777" w:rsidR="008652A3" w:rsidRPr="008652A3" w:rsidRDefault="008652A3" w:rsidP="008652A3">
            <w:pPr>
              <w:pStyle w:val="Heading3-leftaligned"/>
            </w:pPr>
            <w:r w:rsidRPr="008652A3">
              <w:t>Delivery</w:t>
            </w:r>
          </w:p>
          <w:p w14:paraId="43539974" w14:textId="77777777" w:rsidR="0003721B" w:rsidRPr="0003721B" w:rsidRDefault="0003721B" w:rsidP="0003721B">
            <w:pPr>
              <w:pStyle w:val="Bullet1"/>
            </w:pPr>
            <w:r w:rsidRPr="0003721B">
              <w:t>Plan work programmes and projects, ensuring all reporting requirements are met</w:t>
            </w:r>
          </w:p>
          <w:p w14:paraId="7932D34D" w14:textId="77777777" w:rsidR="0003721B" w:rsidRPr="0003721B" w:rsidRDefault="0003721B" w:rsidP="0003721B">
            <w:pPr>
              <w:pStyle w:val="Bullet1"/>
            </w:pPr>
            <w:r w:rsidRPr="0003721B">
              <w:t>Manage workforce capacity planning and capability to ensure effective and timely delivery of outcomes</w:t>
            </w:r>
          </w:p>
          <w:p w14:paraId="2DE11AD9" w14:textId="77777777" w:rsidR="0003721B" w:rsidRPr="0003721B" w:rsidRDefault="0003721B" w:rsidP="0003721B">
            <w:pPr>
              <w:pStyle w:val="Bullet1"/>
            </w:pPr>
            <w:r w:rsidRPr="0003721B">
              <w:t>Develop and manage strategies that anticipate, manage, and mitigate the risks associated with commercial matters</w:t>
            </w:r>
          </w:p>
          <w:p w14:paraId="2FCFC3A3" w14:textId="77777777" w:rsidR="0003721B" w:rsidRPr="0003721B" w:rsidRDefault="0003721B" w:rsidP="0003721B">
            <w:pPr>
              <w:pStyle w:val="Bullet1"/>
            </w:pPr>
            <w:r w:rsidRPr="0003721B">
              <w:t>Collaborate with management and staff regarding changes to existing or new procurement practices</w:t>
            </w:r>
          </w:p>
          <w:p w14:paraId="5090FEA9" w14:textId="0F640660" w:rsidR="0003721B" w:rsidRPr="0003721B" w:rsidRDefault="0003721B" w:rsidP="0003721B">
            <w:pPr>
              <w:pStyle w:val="Bullet1"/>
            </w:pPr>
            <w:r w:rsidRPr="0003721B">
              <w:t>Work collaboratively to ensure coordinated services are provided to customers</w:t>
            </w:r>
            <w:r>
              <w:t>.</w:t>
            </w:r>
          </w:p>
          <w:p w14:paraId="53FFA299" w14:textId="5ECBF214" w:rsidR="00C72CF3" w:rsidRPr="0085051B" w:rsidRDefault="00C72CF3" w:rsidP="00C72CF3">
            <w:pPr>
              <w:pStyle w:val="Heading3-leftaligned"/>
              <w:rPr>
                <w:rFonts w:ascii="Arial" w:hAnsi="Arial"/>
                <w:b w:val="0"/>
                <w:bCs w:val="0"/>
                <w:szCs w:val="18"/>
              </w:rPr>
            </w:pPr>
            <w:r w:rsidRPr="00C72CF3">
              <w:t>P</w:t>
            </w:r>
            <w:r w:rsidR="0003721B">
              <w:t>ractice</w:t>
            </w:r>
            <w:r w:rsidRPr="00C72CF3">
              <w:t xml:space="preserve"> Management</w:t>
            </w:r>
          </w:p>
          <w:p w14:paraId="10EF57A6" w14:textId="77777777" w:rsidR="0003721B" w:rsidRPr="0003721B" w:rsidRDefault="0003721B" w:rsidP="0003721B">
            <w:pPr>
              <w:pStyle w:val="Bullet1"/>
            </w:pPr>
            <w:r w:rsidRPr="0003721B">
              <w:t>Maintain and mentor others with commercial expertise across a given portfolio</w:t>
            </w:r>
          </w:p>
          <w:p w14:paraId="4902275D" w14:textId="77777777" w:rsidR="0003721B" w:rsidRPr="0003721B" w:rsidRDefault="0003721B" w:rsidP="0003721B">
            <w:pPr>
              <w:pStyle w:val="Bullet1"/>
            </w:pPr>
            <w:r w:rsidRPr="0003721B">
              <w:t>Collaborate with commercial services leadership team to ensure of the capacity and capability of commercial services can meet business needs</w:t>
            </w:r>
          </w:p>
          <w:p w14:paraId="72ACED21" w14:textId="77777777" w:rsidR="0003721B" w:rsidRPr="0003721B" w:rsidRDefault="0003721B" w:rsidP="0003721B">
            <w:pPr>
              <w:pStyle w:val="Bullet1"/>
            </w:pPr>
            <w:r w:rsidRPr="0003721B">
              <w:lastRenderedPageBreak/>
              <w:t>Embed practice improvement and government priorities in portfolio operating processes, supporting the organisation to achieve best possible outcomes</w:t>
            </w:r>
          </w:p>
          <w:p w14:paraId="6F11FCBA" w14:textId="77777777" w:rsidR="0003721B" w:rsidRPr="0003721B" w:rsidRDefault="0003721B" w:rsidP="0003721B">
            <w:pPr>
              <w:pStyle w:val="Bullet1"/>
            </w:pPr>
            <w:r w:rsidRPr="0003721B">
              <w:t>Support people leaders to ensure staff are managed in accordance with the Ministry’s policies and employment contracts</w:t>
            </w:r>
          </w:p>
          <w:p w14:paraId="20196196" w14:textId="77777777" w:rsidR="0003721B" w:rsidRPr="0003721B" w:rsidRDefault="0003721B" w:rsidP="0003721B">
            <w:pPr>
              <w:pStyle w:val="Bullet1"/>
            </w:pPr>
            <w:r w:rsidRPr="0003721B">
              <w:t>Monitor, review and improve team expertise and capability, people development and career aspirations</w:t>
            </w:r>
          </w:p>
          <w:p w14:paraId="08C16E45" w14:textId="74EF4EC4" w:rsidR="0003721B" w:rsidRDefault="0003721B" w:rsidP="0003721B">
            <w:pPr>
              <w:pStyle w:val="Bullet1"/>
            </w:pPr>
            <w:r w:rsidRPr="0003721B">
              <w:t>Provide regular constructive feedback to each member of the team and people leaders</w:t>
            </w:r>
            <w:r>
              <w:t>.</w:t>
            </w:r>
          </w:p>
          <w:p w14:paraId="4B14B84D" w14:textId="77777777" w:rsidR="0003721B" w:rsidRPr="0003721B" w:rsidRDefault="0003721B" w:rsidP="0003721B">
            <w:pPr>
              <w:pStyle w:val="Bullet1"/>
              <w:numPr>
                <w:ilvl w:val="0"/>
                <w:numId w:val="0"/>
              </w:numPr>
              <w:ind w:left="360" w:hanging="360"/>
            </w:pPr>
          </w:p>
          <w:p w14:paraId="0C755365" w14:textId="4B8D6D10" w:rsidR="002F3D13" w:rsidRDefault="002F3D13" w:rsidP="00B27E44">
            <w:pPr>
              <w:pStyle w:val="Heading2"/>
            </w:pPr>
            <w:r w:rsidRPr="00072C14">
              <w:t>Embedding Te Ao M</w:t>
            </w:r>
            <w:r w:rsidRPr="00FE20F9">
              <w:t>āori</w:t>
            </w:r>
            <w:r w:rsidRPr="00072C14">
              <w:t xml:space="preserve"> </w:t>
            </w:r>
          </w:p>
          <w:p w14:paraId="73D6054B" w14:textId="77777777" w:rsidR="004B52F4" w:rsidRDefault="004B52F4" w:rsidP="004B52F4">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4961351" w14:textId="77777777" w:rsidR="004B52F4" w:rsidRDefault="004B52F4" w:rsidP="004B52F4">
            <w:pPr>
              <w:pStyle w:val="Bullet1"/>
              <w:spacing w:before="0"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212C89BC" w14:textId="77777777" w:rsidR="002F3D13" w:rsidRPr="00B27E44" w:rsidRDefault="002F3D13" w:rsidP="002F3D13">
            <w:pPr>
              <w:pStyle w:val="Bullet1"/>
              <w:numPr>
                <w:ilvl w:val="0"/>
                <w:numId w:val="0"/>
              </w:numPr>
              <w:ind w:left="360" w:hanging="360"/>
            </w:pPr>
          </w:p>
          <w:p w14:paraId="4DFE3E2F" w14:textId="77777777" w:rsidR="002F3D13" w:rsidRPr="0076538D" w:rsidRDefault="002F3D13" w:rsidP="00B27E44">
            <w:pPr>
              <w:pStyle w:val="Heading2"/>
            </w:pPr>
            <w:r w:rsidRPr="00072C14">
              <w:t>Health, Safety and Security</w:t>
            </w:r>
          </w:p>
          <w:p w14:paraId="6DBDC977" w14:textId="77777777" w:rsidR="004B52F4" w:rsidRDefault="004B52F4" w:rsidP="004B52F4">
            <w:pPr>
              <w:pStyle w:val="Bullet1"/>
            </w:pPr>
            <w:r w:rsidRPr="0076538D">
              <w:t xml:space="preserve">Understand and </w:t>
            </w:r>
            <w:r w:rsidRPr="00B27E44">
              <w:t>implement your Health, Safety and Security (HSS) accountabilities as outlined in the HSS Accountability Framework</w:t>
            </w:r>
            <w:r>
              <w:t>.</w:t>
            </w:r>
          </w:p>
          <w:p w14:paraId="24E6D5B7" w14:textId="77777777" w:rsidR="004B52F4" w:rsidRDefault="004B52F4" w:rsidP="004B52F4">
            <w:pPr>
              <w:pStyle w:val="Bullet1"/>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t>.</w:t>
            </w:r>
          </w:p>
          <w:p w14:paraId="3CA90F20" w14:textId="77777777" w:rsidR="004B52F4" w:rsidRPr="00EF2412" w:rsidRDefault="004B52F4" w:rsidP="004B52F4">
            <w:pPr>
              <w:pStyle w:val="Heading2"/>
              <w:spacing w:before="360"/>
            </w:pPr>
            <w:r w:rsidRPr="00EF2412">
              <w:t xml:space="preserve">Emergency </w:t>
            </w:r>
            <w:r>
              <w:t>m</w:t>
            </w:r>
            <w:r w:rsidRPr="00EF2412">
              <w:t xml:space="preserve">anagement and </w:t>
            </w:r>
            <w:r>
              <w:t>b</w:t>
            </w:r>
            <w:r w:rsidRPr="00EF2412">
              <w:t xml:space="preserve">usiness </w:t>
            </w:r>
            <w:r>
              <w:t>c</w:t>
            </w:r>
            <w:r w:rsidRPr="00EF2412">
              <w:t>ontinuity</w:t>
            </w:r>
          </w:p>
          <w:p w14:paraId="411F4DCA" w14:textId="77777777" w:rsidR="004B52F4" w:rsidRPr="00EF2412" w:rsidRDefault="004B52F4" w:rsidP="004B52F4">
            <w:pPr>
              <w:numPr>
                <w:ilvl w:val="0"/>
                <w:numId w:val="16"/>
              </w:numPr>
              <w:ind w:left="425" w:hanging="425"/>
              <w:contextualSpacing/>
            </w:pPr>
            <w:r w:rsidRPr="00EF2412">
              <w:t>Remain familiar with the relevant provisions of the Emergency Management and Business Continuity Plans that impact your business group/team.</w:t>
            </w:r>
          </w:p>
          <w:p w14:paraId="68F80B68" w14:textId="77777777" w:rsidR="004B52F4" w:rsidRDefault="004B52F4" w:rsidP="004B52F4">
            <w:pPr>
              <w:numPr>
                <w:ilvl w:val="0"/>
                <w:numId w:val="16"/>
              </w:numPr>
              <w:ind w:left="425" w:hanging="425"/>
              <w:contextualSpacing/>
            </w:pPr>
            <w:r w:rsidRPr="00EF2412">
              <w:t>Participate in periodic training, reviews and tests of the established Business Continuity Plans and operating procedures.</w:t>
            </w:r>
          </w:p>
          <w:p w14:paraId="4D7404E7" w14:textId="77777777" w:rsidR="002D2F59" w:rsidRDefault="002D2F59" w:rsidP="004B52F4">
            <w:pPr>
              <w:pStyle w:val="Bullet1"/>
              <w:numPr>
                <w:ilvl w:val="0"/>
                <w:numId w:val="0"/>
              </w:numPr>
            </w:pPr>
          </w:p>
          <w:p w14:paraId="4FCB087E" w14:textId="77777777" w:rsidR="002D2F59" w:rsidRPr="0076538D" w:rsidRDefault="002D2F59" w:rsidP="002D2F59">
            <w:pPr>
              <w:pStyle w:val="Heading2"/>
            </w:pPr>
            <w:r>
              <w:t>Know-how</w:t>
            </w:r>
          </w:p>
          <w:p w14:paraId="504E2A51" w14:textId="77777777" w:rsidR="0003721B" w:rsidRPr="0003721B" w:rsidRDefault="0003721B" w:rsidP="0003721B">
            <w:pPr>
              <w:pStyle w:val="Bullet1"/>
            </w:pPr>
            <w:r w:rsidRPr="0003721B">
              <w:t>9+ years senior procurement experience or 5+ years procurement management experience</w:t>
            </w:r>
          </w:p>
          <w:p w14:paraId="61BA40E9" w14:textId="77777777" w:rsidR="0003721B" w:rsidRPr="0003721B" w:rsidRDefault="0003721B" w:rsidP="0003721B">
            <w:pPr>
              <w:pStyle w:val="Bullet1"/>
            </w:pPr>
            <w:r w:rsidRPr="0003721B">
              <w:t>Extensive senior procurement experience or procurement management experience</w:t>
            </w:r>
          </w:p>
          <w:p w14:paraId="41592288" w14:textId="77777777" w:rsidR="0003721B" w:rsidRPr="0003721B" w:rsidRDefault="0003721B" w:rsidP="0003721B">
            <w:pPr>
              <w:pStyle w:val="Bullet1"/>
            </w:pPr>
            <w:r w:rsidRPr="0003721B">
              <w:t xml:space="preserve">Qualification in strategic procurement, MCIPS, or degree in related discipline </w:t>
            </w:r>
          </w:p>
          <w:p w14:paraId="4279FBBE" w14:textId="0B4C9E8F" w:rsidR="00AD0150" w:rsidRPr="00AD0150" w:rsidRDefault="00AD0150" w:rsidP="00AD0150">
            <w:pPr>
              <w:pStyle w:val="Bullet1"/>
            </w:pPr>
            <w:r w:rsidRPr="00AD0150">
              <w:t xml:space="preserve">Proven </w:t>
            </w:r>
            <w:proofErr w:type="gramStart"/>
            <w:r w:rsidRPr="00AD0150">
              <w:t>Senior  leadership</w:t>
            </w:r>
            <w:proofErr w:type="gramEnd"/>
            <w:r w:rsidRPr="00AD0150">
              <w:t xml:space="preserve"> skills and ability to manage a specialised technical  multi-disciplinary and diverse team.</w:t>
            </w:r>
          </w:p>
          <w:p w14:paraId="59A74D39" w14:textId="77777777" w:rsidR="00AD0150" w:rsidRPr="00AD0150" w:rsidRDefault="00AD0150" w:rsidP="00AD0150">
            <w:pPr>
              <w:pStyle w:val="Bullet1"/>
            </w:pPr>
            <w:r w:rsidRPr="00AD0150">
              <w:t xml:space="preserve">Highly developed skills in coaching for high </w:t>
            </w:r>
            <w:proofErr w:type="gramStart"/>
            <w:r w:rsidRPr="00AD0150">
              <w:t>performance  including</w:t>
            </w:r>
            <w:proofErr w:type="gramEnd"/>
            <w:r w:rsidRPr="00AD0150">
              <w:t xml:space="preserve"> ability to manage performance, and develop staff capability </w:t>
            </w:r>
          </w:p>
          <w:p w14:paraId="156B8A5A" w14:textId="1B5E767B" w:rsidR="00AD0150" w:rsidRPr="00AD0150" w:rsidRDefault="00AD0150" w:rsidP="00AD0150">
            <w:pPr>
              <w:pStyle w:val="Bullet1"/>
            </w:pPr>
            <w:r w:rsidRPr="00AD0150">
              <w:t>Proven senior strategic procurement experience in a large complex organisation</w:t>
            </w:r>
          </w:p>
          <w:p w14:paraId="5B68D787" w14:textId="77777777" w:rsidR="00AD0150" w:rsidRPr="00AD0150" w:rsidRDefault="00AD0150" w:rsidP="00AD0150">
            <w:pPr>
              <w:pStyle w:val="Bullet1"/>
            </w:pPr>
            <w:r w:rsidRPr="00AD0150">
              <w:t>High level project management experience including implementation and review</w:t>
            </w:r>
          </w:p>
          <w:p w14:paraId="1A4036E7" w14:textId="2696B246" w:rsidR="0003721B" w:rsidRPr="00AD0150" w:rsidRDefault="0003721B" w:rsidP="00AD0150">
            <w:pPr>
              <w:pStyle w:val="Bullet1"/>
            </w:pPr>
            <w:r w:rsidRPr="0003721B">
              <w:t xml:space="preserve">Extensive relationship management experience and expertise in a complex </w:t>
            </w:r>
            <w:r w:rsidR="00AD0150">
              <w:t xml:space="preserve">technical </w:t>
            </w:r>
            <w:r w:rsidRPr="0003721B">
              <w:t>and demanding environment</w:t>
            </w:r>
          </w:p>
          <w:p w14:paraId="2C86F949" w14:textId="209AAC08" w:rsidR="0003721B" w:rsidRPr="0003721B" w:rsidRDefault="0003721B" w:rsidP="0003721B">
            <w:pPr>
              <w:pStyle w:val="Bullet1"/>
            </w:pPr>
            <w:r w:rsidRPr="0003721B">
              <w:t xml:space="preserve">Proven </w:t>
            </w:r>
            <w:r w:rsidR="00AD0150">
              <w:t xml:space="preserve">senior </w:t>
            </w:r>
            <w:r w:rsidRPr="0003721B">
              <w:t>experience and expertise in change management and implementing best practice</w:t>
            </w:r>
          </w:p>
          <w:p w14:paraId="5116364B" w14:textId="6F05ED18" w:rsidR="0003721B" w:rsidRPr="0003721B" w:rsidRDefault="0003721B" w:rsidP="0003721B">
            <w:pPr>
              <w:pStyle w:val="Bullet1"/>
            </w:pPr>
            <w:r w:rsidRPr="0003721B">
              <w:t xml:space="preserve">Experience in a </w:t>
            </w:r>
            <w:r w:rsidR="00AD0150">
              <w:t xml:space="preserve">large </w:t>
            </w:r>
            <w:r w:rsidRPr="0003721B">
              <w:t>public sector context and working knowledge of New Zealand machinery of government and government procurement policy</w:t>
            </w:r>
            <w:r>
              <w:t>.</w:t>
            </w:r>
          </w:p>
          <w:p w14:paraId="1C513D09" w14:textId="1BAAC813" w:rsidR="00B27E44" w:rsidRPr="00B27E44" w:rsidRDefault="00B27E44" w:rsidP="0003721B">
            <w:pPr>
              <w:pStyle w:val="Bullet1"/>
              <w:numPr>
                <w:ilvl w:val="0"/>
                <w:numId w:val="0"/>
              </w:numPr>
              <w:ind w:left="360" w:hanging="360"/>
            </w:pPr>
          </w:p>
        </w:tc>
      </w:tr>
    </w:tbl>
    <w:p w14:paraId="3C38A35C" w14:textId="63DFDBFB" w:rsidR="0003721B" w:rsidRDefault="0003721B"/>
    <w:tbl>
      <w:tblPr>
        <w:tblStyle w:val="TableGrid"/>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10089"/>
      </w:tblGrid>
      <w:tr w:rsidR="00B27E44" w14:paraId="2B0B01C6" w14:textId="77777777" w:rsidTr="00022E1F">
        <w:trPr>
          <w:trHeight w:val="10439"/>
        </w:trPr>
        <w:tc>
          <w:tcPr>
            <w:tcW w:w="10089" w:type="dxa"/>
            <w:tcBorders>
              <w:bottom w:val="nil"/>
            </w:tcBorders>
          </w:tcPr>
          <w:p w14:paraId="75288811" w14:textId="6A64E882" w:rsidR="002F3D13" w:rsidRDefault="002F3D13" w:rsidP="00B27E44">
            <w:pPr>
              <w:pStyle w:val="Heading2"/>
            </w:pPr>
            <w:r w:rsidRPr="00B27E44">
              <w:t>Attributes</w:t>
            </w:r>
          </w:p>
          <w:p w14:paraId="124DB6FE" w14:textId="77777777" w:rsidR="002D2F59" w:rsidRDefault="002D2F59" w:rsidP="002D2F59">
            <w:pPr>
              <w:pStyle w:val="Bullet1"/>
            </w:pPr>
            <w:r>
              <w:t xml:space="preserve">Highly developed interpersonal skills with a demonstrated ability to relate to staff at all levels </w:t>
            </w:r>
          </w:p>
          <w:p w14:paraId="4A71F741" w14:textId="77777777" w:rsidR="002D2F59" w:rsidRDefault="002D2F59" w:rsidP="002D2F59">
            <w:pPr>
              <w:pStyle w:val="Bullet1"/>
            </w:pPr>
            <w:r>
              <w:t>Well-developed planning and organisational skills</w:t>
            </w:r>
          </w:p>
          <w:p w14:paraId="11274F4F" w14:textId="77777777" w:rsidR="002D2F59" w:rsidRDefault="002D2F59" w:rsidP="002D2F59">
            <w:pPr>
              <w:pStyle w:val="Bullet1"/>
            </w:pPr>
            <w:r>
              <w:t>Influential with others to achieve goals and create solutions</w:t>
            </w:r>
          </w:p>
          <w:p w14:paraId="2C1A433F" w14:textId="77777777" w:rsidR="002D2F59" w:rsidRDefault="002D2F59" w:rsidP="002D2F59">
            <w:pPr>
              <w:pStyle w:val="Bullet1"/>
            </w:pPr>
            <w:r>
              <w:t>Very effective communication skills – in all forum especially written and oral</w:t>
            </w:r>
          </w:p>
          <w:p w14:paraId="06928E8C" w14:textId="77777777" w:rsidR="002D2F59" w:rsidRDefault="002D2F59" w:rsidP="002D2F59">
            <w:pPr>
              <w:pStyle w:val="Bullet1"/>
            </w:pPr>
            <w:r>
              <w:t>Sound analytical skills – able to analyse information from a variety of sources and draw conclusions, which enable accurate decision taking</w:t>
            </w:r>
          </w:p>
          <w:p w14:paraId="3F734F5A" w14:textId="77777777" w:rsidR="002D2F59" w:rsidRDefault="002D2F59" w:rsidP="002D2F59">
            <w:pPr>
              <w:pStyle w:val="Bullet1"/>
            </w:pPr>
            <w:r>
              <w:t xml:space="preserve">Excellent relationship management skills – able to establish rapport, build and maintain relationships with all levels of an organisation </w:t>
            </w:r>
          </w:p>
          <w:p w14:paraId="45B7F5E7" w14:textId="77777777" w:rsidR="002D2F59" w:rsidRDefault="002D2F59" w:rsidP="002D2F59">
            <w:pPr>
              <w:pStyle w:val="Bullet1"/>
            </w:pPr>
            <w:r>
              <w:t xml:space="preserve">Able to maintain objectivity, fairness and professionalism at all </w:t>
            </w:r>
            <w:proofErr w:type="gramStart"/>
            <w:r>
              <w:t>times</w:t>
            </w:r>
            <w:proofErr w:type="gramEnd"/>
          </w:p>
          <w:p w14:paraId="3D618053" w14:textId="77777777" w:rsidR="002D2F59" w:rsidRDefault="002D2F59" w:rsidP="002D2F59">
            <w:pPr>
              <w:pStyle w:val="Bullet1"/>
            </w:pPr>
            <w:r>
              <w:t>Strong partnership builder</w:t>
            </w:r>
          </w:p>
          <w:p w14:paraId="6084CF16" w14:textId="77777777" w:rsidR="002D2F59" w:rsidRDefault="002D2F59" w:rsidP="002D2F59">
            <w:pPr>
              <w:pStyle w:val="Bullet1"/>
            </w:pPr>
            <w:r>
              <w:t xml:space="preserve">Exercises sound judgement and political sensitivity </w:t>
            </w:r>
          </w:p>
          <w:p w14:paraId="62095E26" w14:textId="77777777" w:rsidR="002D2F59" w:rsidRDefault="002D2F59" w:rsidP="002D2F59">
            <w:pPr>
              <w:pStyle w:val="Bullet1"/>
            </w:pPr>
            <w:r>
              <w:t xml:space="preserve">Flexible, </w:t>
            </w:r>
            <w:proofErr w:type="gramStart"/>
            <w:r>
              <w:t>adaptable</w:t>
            </w:r>
            <w:proofErr w:type="gramEnd"/>
            <w:r>
              <w:t xml:space="preserve"> and pragmatic</w:t>
            </w:r>
          </w:p>
          <w:p w14:paraId="1C6DCBDF" w14:textId="77777777" w:rsidR="002D2F59" w:rsidRDefault="002D2F59" w:rsidP="002D2F59">
            <w:pPr>
              <w:pStyle w:val="Bullet1"/>
            </w:pPr>
            <w:r>
              <w:t>Strong client focus</w:t>
            </w:r>
          </w:p>
          <w:p w14:paraId="3B32EB5A" w14:textId="77777777" w:rsidR="002D2F59" w:rsidRDefault="002D2F59" w:rsidP="002D2F59">
            <w:pPr>
              <w:pStyle w:val="Bullet1"/>
            </w:pPr>
            <w:r>
              <w:t>Welcomes and values diversity, and contributes to an inclusive working environment where differences are acknowledged and respected</w:t>
            </w:r>
          </w:p>
          <w:p w14:paraId="2B7B9E29" w14:textId="77777777" w:rsidR="002D2F59" w:rsidRDefault="002D2F59" w:rsidP="002D2F59">
            <w:pPr>
              <w:pStyle w:val="Bullet1"/>
            </w:pPr>
            <w:r>
              <w:t>Excellent negotiation skills – able to influence others to see own point of view, gains agreement from multiple parties, finds compromise when necessary</w:t>
            </w:r>
          </w:p>
          <w:p w14:paraId="406F42CB" w14:textId="01CA3D39" w:rsidR="002D2F59" w:rsidRDefault="002D2F59" w:rsidP="002D2F59">
            <w:pPr>
              <w:pStyle w:val="Bullet1"/>
            </w:pPr>
            <w:r>
              <w:t>Demonstrated customer service commitment and networking and business relationship management</w:t>
            </w:r>
            <w:r w:rsidR="0003721B">
              <w:t>.</w:t>
            </w:r>
          </w:p>
          <w:p w14:paraId="6C9C5F72" w14:textId="77777777" w:rsidR="002F3D13" w:rsidRPr="00E83550" w:rsidRDefault="002F3D13" w:rsidP="0003721B">
            <w:pPr>
              <w:pStyle w:val="Bullet1"/>
              <w:numPr>
                <w:ilvl w:val="0"/>
                <w:numId w:val="0"/>
              </w:numPr>
            </w:pPr>
          </w:p>
          <w:p w14:paraId="035B4FF2" w14:textId="78A56EF1" w:rsidR="002F3D13" w:rsidRDefault="002F3D13" w:rsidP="00B27E44">
            <w:pPr>
              <w:pStyle w:val="Heading2"/>
            </w:pPr>
            <w:r>
              <w:t xml:space="preserve">Key Relationships </w:t>
            </w:r>
          </w:p>
          <w:p w14:paraId="7D9DFDA5" w14:textId="4BD94CD2" w:rsidR="0003721B" w:rsidRPr="0003721B" w:rsidRDefault="0003721B" w:rsidP="0003721B">
            <w:pPr>
              <w:pStyle w:val="Heading3-leftaligned"/>
            </w:pPr>
            <w:r>
              <w:t>Internal</w:t>
            </w:r>
          </w:p>
          <w:p w14:paraId="6B89C188" w14:textId="77777777" w:rsidR="00455A4A" w:rsidRDefault="00455A4A" w:rsidP="00455A4A">
            <w:pPr>
              <w:pStyle w:val="Bullet1"/>
            </w:pPr>
            <w:r w:rsidRPr="00531A31">
              <w:t>Group General Manager Commercial Operations</w:t>
            </w:r>
          </w:p>
          <w:p w14:paraId="1ED26210" w14:textId="0EEAC151" w:rsidR="00455A4A" w:rsidRPr="00531A31" w:rsidRDefault="00455A4A" w:rsidP="00455A4A">
            <w:pPr>
              <w:pStyle w:val="Bullet1"/>
            </w:pPr>
            <w:r>
              <w:t>Members of the People and Capabil</w:t>
            </w:r>
            <w:r w:rsidR="00A012D1">
              <w:t>ity</w:t>
            </w:r>
            <w:r>
              <w:t xml:space="preserve"> Leadership Team and peers</w:t>
            </w:r>
          </w:p>
          <w:p w14:paraId="0808C9C5" w14:textId="77777777" w:rsidR="00455A4A" w:rsidRPr="00531A31" w:rsidRDefault="00455A4A" w:rsidP="00455A4A">
            <w:pPr>
              <w:pStyle w:val="Bullet1"/>
            </w:pPr>
            <w:r w:rsidRPr="00531A31">
              <w:t>Portfolio Leaders and Senior Managers across the Ministry</w:t>
            </w:r>
          </w:p>
          <w:p w14:paraId="543148C2" w14:textId="77777777" w:rsidR="00455A4A" w:rsidRPr="00531A31" w:rsidRDefault="00455A4A" w:rsidP="00455A4A">
            <w:pPr>
              <w:pStyle w:val="Bullet1"/>
            </w:pPr>
            <w:r w:rsidRPr="00531A31">
              <w:t>The Leadership Team</w:t>
            </w:r>
          </w:p>
          <w:p w14:paraId="01C10B2E" w14:textId="77777777" w:rsidR="00455A4A" w:rsidRPr="00531A31" w:rsidRDefault="00455A4A" w:rsidP="00455A4A">
            <w:pPr>
              <w:pStyle w:val="Bullet1"/>
            </w:pPr>
            <w:r w:rsidRPr="00531A31">
              <w:t xml:space="preserve">All consumers </w:t>
            </w:r>
            <w:proofErr w:type="gramStart"/>
            <w:r w:rsidRPr="00531A31">
              <w:t>of  procurement</w:t>
            </w:r>
            <w:proofErr w:type="gramEnd"/>
            <w:r>
              <w:t xml:space="preserve"> and</w:t>
            </w:r>
            <w:r w:rsidRPr="00531A31">
              <w:t xml:space="preserve"> contracting services</w:t>
            </w:r>
          </w:p>
          <w:p w14:paraId="65D688E0" w14:textId="77777777" w:rsidR="00455A4A" w:rsidRPr="00531A31" w:rsidRDefault="00455A4A" w:rsidP="00455A4A">
            <w:pPr>
              <w:pStyle w:val="Bullet1"/>
            </w:pPr>
            <w:r w:rsidRPr="00531A31">
              <w:t>Procurement Board</w:t>
            </w:r>
          </w:p>
          <w:p w14:paraId="2F36C773" w14:textId="77777777" w:rsidR="00455A4A" w:rsidRPr="00531A31" w:rsidRDefault="00455A4A" w:rsidP="00455A4A">
            <w:pPr>
              <w:pStyle w:val="Bullet1"/>
            </w:pPr>
            <w:r w:rsidRPr="00531A31">
              <w:t>GM Health Safety and Security Operations</w:t>
            </w:r>
          </w:p>
          <w:p w14:paraId="638E512E" w14:textId="77777777" w:rsidR="00455A4A" w:rsidRPr="00531A31" w:rsidRDefault="00455A4A" w:rsidP="00455A4A">
            <w:pPr>
              <w:pStyle w:val="Heading3-leftaligned"/>
            </w:pPr>
            <w:r w:rsidRPr="00531A31">
              <w:t xml:space="preserve">External </w:t>
            </w:r>
          </w:p>
          <w:p w14:paraId="65CD39B6" w14:textId="77777777" w:rsidR="00455A4A" w:rsidRPr="00531A31" w:rsidRDefault="00455A4A" w:rsidP="00455A4A">
            <w:pPr>
              <w:pStyle w:val="Bullet1"/>
            </w:pPr>
            <w:r w:rsidRPr="00531A31">
              <w:t>The procurement functional lead at MBIE</w:t>
            </w:r>
          </w:p>
          <w:p w14:paraId="0D2BD975" w14:textId="77777777" w:rsidR="00455A4A" w:rsidRPr="00531A31" w:rsidRDefault="00455A4A" w:rsidP="00455A4A">
            <w:pPr>
              <w:pStyle w:val="Bullet1"/>
            </w:pPr>
            <w:r w:rsidRPr="00531A31">
              <w:t>Procurement Managers and Senior Leaders from other agencies and partners</w:t>
            </w:r>
          </w:p>
          <w:p w14:paraId="664204EA" w14:textId="77777777" w:rsidR="00455A4A" w:rsidRPr="00531A31" w:rsidRDefault="00455A4A" w:rsidP="00455A4A">
            <w:pPr>
              <w:pStyle w:val="Bullet1"/>
            </w:pPr>
            <w:r w:rsidRPr="00531A31">
              <w:t xml:space="preserve">Suppliers and Partners </w:t>
            </w:r>
          </w:p>
          <w:p w14:paraId="0DC373AE" w14:textId="77777777" w:rsidR="00455A4A" w:rsidRPr="00531A31" w:rsidRDefault="00455A4A" w:rsidP="00455A4A">
            <w:pPr>
              <w:pStyle w:val="Bullet1"/>
            </w:pPr>
            <w:r w:rsidRPr="00531A31">
              <w:t>Auditors</w:t>
            </w:r>
          </w:p>
          <w:p w14:paraId="05EBB938" w14:textId="77777777" w:rsidR="002F3D13" w:rsidRPr="00E83550" w:rsidRDefault="002F3D13" w:rsidP="002F3D13">
            <w:pPr>
              <w:pStyle w:val="Bullet1"/>
              <w:numPr>
                <w:ilvl w:val="0"/>
                <w:numId w:val="0"/>
              </w:numPr>
              <w:ind w:left="360" w:hanging="360"/>
              <w:rPr>
                <w:b/>
              </w:rPr>
            </w:pPr>
          </w:p>
          <w:p w14:paraId="4167DA9D" w14:textId="77777777" w:rsidR="002F3D13" w:rsidRPr="0076538D" w:rsidRDefault="002F3D13" w:rsidP="00B27E44">
            <w:pPr>
              <w:pStyle w:val="Heading2"/>
            </w:pPr>
            <w:r>
              <w:t xml:space="preserve">Other </w:t>
            </w:r>
          </w:p>
          <w:p w14:paraId="483A9D37" w14:textId="77777777" w:rsidR="002F3D13" w:rsidRPr="0076538D" w:rsidRDefault="002F3D13" w:rsidP="00B27E44">
            <w:pPr>
              <w:pStyle w:val="Heading3-leftaligned"/>
            </w:pPr>
            <w:r w:rsidRPr="00B27E44">
              <w:t>Delegations</w:t>
            </w:r>
          </w:p>
          <w:p w14:paraId="0BAE1B34" w14:textId="539B6DFD" w:rsidR="002F3D13" w:rsidRPr="00B27E44" w:rsidRDefault="002F3D13" w:rsidP="00B27E44">
            <w:pPr>
              <w:pStyle w:val="Bullet1"/>
            </w:pPr>
            <w:r w:rsidRPr="00B27E44">
              <w:t xml:space="preserve">Financial – </w:t>
            </w:r>
            <w:r w:rsidR="00455A4A">
              <w:t>No</w:t>
            </w:r>
          </w:p>
          <w:p w14:paraId="315653A9" w14:textId="3E83B29C" w:rsidR="002F3D13" w:rsidRDefault="002F3D13" w:rsidP="00B27E44">
            <w:pPr>
              <w:pStyle w:val="Bullet1"/>
            </w:pPr>
            <w:r w:rsidRPr="00B27E44">
              <w:t>Hum</w:t>
            </w:r>
            <w:r>
              <w:t xml:space="preserve">an Resources </w:t>
            </w:r>
            <w:r w:rsidR="008652A3">
              <w:t>–</w:t>
            </w:r>
            <w:r>
              <w:t xml:space="preserve"> </w:t>
            </w:r>
            <w:r w:rsidR="00455A4A">
              <w:t>No</w:t>
            </w:r>
          </w:p>
          <w:p w14:paraId="57D455F5" w14:textId="75D8C5B5" w:rsidR="002F3D13" w:rsidRDefault="002F3D13" w:rsidP="00B27E44">
            <w:pPr>
              <w:pStyle w:val="Heading3-leftaligned"/>
            </w:pPr>
            <w:r w:rsidRPr="00096E86">
              <w:lastRenderedPageBreak/>
              <w:t>Direct reports</w:t>
            </w:r>
            <w:r>
              <w:t xml:space="preserve"> </w:t>
            </w:r>
            <w:r w:rsidR="0003721B">
              <w:t xml:space="preserve">- </w:t>
            </w:r>
            <w:r w:rsidR="00455A4A">
              <w:t>No</w:t>
            </w:r>
          </w:p>
          <w:p w14:paraId="07F2707F" w14:textId="7747CCAA" w:rsidR="002F3D13" w:rsidRDefault="002F3D13" w:rsidP="00B27E44">
            <w:pPr>
              <w:pStyle w:val="Heading3-leftaligned"/>
            </w:pPr>
            <w:r>
              <w:t>Security clearance</w:t>
            </w:r>
            <w:r w:rsidR="008652A3">
              <w:t xml:space="preserve"> </w:t>
            </w:r>
            <w:r w:rsidR="0003721B">
              <w:t xml:space="preserve">- </w:t>
            </w:r>
            <w:r w:rsidR="008652A3">
              <w:t>No</w:t>
            </w:r>
          </w:p>
          <w:p w14:paraId="7AD27F77" w14:textId="0976430E" w:rsidR="002F3D13" w:rsidRPr="0076538D" w:rsidRDefault="002F3D13" w:rsidP="00B27E44">
            <w:pPr>
              <w:pStyle w:val="Heading3-leftaligned"/>
            </w:pPr>
            <w:r>
              <w:t xml:space="preserve">Children’s worker </w:t>
            </w:r>
            <w:r w:rsidR="0003721B">
              <w:t xml:space="preserve">- </w:t>
            </w:r>
            <w:r w:rsidR="008652A3">
              <w:t>No</w:t>
            </w:r>
          </w:p>
          <w:p w14:paraId="3585A07F" w14:textId="77777777" w:rsidR="00B27E44" w:rsidRDefault="002F3D13" w:rsidP="00B27E44">
            <w:r>
              <w:t xml:space="preserve">Limited adhoc travel may be </w:t>
            </w:r>
            <w:proofErr w:type="gramStart"/>
            <w:r>
              <w:t>required</w:t>
            </w:r>
            <w:proofErr w:type="gramEnd"/>
          </w:p>
          <w:p w14:paraId="3AC80D11" w14:textId="77777777" w:rsidR="00022E1F" w:rsidRDefault="00022E1F" w:rsidP="00B27E44"/>
          <w:p w14:paraId="43A5B770" w14:textId="77777777" w:rsidR="00022E1F" w:rsidRDefault="00022E1F" w:rsidP="00B27E44"/>
          <w:p w14:paraId="2445F66A" w14:textId="0A7EEA05" w:rsidR="00022E1F" w:rsidRPr="0076538D" w:rsidRDefault="00022E1F" w:rsidP="00B27E44">
            <w:bookmarkStart w:id="0" w:name="_Hlk158901614"/>
            <w:r w:rsidRPr="004230ED">
              <w:rPr>
                <w:rFonts w:eastAsia="Times New Roman"/>
                <w:b/>
                <w:sz w:val="24"/>
                <w:lang w:eastAsia="en-GB"/>
              </w:rPr>
              <w:t>Position Description Updated:</w:t>
            </w:r>
            <w:r w:rsidRPr="004230ED">
              <w:rPr>
                <w:rFonts w:eastAsia="Times New Roman"/>
                <w:b/>
                <w:sz w:val="22"/>
                <w:lang w:eastAsia="en-GB"/>
              </w:rPr>
              <w:t xml:space="preserve"> </w:t>
            </w:r>
            <w:bookmarkEnd w:id="0"/>
            <w:r>
              <w:t>September 2021</w:t>
            </w:r>
          </w:p>
        </w:tc>
      </w:tr>
    </w:tbl>
    <w:p w14:paraId="792DD512" w14:textId="14A931AE" w:rsidR="009A5EEF" w:rsidRDefault="009A5EEF" w:rsidP="004B2748"/>
    <w:sectPr w:rsidR="009A5EEF" w:rsidSect="00022E1F">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4E90" w14:textId="77777777" w:rsidR="009935BD" w:rsidRDefault="009935BD" w:rsidP="00C03A65">
      <w:r>
        <w:separator/>
      </w:r>
    </w:p>
  </w:endnote>
  <w:endnote w:type="continuationSeparator" w:id="0">
    <w:p w14:paraId="3900EC70" w14:textId="77777777" w:rsidR="009935BD" w:rsidRDefault="009935BD"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6F2487D5" w:rsidR="00D52D7C" w:rsidRPr="002E5827" w:rsidRDefault="008B5C31" w:rsidP="008B5C31">
    <w:pPr>
      <w:pStyle w:val="Footer"/>
      <w:pBdr>
        <w:top w:val="single" w:sz="4" w:space="1" w:color="auto"/>
      </w:pBdr>
      <w:tabs>
        <w:tab w:val="clear" w:pos="9026"/>
        <w:tab w:val="right" w:pos="10206"/>
      </w:tabs>
      <w:rPr>
        <w:sz w:val="18"/>
        <w:szCs w:val="18"/>
      </w:rPr>
    </w:pPr>
    <w:r w:rsidRPr="008B5C31">
      <w:t>Position Description –</w:t>
    </w:r>
    <w:r w:rsidR="0003721B">
      <w:t xml:space="preserve"> </w:t>
    </w:r>
    <w:r w:rsidR="00455A4A">
      <w:t>Commercial</w:t>
    </w:r>
    <w:r w:rsidR="007C1553">
      <w:t xml:space="preserve"> Portfolio Manage</w:t>
    </w:r>
    <w:r w:rsidR="0003721B">
      <w:t xml:space="preserve">r </w:t>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12B6" w14:textId="77777777" w:rsidR="009935BD" w:rsidRDefault="009935BD" w:rsidP="00C03A65">
      <w:r>
        <w:separator/>
      </w:r>
    </w:p>
  </w:footnote>
  <w:footnote w:type="continuationSeparator" w:id="0">
    <w:p w14:paraId="29FB8935" w14:textId="77777777" w:rsidR="009935BD" w:rsidRDefault="009935BD"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2410" w14:textId="3963F3FE" w:rsidR="00E75D4E" w:rsidRDefault="00E75D4E">
    <w:pPr>
      <w:pStyle w:val="Header"/>
    </w:pPr>
    <w:r>
      <w:rPr>
        <w:noProof/>
      </w:rPr>
      <mc:AlternateContent>
        <mc:Choice Requires="wps">
          <w:drawing>
            <wp:anchor distT="0" distB="0" distL="0" distR="0" simplePos="0" relativeHeight="251659264" behindDoc="0" locked="0" layoutInCell="1" allowOverlap="1" wp14:anchorId="4A9427F9" wp14:editId="4D3F5C7E">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9A06E" w14:textId="648C6F81" w:rsidR="00E75D4E" w:rsidRPr="00E75D4E" w:rsidRDefault="00E75D4E" w:rsidP="00E75D4E">
                          <w:pPr>
                            <w:spacing w:after="0"/>
                            <w:rPr>
                              <w:rFonts w:ascii="Calibri" w:hAnsi="Calibri" w:cs="Calibri"/>
                              <w:noProof/>
                              <w:color w:val="000000"/>
                            </w:rPr>
                          </w:pPr>
                          <w:r w:rsidRPr="00E75D4E">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9427F9"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5F9A06E" w14:textId="648C6F81" w:rsidR="00E75D4E" w:rsidRPr="00E75D4E" w:rsidRDefault="00E75D4E" w:rsidP="00E75D4E">
                    <w:pPr>
                      <w:spacing w:after="0"/>
                      <w:rPr>
                        <w:rFonts w:ascii="Calibri" w:hAnsi="Calibri" w:cs="Calibri"/>
                        <w:noProof/>
                        <w:color w:val="000000"/>
                      </w:rPr>
                    </w:pPr>
                    <w:r w:rsidRPr="00E75D4E">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8305" w14:textId="3EF5AE3D" w:rsidR="00E75D4E" w:rsidRDefault="00E75D4E">
    <w:pPr>
      <w:pStyle w:val="Header"/>
    </w:pPr>
    <w:r>
      <w:rPr>
        <w:noProof/>
      </w:rPr>
      <mc:AlternateContent>
        <mc:Choice Requires="wps">
          <w:drawing>
            <wp:anchor distT="0" distB="0" distL="0" distR="0" simplePos="0" relativeHeight="251660288" behindDoc="0" locked="0" layoutInCell="1" allowOverlap="1" wp14:anchorId="722A39FE" wp14:editId="587A7DD4">
              <wp:simplePos x="553792" y="450761"/>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F0F8F" w14:textId="6DB4C916" w:rsidR="00E75D4E" w:rsidRPr="00E75D4E" w:rsidRDefault="00E75D4E" w:rsidP="00E75D4E">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A39FE"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D7F0F8F" w14:textId="6DB4C916" w:rsidR="00E75D4E" w:rsidRPr="00E75D4E" w:rsidRDefault="00E75D4E" w:rsidP="00E75D4E">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6F7C" w14:textId="04C308DA" w:rsidR="00E75D4E" w:rsidRDefault="00E75D4E">
    <w:pPr>
      <w:pStyle w:val="Header"/>
    </w:pPr>
    <w:r>
      <w:rPr>
        <w:noProof/>
      </w:rPr>
      <mc:AlternateContent>
        <mc:Choice Requires="wps">
          <w:drawing>
            <wp:anchor distT="0" distB="0" distL="0" distR="0" simplePos="0" relativeHeight="251658240" behindDoc="0" locked="0" layoutInCell="1" allowOverlap="1" wp14:anchorId="4937471F" wp14:editId="31B8A16C">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05DE2D" w14:textId="0E0C6E03" w:rsidR="00E75D4E" w:rsidRPr="00E75D4E" w:rsidRDefault="00E75D4E" w:rsidP="00E75D4E">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7471F"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705DE2D" w14:textId="0E0C6E03" w:rsidR="00E75D4E" w:rsidRPr="00E75D4E" w:rsidRDefault="00E75D4E" w:rsidP="00E75D4E">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AAD745B"/>
    <w:multiLevelType w:val="hybridMultilevel"/>
    <w:tmpl w:val="EB466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C720EAB"/>
    <w:multiLevelType w:val="hybridMultilevel"/>
    <w:tmpl w:val="21DC4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57C55B0E"/>
    <w:multiLevelType w:val="hybridMultilevel"/>
    <w:tmpl w:val="BD0AB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82027294">
    <w:abstractNumId w:val="2"/>
  </w:num>
  <w:num w:numId="2" w16cid:durableId="859506926">
    <w:abstractNumId w:val="0"/>
  </w:num>
  <w:num w:numId="3" w16cid:durableId="1864515687">
    <w:abstractNumId w:val="1"/>
  </w:num>
  <w:num w:numId="4" w16cid:durableId="1102727580">
    <w:abstractNumId w:val="8"/>
  </w:num>
  <w:num w:numId="5" w16cid:durableId="455761192">
    <w:abstractNumId w:val="5"/>
  </w:num>
  <w:num w:numId="6" w16cid:durableId="109016045">
    <w:abstractNumId w:val="7"/>
  </w:num>
  <w:num w:numId="7" w16cid:durableId="1886332834">
    <w:abstractNumId w:val="0"/>
  </w:num>
  <w:num w:numId="8" w16cid:durableId="2094350235">
    <w:abstractNumId w:val="4"/>
  </w:num>
  <w:num w:numId="9" w16cid:durableId="84805971">
    <w:abstractNumId w:val="6"/>
  </w:num>
  <w:num w:numId="10" w16cid:durableId="595866096">
    <w:abstractNumId w:val="0"/>
  </w:num>
  <w:num w:numId="11" w16cid:durableId="1666544933">
    <w:abstractNumId w:val="0"/>
  </w:num>
  <w:num w:numId="12" w16cid:durableId="884877213">
    <w:abstractNumId w:val="0"/>
  </w:num>
  <w:num w:numId="13" w16cid:durableId="1779811">
    <w:abstractNumId w:val="0"/>
  </w:num>
  <w:num w:numId="14" w16cid:durableId="1345014338">
    <w:abstractNumId w:val="0"/>
  </w:num>
  <w:num w:numId="15" w16cid:durableId="17701528">
    <w:abstractNumId w:val="0"/>
  </w:num>
  <w:num w:numId="16" w16cid:durableId="1186215568">
    <w:abstractNumId w:val="3"/>
  </w:num>
  <w:num w:numId="17" w16cid:durableId="206969263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22E1F"/>
    <w:rsid w:val="00023F86"/>
    <w:rsid w:val="00032235"/>
    <w:rsid w:val="000351B7"/>
    <w:rsid w:val="0003721B"/>
    <w:rsid w:val="00037CB0"/>
    <w:rsid w:val="0004570E"/>
    <w:rsid w:val="00063D1A"/>
    <w:rsid w:val="000715E6"/>
    <w:rsid w:val="00072C14"/>
    <w:rsid w:val="00084FCD"/>
    <w:rsid w:val="00092988"/>
    <w:rsid w:val="00096E86"/>
    <w:rsid w:val="000B4AA0"/>
    <w:rsid w:val="000C1C4D"/>
    <w:rsid w:val="000D1DFB"/>
    <w:rsid w:val="000D25F9"/>
    <w:rsid w:val="000D63B9"/>
    <w:rsid w:val="000E3BB9"/>
    <w:rsid w:val="000F50EE"/>
    <w:rsid w:val="000F614B"/>
    <w:rsid w:val="000F79F9"/>
    <w:rsid w:val="001042B7"/>
    <w:rsid w:val="00106AED"/>
    <w:rsid w:val="001779C9"/>
    <w:rsid w:val="00193309"/>
    <w:rsid w:val="001968D5"/>
    <w:rsid w:val="001A18C0"/>
    <w:rsid w:val="001A70FC"/>
    <w:rsid w:val="001B4826"/>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9433F"/>
    <w:rsid w:val="00296255"/>
    <w:rsid w:val="0029666B"/>
    <w:rsid w:val="002B2075"/>
    <w:rsid w:val="002B53AD"/>
    <w:rsid w:val="002D1C62"/>
    <w:rsid w:val="002D2F59"/>
    <w:rsid w:val="002D74C2"/>
    <w:rsid w:val="002E5827"/>
    <w:rsid w:val="002F3D13"/>
    <w:rsid w:val="002F7822"/>
    <w:rsid w:val="00310DE6"/>
    <w:rsid w:val="003318EC"/>
    <w:rsid w:val="00335FF3"/>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30E6F"/>
    <w:rsid w:val="00445BCE"/>
    <w:rsid w:val="004470D4"/>
    <w:rsid w:val="00450C43"/>
    <w:rsid w:val="00454F25"/>
    <w:rsid w:val="00455A4A"/>
    <w:rsid w:val="00466D07"/>
    <w:rsid w:val="0047464E"/>
    <w:rsid w:val="00480B2E"/>
    <w:rsid w:val="00486283"/>
    <w:rsid w:val="0049026B"/>
    <w:rsid w:val="004A0C8A"/>
    <w:rsid w:val="004B2748"/>
    <w:rsid w:val="004B2A31"/>
    <w:rsid w:val="004B52F4"/>
    <w:rsid w:val="004D4D8E"/>
    <w:rsid w:val="004D6D16"/>
    <w:rsid w:val="00521A0A"/>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31D73"/>
    <w:rsid w:val="0063314B"/>
    <w:rsid w:val="00672F58"/>
    <w:rsid w:val="00673F01"/>
    <w:rsid w:val="00680831"/>
    <w:rsid w:val="00695BAF"/>
    <w:rsid w:val="006B3F9A"/>
    <w:rsid w:val="006B5D8C"/>
    <w:rsid w:val="006E737E"/>
    <w:rsid w:val="006F4732"/>
    <w:rsid w:val="00713FCA"/>
    <w:rsid w:val="00722979"/>
    <w:rsid w:val="007277B9"/>
    <w:rsid w:val="0074781A"/>
    <w:rsid w:val="0076538D"/>
    <w:rsid w:val="00770A3E"/>
    <w:rsid w:val="007718D7"/>
    <w:rsid w:val="00776B90"/>
    <w:rsid w:val="00790C01"/>
    <w:rsid w:val="007A41C8"/>
    <w:rsid w:val="007B1B6A"/>
    <w:rsid w:val="007B201A"/>
    <w:rsid w:val="007B5468"/>
    <w:rsid w:val="007C1553"/>
    <w:rsid w:val="007C5D96"/>
    <w:rsid w:val="007D12F8"/>
    <w:rsid w:val="007D7CD5"/>
    <w:rsid w:val="007E7227"/>
    <w:rsid w:val="007F7FC0"/>
    <w:rsid w:val="0080305C"/>
    <w:rsid w:val="0080444D"/>
    <w:rsid w:val="0080498F"/>
    <w:rsid w:val="00813A17"/>
    <w:rsid w:val="00824AA0"/>
    <w:rsid w:val="00835D8A"/>
    <w:rsid w:val="00842DAA"/>
    <w:rsid w:val="00856269"/>
    <w:rsid w:val="00856EF5"/>
    <w:rsid w:val="00860654"/>
    <w:rsid w:val="008652A3"/>
    <w:rsid w:val="00881FBA"/>
    <w:rsid w:val="008B5C31"/>
    <w:rsid w:val="008C00E2"/>
    <w:rsid w:val="008E0FC6"/>
    <w:rsid w:val="00903467"/>
    <w:rsid w:val="00906EAA"/>
    <w:rsid w:val="00907A76"/>
    <w:rsid w:val="009146AF"/>
    <w:rsid w:val="00920860"/>
    <w:rsid w:val="009239DA"/>
    <w:rsid w:val="0093191D"/>
    <w:rsid w:val="0094645F"/>
    <w:rsid w:val="0095312C"/>
    <w:rsid w:val="009551E4"/>
    <w:rsid w:val="00956634"/>
    <w:rsid w:val="00965326"/>
    <w:rsid w:val="00970DD2"/>
    <w:rsid w:val="0097162B"/>
    <w:rsid w:val="00973216"/>
    <w:rsid w:val="00991BC8"/>
    <w:rsid w:val="009935BD"/>
    <w:rsid w:val="009A5EEF"/>
    <w:rsid w:val="009B1223"/>
    <w:rsid w:val="009C1838"/>
    <w:rsid w:val="009C45F9"/>
    <w:rsid w:val="009D15F1"/>
    <w:rsid w:val="009D2B10"/>
    <w:rsid w:val="009E5F8B"/>
    <w:rsid w:val="00A012D1"/>
    <w:rsid w:val="00A31246"/>
    <w:rsid w:val="00A6244E"/>
    <w:rsid w:val="00A66B37"/>
    <w:rsid w:val="00A70B36"/>
    <w:rsid w:val="00A73BFA"/>
    <w:rsid w:val="00A85CC5"/>
    <w:rsid w:val="00AA62D6"/>
    <w:rsid w:val="00AD0150"/>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72356"/>
    <w:rsid w:val="00BB1F98"/>
    <w:rsid w:val="00BB590B"/>
    <w:rsid w:val="00BC4217"/>
    <w:rsid w:val="00BE38C3"/>
    <w:rsid w:val="00BF356A"/>
    <w:rsid w:val="00C01F8D"/>
    <w:rsid w:val="00C02FC8"/>
    <w:rsid w:val="00C03A65"/>
    <w:rsid w:val="00C10D3B"/>
    <w:rsid w:val="00C14D1C"/>
    <w:rsid w:val="00C21153"/>
    <w:rsid w:val="00C2359F"/>
    <w:rsid w:val="00C5215F"/>
    <w:rsid w:val="00C521E8"/>
    <w:rsid w:val="00C72CF3"/>
    <w:rsid w:val="00C76A26"/>
    <w:rsid w:val="00C8531A"/>
    <w:rsid w:val="00CA451A"/>
    <w:rsid w:val="00CB3A37"/>
    <w:rsid w:val="00CB4A28"/>
    <w:rsid w:val="00CD1AFD"/>
    <w:rsid w:val="00D059FD"/>
    <w:rsid w:val="00D25E6D"/>
    <w:rsid w:val="00D336E3"/>
    <w:rsid w:val="00D34EA0"/>
    <w:rsid w:val="00D416B0"/>
    <w:rsid w:val="00D5078B"/>
    <w:rsid w:val="00D52D7C"/>
    <w:rsid w:val="00D650D1"/>
    <w:rsid w:val="00D8236F"/>
    <w:rsid w:val="00DB18CE"/>
    <w:rsid w:val="00DD266B"/>
    <w:rsid w:val="00DD5D0A"/>
    <w:rsid w:val="00DD7526"/>
    <w:rsid w:val="00E0567D"/>
    <w:rsid w:val="00E1191B"/>
    <w:rsid w:val="00E16701"/>
    <w:rsid w:val="00E20818"/>
    <w:rsid w:val="00E33573"/>
    <w:rsid w:val="00E350F0"/>
    <w:rsid w:val="00E401B7"/>
    <w:rsid w:val="00E447E5"/>
    <w:rsid w:val="00E46DE5"/>
    <w:rsid w:val="00E5219D"/>
    <w:rsid w:val="00E671C3"/>
    <w:rsid w:val="00E755B1"/>
    <w:rsid w:val="00E75D4E"/>
    <w:rsid w:val="00E83550"/>
    <w:rsid w:val="00E8569C"/>
    <w:rsid w:val="00E90142"/>
    <w:rsid w:val="00E9269E"/>
    <w:rsid w:val="00E94A7B"/>
    <w:rsid w:val="00EA1B1D"/>
    <w:rsid w:val="00EB2F0A"/>
    <w:rsid w:val="00ED18A0"/>
    <w:rsid w:val="00ED7D8D"/>
    <w:rsid w:val="00EE44F3"/>
    <w:rsid w:val="00EE7739"/>
    <w:rsid w:val="00EF4CAE"/>
    <w:rsid w:val="00F039E7"/>
    <w:rsid w:val="00F06EE8"/>
    <w:rsid w:val="00F07349"/>
    <w:rsid w:val="00F146A6"/>
    <w:rsid w:val="00F15862"/>
    <w:rsid w:val="00F1783C"/>
    <w:rsid w:val="00F22AE5"/>
    <w:rsid w:val="00F522A9"/>
    <w:rsid w:val="00F64F67"/>
    <w:rsid w:val="00F77298"/>
    <w:rsid w:val="00F8632B"/>
    <w:rsid w:val="00F915E8"/>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11909">
      <w:bodyDiv w:val="1"/>
      <w:marLeft w:val="0"/>
      <w:marRight w:val="0"/>
      <w:marTop w:val="0"/>
      <w:marBottom w:val="0"/>
      <w:divBdr>
        <w:top w:val="none" w:sz="0" w:space="0" w:color="auto"/>
        <w:left w:val="none" w:sz="0" w:space="0" w:color="auto"/>
        <w:bottom w:val="none" w:sz="0" w:space="0" w:color="auto"/>
        <w:right w:val="none" w:sz="0" w:space="0" w:color="auto"/>
      </w:divBdr>
    </w:div>
    <w:div w:id="838081590">
      <w:bodyDiv w:val="1"/>
      <w:marLeft w:val="0"/>
      <w:marRight w:val="0"/>
      <w:marTop w:val="0"/>
      <w:marBottom w:val="0"/>
      <w:divBdr>
        <w:top w:val="none" w:sz="0" w:space="0" w:color="auto"/>
        <w:left w:val="none" w:sz="0" w:space="0" w:color="auto"/>
        <w:bottom w:val="none" w:sz="0" w:space="0" w:color="auto"/>
        <w:right w:val="none" w:sz="0" w:space="0" w:color="auto"/>
      </w:divBdr>
    </w:div>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913709161">
      <w:bodyDiv w:val="1"/>
      <w:marLeft w:val="0"/>
      <w:marRight w:val="0"/>
      <w:marTop w:val="0"/>
      <w:marBottom w:val="0"/>
      <w:divBdr>
        <w:top w:val="none" w:sz="0" w:space="0" w:color="auto"/>
        <w:left w:val="none" w:sz="0" w:space="0" w:color="auto"/>
        <w:bottom w:val="none" w:sz="0" w:space="0" w:color="auto"/>
        <w:right w:val="none" w:sz="0" w:space="0" w:color="auto"/>
      </w:divBdr>
    </w:div>
    <w:div w:id="1218589273">
      <w:bodyDiv w:val="1"/>
      <w:marLeft w:val="0"/>
      <w:marRight w:val="0"/>
      <w:marTop w:val="0"/>
      <w:marBottom w:val="0"/>
      <w:divBdr>
        <w:top w:val="none" w:sz="0" w:space="0" w:color="auto"/>
        <w:left w:val="none" w:sz="0" w:space="0" w:color="auto"/>
        <w:bottom w:val="none" w:sz="0" w:space="0" w:color="auto"/>
        <w:right w:val="none" w:sz="0" w:space="0" w:color="auto"/>
      </w:divBdr>
    </w:div>
    <w:div w:id="1278560672">
      <w:bodyDiv w:val="1"/>
      <w:marLeft w:val="0"/>
      <w:marRight w:val="0"/>
      <w:marTop w:val="0"/>
      <w:marBottom w:val="0"/>
      <w:divBdr>
        <w:top w:val="none" w:sz="0" w:space="0" w:color="auto"/>
        <w:left w:val="none" w:sz="0" w:space="0" w:color="auto"/>
        <w:bottom w:val="none" w:sz="0" w:space="0" w:color="auto"/>
        <w:right w:val="none" w:sz="0" w:space="0" w:color="auto"/>
      </w:divBdr>
    </w:div>
    <w:div w:id="193620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3A97-4EA8-4916-B20E-0AD46C3E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4</cp:revision>
  <cp:lastPrinted>2020-10-13T21:48:00Z</cp:lastPrinted>
  <dcterms:created xsi:type="dcterms:W3CDTF">2024-02-26T23:14:00Z</dcterms:created>
  <dcterms:modified xsi:type="dcterms:W3CDTF">2024-04-04T22:25:00Z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2024-02-26T23:14:18Z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0d729f9d-24b4-42aa-89de-ab1786fa9eda</vt:lpwstr>
  </property>
  <property fmtid="{D5CDD505-2E9C-101B-9397-08002B2CF9AE}" pid="32" name="MSIP_Label_f43e46a9-9901-46e9-bfae-bb6189d4cb66_ContentBits">
    <vt:lpwstr>1</vt:lpwstr>
  </property>
</Properties>
</file>