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57DB0E3E" w:rsidR="5204AFC9" w:rsidRPr="00353CA5" w:rsidRDefault="00520FCF" w:rsidP="00353CA5">
      <w:pPr>
        <w:pStyle w:val="Heading3"/>
        <w:spacing w:before="1600" w:after="900"/>
        <w:rPr>
          <w:color w:val="FFFFFF" w:themeColor="background1"/>
          <w:sz w:val="40"/>
          <w:szCs w:val="40"/>
        </w:rPr>
      </w:pPr>
      <w:r w:rsidRPr="00520FCF">
        <w:rPr>
          <w:rStyle w:val="Heading1Char"/>
          <w:b/>
        </w:rPr>
        <w:t>Senior Lawyer</w:t>
      </w:r>
      <w:r w:rsidR="00B305AE">
        <w:br/>
      </w:r>
      <w:r w:rsidR="00B305AE">
        <w:br/>
      </w:r>
      <w:r w:rsidR="00A82AB6" w:rsidRPr="00A82AB6">
        <w:rPr>
          <w:rStyle w:val="Heading1Char"/>
        </w:rPr>
        <w:t>MSD Legal</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FE42E3" w:rsidRDefault="00353CA5" w:rsidP="00353CA5">
      <w:pPr>
        <w:spacing w:after="0"/>
        <w:rPr>
          <w:b/>
          <w:bCs/>
          <w:lang w:eastAsia="en-NZ"/>
        </w:rPr>
      </w:pPr>
      <w:proofErr w:type="spellStart"/>
      <w:r w:rsidRPr="00FE42E3">
        <w:rPr>
          <w:b/>
          <w:bCs/>
          <w:lang w:eastAsia="en-NZ"/>
        </w:rPr>
        <w:t>Unuhia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rito</w:t>
      </w:r>
      <w:proofErr w:type="spellEnd"/>
      <w:r w:rsidRPr="00FE42E3">
        <w:rPr>
          <w:b/>
          <w:bCs/>
          <w:lang w:eastAsia="en-NZ"/>
        </w:rPr>
        <w:t xml:space="preserve"> o te harakeke</w:t>
      </w:r>
    </w:p>
    <w:p w14:paraId="0DBA135A" w14:textId="77777777" w:rsidR="00353CA5" w:rsidRPr="00FE42E3" w:rsidRDefault="00353CA5" w:rsidP="00353CA5">
      <w:pPr>
        <w:spacing w:after="0"/>
        <w:rPr>
          <w:b/>
          <w:bCs/>
          <w:lang w:eastAsia="en-NZ"/>
        </w:rPr>
      </w:pPr>
      <w:r w:rsidRPr="00FE42E3">
        <w:rPr>
          <w:b/>
          <w:bCs/>
          <w:lang w:eastAsia="en-NZ"/>
        </w:rPr>
        <w:t xml:space="preserve">Kei </w:t>
      </w:r>
      <w:proofErr w:type="spellStart"/>
      <w:r w:rsidRPr="00FE42E3">
        <w:rPr>
          <w:b/>
          <w:bCs/>
          <w:lang w:eastAsia="en-NZ"/>
        </w:rPr>
        <w:t>hea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kōmako</w:t>
      </w:r>
      <w:proofErr w:type="spellEnd"/>
      <w:r w:rsidRPr="00FE42E3">
        <w:rPr>
          <w:b/>
          <w:bCs/>
          <w:lang w:eastAsia="en-NZ"/>
        </w:rPr>
        <w:t xml:space="preserve"> e kō?</w:t>
      </w:r>
    </w:p>
    <w:p w14:paraId="36850EEE" w14:textId="77777777" w:rsidR="00353CA5" w:rsidRPr="00FE42E3" w:rsidRDefault="00353CA5" w:rsidP="00353CA5">
      <w:pPr>
        <w:spacing w:after="0"/>
        <w:rPr>
          <w:b/>
          <w:bCs/>
          <w:lang w:eastAsia="en-NZ"/>
        </w:rPr>
      </w:pPr>
      <w:r w:rsidRPr="00FE42E3">
        <w:rPr>
          <w:b/>
          <w:bCs/>
          <w:lang w:eastAsia="en-NZ"/>
        </w:rPr>
        <w:t>Whakatairangitia, rere ki uta, rere ki tai;</w:t>
      </w:r>
    </w:p>
    <w:p w14:paraId="299A92E2" w14:textId="77777777" w:rsidR="00353CA5" w:rsidRPr="00FE42E3" w:rsidRDefault="00353CA5" w:rsidP="00353CA5">
      <w:pPr>
        <w:spacing w:after="0"/>
        <w:rPr>
          <w:b/>
          <w:bCs/>
          <w:lang w:eastAsia="en-NZ"/>
        </w:rPr>
      </w:pPr>
      <w:r w:rsidRPr="00FE42E3">
        <w:rPr>
          <w:b/>
          <w:bCs/>
          <w:lang w:eastAsia="en-NZ"/>
        </w:rPr>
        <w:t xml:space="preserve">Ui </w:t>
      </w:r>
      <w:proofErr w:type="spellStart"/>
      <w:r w:rsidRPr="00FE42E3">
        <w:rPr>
          <w:b/>
          <w:bCs/>
          <w:lang w:eastAsia="en-NZ"/>
        </w:rPr>
        <w:t>mai</w:t>
      </w:r>
      <w:proofErr w:type="spellEnd"/>
      <w:r w:rsidRPr="00FE42E3">
        <w:rPr>
          <w:b/>
          <w:bCs/>
          <w:lang w:eastAsia="en-NZ"/>
        </w:rPr>
        <w:t xml:space="preserve"> ki ahau,</w:t>
      </w:r>
    </w:p>
    <w:p w14:paraId="2A01BA73" w14:textId="77777777" w:rsidR="00353CA5" w:rsidRPr="00FE42E3" w:rsidRDefault="00353CA5" w:rsidP="00353CA5">
      <w:pPr>
        <w:spacing w:after="0"/>
        <w:rPr>
          <w:b/>
          <w:bCs/>
          <w:lang w:eastAsia="en-NZ"/>
        </w:rPr>
      </w:pPr>
      <w:r w:rsidRPr="00FE42E3">
        <w:rPr>
          <w:b/>
          <w:bCs/>
          <w:lang w:eastAsia="en-NZ"/>
        </w:rPr>
        <w:t xml:space="preserve">He aha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mea</w:t>
      </w:r>
      <w:proofErr w:type="spellEnd"/>
      <w:r w:rsidRPr="00FE42E3">
        <w:rPr>
          <w:b/>
          <w:bCs/>
          <w:lang w:eastAsia="en-NZ"/>
        </w:rPr>
        <w:t xml:space="preserve"> </w:t>
      </w:r>
      <w:proofErr w:type="spellStart"/>
      <w:r w:rsidRPr="00FE42E3">
        <w:rPr>
          <w:b/>
          <w:bCs/>
          <w:lang w:eastAsia="en-NZ"/>
        </w:rPr>
        <w:t>nui</w:t>
      </w:r>
      <w:proofErr w:type="spellEnd"/>
      <w:r w:rsidRPr="00FE42E3">
        <w:rPr>
          <w:b/>
          <w:bCs/>
          <w:lang w:eastAsia="en-NZ"/>
        </w:rPr>
        <w:t xml:space="preserve"> o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ao</w:t>
      </w:r>
      <w:proofErr w:type="spellEnd"/>
      <w:r w:rsidRPr="00FE42E3">
        <w:rPr>
          <w:b/>
          <w:bCs/>
          <w:lang w:eastAsia="en-NZ"/>
        </w:rPr>
        <w:t>?</w:t>
      </w:r>
    </w:p>
    <w:p w14:paraId="1F5A9928" w14:textId="77777777" w:rsidR="00353CA5" w:rsidRPr="00FE42E3" w:rsidRDefault="00353CA5" w:rsidP="00353CA5">
      <w:pPr>
        <w:spacing w:after="0"/>
        <w:rPr>
          <w:b/>
          <w:bCs/>
          <w:lang w:eastAsia="en-NZ"/>
        </w:rPr>
      </w:pPr>
      <w:proofErr w:type="spellStart"/>
      <w:r w:rsidRPr="00FE42E3">
        <w:rPr>
          <w:b/>
          <w:bCs/>
          <w:lang w:eastAsia="en-NZ"/>
        </w:rPr>
        <w:t>Māku</w:t>
      </w:r>
      <w:proofErr w:type="spellEnd"/>
      <w:r w:rsidRPr="00FE42E3">
        <w:rPr>
          <w:b/>
          <w:bCs/>
          <w:lang w:eastAsia="en-NZ"/>
        </w:rPr>
        <w:t xml:space="preserve"> e </w:t>
      </w:r>
      <w:proofErr w:type="spellStart"/>
      <w:r w:rsidRPr="00FE42E3">
        <w:rPr>
          <w:b/>
          <w:bCs/>
          <w:lang w:eastAsia="en-NZ"/>
        </w:rPr>
        <w:t>kī</w:t>
      </w:r>
      <w:proofErr w:type="spellEnd"/>
      <w:r w:rsidRPr="00FE42E3">
        <w:rPr>
          <w:b/>
          <w:bCs/>
          <w:lang w:eastAsia="en-NZ"/>
        </w:rPr>
        <w:t xml:space="preserve"> </w:t>
      </w:r>
      <w:proofErr w:type="spellStart"/>
      <w:r w:rsidRPr="00FE42E3">
        <w:rPr>
          <w:b/>
          <w:bCs/>
          <w:lang w:eastAsia="en-NZ"/>
        </w:rPr>
        <w:t>atu</w:t>
      </w:r>
      <w:proofErr w:type="spellEnd"/>
      <w:r w:rsidRPr="00FE42E3">
        <w:rPr>
          <w:b/>
          <w:bCs/>
          <w:lang w:eastAsia="en-NZ"/>
        </w:rPr>
        <w:t>,</w:t>
      </w:r>
    </w:p>
    <w:p w14:paraId="71B26307" w14:textId="77777777" w:rsidR="00353CA5" w:rsidRPr="00FE42E3" w:rsidRDefault="00353CA5" w:rsidP="00353CA5">
      <w:pPr>
        <w:spacing w:after="0"/>
        <w:rPr>
          <w:b/>
          <w:bCs/>
          <w:lang w:eastAsia="en-NZ"/>
        </w:rPr>
      </w:pPr>
      <w:r w:rsidRPr="00FE42E3">
        <w:rPr>
          <w:b/>
          <w:bCs/>
          <w:lang w:eastAsia="en-NZ"/>
        </w:rPr>
        <w:t>He tangata, he tangata, he tangata*</w:t>
      </w:r>
    </w:p>
    <w:p w14:paraId="638DF907" w14:textId="77777777" w:rsidR="00353CA5" w:rsidRPr="00FE42E3" w:rsidRDefault="00353CA5" w:rsidP="00353CA5">
      <w:pPr>
        <w:spacing w:after="0"/>
        <w:rPr>
          <w:lang w:eastAsia="en-NZ"/>
        </w:rPr>
      </w:pPr>
      <w:r w:rsidRPr="00FE42E3">
        <w:rPr>
          <w:lang w:eastAsia="en-NZ"/>
        </w:rPr>
        <w:t xml:space="preserve">If you remove the central shoot of the </w:t>
      </w:r>
      <w:proofErr w:type="spellStart"/>
      <w:r w:rsidRPr="00FE42E3">
        <w:rPr>
          <w:lang w:eastAsia="en-NZ"/>
        </w:rPr>
        <w:t>flaxbush</w:t>
      </w:r>
      <w:proofErr w:type="spellEnd"/>
    </w:p>
    <w:p w14:paraId="58977A8D" w14:textId="77777777" w:rsidR="00353CA5" w:rsidRPr="00FE42E3" w:rsidRDefault="00353CA5" w:rsidP="00353CA5">
      <w:pPr>
        <w:spacing w:after="0"/>
        <w:rPr>
          <w:lang w:eastAsia="en-NZ"/>
        </w:rPr>
      </w:pPr>
      <w:r w:rsidRPr="00FE42E3">
        <w:rPr>
          <w:lang w:eastAsia="en-NZ"/>
        </w:rPr>
        <w:t>Where will the bellbird find rest?</w:t>
      </w:r>
    </w:p>
    <w:p w14:paraId="46455A79" w14:textId="77777777" w:rsidR="00353CA5" w:rsidRPr="00FE42E3" w:rsidRDefault="00353CA5" w:rsidP="00353CA5">
      <w:pPr>
        <w:spacing w:after="0"/>
        <w:rPr>
          <w:lang w:eastAsia="en-NZ"/>
        </w:rPr>
      </w:pPr>
      <w:r w:rsidRPr="00FE42E3">
        <w:rPr>
          <w:lang w:eastAsia="en-NZ"/>
        </w:rPr>
        <w:t>Will it fly inland, fly out to sea, or fly aimlessly;</w:t>
      </w:r>
    </w:p>
    <w:p w14:paraId="6DACB955" w14:textId="77777777" w:rsidR="00353CA5" w:rsidRPr="00FE42E3" w:rsidRDefault="00353CA5" w:rsidP="00353CA5">
      <w:pPr>
        <w:spacing w:after="0"/>
        <w:rPr>
          <w:lang w:eastAsia="en-NZ"/>
        </w:rPr>
      </w:pPr>
      <w:r w:rsidRPr="00FE42E3">
        <w:rPr>
          <w:lang w:eastAsia="en-NZ"/>
        </w:rPr>
        <w:t>If you were to ask me,</w:t>
      </w:r>
    </w:p>
    <w:p w14:paraId="164EE8DE" w14:textId="77777777" w:rsidR="00353CA5" w:rsidRPr="00FE42E3" w:rsidRDefault="00353CA5" w:rsidP="00353CA5">
      <w:pPr>
        <w:spacing w:after="0"/>
        <w:rPr>
          <w:lang w:eastAsia="en-NZ"/>
        </w:rPr>
      </w:pPr>
      <w:r w:rsidRPr="00FE42E3">
        <w:rPr>
          <w:lang w:eastAsia="en-NZ"/>
        </w:rPr>
        <w:t>What is the most important thing in the world?</w:t>
      </w:r>
    </w:p>
    <w:p w14:paraId="6C485135" w14:textId="77777777" w:rsidR="00353CA5" w:rsidRPr="00FE42E3" w:rsidRDefault="00353CA5" w:rsidP="00353CA5">
      <w:pPr>
        <w:spacing w:after="0"/>
        <w:rPr>
          <w:lang w:eastAsia="en-NZ"/>
        </w:rPr>
      </w:pPr>
      <w:r w:rsidRPr="00FE42E3">
        <w:rPr>
          <w:lang w:eastAsia="en-NZ"/>
        </w:rPr>
        <w:t>I will tell you,</w:t>
      </w:r>
    </w:p>
    <w:p w14:paraId="2D603FD0" w14:textId="77777777" w:rsidR="00353CA5" w:rsidRPr="00FE42E3" w:rsidRDefault="00353CA5" w:rsidP="00353CA5">
      <w:pPr>
        <w:spacing w:after="0"/>
        <w:rPr>
          <w:lang w:eastAsia="en-NZ"/>
        </w:rPr>
      </w:pPr>
      <w:r w:rsidRPr="00FE42E3">
        <w:rPr>
          <w:lang w:eastAsia="en-NZ"/>
        </w:rPr>
        <w:t>It is people, it is people, it is people</w:t>
      </w:r>
    </w:p>
    <w:p w14:paraId="300CAA33" w14:textId="0C765391" w:rsidR="005C0C81" w:rsidRPr="00FE42E3" w:rsidRDefault="004700FD" w:rsidP="2BB36439">
      <w:pPr>
        <w:rPr>
          <w:b/>
          <w:bCs/>
          <w:lang w:eastAsia="en-NZ"/>
        </w:rPr>
      </w:pPr>
      <w:r w:rsidRPr="00FE42E3">
        <w:rPr>
          <w:lang w:eastAsia="en-NZ"/>
        </w:rPr>
        <w:br/>
      </w:r>
      <w:r w:rsidR="005C0C81" w:rsidRPr="00FE42E3">
        <w:rPr>
          <w:lang w:eastAsia="en-NZ"/>
        </w:rPr>
        <w:t>*</w:t>
      </w:r>
      <w:r w:rsidR="00353CA5" w:rsidRPr="00FE42E3">
        <w:rPr>
          <w:lang w:eastAsia="en-NZ"/>
        </w:rPr>
        <w:t xml:space="preserve"> </w:t>
      </w:r>
      <w:r w:rsidR="005C0C81" w:rsidRPr="00FE42E3">
        <w:rPr>
          <w:lang w:eastAsia="en-NZ"/>
        </w:rPr>
        <w:t xml:space="preserve">We would like to acknowledge Te Rūnanga Nui o Te Aupōuri Trust for their permission to use this whakataukī </w:t>
      </w:r>
    </w:p>
    <w:p w14:paraId="70EA2CBC" w14:textId="77777777" w:rsidR="00BC35AE" w:rsidRPr="00FE42E3" w:rsidRDefault="00241016" w:rsidP="00D3627D">
      <w:pPr>
        <w:pStyle w:val="Heading2"/>
      </w:pPr>
      <w:r w:rsidRPr="00FE42E3">
        <w:lastRenderedPageBreak/>
        <w:t>Position Detail</w:t>
      </w:r>
    </w:p>
    <w:p w14:paraId="62C309B4" w14:textId="77777777" w:rsidR="00241016" w:rsidRPr="00FE42E3" w:rsidRDefault="00241016" w:rsidP="00D3627D">
      <w:pPr>
        <w:pStyle w:val="Heading3"/>
      </w:pPr>
      <w:r w:rsidRPr="00FE42E3">
        <w:t>Overview of position</w:t>
      </w:r>
    </w:p>
    <w:p w14:paraId="4D7BA239" w14:textId="77777777" w:rsidR="00F11C6F" w:rsidRPr="00F11C6F" w:rsidRDefault="00F11C6F" w:rsidP="00AA3D8F">
      <w:pPr>
        <w:pStyle w:val="Heading4"/>
        <w:spacing w:before="0"/>
        <w:rPr>
          <w:rFonts w:eastAsiaTheme="minorEastAsia" w:cstheme="minorBidi"/>
          <w:b w:val="0"/>
          <w:bCs w:val="0"/>
          <w:iCs w:val="0"/>
          <w:color w:val="auto"/>
          <w:sz w:val="22"/>
        </w:rPr>
      </w:pPr>
      <w:r w:rsidRPr="00F11C6F">
        <w:rPr>
          <w:rFonts w:eastAsiaTheme="minorEastAsia" w:cstheme="minorBidi"/>
          <w:b w:val="0"/>
          <w:bCs w:val="0"/>
          <w:iCs w:val="0"/>
          <w:color w:val="auto"/>
          <w:sz w:val="22"/>
        </w:rPr>
        <w:t xml:space="preserve">The purpose of this position is to provide legal expertise, skills, and knowledge in the delivery of Quality Legal Services (QLS) to the Ministry including: </w:t>
      </w:r>
    </w:p>
    <w:p w14:paraId="1B0B35B5" w14:textId="012A387B" w:rsidR="00F11C6F" w:rsidRPr="00F11C6F" w:rsidRDefault="00F11C6F" w:rsidP="00AA3D8F">
      <w:pPr>
        <w:pStyle w:val="Heading4"/>
        <w:spacing w:before="0"/>
        <w:rPr>
          <w:rFonts w:eastAsiaTheme="minorEastAsia" w:cstheme="minorBidi"/>
          <w:b w:val="0"/>
          <w:bCs w:val="0"/>
          <w:iCs w:val="0"/>
          <w:color w:val="auto"/>
          <w:sz w:val="22"/>
        </w:rPr>
      </w:pPr>
      <w:r w:rsidRPr="00F11C6F">
        <w:rPr>
          <w:rFonts w:eastAsiaTheme="minorEastAsia" w:cstheme="minorBidi"/>
          <w:b w:val="0"/>
          <w:bCs w:val="0"/>
          <w:iCs w:val="0"/>
          <w:color w:val="auto"/>
          <w:sz w:val="22"/>
        </w:rPr>
        <w:t xml:space="preserve">Providing legal advice, legislation and advocacy services on the range of operational, public law and corporate issues facing the Ministry.  </w:t>
      </w:r>
    </w:p>
    <w:p w14:paraId="181821CB" w14:textId="5637A818" w:rsidR="00F11C6F" w:rsidRPr="00F11C6F" w:rsidRDefault="00F11C6F" w:rsidP="00AA3D8F">
      <w:pPr>
        <w:pStyle w:val="Heading4"/>
        <w:spacing w:before="0"/>
        <w:rPr>
          <w:rFonts w:eastAsiaTheme="minorEastAsia" w:cstheme="minorBidi"/>
          <w:b w:val="0"/>
          <w:bCs w:val="0"/>
          <w:iCs w:val="0"/>
          <w:color w:val="auto"/>
          <w:sz w:val="22"/>
        </w:rPr>
      </w:pPr>
      <w:r w:rsidRPr="00F11C6F">
        <w:rPr>
          <w:rFonts w:eastAsiaTheme="minorEastAsia" w:cstheme="minorBidi"/>
          <w:b w:val="0"/>
          <w:bCs w:val="0"/>
          <w:iCs w:val="0"/>
          <w:color w:val="auto"/>
          <w:sz w:val="22"/>
        </w:rPr>
        <w:t>Helping the Ministry identify legal risk and put in place strategies to manage that risk and identifying legal issues of importance to the Ministry.</w:t>
      </w:r>
    </w:p>
    <w:p w14:paraId="70D535B2" w14:textId="0F49DA95" w:rsidR="00F11C6F" w:rsidRPr="00F11C6F" w:rsidRDefault="00F11C6F" w:rsidP="00AA3D8F">
      <w:pPr>
        <w:pStyle w:val="Heading4"/>
        <w:spacing w:before="0"/>
        <w:rPr>
          <w:rFonts w:eastAsiaTheme="minorEastAsia" w:cstheme="minorBidi"/>
          <w:b w:val="0"/>
          <w:bCs w:val="0"/>
          <w:iCs w:val="0"/>
          <w:color w:val="auto"/>
          <w:sz w:val="22"/>
        </w:rPr>
      </w:pPr>
      <w:r w:rsidRPr="00F11C6F">
        <w:rPr>
          <w:rFonts w:eastAsiaTheme="minorEastAsia" w:cstheme="minorBidi"/>
          <w:b w:val="0"/>
          <w:bCs w:val="0"/>
          <w:iCs w:val="0"/>
          <w:color w:val="auto"/>
          <w:sz w:val="22"/>
        </w:rPr>
        <w:t>Mentoring, coaching, supervising and developing other legal staff.</w:t>
      </w:r>
    </w:p>
    <w:p w14:paraId="233EEC44" w14:textId="77777777" w:rsidR="00F11C6F" w:rsidRDefault="00F11C6F" w:rsidP="00AA3D8F">
      <w:pPr>
        <w:pStyle w:val="Heading4"/>
        <w:spacing w:before="0"/>
        <w:rPr>
          <w:rFonts w:eastAsiaTheme="minorEastAsia" w:cstheme="minorBidi"/>
          <w:b w:val="0"/>
          <w:bCs w:val="0"/>
          <w:iCs w:val="0"/>
          <w:color w:val="auto"/>
          <w:sz w:val="22"/>
        </w:rPr>
      </w:pPr>
      <w:r w:rsidRPr="00F11C6F">
        <w:rPr>
          <w:rFonts w:eastAsiaTheme="minorEastAsia" w:cstheme="minorBidi"/>
          <w:b w:val="0"/>
          <w:bCs w:val="0"/>
          <w:iCs w:val="0"/>
          <w:color w:val="auto"/>
          <w:sz w:val="22"/>
        </w:rPr>
        <w:t xml:space="preserve">Within MSD Legal, the Disability Support Services Team provides advice and support across the full range of work required by Disability Support Service Group.  Our advice is provided with consideration of Enabling Good Lives Principles and the governments obligations as a signatory to the United Nations Convention on the Rights of Persons with Disabilities.  </w:t>
      </w:r>
    </w:p>
    <w:p w14:paraId="2269D850" w14:textId="47D3CBD1" w:rsidR="005C0C81" w:rsidRPr="00FE42E3" w:rsidRDefault="005C0C81" w:rsidP="00F11C6F">
      <w:pPr>
        <w:pStyle w:val="Heading4"/>
        <w:rPr>
          <w:iCs w:val="0"/>
        </w:rPr>
      </w:pPr>
      <w:r w:rsidRPr="00FE42E3">
        <w:rPr>
          <w:iCs w:val="0"/>
        </w:rPr>
        <w:t>Location</w:t>
      </w:r>
    </w:p>
    <w:p w14:paraId="7C69E20D" w14:textId="7AB5405D" w:rsidR="00CB7E00" w:rsidRPr="00AA3D8F" w:rsidRDefault="00CB7E00" w:rsidP="00AA3D8F">
      <w:pPr>
        <w:pStyle w:val="Heading3"/>
        <w:rPr>
          <w:rFonts w:eastAsiaTheme="minorHAnsi" w:cstheme="minorBidi"/>
          <w:b w:val="0"/>
          <w:bCs w:val="0"/>
          <w:color w:val="auto"/>
          <w:sz w:val="22"/>
        </w:rPr>
      </w:pPr>
      <w:r w:rsidRPr="00AA3D8F">
        <w:rPr>
          <w:rFonts w:eastAsiaTheme="minorHAnsi" w:cstheme="minorBidi"/>
          <w:b w:val="0"/>
          <w:bCs w:val="0"/>
          <w:color w:val="auto"/>
          <w:sz w:val="22"/>
        </w:rPr>
        <w:t>National Office / Regions as applicable</w:t>
      </w:r>
    </w:p>
    <w:p w14:paraId="72BFDA47" w14:textId="47D974FD" w:rsidR="005C0C81" w:rsidRPr="00FE42E3" w:rsidRDefault="005C0C81" w:rsidP="00D3627D">
      <w:pPr>
        <w:pStyle w:val="Heading4"/>
        <w:rPr>
          <w:iCs w:val="0"/>
        </w:rPr>
      </w:pPr>
      <w:r w:rsidRPr="00FE42E3">
        <w:rPr>
          <w:iCs w:val="0"/>
        </w:rPr>
        <w:t>Reports to</w:t>
      </w:r>
    </w:p>
    <w:p w14:paraId="42464FA3" w14:textId="77777777" w:rsidR="00D626DD" w:rsidRDefault="00D626DD" w:rsidP="00D3627D">
      <w:pPr>
        <w:pStyle w:val="Heading3"/>
        <w:rPr>
          <w:rFonts w:eastAsiaTheme="minorHAnsi" w:cstheme="minorBidi"/>
          <w:b w:val="0"/>
          <w:bCs w:val="0"/>
          <w:color w:val="auto"/>
          <w:sz w:val="22"/>
        </w:rPr>
      </w:pPr>
      <w:r w:rsidRPr="00D626DD">
        <w:rPr>
          <w:rFonts w:eastAsiaTheme="minorHAnsi" w:cstheme="minorBidi"/>
          <w:b w:val="0"/>
          <w:bCs w:val="0"/>
          <w:color w:val="auto"/>
          <w:sz w:val="22"/>
        </w:rPr>
        <w:t xml:space="preserve">Deputy Chief Legal Advisor (DSS) MSD Legal  </w:t>
      </w:r>
    </w:p>
    <w:p w14:paraId="58921DBE" w14:textId="7B032243" w:rsidR="009357ED" w:rsidRPr="00FE42E3" w:rsidRDefault="0077295B" w:rsidP="00D3627D">
      <w:pPr>
        <w:pStyle w:val="Heading3"/>
      </w:pPr>
      <w:r w:rsidRPr="00FE42E3">
        <w:t xml:space="preserve">Key </w:t>
      </w:r>
      <w:r w:rsidR="00CB3BB8" w:rsidRPr="00FE42E3">
        <w:t>R</w:t>
      </w:r>
      <w:r w:rsidR="009357ED" w:rsidRPr="00FE42E3">
        <w:t>esponsibilities</w:t>
      </w:r>
    </w:p>
    <w:p w14:paraId="25EB0E94" w14:textId="77777777" w:rsidR="00602EB8" w:rsidRPr="00823501" w:rsidRDefault="00602EB8" w:rsidP="00602EB8">
      <w:pPr>
        <w:pStyle w:val="Heading3"/>
        <w:rPr>
          <w:rFonts w:eastAsiaTheme="minorHAnsi" w:cstheme="minorBidi"/>
          <w:color w:val="auto"/>
          <w:sz w:val="24"/>
          <w:szCs w:val="24"/>
        </w:rPr>
      </w:pPr>
      <w:r w:rsidRPr="00823501">
        <w:rPr>
          <w:rFonts w:eastAsiaTheme="minorHAnsi" w:cstheme="minorBidi"/>
          <w:color w:val="auto"/>
          <w:sz w:val="24"/>
          <w:szCs w:val="24"/>
        </w:rPr>
        <w:t xml:space="preserve">Quality Legal Services </w:t>
      </w:r>
    </w:p>
    <w:p w14:paraId="459AFB83" w14:textId="795D4AD1"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Provision of high-quality legal services to Ministry staff (including DCE’s, GM’s as and when required) within allocated areas, pools or teams, including advice and advocacy for the Ministry supported by increasing cognisance of wider organisational implications of that advice</w:t>
      </w:r>
    </w:p>
    <w:p w14:paraId="65AFAFD2" w14:textId="76ED8081"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Demonstrate a sophisticated understanding of the Ministry, relevant law and legal issues facing the Ministry and deliver services and advice that anticipate client needs while assisting other legal staff to do likewise</w:t>
      </w:r>
    </w:p>
    <w:p w14:paraId="1FF90653" w14:textId="52584FAA"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Demonstrate high level of professional expertise in across multiple broad areas of legal practice within MSD Legal’s scope</w:t>
      </w:r>
    </w:p>
    <w:p w14:paraId="2F745B5F" w14:textId="5B3121DE"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Proactively provide support and assistance to Deputy Chief Legal Advisors and Managers in the management of legal issues, compliance and risk</w:t>
      </w:r>
    </w:p>
    <w:p w14:paraId="1DE20E5A" w14:textId="5F8446FB"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Pro-actively assess the need for training and education with clients/legal staff and develop/deliver tailored training where necessary and as requested</w:t>
      </w:r>
    </w:p>
    <w:p w14:paraId="044D4713" w14:textId="60A4584A"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Scan the operating environment and promote suggestions for the initiation or amendment of the Ministry’s policies and legislation</w:t>
      </w:r>
    </w:p>
    <w:p w14:paraId="23AC561B" w14:textId="032BB565"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Support the development and operation of quality assurance services that exist within the legal team</w:t>
      </w:r>
    </w:p>
    <w:p w14:paraId="2570181C" w14:textId="7BE67A35"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lastRenderedPageBreak/>
        <w:t>Support the development of and operation of systems, processes and tools across MSD Legal to support QLS</w:t>
      </w:r>
    </w:p>
    <w:p w14:paraId="5859BCE4" w14:textId="31D56D75"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Support, mentor, coach and oversee the work of other lawyers ensuring that quality legal services are is provided to Ministry staff</w:t>
      </w:r>
    </w:p>
    <w:p w14:paraId="05B0650D" w14:textId="251544D6"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Be responsible and accountable for the conduct of proceedings in the District Court Social Security Appeal Authority or other Tribunal as required</w:t>
      </w:r>
    </w:p>
    <w:p w14:paraId="5B215E9D" w14:textId="7FB90DE7" w:rsidR="00602EB8" w:rsidRPr="00823501" w:rsidRDefault="00602EB8" w:rsidP="00602EB8">
      <w:pPr>
        <w:pStyle w:val="Heading3"/>
        <w:rPr>
          <w:rFonts w:eastAsiaTheme="minorHAnsi" w:cstheme="minorBidi"/>
          <w:color w:val="auto"/>
          <w:sz w:val="24"/>
          <w:szCs w:val="24"/>
        </w:rPr>
      </w:pPr>
      <w:r w:rsidRPr="00823501">
        <w:rPr>
          <w:rFonts w:eastAsiaTheme="minorHAnsi" w:cstheme="minorBidi"/>
          <w:color w:val="auto"/>
          <w:sz w:val="24"/>
          <w:szCs w:val="24"/>
        </w:rPr>
        <w:t>Represent the Ministry in any other legal proceedings as required</w:t>
      </w:r>
    </w:p>
    <w:p w14:paraId="2A37A466" w14:textId="3AA7E366"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Coordinate and liaise with Crown Lawyers, other practitioners, Courts and other agencies throughout the area or areas assigned</w:t>
      </w:r>
    </w:p>
    <w:p w14:paraId="33AA9E18" w14:textId="097BA07E"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As authorised, instruct the Crown or other solicitors to conduct legal business for the Ministry as required</w:t>
      </w:r>
    </w:p>
    <w:p w14:paraId="337FCBAC" w14:textId="78A9CBCE"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Proactively promote the services available from MSD Legal</w:t>
      </w:r>
    </w:p>
    <w:p w14:paraId="48B54DDD" w14:textId="3ABF7DC3"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Maintain a high standard of personal integrity in all matters and ensure Ministry processes and protocols are followed.</w:t>
      </w:r>
    </w:p>
    <w:p w14:paraId="6E7902F4" w14:textId="77777777" w:rsidR="00602EB8" w:rsidRPr="00823501" w:rsidRDefault="00602EB8" w:rsidP="00602EB8">
      <w:pPr>
        <w:pStyle w:val="Heading3"/>
        <w:rPr>
          <w:rFonts w:eastAsiaTheme="minorHAnsi" w:cstheme="minorBidi"/>
          <w:color w:val="auto"/>
          <w:sz w:val="24"/>
          <w:szCs w:val="24"/>
        </w:rPr>
      </w:pPr>
      <w:r w:rsidRPr="00823501">
        <w:rPr>
          <w:rFonts w:eastAsiaTheme="minorHAnsi" w:cstheme="minorBidi"/>
          <w:color w:val="auto"/>
          <w:sz w:val="24"/>
          <w:szCs w:val="24"/>
        </w:rPr>
        <w:t>Strategic Legal Risk Management</w:t>
      </w:r>
    </w:p>
    <w:p w14:paraId="33734B85" w14:textId="59808B6F"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Identifying current &amp; future risk, trends, issues in relevant work areas and escalating to Deputy Chief Legal Advisors / Managers</w:t>
      </w:r>
    </w:p>
    <w:p w14:paraId="6924F0F9" w14:textId="15981211"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Contribute to risk analysis on proposed changes to legislation, new legislation and operational developments and the Ministry’s response</w:t>
      </w:r>
    </w:p>
    <w:p w14:paraId="493D817C" w14:textId="77CBADFF"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Assist Deputy Chief Legal Advisors / Managers as required.</w:t>
      </w:r>
    </w:p>
    <w:p w14:paraId="579D43A5" w14:textId="77777777" w:rsidR="00602EB8" w:rsidRPr="00823501" w:rsidRDefault="00602EB8" w:rsidP="00602EB8">
      <w:pPr>
        <w:pStyle w:val="Heading3"/>
        <w:rPr>
          <w:rFonts w:eastAsiaTheme="minorHAnsi" w:cstheme="minorBidi"/>
          <w:color w:val="auto"/>
          <w:sz w:val="24"/>
          <w:szCs w:val="24"/>
        </w:rPr>
      </w:pPr>
      <w:r w:rsidRPr="00823501">
        <w:rPr>
          <w:rFonts w:eastAsiaTheme="minorHAnsi" w:cstheme="minorBidi"/>
          <w:color w:val="auto"/>
          <w:sz w:val="24"/>
          <w:szCs w:val="24"/>
        </w:rPr>
        <w:t>Relationship Management</w:t>
      </w:r>
    </w:p>
    <w:p w14:paraId="4738E35D" w14:textId="1151140C"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Develop a strong understanding of the client’s needs and issues</w:t>
      </w:r>
    </w:p>
    <w:p w14:paraId="6C773921" w14:textId="4AAA1F54"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 xml:space="preserve">Build strong and effective relationships with key stakeholders, including at a senior level </w:t>
      </w:r>
    </w:p>
    <w:p w14:paraId="34D798BB" w14:textId="6A845F1F"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Strengthen and maintain a client focused approach</w:t>
      </w:r>
    </w:p>
    <w:p w14:paraId="4E0B0D95" w14:textId="2250D92F"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Interpret and translate legal advice for key stakeholders in business appropriate language that takes account of the client’s strategic and business interests</w:t>
      </w:r>
    </w:p>
    <w:p w14:paraId="1914EA31" w14:textId="1BCA0210"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Proactively build appropriate levels of understanding among key stakeholders of the operations, imperatives and constraints of the Ministry</w:t>
      </w:r>
    </w:p>
    <w:p w14:paraId="52692434" w14:textId="085EF6B5"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Build and maintain close cooperative relationships with key external providers of MSD Legal Services (both public and private sector).</w:t>
      </w:r>
    </w:p>
    <w:p w14:paraId="269EC6E5" w14:textId="77777777" w:rsidR="00602EB8" w:rsidRPr="00823501" w:rsidRDefault="00602EB8" w:rsidP="00602EB8">
      <w:pPr>
        <w:pStyle w:val="Heading3"/>
        <w:rPr>
          <w:rFonts w:eastAsiaTheme="minorHAnsi" w:cstheme="minorBidi"/>
          <w:color w:val="auto"/>
          <w:sz w:val="24"/>
          <w:szCs w:val="24"/>
        </w:rPr>
      </w:pPr>
      <w:r w:rsidRPr="00823501">
        <w:rPr>
          <w:rFonts w:eastAsiaTheme="minorHAnsi" w:cstheme="minorBidi"/>
          <w:color w:val="auto"/>
          <w:sz w:val="24"/>
          <w:szCs w:val="24"/>
        </w:rPr>
        <w:t xml:space="preserve">Team, Pool and Individual Performance </w:t>
      </w:r>
    </w:p>
    <w:p w14:paraId="3440F72A" w14:textId="1110C262"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Identify opportunities for improvement and lead / participate in projects that support continuous improvement to the delivery of legal services and / or the performance of MSD Legal / teams or pools</w:t>
      </w:r>
    </w:p>
    <w:p w14:paraId="3B56D409" w14:textId="5CE1AD1B"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 xml:space="preserve">Proactively provide leadership, mentoring and coaching within MSD Legal </w:t>
      </w:r>
    </w:p>
    <w:p w14:paraId="0D112594" w14:textId="3F208E9B" w:rsid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 xml:space="preserve">Contribute to team / pool communication activities </w:t>
      </w:r>
    </w:p>
    <w:p w14:paraId="7422E92E" w14:textId="77777777" w:rsidR="00AA3D8F" w:rsidRPr="00AA3D8F" w:rsidRDefault="00AA3D8F" w:rsidP="00AA3D8F"/>
    <w:p w14:paraId="65DB5D1B" w14:textId="05D841BA"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lastRenderedPageBreak/>
        <w:t>Identify and act on personal learning and development opportunities</w:t>
      </w:r>
    </w:p>
    <w:p w14:paraId="2B8FB372" w14:textId="455BF436"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Participate in peer review of own and others work.</w:t>
      </w:r>
    </w:p>
    <w:p w14:paraId="42E3DFB3" w14:textId="77777777" w:rsidR="00602EB8" w:rsidRPr="00823501" w:rsidRDefault="00602EB8" w:rsidP="00602EB8">
      <w:pPr>
        <w:pStyle w:val="Heading3"/>
        <w:rPr>
          <w:rFonts w:eastAsiaTheme="minorHAnsi" w:cstheme="minorBidi"/>
          <w:color w:val="auto"/>
          <w:sz w:val="24"/>
          <w:szCs w:val="24"/>
        </w:rPr>
      </w:pPr>
      <w:r w:rsidRPr="00823501">
        <w:rPr>
          <w:rFonts w:eastAsiaTheme="minorHAnsi" w:cstheme="minorBidi"/>
          <w:color w:val="auto"/>
          <w:sz w:val="24"/>
          <w:szCs w:val="24"/>
        </w:rPr>
        <w:t>People Leadership</w:t>
      </w:r>
    </w:p>
    <w:p w14:paraId="3B09B436" w14:textId="711E8373"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 xml:space="preserve">Role model behaviours expected and </w:t>
      </w:r>
      <w:proofErr w:type="gramStart"/>
      <w:r w:rsidRPr="00602EB8">
        <w:rPr>
          <w:rFonts w:eastAsiaTheme="minorHAnsi" w:cstheme="minorBidi"/>
          <w:b w:val="0"/>
          <w:bCs w:val="0"/>
          <w:color w:val="auto"/>
          <w:sz w:val="22"/>
        </w:rPr>
        <w:t>help</w:t>
      </w:r>
      <w:proofErr w:type="gramEnd"/>
      <w:r w:rsidRPr="00602EB8">
        <w:rPr>
          <w:rFonts w:eastAsiaTheme="minorHAnsi" w:cstheme="minorBidi"/>
          <w:b w:val="0"/>
          <w:bCs w:val="0"/>
          <w:color w:val="auto"/>
          <w:sz w:val="22"/>
        </w:rPr>
        <w:t xml:space="preserve"> build a constructive and collaborative culture across MSD Legal</w:t>
      </w:r>
    </w:p>
    <w:p w14:paraId="7E5361D1" w14:textId="0E6268AE"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At the direction of Deputy Chief Legal Advisors / Managers, coach, mentor and support more junior staff</w:t>
      </w:r>
    </w:p>
    <w:p w14:paraId="5FDC85D6" w14:textId="3E1B69C3"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Support Deputy Chief Legal Advisors / Managers by having an oversight of development plans for Graduate Lawyers, Lawyers, Legal Executives and Appeals Officers, creating learning opportunities for these staff when opportunities arise</w:t>
      </w:r>
    </w:p>
    <w:p w14:paraId="72149240" w14:textId="1A3BA38E" w:rsidR="004F6126"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Identify and support personal and professional growth / stretch development opportunities for staff</w:t>
      </w:r>
    </w:p>
    <w:p w14:paraId="7432E036" w14:textId="72DF0D77"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Supporting Deputy Chief Legal Advisors / Managers to ensure work is effectively supervised and reviewed, with clear accountability and performance expectations</w:t>
      </w:r>
    </w:p>
    <w:p w14:paraId="5ED05FFE" w14:textId="616F72E4"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Support Deputy Chief Legal Advisors / Managers in talent management and succession planning</w:t>
      </w:r>
    </w:p>
    <w:p w14:paraId="7AFF6E28" w14:textId="5B0D35BD"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Contribute and support the Legal Support team on the development of MSD Legal’s strategies, systems and processes to improve staff capacity and capability</w:t>
      </w:r>
    </w:p>
    <w:p w14:paraId="34320166" w14:textId="1C47C3C2"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Actively encourage others and seek out opportunities for process improvement</w:t>
      </w:r>
    </w:p>
    <w:p w14:paraId="7D6C6C1C" w14:textId="5B1000B0"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Guide and support colleagues; motivating legal staff to achieve set objectives</w:t>
      </w:r>
    </w:p>
    <w:p w14:paraId="437C6801" w14:textId="1F0AC3A6"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Contribute to practice development and innovative delivery approaches within teams / pools across MSD Legal.</w:t>
      </w:r>
    </w:p>
    <w:p w14:paraId="16AED5B1" w14:textId="77777777" w:rsidR="00602EB8" w:rsidRPr="00823501" w:rsidRDefault="00602EB8" w:rsidP="00602EB8">
      <w:pPr>
        <w:pStyle w:val="Heading3"/>
        <w:rPr>
          <w:rFonts w:eastAsiaTheme="minorHAnsi" w:cstheme="minorBidi"/>
          <w:color w:val="auto"/>
          <w:sz w:val="24"/>
          <w:szCs w:val="24"/>
        </w:rPr>
      </w:pPr>
      <w:r w:rsidRPr="00823501">
        <w:rPr>
          <w:rFonts w:eastAsiaTheme="minorHAnsi" w:cstheme="minorBidi"/>
          <w:color w:val="auto"/>
          <w:sz w:val="24"/>
          <w:szCs w:val="24"/>
        </w:rPr>
        <w:t>Workflow Management</w:t>
      </w:r>
    </w:p>
    <w:p w14:paraId="4C48AD49" w14:textId="070253CF" w:rsidR="00602EB8" w:rsidRP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Assist Deputy Chief Legal Advisors / Managers with the work allocation process</w:t>
      </w:r>
    </w:p>
    <w:p w14:paraId="7D514DBB" w14:textId="6E4DBAC4" w:rsidR="00602EB8" w:rsidRDefault="00602EB8" w:rsidP="00AA3D8F">
      <w:pPr>
        <w:pStyle w:val="Heading3"/>
        <w:numPr>
          <w:ilvl w:val="0"/>
          <w:numId w:val="31"/>
        </w:numPr>
        <w:spacing w:before="0"/>
        <w:ind w:left="714" w:hanging="357"/>
        <w:rPr>
          <w:rFonts w:eastAsiaTheme="minorHAnsi" w:cstheme="minorBidi"/>
          <w:b w:val="0"/>
          <w:bCs w:val="0"/>
          <w:color w:val="auto"/>
          <w:sz w:val="22"/>
        </w:rPr>
      </w:pPr>
      <w:r w:rsidRPr="00602EB8">
        <w:rPr>
          <w:rFonts w:eastAsiaTheme="minorHAnsi" w:cstheme="minorBidi"/>
          <w:b w:val="0"/>
          <w:bCs w:val="0"/>
          <w:color w:val="auto"/>
          <w:sz w:val="22"/>
        </w:rPr>
        <w:t>Take responsibility and the lead for delivery in certain areas of work.</w:t>
      </w:r>
    </w:p>
    <w:p w14:paraId="0E48B73C" w14:textId="18D9F9D0" w:rsidR="005C0C81" w:rsidRPr="00FE42E3" w:rsidRDefault="005C0C81" w:rsidP="00602EB8">
      <w:pPr>
        <w:pStyle w:val="Heading3"/>
      </w:pPr>
      <w:r w:rsidRPr="00FE42E3">
        <w:t>Additional Responsibilities</w:t>
      </w:r>
    </w:p>
    <w:p w14:paraId="16AA22AF" w14:textId="5E724BB9" w:rsidR="005C0C81" w:rsidRPr="00FE42E3" w:rsidRDefault="005C0C81" w:rsidP="00D3627D">
      <w:pPr>
        <w:pStyle w:val="Heading4"/>
        <w:rPr>
          <w:iCs w:val="0"/>
        </w:rPr>
      </w:pPr>
      <w:r w:rsidRPr="00FE42E3">
        <w:rPr>
          <w:iCs w:val="0"/>
        </w:rPr>
        <w:t xml:space="preserve">Embedding </w:t>
      </w:r>
      <w:proofErr w:type="spellStart"/>
      <w:r w:rsidRPr="00FE42E3">
        <w:rPr>
          <w:iCs w:val="0"/>
        </w:rPr>
        <w:t>te</w:t>
      </w:r>
      <w:proofErr w:type="spellEnd"/>
      <w:r w:rsidRPr="00FE42E3">
        <w:rPr>
          <w:iCs w:val="0"/>
        </w:rPr>
        <w:t xml:space="preserve"> </w:t>
      </w:r>
      <w:proofErr w:type="spellStart"/>
      <w:r w:rsidRPr="00FE42E3">
        <w:rPr>
          <w:iCs w:val="0"/>
        </w:rPr>
        <w:t>ao</w:t>
      </w:r>
      <w:proofErr w:type="spellEnd"/>
      <w:r w:rsidRPr="00FE42E3">
        <w:rPr>
          <w:iCs w:val="0"/>
        </w:rPr>
        <w:t xml:space="preserve"> Māori </w:t>
      </w:r>
    </w:p>
    <w:p w14:paraId="18015BA8" w14:textId="77777777" w:rsidR="005C0C81" w:rsidRPr="00FE42E3" w:rsidRDefault="005C0C81" w:rsidP="00D3627D">
      <w:pPr>
        <w:pStyle w:val="ListParagraph"/>
        <w:spacing w:line="240" w:lineRule="auto"/>
        <w:ind w:left="714" w:hanging="357"/>
        <w:contextualSpacing w:val="0"/>
      </w:pPr>
      <w:r w:rsidRPr="00FE42E3">
        <w:t xml:space="preserve">Embedding </w:t>
      </w:r>
      <w:proofErr w:type="spellStart"/>
      <w:r w:rsidRPr="00FE42E3">
        <w:t>Te</w:t>
      </w:r>
      <w:proofErr w:type="spellEnd"/>
      <w:r w:rsidRPr="00FE42E3">
        <w:t xml:space="preserve"> Ao Māori (te reo Māori, tikanga, kawa, Te Tiriti o Waitangi) into the way we do things at MSD. </w:t>
      </w:r>
    </w:p>
    <w:p w14:paraId="07260BD5" w14:textId="77777777" w:rsidR="005C0C81" w:rsidRPr="00FE42E3" w:rsidRDefault="005C0C81" w:rsidP="00D3627D">
      <w:pPr>
        <w:pStyle w:val="ListParagraph"/>
        <w:numPr>
          <w:ilvl w:val="0"/>
          <w:numId w:val="25"/>
        </w:numPr>
        <w:spacing w:line="240" w:lineRule="auto"/>
        <w:ind w:left="714" w:hanging="357"/>
        <w:contextualSpacing w:val="0"/>
      </w:pPr>
      <w:r w:rsidRPr="00FE42E3">
        <w:t>Building more experience, knowledge, skills, and capabilities to confidently engage with whānau, hapū and iwi.</w:t>
      </w:r>
    </w:p>
    <w:p w14:paraId="59A0AF03" w14:textId="77777777" w:rsidR="005C0C81" w:rsidRPr="00FE42E3" w:rsidRDefault="005C0C81" w:rsidP="00D3627D">
      <w:pPr>
        <w:pStyle w:val="Heading4"/>
        <w:rPr>
          <w:iCs w:val="0"/>
        </w:rPr>
      </w:pPr>
      <w:r w:rsidRPr="00FE42E3">
        <w:rPr>
          <w:iCs w:val="0"/>
        </w:rPr>
        <w:t>Health, safety, and security</w:t>
      </w:r>
    </w:p>
    <w:p w14:paraId="0466EE9E" w14:textId="77777777" w:rsidR="005C0C81" w:rsidRPr="00FE42E3" w:rsidRDefault="005C0C81" w:rsidP="00D3627D">
      <w:pPr>
        <w:pStyle w:val="ListParagraph"/>
        <w:numPr>
          <w:ilvl w:val="0"/>
          <w:numId w:val="25"/>
        </w:numPr>
        <w:spacing w:line="240" w:lineRule="auto"/>
        <w:ind w:left="714" w:hanging="357"/>
        <w:contextualSpacing w:val="0"/>
      </w:pPr>
      <w:r w:rsidRPr="00FE42E3">
        <w:t>Understand and implement your Health, Safety and Security (HSS) accountabilities as outlined in the HSS Accountability Framework.</w:t>
      </w:r>
    </w:p>
    <w:p w14:paraId="40792204" w14:textId="77777777" w:rsidR="00205B82" w:rsidRPr="00FE42E3" w:rsidRDefault="005C0C81" w:rsidP="00D3627D">
      <w:pPr>
        <w:pStyle w:val="ListParagraph"/>
        <w:numPr>
          <w:ilvl w:val="0"/>
          <w:numId w:val="25"/>
        </w:numPr>
        <w:spacing w:line="240" w:lineRule="auto"/>
        <w:ind w:left="714" w:hanging="357"/>
        <w:contextualSpacing w:val="0"/>
      </w:pPr>
      <w:r w:rsidRPr="00FE42E3">
        <w:lastRenderedPageBreak/>
        <w:t>Ensure you understand, follow, and implement all Health, Safety and Security and wellbeing policies and procedures.</w:t>
      </w:r>
    </w:p>
    <w:p w14:paraId="6468274F" w14:textId="77777777" w:rsidR="005C0C81" w:rsidRPr="00FE42E3" w:rsidRDefault="005C0C81" w:rsidP="00D3627D">
      <w:pPr>
        <w:pStyle w:val="Heading4"/>
        <w:rPr>
          <w:iCs w:val="0"/>
        </w:rPr>
      </w:pPr>
      <w:r w:rsidRPr="00FE42E3">
        <w:rPr>
          <w:iCs w:val="0"/>
        </w:rPr>
        <w:t>Emergency management and business continuity</w:t>
      </w:r>
    </w:p>
    <w:p w14:paraId="0AB8F312" w14:textId="77777777" w:rsidR="005C0C81" w:rsidRPr="00FE42E3" w:rsidRDefault="005C0C81" w:rsidP="00D3627D">
      <w:pPr>
        <w:pStyle w:val="ListParagraph"/>
        <w:numPr>
          <w:ilvl w:val="0"/>
          <w:numId w:val="25"/>
        </w:numPr>
        <w:spacing w:line="240" w:lineRule="auto"/>
        <w:ind w:left="714" w:hanging="357"/>
        <w:contextualSpacing w:val="0"/>
      </w:pPr>
      <w:r w:rsidRPr="00FE42E3">
        <w:t>Remain familiar with the relevant provisions of the Emergency Management and Business Continuity Plans that impact your business group/team.</w:t>
      </w:r>
    </w:p>
    <w:p w14:paraId="7451A632" w14:textId="77777777" w:rsidR="005C0C81" w:rsidRPr="00FE42E3" w:rsidRDefault="005C0C81" w:rsidP="00D3627D">
      <w:pPr>
        <w:pStyle w:val="ListParagraph"/>
        <w:numPr>
          <w:ilvl w:val="0"/>
          <w:numId w:val="25"/>
        </w:numPr>
        <w:spacing w:line="240" w:lineRule="auto"/>
        <w:ind w:left="714" w:hanging="357"/>
        <w:contextualSpacing w:val="0"/>
      </w:pPr>
      <w:r w:rsidRPr="00FE42E3">
        <w:t>Participate in periodic training, reviews and tests of the established Business Continuity Plans and operating procedures.</w:t>
      </w:r>
    </w:p>
    <w:p w14:paraId="1920E019" w14:textId="29A7371B" w:rsidR="00A0506A" w:rsidRDefault="0077295B" w:rsidP="000D73FE">
      <w:pPr>
        <w:spacing w:line="240" w:lineRule="auto"/>
      </w:pPr>
      <w:r w:rsidRPr="000D73FE">
        <w:rPr>
          <w:rFonts w:eastAsiaTheme="majorEastAsia" w:cstheme="majorBidi"/>
          <w:b/>
          <w:bCs/>
          <w:color w:val="002060"/>
          <w:sz w:val="28"/>
          <w:szCs w:val="26"/>
        </w:rPr>
        <w:t>Know-how</w:t>
      </w:r>
    </w:p>
    <w:p w14:paraId="687E04AB" w14:textId="3F5ACABF" w:rsidR="00B1250C" w:rsidRDefault="00B1250C" w:rsidP="00AA3D8F">
      <w:pPr>
        <w:pStyle w:val="ListParagraph"/>
        <w:numPr>
          <w:ilvl w:val="0"/>
          <w:numId w:val="25"/>
        </w:numPr>
        <w:spacing w:line="240" w:lineRule="auto"/>
        <w:ind w:left="714" w:hanging="357"/>
        <w:contextualSpacing w:val="0"/>
      </w:pPr>
      <w:r>
        <w:t>Been admitted as a Barrister and Solicitor in New Zealand and have (or be eligible for) a practicing certificate with extensive post qualification experience</w:t>
      </w:r>
    </w:p>
    <w:p w14:paraId="4585F813" w14:textId="27EE3D1D" w:rsidR="00B1250C" w:rsidRDefault="00B1250C" w:rsidP="00AA3D8F">
      <w:pPr>
        <w:pStyle w:val="ListParagraph"/>
        <w:numPr>
          <w:ilvl w:val="0"/>
          <w:numId w:val="25"/>
        </w:numPr>
        <w:spacing w:line="240" w:lineRule="auto"/>
        <w:ind w:left="714" w:hanging="357"/>
        <w:contextualSpacing w:val="0"/>
      </w:pPr>
      <w:r>
        <w:t>Strong understanding of legal, policy and practice issues relevant to the Ministry’s business</w:t>
      </w:r>
    </w:p>
    <w:p w14:paraId="3F8AD695" w14:textId="3928D9BC" w:rsidR="00B1250C" w:rsidRDefault="00B1250C" w:rsidP="00AA3D8F">
      <w:pPr>
        <w:pStyle w:val="ListParagraph"/>
        <w:numPr>
          <w:ilvl w:val="0"/>
          <w:numId w:val="25"/>
        </w:numPr>
        <w:spacing w:line="240" w:lineRule="auto"/>
        <w:ind w:left="714" w:hanging="357"/>
        <w:contextualSpacing w:val="0"/>
      </w:pPr>
      <w:r>
        <w:t>Extensive practical experience providing quality legal services to clients, pro-actively anticipating client needs within a complex political environment or in conducting cases autonomously and appearing before Courts and Tribunals</w:t>
      </w:r>
    </w:p>
    <w:p w14:paraId="4C56D843" w14:textId="00249F64" w:rsidR="00B1250C" w:rsidRDefault="00B1250C" w:rsidP="00AA3D8F">
      <w:pPr>
        <w:pStyle w:val="ListParagraph"/>
        <w:numPr>
          <w:ilvl w:val="0"/>
          <w:numId w:val="25"/>
        </w:numPr>
        <w:spacing w:line="240" w:lineRule="auto"/>
        <w:ind w:left="714" w:hanging="357"/>
        <w:contextualSpacing w:val="0"/>
      </w:pPr>
      <w:r>
        <w:t>Extensive expertise/skill in the practical application of relevant areas of law in which the Ministry operates</w:t>
      </w:r>
    </w:p>
    <w:p w14:paraId="3AB35CC7" w14:textId="574C9B07" w:rsidR="00B1250C" w:rsidRDefault="00B1250C" w:rsidP="00AA3D8F">
      <w:pPr>
        <w:pStyle w:val="ListParagraph"/>
        <w:numPr>
          <w:ilvl w:val="0"/>
          <w:numId w:val="25"/>
        </w:numPr>
        <w:spacing w:line="240" w:lineRule="auto"/>
        <w:ind w:left="714" w:hanging="357"/>
        <w:contextualSpacing w:val="0"/>
      </w:pPr>
      <w:r>
        <w:t>Experience in the development of and adaptation of policy and practice issues to ensure continuous improvement is made</w:t>
      </w:r>
    </w:p>
    <w:p w14:paraId="0DFB215A" w14:textId="3CAF5809" w:rsidR="00B1250C" w:rsidRDefault="00B1250C" w:rsidP="00AA3D8F">
      <w:pPr>
        <w:pStyle w:val="ListParagraph"/>
        <w:numPr>
          <w:ilvl w:val="0"/>
          <w:numId w:val="25"/>
        </w:numPr>
        <w:spacing w:line="240" w:lineRule="auto"/>
        <w:ind w:left="714" w:hanging="357"/>
        <w:contextualSpacing w:val="0"/>
      </w:pPr>
      <w:r>
        <w:t xml:space="preserve">Comprehensive knowledge of the justice systems, the parliamentary system and Public Service administration </w:t>
      </w:r>
    </w:p>
    <w:p w14:paraId="3DDE9E0D" w14:textId="77777777" w:rsidR="000D73FE" w:rsidRPr="000D73FE" w:rsidRDefault="000D73FE" w:rsidP="00AA3D8F">
      <w:pPr>
        <w:pStyle w:val="ListParagraph"/>
        <w:numPr>
          <w:ilvl w:val="0"/>
          <w:numId w:val="25"/>
        </w:numPr>
        <w:ind w:left="714" w:hanging="357"/>
        <w:contextualSpacing w:val="0"/>
      </w:pPr>
      <w:r w:rsidRPr="000D73FE">
        <w:t>Good computing skills and typing ability and be competent working with MS Office and relevant Ministry IT programmes and applications.</w:t>
      </w:r>
    </w:p>
    <w:p w14:paraId="2282D42C" w14:textId="7D0A58F1" w:rsidR="00DE1739" w:rsidRPr="00823501" w:rsidRDefault="0077295B" w:rsidP="00823501">
      <w:pPr>
        <w:spacing w:line="240" w:lineRule="auto"/>
        <w:rPr>
          <w:rFonts w:eastAsiaTheme="majorEastAsia" w:cstheme="majorBidi"/>
          <w:b/>
          <w:bCs/>
          <w:color w:val="002060"/>
          <w:sz w:val="28"/>
          <w:szCs w:val="26"/>
        </w:rPr>
      </w:pPr>
      <w:r w:rsidRPr="00823501">
        <w:rPr>
          <w:rFonts w:eastAsiaTheme="majorEastAsia" w:cstheme="majorBidi"/>
          <w:b/>
          <w:bCs/>
          <w:color w:val="002060"/>
          <w:sz w:val="28"/>
          <w:szCs w:val="26"/>
        </w:rPr>
        <w:t>Attributes</w:t>
      </w:r>
    </w:p>
    <w:p w14:paraId="012E6DD0" w14:textId="1D531DE5" w:rsidR="00823501" w:rsidRDefault="00823501" w:rsidP="00AA3D8F">
      <w:pPr>
        <w:pStyle w:val="ListParagraph"/>
        <w:numPr>
          <w:ilvl w:val="0"/>
          <w:numId w:val="30"/>
        </w:numPr>
        <w:spacing w:line="240" w:lineRule="auto"/>
        <w:ind w:left="714" w:hanging="357"/>
        <w:contextualSpacing w:val="0"/>
      </w:pPr>
      <w:r w:rsidRPr="00823501">
        <w:t>Strong influencing skills.</w:t>
      </w:r>
    </w:p>
    <w:p w14:paraId="76D4C24F" w14:textId="6A98C0EF" w:rsidR="00823501" w:rsidRDefault="00823501" w:rsidP="00AA3D8F">
      <w:pPr>
        <w:pStyle w:val="ListParagraph"/>
        <w:numPr>
          <w:ilvl w:val="0"/>
          <w:numId w:val="30"/>
        </w:numPr>
        <w:spacing w:line="240" w:lineRule="auto"/>
        <w:ind w:left="714" w:hanging="357"/>
        <w:contextualSpacing w:val="0"/>
      </w:pPr>
      <w:r>
        <w:t>Strong relationship and engagement skills.</w:t>
      </w:r>
    </w:p>
    <w:p w14:paraId="2C988FD9" w14:textId="6E91FE37" w:rsidR="00DE1739" w:rsidRDefault="00DE1739" w:rsidP="00AA3D8F">
      <w:pPr>
        <w:pStyle w:val="ListParagraph"/>
        <w:numPr>
          <w:ilvl w:val="0"/>
          <w:numId w:val="30"/>
        </w:numPr>
        <w:spacing w:line="240" w:lineRule="auto"/>
        <w:ind w:left="714" w:hanging="357"/>
        <w:contextualSpacing w:val="0"/>
      </w:pPr>
      <w:r>
        <w:t>Excellent skills in critical thinking and problem-solving skills.</w:t>
      </w:r>
    </w:p>
    <w:p w14:paraId="73D33858" w14:textId="3ECDD781" w:rsidR="00DE1739" w:rsidRDefault="00DE1739" w:rsidP="00AA3D8F">
      <w:pPr>
        <w:pStyle w:val="ListParagraph"/>
        <w:numPr>
          <w:ilvl w:val="0"/>
          <w:numId w:val="30"/>
        </w:numPr>
        <w:spacing w:line="240" w:lineRule="auto"/>
        <w:ind w:left="714" w:hanging="357"/>
        <w:contextualSpacing w:val="0"/>
      </w:pPr>
      <w:r>
        <w:t>High level of organisational and environmental awareness.</w:t>
      </w:r>
    </w:p>
    <w:p w14:paraId="092570DF" w14:textId="13EB9A6D" w:rsidR="00DE1739" w:rsidRDefault="00DE1739" w:rsidP="00AA3D8F">
      <w:pPr>
        <w:pStyle w:val="ListParagraph"/>
        <w:numPr>
          <w:ilvl w:val="0"/>
          <w:numId w:val="30"/>
        </w:numPr>
        <w:spacing w:line="240" w:lineRule="auto"/>
        <w:ind w:left="714" w:hanging="357"/>
        <w:contextualSpacing w:val="0"/>
      </w:pPr>
      <w:r>
        <w:t>Strong mathematical and statistical analysis skills with a focus on quality and accuracy</w:t>
      </w:r>
    </w:p>
    <w:p w14:paraId="7C67D9E0" w14:textId="1819F527" w:rsidR="00DE1739" w:rsidRDefault="00DE1739" w:rsidP="00AA3D8F">
      <w:pPr>
        <w:pStyle w:val="ListParagraph"/>
        <w:numPr>
          <w:ilvl w:val="0"/>
          <w:numId w:val="30"/>
        </w:numPr>
        <w:spacing w:line="240" w:lineRule="auto"/>
        <w:ind w:left="714" w:hanging="357"/>
        <w:contextualSpacing w:val="0"/>
      </w:pPr>
      <w:r>
        <w:t xml:space="preserve">Strong problem solving and decision-making skills. </w:t>
      </w:r>
    </w:p>
    <w:p w14:paraId="371E4F6D" w14:textId="4BFBD4C8" w:rsidR="00DE1739" w:rsidRDefault="00DE1739" w:rsidP="00AA3D8F">
      <w:pPr>
        <w:pStyle w:val="ListParagraph"/>
        <w:numPr>
          <w:ilvl w:val="0"/>
          <w:numId w:val="30"/>
        </w:numPr>
        <w:spacing w:line="240" w:lineRule="auto"/>
        <w:ind w:left="714" w:hanging="357"/>
        <w:contextualSpacing w:val="0"/>
      </w:pPr>
      <w:r>
        <w:t>Exercises sound judgement and political sensitivity.</w:t>
      </w:r>
    </w:p>
    <w:p w14:paraId="20D9D58D" w14:textId="3D3A1EF9" w:rsidR="00DE1739" w:rsidRDefault="00DE1739" w:rsidP="00AA3D8F">
      <w:pPr>
        <w:pStyle w:val="ListParagraph"/>
        <w:numPr>
          <w:ilvl w:val="0"/>
          <w:numId w:val="30"/>
        </w:numPr>
        <w:spacing w:line="240" w:lineRule="auto"/>
        <w:ind w:left="714" w:hanging="357"/>
        <w:contextualSpacing w:val="0"/>
      </w:pPr>
      <w:r>
        <w:t>Excellent research, numerical, planning and organisational skills</w:t>
      </w:r>
    </w:p>
    <w:p w14:paraId="5FE24A9A" w14:textId="120FCD32" w:rsidR="00DE1739" w:rsidRDefault="00DE1739" w:rsidP="00AA3D8F">
      <w:pPr>
        <w:pStyle w:val="ListParagraph"/>
        <w:numPr>
          <w:ilvl w:val="0"/>
          <w:numId w:val="30"/>
        </w:numPr>
        <w:spacing w:line="240" w:lineRule="auto"/>
        <w:ind w:left="714" w:hanging="357"/>
        <w:contextualSpacing w:val="0"/>
      </w:pPr>
      <w:r>
        <w:t>Organisational and environmental awareness</w:t>
      </w:r>
    </w:p>
    <w:p w14:paraId="0754E19F" w14:textId="42E8FB82" w:rsidR="00DE1739" w:rsidRDefault="00DE1739" w:rsidP="00AA3D8F">
      <w:pPr>
        <w:pStyle w:val="ListParagraph"/>
        <w:numPr>
          <w:ilvl w:val="0"/>
          <w:numId w:val="30"/>
        </w:numPr>
        <w:spacing w:line="240" w:lineRule="auto"/>
        <w:ind w:left="714" w:hanging="357"/>
        <w:contextualSpacing w:val="0"/>
      </w:pPr>
      <w:r>
        <w:t>Ability to think strategically with a view of future requirement</w:t>
      </w:r>
    </w:p>
    <w:p w14:paraId="5E6044E9" w14:textId="41602DC9" w:rsidR="00DE1739" w:rsidRDefault="00DE1739" w:rsidP="00AA3D8F">
      <w:pPr>
        <w:pStyle w:val="ListParagraph"/>
        <w:numPr>
          <w:ilvl w:val="0"/>
          <w:numId w:val="30"/>
        </w:numPr>
        <w:spacing w:line="240" w:lineRule="auto"/>
        <w:ind w:left="714" w:hanging="357"/>
        <w:contextualSpacing w:val="0"/>
      </w:pPr>
      <w:r>
        <w:t xml:space="preserve">Highly effective communication skills. </w:t>
      </w:r>
    </w:p>
    <w:p w14:paraId="2E4088AB" w14:textId="297F812B" w:rsidR="00DE1739" w:rsidRDefault="00DE1739" w:rsidP="00AA3D8F">
      <w:pPr>
        <w:pStyle w:val="ListParagraph"/>
        <w:numPr>
          <w:ilvl w:val="0"/>
          <w:numId w:val="30"/>
        </w:numPr>
        <w:spacing w:line="240" w:lineRule="auto"/>
        <w:ind w:left="714" w:hanging="357"/>
        <w:contextualSpacing w:val="0"/>
      </w:pPr>
      <w:r>
        <w:t>Flexible, adaptable and pragmatic</w:t>
      </w:r>
    </w:p>
    <w:p w14:paraId="7CC7E2C8" w14:textId="15E81D06" w:rsidR="00DE1739" w:rsidRDefault="00DE1739" w:rsidP="00AA3D8F">
      <w:pPr>
        <w:pStyle w:val="ListParagraph"/>
        <w:numPr>
          <w:ilvl w:val="0"/>
          <w:numId w:val="30"/>
        </w:numPr>
        <w:spacing w:line="240" w:lineRule="auto"/>
        <w:ind w:left="714" w:hanging="357"/>
        <w:contextualSpacing w:val="0"/>
      </w:pPr>
      <w:r>
        <w:lastRenderedPageBreak/>
        <w:t>Strong client focus</w:t>
      </w:r>
    </w:p>
    <w:p w14:paraId="1B540A9E" w14:textId="53F07622" w:rsidR="00DE1739" w:rsidRDefault="00DE1739" w:rsidP="00AA3D8F">
      <w:pPr>
        <w:pStyle w:val="ListParagraph"/>
        <w:numPr>
          <w:ilvl w:val="0"/>
          <w:numId w:val="30"/>
        </w:numPr>
        <w:spacing w:line="240" w:lineRule="auto"/>
        <w:ind w:left="714" w:hanging="357"/>
        <w:contextualSpacing w:val="0"/>
      </w:pPr>
      <w:r>
        <w:t>Establishes a high-performing culture</w:t>
      </w:r>
    </w:p>
    <w:p w14:paraId="3F57D3FF" w14:textId="7F4F0E24" w:rsidR="00823501" w:rsidRDefault="00823501" w:rsidP="00AA3D8F">
      <w:pPr>
        <w:pStyle w:val="ListParagraph"/>
        <w:numPr>
          <w:ilvl w:val="0"/>
          <w:numId w:val="30"/>
        </w:numPr>
        <w:spacing w:line="240" w:lineRule="auto"/>
        <w:ind w:left="714" w:hanging="357"/>
        <w:contextualSpacing w:val="0"/>
      </w:pPr>
      <w:r w:rsidRPr="00823501">
        <w:t xml:space="preserve">Welcomes and </w:t>
      </w:r>
      <w:proofErr w:type="gramStart"/>
      <w:r w:rsidRPr="00823501">
        <w:t>values diversity, and</w:t>
      </w:r>
      <w:proofErr w:type="gramEnd"/>
      <w:r w:rsidRPr="00823501">
        <w:t xml:space="preserve"> contributes to an inclusive working environment where differences are acknowledged and respected.</w:t>
      </w:r>
    </w:p>
    <w:p w14:paraId="3455BCD9" w14:textId="738DA030" w:rsidR="00205B82" w:rsidRPr="00823501" w:rsidRDefault="0077295B" w:rsidP="00823501">
      <w:pPr>
        <w:spacing w:line="240" w:lineRule="auto"/>
        <w:rPr>
          <w:rFonts w:eastAsiaTheme="majorEastAsia" w:cstheme="majorBidi"/>
          <w:b/>
          <w:bCs/>
          <w:color w:val="002060"/>
          <w:sz w:val="28"/>
          <w:szCs w:val="26"/>
        </w:rPr>
      </w:pPr>
      <w:r w:rsidRPr="00823501">
        <w:rPr>
          <w:rFonts w:eastAsiaTheme="majorEastAsia" w:cstheme="majorBidi"/>
          <w:b/>
          <w:bCs/>
          <w:color w:val="002060"/>
          <w:sz w:val="28"/>
          <w:szCs w:val="26"/>
        </w:rPr>
        <w:t xml:space="preserve">Key Relationships </w:t>
      </w:r>
    </w:p>
    <w:p w14:paraId="4F3E48C6" w14:textId="10C1760F" w:rsidR="0077295B" w:rsidRPr="00FE42E3" w:rsidRDefault="0077295B" w:rsidP="00AA3D8F">
      <w:pPr>
        <w:spacing w:before="240" w:line="240" w:lineRule="auto"/>
        <w:rPr>
          <w:rFonts w:eastAsiaTheme="majorEastAsia" w:cstheme="majorBidi"/>
          <w:b/>
          <w:bCs/>
          <w:color w:val="000000" w:themeColor="text1"/>
          <w:sz w:val="24"/>
          <w:szCs w:val="24"/>
        </w:rPr>
      </w:pPr>
      <w:r w:rsidRPr="00FE42E3">
        <w:rPr>
          <w:rFonts w:eastAsiaTheme="majorEastAsia" w:cstheme="majorBidi"/>
          <w:b/>
          <w:bCs/>
          <w:color w:val="000000" w:themeColor="text1"/>
          <w:sz w:val="24"/>
          <w:szCs w:val="24"/>
        </w:rPr>
        <w:t xml:space="preserve">Internal </w:t>
      </w:r>
    </w:p>
    <w:p w14:paraId="411AECA1" w14:textId="17A715E4" w:rsidR="00B63B4D" w:rsidRDefault="00B63B4D" w:rsidP="00AA3D8F">
      <w:pPr>
        <w:pStyle w:val="ListParagraph"/>
        <w:numPr>
          <w:ilvl w:val="0"/>
          <w:numId w:val="29"/>
        </w:numPr>
        <w:spacing w:line="240" w:lineRule="auto"/>
        <w:ind w:left="714" w:hanging="357"/>
        <w:contextualSpacing w:val="0"/>
      </w:pPr>
      <w:r>
        <w:t>Chief Legal Advisor</w:t>
      </w:r>
    </w:p>
    <w:p w14:paraId="40F4B9DA" w14:textId="2CF35ED0" w:rsidR="00B63B4D" w:rsidRDefault="00B63B4D" w:rsidP="00AA3D8F">
      <w:pPr>
        <w:pStyle w:val="ListParagraph"/>
        <w:numPr>
          <w:ilvl w:val="0"/>
          <w:numId w:val="29"/>
        </w:numPr>
        <w:spacing w:line="240" w:lineRule="auto"/>
        <w:ind w:left="714" w:hanging="357"/>
        <w:contextualSpacing w:val="0"/>
      </w:pPr>
      <w:r>
        <w:t>Deputy Chief Legal Advisors, Team Managers, and Legal Support team</w:t>
      </w:r>
    </w:p>
    <w:p w14:paraId="078AAB94" w14:textId="1BFB40E5" w:rsidR="00B63B4D" w:rsidRDefault="00B63B4D" w:rsidP="00AA3D8F">
      <w:pPr>
        <w:pStyle w:val="ListParagraph"/>
        <w:numPr>
          <w:ilvl w:val="0"/>
          <w:numId w:val="29"/>
        </w:numPr>
        <w:spacing w:line="240" w:lineRule="auto"/>
        <w:ind w:left="714" w:hanging="357"/>
        <w:contextualSpacing w:val="0"/>
      </w:pPr>
      <w:r>
        <w:t>Other MSD Legal staff</w:t>
      </w:r>
    </w:p>
    <w:p w14:paraId="38BE5B51" w14:textId="23ED436C" w:rsidR="00B63B4D" w:rsidRDefault="00B63B4D" w:rsidP="00AA3D8F">
      <w:pPr>
        <w:pStyle w:val="ListParagraph"/>
        <w:numPr>
          <w:ilvl w:val="0"/>
          <w:numId w:val="29"/>
        </w:numPr>
        <w:spacing w:line="240" w:lineRule="auto"/>
        <w:ind w:left="714" w:hanging="357"/>
        <w:contextualSpacing w:val="0"/>
      </w:pPr>
      <w:r>
        <w:t>Ministry managers and staff</w:t>
      </w:r>
    </w:p>
    <w:p w14:paraId="6035E337" w14:textId="1F591D1B" w:rsidR="0077295B" w:rsidRPr="00FE42E3" w:rsidRDefault="006C03B8" w:rsidP="00AA3D8F">
      <w:pPr>
        <w:spacing w:before="240" w:line="240" w:lineRule="auto"/>
        <w:rPr>
          <w:rFonts w:eastAsiaTheme="majorEastAsia" w:cstheme="majorBidi"/>
          <w:b/>
          <w:bCs/>
          <w:color w:val="002060"/>
          <w:sz w:val="28"/>
          <w:szCs w:val="26"/>
        </w:rPr>
      </w:pPr>
      <w:r w:rsidRPr="00FE42E3">
        <w:rPr>
          <w:rFonts w:eastAsiaTheme="majorEastAsia" w:cstheme="majorBidi"/>
          <w:b/>
          <w:bCs/>
          <w:color w:val="000000" w:themeColor="text1"/>
          <w:sz w:val="24"/>
          <w:szCs w:val="24"/>
        </w:rPr>
        <w:t>External</w:t>
      </w:r>
    </w:p>
    <w:p w14:paraId="69E347D1" w14:textId="3D11E6B7" w:rsidR="00607150" w:rsidRDefault="00607150" w:rsidP="00AA3D8F">
      <w:pPr>
        <w:pStyle w:val="Heading3"/>
        <w:numPr>
          <w:ilvl w:val="0"/>
          <w:numId w:val="29"/>
        </w:numPr>
        <w:spacing w:before="0"/>
        <w:ind w:left="714" w:hanging="357"/>
        <w:rPr>
          <w:rFonts w:eastAsiaTheme="minorHAnsi" w:cstheme="minorBidi"/>
          <w:b w:val="0"/>
          <w:bCs w:val="0"/>
          <w:color w:val="auto"/>
          <w:sz w:val="22"/>
          <w:szCs w:val="26"/>
        </w:rPr>
      </w:pPr>
      <w:r w:rsidRPr="00607150">
        <w:rPr>
          <w:rFonts w:eastAsiaTheme="minorHAnsi" w:cstheme="minorBidi"/>
          <w:b w:val="0"/>
          <w:bCs w:val="0"/>
          <w:color w:val="auto"/>
          <w:sz w:val="22"/>
          <w:szCs w:val="26"/>
        </w:rPr>
        <w:t>Relevant external agencies, in particular Crown Solicitors, Crown Law, Legal Practitioners, the Judiciary, Courts and the Law Society.</w:t>
      </w:r>
    </w:p>
    <w:p w14:paraId="2778ADB8" w14:textId="60C8F4C5" w:rsidR="005C6B8C" w:rsidRPr="00FE42E3" w:rsidRDefault="005C0C81" w:rsidP="00AA3D8F">
      <w:pPr>
        <w:pStyle w:val="Heading3"/>
      </w:pPr>
      <w:r w:rsidRPr="00FE42E3">
        <w:t xml:space="preserve">Delegations </w:t>
      </w:r>
      <w:r w:rsidR="0074604B">
        <w:br/>
      </w:r>
      <w:r w:rsidR="007D7B1B" w:rsidRPr="00FE42E3">
        <w:br/>
      </w:r>
      <w:r w:rsidRPr="00FE42E3">
        <w:rPr>
          <w:color w:val="000000" w:themeColor="text1"/>
          <w:sz w:val="24"/>
          <w:szCs w:val="24"/>
        </w:rPr>
        <w:t xml:space="preserve">Direct reports </w:t>
      </w:r>
      <w:r w:rsidR="00FE42E3">
        <w:rPr>
          <w:color w:val="000000" w:themeColor="text1"/>
          <w:sz w:val="24"/>
          <w:szCs w:val="24"/>
        </w:rPr>
        <w:t>–</w:t>
      </w:r>
      <w:r w:rsidR="0074604B">
        <w:rPr>
          <w:color w:val="000000" w:themeColor="text1"/>
          <w:sz w:val="24"/>
          <w:szCs w:val="24"/>
        </w:rPr>
        <w:t xml:space="preserve"> No</w:t>
      </w:r>
      <w:r w:rsidR="007D7B1B" w:rsidRPr="00FE42E3">
        <w:br/>
      </w:r>
      <w:r w:rsidR="007D7B1B" w:rsidRPr="00FE42E3">
        <w:br/>
      </w:r>
      <w:r w:rsidRPr="00FE42E3">
        <w:rPr>
          <w:color w:val="000000" w:themeColor="text1"/>
          <w:sz w:val="24"/>
          <w:szCs w:val="24"/>
        </w:rPr>
        <w:t xml:space="preserve">Security </w:t>
      </w:r>
      <w:r w:rsidR="007D7B1B" w:rsidRPr="00FE42E3">
        <w:rPr>
          <w:color w:val="000000" w:themeColor="text1"/>
          <w:sz w:val="24"/>
          <w:szCs w:val="24"/>
        </w:rPr>
        <w:t>clearance</w:t>
      </w:r>
      <w:r w:rsidR="00FE42E3">
        <w:rPr>
          <w:color w:val="000000" w:themeColor="text1"/>
          <w:sz w:val="24"/>
          <w:szCs w:val="24"/>
        </w:rPr>
        <w:t xml:space="preserve"> –</w:t>
      </w:r>
      <w:r w:rsidR="0074604B">
        <w:rPr>
          <w:color w:val="000000" w:themeColor="text1"/>
          <w:sz w:val="24"/>
          <w:szCs w:val="24"/>
        </w:rPr>
        <w:t xml:space="preserve"> No</w:t>
      </w:r>
      <w:r w:rsidR="007D7B1B" w:rsidRPr="00FE42E3">
        <w:br/>
      </w:r>
      <w:r w:rsidR="007D7B1B" w:rsidRPr="00FE42E3">
        <w:br/>
      </w:r>
      <w:r w:rsidRPr="00FE42E3">
        <w:rPr>
          <w:color w:val="000000" w:themeColor="text1"/>
          <w:sz w:val="24"/>
          <w:szCs w:val="24"/>
        </w:rPr>
        <w:t>Children’s worker</w:t>
      </w:r>
      <w:r w:rsidR="00FE42E3">
        <w:rPr>
          <w:color w:val="000000" w:themeColor="text1"/>
          <w:sz w:val="24"/>
          <w:szCs w:val="24"/>
        </w:rPr>
        <w:t xml:space="preserve"> –</w:t>
      </w:r>
      <w:r w:rsidR="0074604B">
        <w:rPr>
          <w:color w:val="000000" w:themeColor="text1"/>
          <w:sz w:val="24"/>
          <w:szCs w:val="24"/>
        </w:rPr>
        <w:t xml:space="preserve"> No</w:t>
      </w:r>
      <w:r w:rsidR="007D7B1B" w:rsidRPr="00FE42E3">
        <w:br/>
      </w:r>
      <w:r w:rsidR="007D7B1B" w:rsidRPr="00FE42E3">
        <w:br/>
      </w:r>
      <w:r w:rsidRPr="00FE42E3">
        <w:rPr>
          <w:color w:val="000000" w:themeColor="text1"/>
          <w:sz w:val="24"/>
          <w:szCs w:val="24"/>
        </w:rPr>
        <w:t>Travel</w:t>
      </w:r>
      <w:r w:rsidR="00FE42E3">
        <w:rPr>
          <w:color w:val="000000" w:themeColor="text1"/>
          <w:sz w:val="24"/>
          <w:szCs w:val="24"/>
        </w:rPr>
        <w:t xml:space="preserve"> –</w:t>
      </w:r>
      <w:r w:rsidR="0074604B">
        <w:rPr>
          <w:color w:val="000000" w:themeColor="text1"/>
          <w:sz w:val="24"/>
          <w:szCs w:val="24"/>
        </w:rPr>
        <w:t xml:space="preserve"> </w:t>
      </w:r>
      <w:r w:rsidR="0074604B" w:rsidRPr="0074604B">
        <w:rPr>
          <w:b w:val="0"/>
          <w:bCs w:val="0"/>
          <w:color w:val="000000" w:themeColor="text1"/>
          <w:sz w:val="24"/>
          <w:szCs w:val="24"/>
        </w:rPr>
        <w:t xml:space="preserve">Limited </w:t>
      </w:r>
      <w:proofErr w:type="spellStart"/>
      <w:r w:rsidR="0074604B" w:rsidRPr="0074604B">
        <w:rPr>
          <w:b w:val="0"/>
          <w:bCs w:val="0"/>
          <w:color w:val="000000" w:themeColor="text1"/>
          <w:sz w:val="24"/>
          <w:szCs w:val="24"/>
        </w:rPr>
        <w:t>adhoc</w:t>
      </w:r>
      <w:proofErr w:type="spellEnd"/>
      <w:r w:rsidR="0074604B" w:rsidRPr="0074604B">
        <w:rPr>
          <w:b w:val="0"/>
          <w:bCs w:val="0"/>
          <w:color w:val="000000" w:themeColor="text1"/>
          <w:sz w:val="24"/>
          <w:szCs w:val="24"/>
        </w:rPr>
        <w:t xml:space="preserve"> travel may be required</w:t>
      </w:r>
      <w:r w:rsidR="007D7B1B" w:rsidRPr="0074604B">
        <w:rPr>
          <w:b w:val="0"/>
          <w:bCs w:val="0"/>
        </w:rPr>
        <w:br/>
      </w:r>
      <w:r w:rsidR="007D7B1B" w:rsidRPr="00FE42E3">
        <w:br/>
      </w:r>
      <w:r w:rsidR="00141ACE" w:rsidRPr="00FE42E3">
        <w:rPr>
          <w:color w:val="000000" w:themeColor="text1"/>
          <w:sz w:val="24"/>
          <w:szCs w:val="24"/>
        </w:rPr>
        <w:t xml:space="preserve">HR </w:t>
      </w:r>
      <w:r w:rsidR="005C6B8C" w:rsidRPr="00FE42E3">
        <w:rPr>
          <w:color w:val="000000" w:themeColor="text1"/>
          <w:sz w:val="24"/>
          <w:szCs w:val="24"/>
        </w:rPr>
        <w:t xml:space="preserve">Delegation Level </w:t>
      </w:r>
      <w:r w:rsidR="00FE42E3">
        <w:rPr>
          <w:color w:val="000000" w:themeColor="text1"/>
          <w:sz w:val="24"/>
          <w:szCs w:val="24"/>
        </w:rPr>
        <w:t>–</w:t>
      </w:r>
      <w:r w:rsidR="00891313">
        <w:rPr>
          <w:color w:val="000000" w:themeColor="text1"/>
          <w:sz w:val="24"/>
          <w:szCs w:val="24"/>
        </w:rPr>
        <w:t xml:space="preserve"> No</w:t>
      </w:r>
      <w:r w:rsidR="007D7B1B" w:rsidRPr="00FE42E3">
        <w:br/>
      </w:r>
      <w:r w:rsidR="007D7B1B" w:rsidRPr="00FE42E3">
        <w:br/>
      </w:r>
      <w:r w:rsidR="005C6B8C" w:rsidRPr="00FE42E3">
        <w:rPr>
          <w:color w:val="000000" w:themeColor="text1"/>
          <w:sz w:val="24"/>
          <w:szCs w:val="24"/>
        </w:rPr>
        <w:t xml:space="preserve">Financial Delegation </w:t>
      </w:r>
      <w:r w:rsidR="00A13052">
        <w:rPr>
          <w:color w:val="000000" w:themeColor="text1"/>
          <w:sz w:val="24"/>
          <w:szCs w:val="24"/>
        </w:rPr>
        <w:t>L</w:t>
      </w:r>
      <w:r w:rsidR="005C6B8C" w:rsidRPr="00FE42E3">
        <w:rPr>
          <w:color w:val="000000" w:themeColor="text1"/>
          <w:sz w:val="24"/>
          <w:szCs w:val="24"/>
        </w:rPr>
        <w:t>evel</w:t>
      </w:r>
      <w:r w:rsidR="00FE42E3">
        <w:rPr>
          <w:color w:val="000000" w:themeColor="text1"/>
          <w:sz w:val="24"/>
          <w:szCs w:val="24"/>
        </w:rPr>
        <w:t xml:space="preserve"> –</w:t>
      </w:r>
      <w:r w:rsidR="00891313">
        <w:rPr>
          <w:color w:val="000000" w:themeColor="text1"/>
          <w:sz w:val="24"/>
          <w:szCs w:val="24"/>
        </w:rPr>
        <w:t xml:space="preserve"> No</w:t>
      </w:r>
    </w:p>
    <w:p w14:paraId="07061FB4" w14:textId="77777777" w:rsidR="00AA3D8F" w:rsidRDefault="00AA3D8F" w:rsidP="00D3627D">
      <w:pPr>
        <w:pStyle w:val="Heading2"/>
      </w:pPr>
      <w:r>
        <w:br/>
      </w:r>
      <w:r w:rsidR="0061260E">
        <w:br/>
      </w:r>
      <w:r w:rsidR="0061260E">
        <w:br/>
      </w:r>
    </w:p>
    <w:p w14:paraId="05C289F9" w14:textId="77777777" w:rsidR="00AA3D8F" w:rsidRDefault="00AA3D8F" w:rsidP="00D3627D">
      <w:pPr>
        <w:pStyle w:val="Heading2"/>
      </w:pPr>
    </w:p>
    <w:p w14:paraId="41F5C9EC" w14:textId="77777777" w:rsidR="00AA3D8F" w:rsidRDefault="00AA3D8F" w:rsidP="00D3627D">
      <w:pPr>
        <w:pStyle w:val="Heading2"/>
      </w:pPr>
    </w:p>
    <w:p w14:paraId="632B1040" w14:textId="77777777" w:rsidR="00AA3D8F" w:rsidRPr="00AA3D8F" w:rsidRDefault="00AA3D8F" w:rsidP="00AA3D8F"/>
    <w:p w14:paraId="1F366400" w14:textId="21CDD106" w:rsidR="005C0C81" w:rsidRPr="00FE42E3" w:rsidRDefault="00AA3D8F" w:rsidP="00D3627D">
      <w:pPr>
        <w:pStyle w:val="Heading2"/>
      </w:pPr>
      <w:r>
        <w:lastRenderedPageBreak/>
        <w:br/>
      </w:r>
      <w:r w:rsidR="005C0C81" w:rsidRPr="00FE42E3">
        <w:t>Working in public service</w:t>
      </w:r>
    </w:p>
    <w:p w14:paraId="04A7278D" w14:textId="77777777" w:rsidR="005C0C81" w:rsidRPr="00FE42E3" w:rsidRDefault="005C0C81" w:rsidP="00D3627D">
      <w:r w:rsidRPr="00FE42E3">
        <w:rPr>
          <w:lang w:eastAsia="en-NZ"/>
        </w:rPr>
        <w:t>In the public</w:t>
      </w:r>
      <w:r w:rsidRPr="00FE42E3">
        <w:rPr>
          <w:rFonts w:ascii="Arial" w:hAnsi="Arial"/>
          <w:lang w:eastAsia="en-NZ"/>
        </w:rPr>
        <w:t> </w:t>
      </w:r>
      <w:r w:rsidRPr="00FE42E3">
        <w:rPr>
          <w:lang w:eastAsia="en-NZ"/>
        </w:rPr>
        <w:t xml:space="preserve">service we work collectively to make a meaningful difference for New Zealanders now and in the future. We have an important role in supporting the Crown in its relationships with </w:t>
      </w:r>
      <w:r w:rsidRPr="00FE42E3">
        <w:rPr>
          <w:lang w:val="mi-NZ" w:eastAsia="en-NZ"/>
        </w:rPr>
        <w:t>Māori</w:t>
      </w:r>
      <w:r w:rsidRPr="00FE42E3">
        <w:rPr>
          <w:lang w:eastAsia="en-NZ"/>
        </w:rPr>
        <w:t xml:space="preserve"> under the Treaty of </w:t>
      </w:r>
      <w:r w:rsidRPr="00FE42E3">
        <w:rPr>
          <w:lang w:val="mi-NZ" w:eastAsia="en-NZ"/>
        </w:rPr>
        <w:t>Waitangi</w:t>
      </w:r>
      <w:r w:rsidRPr="00FE42E3">
        <w:rPr>
          <w:lang w:eastAsia="en-NZ"/>
        </w:rPr>
        <w:t>.</w:t>
      </w:r>
      <w:r w:rsidRPr="00FE42E3">
        <w:rPr>
          <w:rFonts w:ascii="Arial" w:hAnsi="Arial"/>
          <w:lang w:eastAsia="en-NZ"/>
        </w:rPr>
        <w:t> </w:t>
      </w:r>
      <w:r w:rsidRPr="00FE42E3">
        <w:rPr>
          <w:lang w:eastAsia="en-NZ"/>
        </w:rPr>
        <w:t xml:space="preserve"> We support democratic government. We are unified by a spirit of service to our communities and guided by the core principles and values of the public service in our work </w:t>
      </w:r>
      <w:r w:rsidRPr="00FE42E3">
        <w:t>potential and aspirations.</w:t>
      </w:r>
    </w:p>
    <w:p w14:paraId="1BA4FC08" w14:textId="77777777" w:rsidR="00CB3BB8" w:rsidRPr="00FE42E3" w:rsidRDefault="005C0C81" w:rsidP="00D3627D">
      <w:r w:rsidRPr="00FE42E3">
        <w:rPr>
          <w:rStyle w:val="Strong"/>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sectPr w:rsidR="00CB3BB8" w:rsidRPr="00FE42E3"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6403" w14:textId="77777777" w:rsidR="00AA1868" w:rsidRDefault="00AA1868" w:rsidP="00336686">
      <w:r>
        <w:separator/>
      </w:r>
    </w:p>
  </w:endnote>
  <w:endnote w:type="continuationSeparator" w:id="0">
    <w:p w14:paraId="24B4516B" w14:textId="77777777" w:rsidR="00AA1868" w:rsidRDefault="00AA1868" w:rsidP="00336686">
      <w:r>
        <w:continuationSeparator/>
      </w:r>
    </w:p>
  </w:endnote>
  <w:endnote w:type="continuationNotice" w:id="1">
    <w:p w14:paraId="1A3D3CB6" w14:textId="77777777" w:rsidR="00AA1868" w:rsidRDefault="00AA1868"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13CB27BD" w:rsidR="00C7317E" w:rsidRPr="008A00F5" w:rsidRDefault="00AA1868"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61260E" w:rsidRPr="0061260E">
          <w:rPr>
            <w:sz w:val="20"/>
            <w:szCs w:val="20"/>
          </w:rPr>
          <w:t>Senior Lawyer</w:t>
        </w:r>
        <w:r w:rsidR="005C0C81" w:rsidRPr="0061260E">
          <w:rPr>
            <w:sz w:val="20"/>
            <w:szCs w:val="20"/>
          </w:rPr>
          <w:t xml:space="preserve"> – </w:t>
        </w:r>
        <w:r w:rsidR="0061260E" w:rsidRPr="0061260E">
          <w:rPr>
            <w:sz w:val="20"/>
            <w:szCs w:val="20"/>
          </w:rPr>
          <w:t>MSS05</w:t>
        </w:r>
        <w:r w:rsidR="005C0C81" w:rsidRPr="0061260E">
          <w:rPr>
            <w:sz w:val="20"/>
            <w:szCs w:val="20"/>
          </w:rPr>
          <w:t xml:space="preserve"> – </w:t>
        </w:r>
        <w:r w:rsidR="00E44EE8" w:rsidRPr="0061260E">
          <w:rPr>
            <w:sz w:val="20"/>
            <w:szCs w:val="20"/>
          </w:rPr>
          <w:t>March 2025</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C641" w14:textId="77777777" w:rsidR="00AA1868" w:rsidRDefault="00AA1868" w:rsidP="00336686">
      <w:r>
        <w:separator/>
      </w:r>
    </w:p>
  </w:footnote>
  <w:footnote w:type="continuationSeparator" w:id="0">
    <w:p w14:paraId="67586BD0" w14:textId="77777777" w:rsidR="00AA1868" w:rsidRDefault="00AA1868" w:rsidP="00336686">
      <w:r>
        <w:continuationSeparator/>
      </w:r>
    </w:p>
  </w:footnote>
  <w:footnote w:type="continuationNotice" w:id="1">
    <w:p w14:paraId="467EEFD8" w14:textId="77777777" w:rsidR="00AA1868" w:rsidRDefault="00AA1868"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AA1868"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0AEB77BE"/>
    <w:multiLevelType w:val="hybridMultilevel"/>
    <w:tmpl w:val="168660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8"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DEC731D"/>
    <w:multiLevelType w:val="hybridMultilevel"/>
    <w:tmpl w:val="FBA48A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2"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3"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5"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6"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19"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0"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AD2457D"/>
    <w:multiLevelType w:val="hybridMultilevel"/>
    <w:tmpl w:val="2E7802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3"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4"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A823146"/>
    <w:multiLevelType w:val="hybridMultilevel"/>
    <w:tmpl w:val="338ABD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6"/>
  </w:num>
  <w:num w:numId="2" w16cid:durableId="460002760">
    <w:abstractNumId w:val="1"/>
  </w:num>
  <w:num w:numId="3" w16cid:durableId="1067068734">
    <w:abstractNumId w:val="0"/>
  </w:num>
  <w:num w:numId="4" w16cid:durableId="808520144">
    <w:abstractNumId w:val="5"/>
  </w:num>
  <w:num w:numId="5" w16cid:durableId="1341010801">
    <w:abstractNumId w:val="16"/>
  </w:num>
  <w:num w:numId="6" w16cid:durableId="1864854123">
    <w:abstractNumId w:val="17"/>
  </w:num>
  <w:num w:numId="7" w16cid:durableId="1146584851">
    <w:abstractNumId w:val="26"/>
  </w:num>
  <w:num w:numId="8" w16cid:durableId="1671786130">
    <w:abstractNumId w:val="9"/>
  </w:num>
  <w:num w:numId="9" w16cid:durableId="2140149030">
    <w:abstractNumId w:val="15"/>
  </w:num>
  <w:num w:numId="10" w16cid:durableId="136529671">
    <w:abstractNumId w:val="23"/>
  </w:num>
  <w:num w:numId="11" w16cid:durableId="1102068592">
    <w:abstractNumId w:val="18"/>
  </w:num>
  <w:num w:numId="12" w16cid:durableId="1011878886">
    <w:abstractNumId w:val="19"/>
  </w:num>
  <w:num w:numId="13" w16cid:durableId="1999267206">
    <w:abstractNumId w:val="27"/>
  </w:num>
  <w:num w:numId="14" w16cid:durableId="1394620197">
    <w:abstractNumId w:val="11"/>
  </w:num>
  <w:num w:numId="15" w16cid:durableId="2023244101">
    <w:abstractNumId w:val="7"/>
  </w:num>
  <w:num w:numId="16" w16cid:durableId="421686626">
    <w:abstractNumId w:val="2"/>
  </w:num>
  <w:num w:numId="17" w16cid:durableId="1274364210">
    <w:abstractNumId w:val="14"/>
  </w:num>
  <w:num w:numId="18" w16cid:durableId="977149842">
    <w:abstractNumId w:val="3"/>
  </w:num>
  <w:num w:numId="19" w16cid:durableId="1270048622">
    <w:abstractNumId w:val="22"/>
  </w:num>
  <w:num w:numId="20" w16cid:durableId="1437407180">
    <w:abstractNumId w:val="12"/>
  </w:num>
  <w:num w:numId="21" w16cid:durableId="56637716">
    <w:abstractNumId w:val="24"/>
  </w:num>
  <w:num w:numId="22" w16cid:durableId="1259213211">
    <w:abstractNumId w:val="8"/>
  </w:num>
  <w:num w:numId="23" w16cid:durableId="368457051">
    <w:abstractNumId w:val="13"/>
  </w:num>
  <w:num w:numId="24" w16cid:durableId="1076123646">
    <w:abstractNumId w:val="20"/>
  </w:num>
  <w:num w:numId="25" w16cid:durableId="651564553">
    <w:abstractNumId w:val="25"/>
  </w:num>
  <w:num w:numId="26" w16cid:durableId="1860586675">
    <w:abstractNumId w:val="8"/>
  </w:num>
  <w:num w:numId="27" w16cid:durableId="547885364">
    <w:abstractNumId w:val="8"/>
  </w:num>
  <w:num w:numId="28" w16cid:durableId="1381632945">
    <w:abstractNumId w:val="8"/>
  </w:num>
  <w:num w:numId="29" w16cid:durableId="1532454265">
    <w:abstractNumId w:val="10"/>
  </w:num>
  <w:num w:numId="30" w16cid:durableId="1601453329">
    <w:abstractNumId w:val="21"/>
  </w:num>
  <w:num w:numId="31" w16cid:durableId="67766016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73173"/>
    <w:rsid w:val="0008363E"/>
    <w:rsid w:val="000862FF"/>
    <w:rsid w:val="000911E3"/>
    <w:rsid w:val="000A43F3"/>
    <w:rsid w:val="000A576B"/>
    <w:rsid w:val="000A6009"/>
    <w:rsid w:val="000A639A"/>
    <w:rsid w:val="000B4B5D"/>
    <w:rsid w:val="000B6D09"/>
    <w:rsid w:val="000B73DA"/>
    <w:rsid w:val="000D28A7"/>
    <w:rsid w:val="000D73FE"/>
    <w:rsid w:val="000E3BB9"/>
    <w:rsid w:val="000F068A"/>
    <w:rsid w:val="001027B0"/>
    <w:rsid w:val="00106AED"/>
    <w:rsid w:val="001173C6"/>
    <w:rsid w:val="00130581"/>
    <w:rsid w:val="0013109B"/>
    <w:rsid w:val="00136C27"/>
    <w:rsid w:val="00141ACE"/>
    <w:rsid w:val="00141BC1"/>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021B"/>
    <w:rsid w:val="002B7A33"/>
    <w:rsid w:val="002D14AF"/>
    <w:rsid w:val="002D1C62"/>
    <w:rsid w:val="002D367B"/>
    <w:rsid w:val="002D3998"/>
    <w:rsid w:val="002D6645"/>
    <w:rsid w:val="00310872"/>
    <w:rsid w:val="00313A09"/>
    <w:rsid w:val="003206C4"/>
    <w:rsid w:val="00331B43"/>
    <w:rsid w:val="00333717"/>
    <w:rsid w:val="00336686"/>
    <w:rsid w:val="00341967"/>
    <w:rsid w:val="00353CA5"/>
    <w:rsid w:val="00354EC2"/>
    <w:rsid w:val="00361559"/>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4F6126"/>
    <w:rsid w:val="005007B5"/>
    <w:rsid w:val="0051374F"/>
    <w:rsid w:val="00515156"/>
    <w:rsid w:val="00520FCF"/>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02EB8"/>
    <w:rsid w:val="00607150"/>
    <w:rsid w:val="0061260E"/>
    <w:rsid w:val="00631D73"/>
    <w:rsid w:val="00634AE8"/>
    <w:rsid w:val="00640CA3"/>
    <w:rsid w:val="0065019F"/>
    <w:rsid w:val="006514D5"/>
    <w:rsid w:val="0067336C"/>
    <w:rsid w:val="00675AC6"/>
    <w:rsid w:val="006808C0"/>
    <w:rsid w:val="006930FB"/>
    <w:rsid w:val="006A5C63"/>
    <w:rsid w:val="006B19BD"/>
    <w:rsid w:val="006C03B8"/>
    <w:rsid w:val="006D6117"/>
    <w:rsid w:val="006F3E61"/>
    <w:rsid w:val="006F3FBA"/>
    <w:rsid w:val="00707B47"/>
    <w:rsid w:val="00712E73"/>
    <w:rsid w:val="00714E12"/>
    <w:rsid w:val="00736553"/>
    <w:rsid w:val="0074604B"/>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501"/>
    <w:rsid w:val="00823748"/>
    <w:rsid w:val="00831C28"/>
    <w:rsid w:val="008339D0"/>
    <w:rsid w:val="008414B1"/>
    <w:rsid w:val="00860654"/>
    <w:rsid w:val="0087517C"/>
    <w:rsid w:val="008879FF"/>
    <w:rsid w:val="00891313"/>
    <w:rsid w:val="008951EE"/>
    <w:rsid w:val="008A00F5"/>
    <w:rsid w:val="008B0A66"/>
    <w:rsid w:val="008B2E4F"/>
    <w:rsid w:val="008B41B5"/>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046"/>
    <w:rsid w:val="009A73F0"/>
    <w:rsid w:val="009C662A"/>
    <w:rsid w:val="009D0F50"/>
    <w:rsid w:val="009D15F1"/>
    <w:rsid w:val="009D2B10"/>
    <w:rsid w:val="009E36A5"/>
    <w:rsid w:val="00A02A16"/>
    <w:rsid w:val="00A0506A"/>
    <w:rsid w:val="00A13052"/>
    <w:rsid w:val="00A173FC"/>
    <w:rsid w:val="00A2199C"/>
    <w:rsid w:val="00A25335"/>
    <w:rsid w:val="00A27A48"/>
    <w:rsid w:val="00A315C5"/>
    <w:rsid w:val="00A36957"/>
    <w:rsid w:val="00A36AB8"/>
    <w:rsid w:val="00A4071B"/>
    <w:rsid w:val="00A43896"/>
    <w:rsid w:val="00A4711F"/>
    <w:rsid w:val="00A52367"/>
    <w:rsid w:val="00A524CC"/>
    <w:rsid w:val="00A6244E"/>
    <w:rsid w:val="00A82AB6"/>
    <w:rsid w:val="00A94789"/>
    <w:rsid w:val="00AA0A5A"/>
    <w:rsid w:val="00AA10B3"/>
    <w:rsid w:val="00AA1868"/>
    <w:rsid w:val="00AA3D8F"/>
    <w:rsid w:val="00AA743C"/>
    <w:rsid w:val="00AB062A"/>
    <w:rsid w:val="00AB5895"/>
    <w:rsid w:val="00AD16A6"/>
    <w:rsid w:val="00AD2BF2"/>
    <w:rsid w:val="00AD5DF4"/>
    <w:rsid w:val="00AD6305"/>
    <w:rsid w:val="00B02A8F"/>
    <w:rsid w:val="00B04D1D"/>
    <w:rsid w:val="00B1250C"/>
    <w:rsid w:val="00B14D81"/>
    <w:rsid w:val="00B305AE"/>
    <w:rsid w:val="00B32C51"/>
    <w:rsid w:val="00B407D6"/>
    <w:rsid w:val="00B41635"/>
    <w:rsid w:val="00B5357A"/>
    <w:rsid w:val="00B542E4"/>
    <w:rsid w:val="00B5634E"/>
    <w:rsid w:val="00B626AE"/>
    <w:rsid w:val="00B62FE8"/>
    <w:rsid w:val="00B63B4D"/>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A56C3"/>
    <w:rsid w:val="00CB25D8"/>
    <w:rsid w:val="00CB3BB8"/>
    <w:rsid w:val="00CB4A28"/>
    <w:rsid w:val="00CB7E00"/>
    <w:rsid w:val="00CC5FDE"/>
    <w:rsid w:val="00CE6800"/>
    <w:rsid w:val="00CE6C53"/>
    <w:rsid w:val="00CF090D"/>
    <w:rsid w:val="00CF6B2D"/>
    <w:rsid w:val="00D13D05"/>
    <w:rsid w:val="00D178C3"/>
    <w:rsid w:val="00D20B97"/>
    <w:rsid w:val="00D23F6F"/>
    <w:rsid w:val="00D30CE7"/>
    <w:rsid w:val="00D34EA0"/>
    <w:rsid w:val="00D3587B"/>
    <w:rsid w:val="00D3627D"/>
    <w:rsid w:val="00D52EB5"/>
    <w:rsid w:val="00D626DD"/>
    <w:rsid w:val="00D843A4"/>
    <w:rsid w:val="00D8674C"/>
    <w:rsid w:val="00DA31FF"/>
    <w:rsid w:val="00DB1FC9"/>
    <w:rsid w:val="00DD3E6B"/>
    <w:rsid w:val="00DD6907"/>
    <w:rsid w:val="00DD7526"/>
    <w:rsid w:val="00DE1739"/>
    <w:rsid w:val="00DE22DC"/>
    <w:rsid w:val="00DF513A"/>
    <w:rsid w:val="00E03EF3"/>
    <w:rsid w:val="00E31E8F"/>
    <w:rsid w:val="00E3355F"/>
    <w:rsid w:val="00E42617"/>
    <w:rsid w:val="00E44EE8"/>
    <w:rsid w:val="00E45D7F"/>
    <w:rsid w:val="00E47D04"/>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1C6F"/>
    <w:rsid w:val="00F126F3"/>
    <w:rsid w:val="00F22AE5"/>
    <w:rsid w:val="00F27D60"/>
    <w:rsid w:val="00F35322"/>
    <w:rsid w:val="00F46859"/>
    <w:rsid w:val="00F63C9F"/>
    <w:rsid w:val="00F80505"/>
    <w:rsid w:val="00F829C0"/>
    <w:rsid w:val="00F829F6"/>
    <w:rsid w:val="00F85064"/>
    <w:rsid w:val="00F9356E"/>
    <w:rsid w:val="00F95006"/>
    <w:rsid w:val="00F96FEE"/>
    <w:rsid w:val="00FB675F"/>
    <w:rsid w:val="00FC5A23"/>
    <w:rsid w:val="00FD2534"/>
    <w:rsid w:val="00FE1317"/>
    <w:rsid w:val="00FE42E3"/>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1670</Words>
  <Characters>9520</Characters>
  <Application>Microsoft Office Word</Application>
  <DocSecurity>0</DocSecurity>
  <Lines>79</Lines>
  <Paragraphs>22</Paragraphs>
  <ScaleCrop>false</ScaleCrop>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Zara Aydon</cp:lastModifiedBy>
  <cp:revision>31</cp:revision>
  <cp:lastPrinted>2025-09-12T22:32:00Z</cp:lastPrinted>
  <dcterms:created xsi:type="dcterms:W3CDTF">2026-01-19T21:19:00Z</dcterms:created>
  <dcterms:modified xsi:type="dcterms:W3CDTF">2026-07-22T04:48:00Z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