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549"/>
        <w:gridCol w:w="849"/>
        <w:gridCol w:w="1700"/>
        <w:gridCol w:w="1699"/>
        <w:gridCol w:w="850"/>
        <w:gridCol w:w="2549"/>
      </w:tblGrid>
      <w:tr w:rsidR="006B5D8C" w14:paraId="699F7939" w14:textId="77777777" w:rsidTr="30C7E5E2">
        <w:trPr>
          <w:trHeight w:val="1261"/>
        </w:trPr>
        <w:tc>
          <w:tcPr>
            <w:tcW w:w="10196" w:type="dxa"/>
            <w:gridSpan w:val="6"/>
            <w:shd w:val="clear" w:color="auto" w:fill="121F6B"/>
            <w:vAlign w:val="center"/>
          </w:tcPr>
          <w:p w14:paraId="410B4D40" w14:textId="290DEE83" w:rsidR="006B5D8C" w:rsidRDefault="004B2748" w:rsidP="00B27E44">
            <w:pPr>
              <w:pStyle w:val="Heading2"/>
              <w:rPr>
                <w:noProof/>
              </w:rPr>
            </w:pPr>
            <w:r>
              <w:rPr>
                <w:noProof/>
              </w:rPr>
              <mc:AlternateContent>
                <mc:Choice Requires="wpg">
                  <w:drawing>
                    <wp:anchor distT="0" distB="0" distL="114300" distR="114300" simplePos="0" relativeHeight="251662336" behindDoc="0" locked="0" layoutInCell="1" allowOverlap="1" wp14:anchorId="34D55362" wp14:editId="710F93D8">
                      <wp:simplePos x="0" y="0"/>
                      <wp:positionH relativeFrom="column">
                        <wp:posOffset>217893</wp:posOffset>
                      </wp:positionH>
                      <wp:positionV relativeFrom="paragraph">
                        <wp:posOffset>136883</wp:posOffset>
                      </wp:positionV>
                      <wp:extent cx="6058535" cy="606425"/>
                      <wp:effectExtent l="0" t="0" r="24765" b="15875"/>
                      <wp:wrapNone/>
                      <wp:docPr id="8" name="Group 8"/>
                      <wp:cNvGraphicFramePr/>
                      <a:graphic xmlns:a="http://schemas.openxmlformats.org/drawingml/2006/main">
                        <a:graphicData uri="http://schemas.microsoft.com/office/word/2010/wordprocessingGroup">
                          <wpg:wgp>
                            <wpg:cNvGrpSpPr/>
                            <wpg:grpSpPr>
                              <a:xfrm>
                                <a:off x="0" y="0"/>
                                <a:ext cx="6058535" cy="606425"/>
                                <a:chOff x="0" y="0"/>
                                <a:chExt cx="6058535" cy="60658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9053" y="0"/>
                                  <a:ext cx="2040890" cy="469265"/>
                                </a:xfrm>
                                <a:prstGeom prst="rect">
                                  <a:avLst/>
                                </a:prstGeom>
                              </pic:spPr>
                            </pic:pic>
                            <wps:wsp>
                              <wps:cNvPr id="7" name="Straight Connector 7"/>
                              <wps:cNvCnPr/>
                              <wps:spPr>
                                <a:xfrm>
                                  <a:off x="0" y="606582"/>
                                  <a:ext cx="605853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0E7F4BB" id="Group 8" o:spid="_x0000_s1026" style="position:absolute;margin-left:17.15pt;margin-top:10.8pt;width:477.05pt;height:47.75pt;z-index:251662336;mso-width-relative:margin;mso-height-relative:margin" coordsize="60585,6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0;width:20409;height:4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">
                        <v:imagedata r:id="rId12" o:title=""/>
                      </v:shape>
                      <v:line id="Straight Connector 7" o:spid="_x0000_s1028" style="position:absolute;visibility:visible;mso-wrap-style:square" from="0,6065" to="60585,6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" strokecolor="white [3212]"/>
                    </v:group>
                  </w:pict>
                </mc:Fallback>
              </mc:AlternateContent>
            </w:r>
          </w:p>
        </w:tc>
      </w:tr>
      <w:tr w:rsidR="006B5D8C" w14:paraId="3D3107D2" w14:textId="77777777" w:rsidTr="30C7E5E2">
        <w:trPr>
          <w:trHeight w:val="1133"/>
        </w:trPr>
        <w:tc>
          <w:tcPr>
            <w:tcW w:w="10196" w:type="dxa"/>
            <w:gridSpan w:val="6"/>
            <w:shd w:val="clear" w:color="auto" w:fill="121F6B"/>
            <w:vAlign w:val="center"/>
          </w:tcPr>
          <w:p w14:paraId="5D0C554B" w14:textId="66293EE0" w:rsidR="006B5D8C" w:rsidRPr="00B27E44" w:rsidRDefault="00CB563B" w:rsidP="00B27E44">
            <w:pPr>
              <w:pStyle w:val="JDtitle"/>
            </w:pPr>
            <w:r>
              <w:t xml:space="preserve">Team </w:t>
            </w:r>
            <w:r w:rsidR="007C5251">
              <w:t xml:space="preserve">Manager </w:t>
            </w:r>
            <w:r w:rsidR="009675AA">
              <w:t>Reporting and Information</w:t>
            </w:r>
            <w:r w:rsidR="006B5D8C" w:rsidRPr="00B27E44">
              <w:br/>
            </w:r>
            <w:r w:rsidR="00825412" w:rsidRPr="00C109A8">
              <w:rPr>
                <w:szCs w:val="20"/>
                <w:lang w:eastAsia="en-NZ"/>
              </w:rPr>
              <w:t>Māori, Communities and Partnerships</w:t>
            </w:r>
          </w:p>
        </w:tc>
      </w:tr>
      <w:tr w:rsidR="008B5C31" w14:paraId="34A5DE86" w14:textId="77777777" w:rsidTr="30C7E5E2">
        <w:trPr>
          <w:trHeight w:val="1121"/>
        </w:trPr>
        <w:tc>
          <w:tcPr>
            <w:tcW w:w="10196" w:type="dxa"/>
            <w:gridSpan w:val="6"/>
            <w:tcBorders>
              <w:bottom w:val="single" w:sz="4" w:space="0" w:color="808080" w:themeColor="background1" w:themeShade="80"/>
            </w:tcBorders>
          </w:tcPr>
          <w:p w14:paraId="7D8F3473" w14:textId="77777777" w:rsidR="00F522A9" w:rsidRPr="00F522A9" w:rsidRDefault="00F522A9" w:rsidP="00F522A9">
            <w:pPr>
              <w:pStyle w:val="Heading3"/>
              <w:rPr>
                <w:rFonts w:eastAsiaTheme="majorEastAsia"/>
              </w:rPr>
            </w:pPr>
            <w:r w:rsidRPr="00C8531A">
              <w:rPr>
                <w:rFonts w:eastAsiaTheme="majorEastAsia"/>
                <w:lang w:eastAsia="en-US"/>
              </w:rPr>
              <w:t xml:space="preserve">Our </w:t>
            </w:r>
            <w:r>
              <w:rPr>
                <w:rFonts w:eastAsiaTheme="majorEastAsia"/>
                <w:lang w:eastAsia="en-US"/>
              </w:rPr>
              <w:t>p</w:t>
            </w:r>
            <w:r w:rsidRPr="00C8531A">
              <w:rPr>
                <w:rFonts w:eastAsiaTheme="majorEastAsia"/>
                <w:lang w:eastAsia="en-US"/>
              </w:rPr>
              <w:t>urpose</w:t>
            </w:r>
            <w:r w:rsidRPr="002E5827">
              <w:rPr>
                <w:rFonts w:eastAsiaTheme="majorEastAsia"/>
                <w:lang w:eastAsia="en-US"/>
              </w:rPr>
              <w:t xml:space="preserve"> </w:t>
            </w:r>
          </w:p>
          <w:p w14:paraId="0B577165" w14:textId="287BA65F" w:rsidR="008B5C31" w:rsidRPr="00F522A9" w:rsidRDefault="00F522A9" w:rsidP="00F522A9">
            <w:pPr>
              <w:pStyle w:val="Normal-centred"/>
            </w:pPr>
            <w:r w:rsidRPr="00F522A9">
              <w:rPr>
                <w:b/>
                <w:bCs/>
              </w:rPr>
              <w:t>Manaaki tangata, Manaaki whanau</w:t>
            </w:r>
            <w:r>
              <w:br/>
            </w:r>
            <w:r w:rsidRPr="002E5827">
              <w:t>We help New Zealanders to be safe, strong and independent</w:t>
            </w:r>
          </w:p>
        </w:tc>
      </w:tr>
      <w:tr w:rsidR="008B5C31" w14:paraId="43D2036A" w14:textId="77777777" w:rsidTr="30C7E5E2">
        <w:tc>
          <w:tcPr>
            <w:tcW w:w="10196" w:type="dxa"/>
            <w:gridSpan w:val="6"/>
            <w:tcBorders>
              <w:top w:val="single" w:sz="4" w:space="0" w:color="808080" w:themeColor="background1" w:themeShade="80"/>
              <w:bottom w:val="single" w:sz="4" w:space="0" w:color="808080" w:themeColor="background1" w:themeShade="80"/>
            </w:tcBorders>
          </w:tcPr>
          <w:p w14:paraId="5A26D27E" w14:textId="77777777" w:rsidR="00F522A9" w:rsidRDefault="00F522A9" w:rsidP="00F522A9">
            <w:pPr>
              <w:pStyle w:val="Heading3"/>
              <w:rPr>
                <w:lang w:val="mi-NZ"/>
              </w:rPr>
            </w:pPr>
            <w:r>
              <w:t xml:space="preserve">Our </w:t>
            </w:r>
            <w:r w:rsidRPr="00F522A9">
              <w:t>commitment</w:t>
            </w:r>
            <w:r>
              <w:t xml:space="preserve"> to </w:t>
            </w:r>
            <w:r>
              <w:rPr>
                <w:lang w:val="mi-NZ"/>
              </w:rPr>
              <w:t>Māori</w:t>
            </w:r>
          </w:p>
          <w:p w14:paraId="5A56824F" w14:textId="6C886F71" w:rsidR="008B5C31" w:rsidRDefault="00F522A9" w:rsidP="00F522A9">
            <w:pPr>
              <w:pStyle w:val="Normal-centred"/>
            </w:pPr>
            <w:r w:rsidRPr="00C8531A">
              <w:t xml:space="preserve">As a </w:t>
            </w:r>
            <w:r w:rsidRPr="00C8531A">
              <w:rPr>
                <w:b/>
              </w:rPr>
              <w:t>Te Tiriti o Waitangi</w:t>
            </w:r>
            <w:r w:rsidRPr="00C8531A">
              <w:t xml:space="preserve"> </w:t>
            </w:r>
            <w:proofErr w:type="gramStart"/>
            <w:r w:rsidRPr="00C8531A">
              <w:t>partner</w:t>
            </w:r>
            <w:proofErr w:type="gramEnd"/>
            <w:r w:rsidRPr="00C8531A">
              <w:t xml:space="preserve"> we are committed to supporting and enabling Māori, </w:t>
            </w:r>
            <w:r w:rsidRPr="00C8531A">
              <w:br/>
              <w:t>whānau, hapū, Iwi and communities to realise their own potential and aspirations.</w:t>
            </w:r>
          </w:p>
        </w:tc>
      </w:tr>
      <w:tr w:rsidR="008B5C31" w14:paraId="4214E8ED" w14:textId="77777777" w:rsidTr="30C7E5E2">
        <w:tc>
          <w:tcPr>
            <w:tcW w:w="10196" w:type="dxa"/>
            <w:gridSpan w:val="6"/>
            <w:tcBorders>
              <w:top w:val="single" w:sz="4" w:space="0" w:color="808080" w:themeColor="background1" w:themeShade="80"/>
            </w:tcBorders>
          </w:tcPr>
          <w:p w14:paraId="6AD9D6DE" w14:textId="4EAEF1C9" w:rsidR="00F522A9" w:rsidRPr="00F522A9" w:rsidRDefault="00F522A9" w:rsidP="00F522A9">
            <w:pPr>
              <w:pStyle w:val="Heading3"/>
            </w:pPr>
            <w:r w:rsidRPr="00E755B1">
              <w:rPr>
                <w:rStyle w:val="Strong"/>
                <w:b/>
                <w:bCs/>
              </w:rPr>
              <w:t>Our strategic directio</w:t>
            </w:r>
            <w:r>
              <w:rPr>
                <w:rStyle w:val="Strong"/>
                <w:b/>
                <w:bCs/>
              </w:rPr>
              <w:t>n</w:t>
            </w:r>
          </w:p>
        </w:tc>
      </w:tr>
      <w:tr w:rsidR="00B27E44" w14:paraId="12EC7DBE" w14:textId="77777777" w:rsidTr="30C7E5E2">
        <w:tc>
          <w:tcPr>
            <w:tcW w:w="3398" w:type="dxa"/>
            <w:gridSpan w:val="2"/>
            <w:vAlign w:val="center"/>
          </w:tcPr>
          <w:p w14:paraId="5EA30825" w14:textId="40F66BD9" w:rsidR="00F522A9" w:rsidRDefault="00F522A9" w:rsidP="00F522A9">
            <w:pPr>
              <w:jc w:val="center"/>
            </w:pPr>
            <w:r w:rsidRPr="00426AF6">
              <w:rPr>
                <w:b/>
                <w:color w:val="7F5932"/>
                <w:lang w:val="en-US"/>
              </w:rPr>
              <w:t>Mana manaaki</w:t>
            </w:r>
            <w:r w:rsidRPr="00426AF6">
              <w:rPr>
                <w:color w:val="7F5932"/>
                <w:lang w:val="en-US"/>
              </w:rPr>
              <w:br/>
            </w:r>
            <w:r w:rsidRPr="00426AF6">
              <w:rPr>
                <w:rFonts w:cs="National Semibold"/>
                <w:color w:val="7F5932"/>
                <w:lang w:val="en-US"/>
              </w:rPr>
              <w:t xml:space="preserve">A positive experience </w:t>
            </w:r>
            <w:r>
              <w:rPr>
                <w:rFonts w:cs="National Semibold"/>
                <w:color w:val="7F5932"/>
                <w:lang w:val="en-US"/>
              </w:rPr>
              <w:br/>
            </w:r>
            <w:r w:rsidRPr="00426AF6">
              <w:rPr>
                <w:rFonts w:cs="National Semibold"/>
                <w:color w:val="7F5932"/>
                <w:lang w:val="en-US"/>
              </w:rPr>
              <w:t>every time</w:t>
            </w:r>
          </w:p>
        </w:tc>
        <w:tc>
          <w:tcPr>
            <w:tcW w:w="3399" w:type="dxa"/>
            <w:gridSpan w:val="2"/>
            <w:vAlign w:val="center"/>
          </w:tcPr>
          <w:p w14:paraId="2F7C4E55" w14:textId="7CE535F8" w:rsidR="00F522A9" w:rsidRDefault="00F522A9" w:rsidP="00F522A9">
            <w:pPr>
              <w:pStyle w:val="Normal-centred"/>
              <w:ind w:left="0"/>
            </w:pPr>
            <w:r w:rsidRPr="00426AF6">
              <w:rPr>
                <w:rFonts w:cs="National Semibold"/>
                <w:b/>
                <w:color w:val="941D2E"/>
                <w:lang w:val="en-US"/>
              </w:rPr>
              <w:t>Kotahitanga</w:t>
            </w:r>
            <w:r w:rsidRPr="00426AF6">
              <w:rPr>
                <w:b/>
                <w:color w:val="941D2E"/>
                <w:lang w:val="en-US"/>
              </w:rPr>
              <w:br/>
            </w:r>
            <w:r w:rsidRPr="00511E1B">
              <w:rPr>
                <w:color w:val="770000"/>
              </w:rPr>
              <w:t>Partnering for greater impact</w:t>
            </w:r>
          </w:p>
        </w:tc>
        <w:tc>
          <w:tcPr>
            <w:tcW w:w="3399" w:type="dxa"/>
            <w:gridSpan w:val="2"/>
            <w:vAlign w:val="center"/>
          </w:tcPr>
          <w:p w14:paraId="3738A3B1" w14:textId="44CB2926" w:rsidR="00F522A9" w:rsidRDefault="00F522A9" w:rsidP="00F522A9">
            <w:pPr>
              <w:pStyle w:val="Normal-centred"/>
              <w:ind w:left="0"/>
            </w:pPr>
            <w:r w:rsidRPr="00426AF6">
              <w:rPr>
                <w:b/>
                <w:color w:val="485930"/>
                <w:lang w:val="en-US"/>
              </w:rPr>
              <w:t xml:space="preserve">Kia </w:t>
            </w:r>
            <w:proofErr w:type="spellStart"/>
            <w:r w:rsidRPr="00426AF6">
              <w:rPr>
                <w:b/>
                <w:color w:val="485930"/>
                <w:lang w:val="en-US"/>
              </w:rPr>
              <w:t>takatū</w:t>
            </w:r>
            <w:proofErr w:type="spellEnd"/>
            <w:r w:rsidRPr="00426AF6">
              <w:rPr>
                <w:b/>
                <w:color w:val="485930"/>
                <w:lang w:val="en-US"/>
              </w:rPr>
              <w:t xml:space="preserve"> </w:t>
            </w:r>
            <w:proofErr w:type="spellStart"/>
            <w:r w:rsidRPr="00426AF6">
              <w:rPr>
                <w:b/>
                <w:color w:val="485930"/>
                <w:lang w:val="en-US"/>
              </w:rPr>
              <w:t>tātou</w:t>
            </w:r>
            <w:proofErr w:type="spellEnd"/>
            <w:r w:rsidRPr="00426AF6">
              <w:rPr>
                <w:b/>
                <w:color w:val="485930"/>
                <w:lang w:val="en-US"/>
              </w:rPr>
              <w:br/>
            </w:r>
            <w:r w:rsidRPr="00426AF6">
              <w:rPr>
                <w:rFonts w:cs="National Semibold"/>
                <w:color w:val="485930"/>
                <w:lang w:val="en-US"/>
              </w:rPr>
              <w:t xml:space="preserve">Supporting long-term social </w:t>
            </w:r>
            <w:r>
              <w:rPr>
                <w:rFonts w:cs="National Semibold"/>
                <w:color w:val="485930"/>
                <w:lang w:val="en-US"/>
              </w:rPr>
              <w:t>a</w:t>
            </w:r>
            <w:r w:rsidRPr="00426AF6">
              <w:rPr>
                <w:rFonts w:cs="National Semibold"/>
                <w:color w:val="485930"/>
                <w:lang w:val="en-US"/>
              </w:rPr>
              <w:t>nd economic development</w:t>
            </w:r>
          </w:p>
        </w:tc>
      </w:tr>
      <w:tr w:rsidR="006B5D8C" w14:paraId="4DCA9334" w14:textId="77777777" w:rsidTr="30C7E5E2">
        <w:tc>
          <w:tcPr>
            <w:tcW w:w="3398" w:type="dxa"/>
            <w:gridSpan w:val="2"/>
            <w:tcBorders>
              <w:bottom w:val="single" w:sz="4" w:space="0" w:color="808080" w:themeColor="background1" w:themeShade="80"/>
            </w:tcBorders>
            <w:vAlign w:val="center"/>
          </w:tcPr>
          <w:p w14:paraId="7BF30E78" w14:textId="3432DDA0" w:rsidR="00F522A9" w:rsidRDefault="00F522A9" w:rsidP="00F522A9">
            <w:pPr>
              <w:jc w:val="center"/>
            </w:pPr>
            <w:r>
              <w:rPr>
                <w:noProof/>
              </w:rPr>
              <w:drawing>
                <wp:inline distT="0" distB="0" distL="0" distR="0" wp14:anchorId="1E6D0FDB" wp14:editId="7BEAF923">
                  <wp:extent cx="1733107" cy="109185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1753922" cy="1104971"/>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367F1ADD" w14:textId="486170C0" w:rsidR="00F522A9" w:rsidRDefault="00F522A9" w:rsidP="00F522A9">
            <w:pPr>
              <w:jc w:val="center"/>
            </w:pPr>
            <w:r>
              <w:rPr>
                <w:noProof/>
              </w:rPr>
              <w:drawing>
                <wp:inline distT="0" distB="0" distL="0" distR="0" wp14:anchorId="5D2F6265" wp14:editId="25E1E5E2">
                  <wp:extent cx="1807535" cy="113874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1842059" cy="1160497"/>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15A09D98" w14:textId="43F9C1B1" w:rsidR="00F522A9" w:rsidRDefault="00F522A9" w:rsidP="00F522A9">
            <w:pPr>
              <w:jc w:val="center"/>
            </w:pPr>
            <w:r>
              <w:rPr>
                <w:noProof/>
              </w:rPr>
              <w:drawing>
                <wp:inline distT="0" distB="0" distL="0" distR="0" wp14:anchorId="5F8869BB" wp14:editId="36701BB2">
                  <wp:extent cx="1779181" cy="11208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r w:rsidR="008B5C31" w14:paraId="53CDFCFF" w14:textId="77777777" w:rsidTr="30C7E5E2">
        <w:tc>
          <w:tcPr>
            <w:tcW w:w="10196" w:type="dxa"/>
            <w:gridSpan w:val="6"/>
            <w:tcBorders>
              <w:top w:val="single" w:sz="4" w:space="0" w:color="808080" w:themeColor="background1" w:themeShade="80"/>
            </w:tcBorders>
          </w:tcPr>
          <w:p w14:paraId="6F7E1A90" w14:textId="4ECC9157" w:rsidR="008B5C31" w:rsidRDefault="006B5D8C" w:rsidP="006B5D8C">
            <w:pPr>
              <w:pStyle w:val="Heading3"/>
            </w:pPr>
            <w:r>
              <w:rPr>
                <w:rStyle w:val="Strong"/>
                <w:b/>
                <w:bCs/>
              </w:rPr>
              <w:t>Our Values</w:t>
            </w:r>
          </w:p>
        </w:tc>
      </w:tr>
      <w:tr w:rsidR="006B5D8C" w14:paraId="78F49666" w14:textId="77777777" w:rsidTr="30C7E5E2">
        <w:tc>
          <w:tcPr>
            <w:tcW w:w="2549" w:type="dxa"/>
            <w:tcBorders>
              <w:bottom w:val="single" w:sz="4" w:space="0" w:color="808080" w:themeColor="background1" w:themeShade="80"/>
            </w:tcBorders>
          </w:tcPr>
          <w:p w14:paraId="5B7E0BD6" w14:textId="62F0E84E" w:rsidR="006B5D8C" w:rsidRPr="004B2748" w:rsidRDefault="006B5D8C" w:rsidP="006B5D8C">
            <w:pPr>
              <w:pStyle w:val="Normal-centred"/>
              <w:rPr>
                <w:color w:val="662F5B"/>
              </w:rPr>
            </w:pPr>
            <w:r w:rsidRPr="004B2748">
              <w:rPr>
                <w:rFonts w:cs="National Semibold"/>
                <w:b/>
                <w:bCs/>
                <w:color w:val="662F5B"/>
                <w:lang w:val="en-US"/>
              </w:rPr>
              <w:t>Manaaki</w:t>
            </w:r>
            <w:r w:rsidRPr="004B2748">
              <w:rPr>
                <w:rFonts w:cs="National Semibold"/>
                <w:color w:val="662F5B"/>
                <w:lang w:val="en-US"/>
              </w:rPr>
              <w:br/>
            </w:r>
            <w:r w:rsidRPr="004B2748">
              <w:rPr>
                <w:color w:val="662F5B"/>
                <w:lang w:val="en-US"/>
              </w:rPr>
              <w:t>We care</w:t>
            </w:r>
            <w:r w:rsidRPr="004B2748">
              <w:rPr>
                <w:color w:val="662F5B"/>
              </w:rPr>
              <w:t xml:space="preserve"> </w:t>
            </w:r>
            <w:r w:rsidRPr="004B2748">
              <w:rPr>
                <w:color w:val="662F5B"/>
                <w:lang w:val="en-US"/>
              </w:rPr>
              <w:t>about the</w:t>
            </w:r>
            <w:r w:rsidRPr="004B2748">
              <w:rPr>
                <w:color w:val="662F5B"/>
              </w:rPr>
              <w:t xml:space="preserve"> </w:t>
            </w:r>
            <w:r w:rsidRPr="004B2748">
              <w:rPr>
                <w:color w:val="662F5B"/>
                <w:lang w:val="en-US"/>
              </w:rPr>
              <w:t>wellbeing</w:t>
            </w:r>
            <w:r w:rsidRPr="004B2748">
              <w:rPr>
                <w:color w:val="662F5B"/>
              </w:rPr>
              <w:t xml:space="preserve"> </w:t>
            </w:r>
            <w:r w:rsidRPr="004B2748">
              <w:rPr>
                <w:color w:val="662F5B"/>
                <w:lang w:val="en-US"/>
              </w:rPr>
              <w:t>of people</w:t>
            </w:r>
          </w:p>
        </w:tc>
        <w:tc>
          <w:tcPr>
            <w:tcW w:w="2549" w:type="dxa"/>
            <w:gridSpan w:val="2"/>
            <w:tcBorders>
              <w:bottom w:val="single" w:sz="4" w:space="0" w:color="808080" w:themeColor="background1" w:themeShade="80"/>
            </w:tcBorders>
          </w:tcPr>
          <w:p w14:paraId="0D98EA82" w14:textId="2AED7FA5" w:rsidR="006B5D8C" w:rsidRDefault="006B5D8C" w:rsidP="006B5D8C">
            <w:pPr>
              <w:pStyle w:val="Normal-centred"/>
            </w:pPr>
            <w:r w:rsidRPr="006B5D8C">
              <w:rPr>
                <w:b/>
                <w:bCs/>
                <w:color w:val="A11F2C"/>
              </w:rPr>
              <w:t>Whānau</w:t>
            </w:r>
            <w:r w:rsidRPr="00856269">
              <w:rPr>
                <w:color w:val="A11F2C"/>
              </w:rPr>
              <w:br/>
              <w:t>We are inclusive and build belonging</w:t>
            </w:r>
          </w:p>
        </w:tc>
        <w:tc>
          <w:tcPr>
            <w:tcW w:w="2549" w:type="dxa"/>
            <w:gridSpan w:val="2"/>
            <w:tcBorders>
              <w:bottom w:val="single" w:sz="4" w:space="0" w:color="808080" w:themeColor="background1" w:themeShade="80"/>
            </w:tcBorders>
          </w:tcPr>
          <w:p w14:paraId="3E6947EE" w14:textId="5FBAF4C6" w:rsidR="006B5D8C" w:rsidRDefault="006B5D8C" w:rsidP="006B5D8C">
            <w:pPr>
              <w:pStyle w:val="Normal-centred"/>
            </w:pPr>
            <w:r w:rsidRPr="006B5D8C">
              <w:rPr>
                <w:b/>
                <w:bCs/>
                <w:color w:val="2E6825"/>
              </w:rPr>
              <w:t xml:space="preserve">Mahi </w:t>
            </w:r>
            <w:proofErr w:type="spellStart"/>
            <w:r w:rsidRPr="006B5D8C">
              <w:rPr>
                <w:b/>
                <w:bCs/>
                <w:color w:val="2E6825"/>
              </w:rPr>
              <w:t>tahi</w:t>
            </w:r>
            <w:proofErr w:type="spellEnd"/>
            <w:r w:rsidRPr="00856269">
              <w:rPr>
                <w:color w:val="2E6825"/>
              </w:rPr>
              <w:t xml:space="preserve"> </w:t>
            </w:r>
            <w:r w:rsidRPr="00856269">
              <w:rPr>
                <w:color w:val="2E6825"/>
              </w:rPr>
              <w:br/>
              <w:t>We work together, making a difference for communities</w:t>
            </w:r>
          </w:p>
        </w:tc>
        <w:tc>
          <w:tcPr>
            <w:tcW w:w="2549" w:type="dxa"/>
            <w:tcBorders>
              <w:bottom w:val="single" w:sz="4" w:space="0" w:color="808080" w:themeColor="background1" w:themeShade="80"/>
            </w:tcBorders>
          </w:tcPr>
          <w:p w14:paraId="206FB80D" w14:textId="76A757C1" w:rsidR="006B5D8C" w:rsidRDefault="006B5D8C" w:rsidP="006B5D8C">
            <w:pPr>
              <w:pStyle w:val="Normal-centred"/>
            </w:pPr>
            <w:r w:rsidRPr="006B5D8C">
              <w:rPr>
                <w:b/>
                <w:bCs/>
                <w:color w:val="C76D29"/>
              </w:rPr>
              <w:t>Tika me te pono</w:t>
            </w:r>
            <w:r w:rsidRPr="00856269">
              <w:rPr>
                <w:color w:val="C76D29"/>
              </w:rPr>
              <w:br/>
              <w:t>We do the</w:t>
            </w:r>
            <w:r w:rsidR="008E0FC6">
              <w:rPr>
                <w:color w:val="C76D29"/>
              </w:rPr>
              <w:t xml:space="preserve"> </w:t>
            </w:r>
            <w:r w:rsidRPr="00856269">
              <w:rPr>
                <w:color w:val="C76D29"/>
              </w:rPr>
              <w:t>right thing, with integrity</w:t>
            </w:r>
          </w:p>
        </w:tc>
      </w:tr>
      <w:tr w:rsidR="008B5C31" w14:paraId="18DBE4AE" w14:textId="77777777" w:rsidTr="30C7E5E2">
        <w:tc>
          <w:tcPr>
            <w:tcW w:w="10196" w:type="dxa"/>
            <w:gridSpan w:val="6"/>
            <w:tcBorders>
              <w:top w:val="single" w:sz="4" w:space="0" w:color="808080" w:themeColor="background1" w:themeShade="80"/>
            </w:tcBorders>
          </w:tcPr>
          <w:p w14:paraId="0D663FBB" w14:textId="77777777" w:rsidR="006B5D8C" w:rsidRDefault="006B5D8C" w:rsidP="006B5D8C">
            <w:pPr>
              <w:pStyle w:val="Heading3"/>
              <w:rPr>
                <w:rStyle w:val="Strong"/>
                <w:b/>
                <w:bCs/>
              </w:rPr>
            </w:pPr>
            <w:r w:rsidRPr="0094645F">
              <w:rPr>
                <w:rStyle w:val="Strong"/>
                <w:b/>
                <w:bCs/>
              </w:rPr>
              <w:t>Working in the Public Service</w:t>
            </w:r>
          </w:p>
          <w:p w14:paraId="050EB201" w14:textId="14A1DC68" w:rsidR="006B5D8C" w:rsidRDefault="006B5D8C" w:rsidP="009551E4">
            <w:pPr>
              <w:pStyle w:val="Normal-centred"/>
              <w:jc w:val="left"/>
              <w:rPr>
                <w:rFonts w:eastAsia="Times New Roman" w:cs="Segoe UI"/>
                <w:bCs/>
                <w:lang w:eastAsia="en-NZ"/>
              </w:rPr>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i te Tiriti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5A3AB26D" w14:textId="1FCF86C3" w:rsidR="008B5C31" w:rsidRDefault="006B5D8C" w:rsidP="009551E4">
            <w:pPr>
              <w:pStyle w:val="Normal-centred"/>
              <w:jc w:val="left"/>
            </w:pP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tc>
      </w:tr>
      <w:tr w:rsidR="008B5C31" w14:paraId="31CC0169" w14:textId="77777777" w:rsidTr="30C7E5E2">
        <w:tc>
          <w:tcPr>
            <w:tcW w:w="10196" w:type="dxa"/>
            <w:gridSpan w:val="6"/>
            <w:tcBorders>
              <w:bottom w:val="single" w:sz="4" w:space="0" w:color="auto"/>
            </w:tcBorders>
          </w:tcPr>
          <w:p w14:paraId="46E09BF6" w14:textId="77777777" w:rsidR="008B5C31" w:rsidRDefault="008B5C31" w:rsidP="008B5C31"/>
        </w:tc>
      </w:tr>
      <w:tr w:rsidR="006B5D8C" w14:paraId="18AD3D10" w14:textId="77777777" w:rsidTr="30C7E5E2">
        <w:tc>
          <w:tcPr>
            <w:tcW w:w="10196" w:type="dxa"/>
            <w:gridSpan w:val="6"/>
            <w:tcBorders>
              <w:top w:val="single" w:sz="4" w:space="0" w:color="auto"/>
            </w:tcBorders>
          </w:tcPr>
          <w:p w14:paraId="5694772F" w14:textId="0717F176" w:rsidR="006B5D8C" w:rsidRDefault="006D5FFE" w:rsidP="00B27E44">
            <w:pPr>
              <w:pStyle w:val="Heading3"/>
            </w:pPr>
            <w:r>
              <w:rPr>
                <w:lang w:val="en" w:eastAsia="en-NZ"/>
              </w:rPr>
              <w:lastRenderedPageBreak/>
              <w:t>T</w:t>
            </w:r>
            <w:r w:rsidR="00B27E44">
              <w:rPr>
                <w:lang w:val="en" w:eastAsia="en-NZ"/>
              </w:rPr>
              <w:t>he outcomes we want to achieve</w:t>
            </w:r>
          </w:p>
        </w:tc>
      </w:tr>
      <w:tr w:rsidR="00B27E44" w14:paraId="5B518A0C" w14:textId="77777777" w:rsidTr="30C7E5E2">
        <w:tc>
          <w:tcPr>
            <w:tcW w:w="3398" w:type="dxa"/>
            <w:gridSpan w:val="2"/>
            <w:tcBorders>
              <w:bottom w:val="single" w:sz="4" w:space="0" w:color="808080" w:themeColor="background1" w:themeShade="80"/>
            </w:tcBorders>
            <w:vAlign w:val="center"/>
          </w:tcPr>
          <w:p w14:paraId="048F9463" w14:textId="340BFF77" w:rsidR="00B27E44" w:rsidRDefault="00B27E44" w:rsidP="00B27E44">
            <w:pPr>
              <w:pStyle w:val="Normal-centred"/>
            </w:pPr>
            <w:r w:rsidRPr="00C8531A">
              <w:t>New Zealanders get the support they require</w:t>
            </w:r>
          </w:p>
        </w:tc>
        <w:tc>
          <w:tcPr>
            <w:tcW w:w="3399" w:type="dxa"/>
            <w:gridSpan w:val="2"/>
            <w:tcBorders>
              <w:bottom w:val="single" w:sz="4" w:space="0" w:color="808080" w:themeColor="background1" w:themeShade="80"/>
            </w:tcBorders>
            <w:vAlign w:val="center"/>
          </w:tcPr>
          <w:p w14:paraId="133C4F8B" w14:textId="4B5438D1" w:rsidR="00B27E44" w:rsidRDefault="00B27E44" w:rsidP="00B27E44">
            <w:pPr>
              <w:pStyle w:val="Normal-centred"/>
            </w:pPr>
            <w:r w:rsidRPr="00C8531A">
              <w:t>New Zealanders are resilient and live in inclusive and supportive communities</w:t>
            </w:r>
          </w:p>
        </w:tc>
        <w:tc>
          <w:tcPr>
            <w:tcW w:w="3399" w:type="dxa"/>
            <w:gridSpan w:val="2"/>
            <w:tcBorders>
              <w:bottom w:val="single" w:sz="4" w:space="0" w:color="808080" w:themeColor="background1" w:themeShade="80"/>
            </w:tcBorders>
            <w:vAlign w:val="center"/>
          </w:tcPr>
          <w:p w14:paraId="78E74511" w14:textId="791499CA" w:rsidR="00B27E44" w:rsidRDefault="00B27E44" w:rsidP="00B27E44">
            <w:pPr>
              <w:pStyle w:val="Normal-centred"/>
            </w:pPr>
            <w:r w:rsidRPr="00C8531A">
              <w:t>New Zealanders participate positively in society and reach their potential</w:t>
            </w:r>
          </w:p>
        </w:tc>
      </w:tr>
      <w:tr w:rsidR="00B27E44" w14:paraId="181FA7AB" w14:textId="77777777" w:rsidTr="30C7E5E2">
        <w:tc>
          <w:tcPr>
            <w:tcW w:w="10196" w:type="dxa"/>
            <w:gridSpan w:val="6"/>
            <w:tcBorders>
              <w:top w:val="single" w:sz="4" w:space="0" w:color="808080" w:themeColor="background1" w:themeShade="80"/>
            </w:tcBorders>
          </w:tcPr>
          <w:p w14:paraId="53023E5F" w14:textId="125C4BCD" w:rsidR="00B27E44" w:rsidRDefault="00B27E44" w:rsidP="00B27E44">
            <w:pPr>
              <w:pStyle w:val="Heading3"/>
            </w:pPr>
            <w:r>
              <w:t xml:space="preserve">We carry out a broad range of responsibilities </w:t>
            </w:r>
            <w:r w:rsidRPr="00B27E44">
              <w:t>and</w:t>
            </w:r>
            <w:r>
              <w:t xml:space="preserve"> functions including</w:t>
            </w:r>
          </w:p>
        </w:tc>
      </w:tr>
      <w:tr w:rsidR="00B27E44" w14:paraId="41F1C45C" w14:textId="77777777" w:rsidTr="30C7E5E2">
        <w:tc>
          <w:tcPr>
            <w:tcW w:w="5098" w:type="dxa"/>
            <w:gridSpan w:val="3"/>
            <w:tcBorders>
              <w:bottom w:val="single" w:sz="4" w:space="0" w:color="808080" w:themeColor="background1" w:themeShade="80"/>
            </w:tcBorders>
          </w:tcPr>
          <w:p w14:paraId="4D43E598" w14:textId="77777777" w:rsidR="00B27E44" w:rsidRPr="00F74A08" w:rsidRDefault="00B27E44" w:rsidP="00B27E44">
            <w:pPr>
              <w:pStyle w:val="Bullet1"/>
            </w:pPr>
            <w:r w:rsidRPr="00C24E30">
              <w:t xml:space="preserve">Employment, </w:t>
            </w:r>
            <w:r w:rsidRPr="00F74A08">
              <w:t>income support and superannuation</w:t>
            </w:r>
          </w:p>
          <w:p w14:paraId="40CBD821" w14:textId="77777777" w:rsidR="00B27E44" w:rsidRDefault="00B27E44" w:rsidP="00B27E44">
            <w:pPr>
              <w:pStyle w:val="Bullet1"/>
            </w:pPr>
            <w:r w:rsidRPr="00F74A08">
              <w:t xml:space="preserve">Community partnerships, programmes </w:t>
            </w:r>
            <w:r>
              <w:br/>
            </w:r>
            <w:r w:rsidRPr="00F74A08">
              <w:t>and campaigns</w:t>
            </w:r>
          </w:p>
          <w:p w14:paraId="51E1EF21" w14:textId="35123D7C" w:rsidR="00B27E44" w:rsidRDefault="00B27E44" w:rsidP="00B27E44">
            <w:pPr>
              <w:pStyle w:val="Bullet1"/>
            </w:pPr>
            <w:r w:rsidRPr="00F74A08">
              <w:t xml:space="preserve">Advocacy for seniors, disabled people </w:t>
            </w:r>
            <w:r>
              <w:br/>
            </w:r>
            <w:r w:rsidRPr="00F74A08">
              <w:t>and youth</w:t>
            </w:r>
          </w:p>
        </w:tc>
        <w:tc>
          <w:tcPr>
            <w:tcW w:w="5098" w:type="dxa"/>
            <w:gridSpan w:val="3"/>
            <w:tcBorders>
              <w:bottom w:val="single" w:sz="4" w:space="0" w:color="808080" w:themeColor="background1" w:themeShade="80"/>
            </w:tcBorders>
          </w:tcPr>
          <w:p w14:paraId="04E4BB5A" w14:textId="77777777" w:rsidR="00B27E44" w:rsidRPr="00F74A08" w:rsidRDefault="00B27E44" w:rsidP="00B27E44">
            <w:pPr>
              <w:pStyle w:val="Bullet1"/>
            </w:pPr>
            <w:r w:rsidRPr="00F74A08">
              <w:t xml:space="preserve">Public housing assistance and emergency housing </w:t>
            </w:r>
          </w:p>
          <w:p w14:paraId="55F41D39" w14:textId="77777777" w:rsidR="00B27E44" w:rsidRDefault="00B27E44" w:rsidP="00B27E44">
            <w:pPr>
              <w:pStyle w:val="Bullet1"/>
            </w:pPr>
            <w:r w:rsidRPr="00F74A08">
              <w:t xml:space="preserve">Resolving claims of abuse and neglect in </w:t>
            </w:r>
            <w:r>
              <w:br/>
            </w:r>
            <w:r w:rsidRPr="00F74A08">
              <w:t>state care</w:t>
            </w:r>
          </w:p>
          <w:p w14:paraId="3CEF4333" w14:textId="1111F006" w:rsidR="00B27E44" w:rsidRDefault="00B27E44" w:rsidP="00B27E44">
            <w:pPr>
              <w:pStyle w:val="Bullet1"/>
            </w:pPr>
            <w:r w:rsidRPr="00F74A08">
              <w:t>Student allowances an</w:t>
            </w:r>
            <w:r w:rsidRPr="00C24E30">
              <w:t>d loans</w:t>
            </w:r>
          </w:p>
        </w:tc>
      </w:tr>
      <w:tr w:rsidR="00B27E44" w14:paraId="0922E7FB" w14:textId="77777777" w:rsidTr="30C7E5E2">
        <w:tc>
          <w:tcPr>
            <w:tcW w:w="10196" w:type="dxa"/>
            <w:gridSpan w:val="6"/>
            <w:tcBorders>
              <w:top w:val="single" w:sz="4" w:space="0" w:color="808080" w:themeColor="background1" w:themeShade="80"/>
            </w:tcBorders>
          </w:tcPr>
          <w:p w14:paraId="11C33708" w14:textId="58C9D105" w:rsidR="00B27E44" w:rsidRDefault="00B27E44" w:rsidP="00B27E44">
            <w:pPr>
              <w:pStyle w:val="Heading3"/>
            </w:pPr>
            <w:r w:rsidRPr="00E755B1">
              <w:rPr>
                <w:rStyle w:val="Strong"/>
                <w:b/>
                <w:bCs/>
              </w:rPr>
              <w:t xml:space="preserve">He </w:t>
            </w:r>
            <w:proofErr w:type="spellStart"/>
            <w:r w:rsidRPr="00D650D1">
              <w:rPr>
                <w:rStyle w:val="Strong"/>
                <w:b/>
                <w:bCs/>
              </w:rPr>
              <w:t>Whakataukī</w:t>
            </w:r>
            <w:proofErr w:type="spellEnd"/>
            <w:r w:rsidRPr="00E755B1">
              <w:rPr>
                <w:rStyle w:val="Strong"/>
                <w:b/>
                <w:bCs/>
              </w:rPr>
              <w:t>*</w:t>
            </w:r>
          </w:p>
        </w:tc>
      </w:tr>
      <w:tr w:rsidR="00B27E44" w14:paraId="15492CF2" w14:textId="77777777" w:rsidTr="30C7E5E2">
        <w:tc>
          <w:tcPr>
            <w:tcW w:w="5098" w:type="dxa"/>
            <w:gridSpan w:val="3"/>
          </w:tcPr>
          <w:p w14:paraId="04D9C91E" w14:textId="41E92BE4" w:rsidR="00B27E44" w:rsidRDefault="00B27E44" w:rsidP="00B27E44">
            <w:proofErr w:type="spellStart"/>
            <w:r>
              <w:t>Unuhia</w:t>
            </w:r>
            <w:proofErr w:type="spellEnd"/>
            <w:r>
              <w:t xml:space="preserve"> </w:t>
            </w:r>
            <w:proofErr w:type="spellStart"/>
            <w:r>
              <w:t>te</w:t>
            </w:r>
            <w:proofErr w:type="spellEnd"/>
            <w:r>
              <w:t xml:space="preserve"> </w:t>
            </w:r>
            <w:proofErr w:type="spellStart"/>
            <w:r>
              <w:t>rito</w:t>
            </w:r>
            <w:proofErr w:type="spellEnd"/>
            <w:r>
              <w:t xml:space="preserve"> o te harakeke</w:t>
            </w:r>
            <w:r>
              <w:br/>
              <w:t xml:space="preserve">Kei </w:t>
            </w:r>
            <w:proofErr w:type="spellStart"/>
            <w:r>
              <w:t>hea</w:t>
            </w:r>
            <w:proofErr w:type="spellEnd"/>
            <w:r>
              <w:t xml:space="preserve"> </w:t>
            </w:r>
            <w:proofErr w:type="spellStart"/>
            <w:r>
              <w:t>te</w:t>
            </w:r>
            <w:proofErr w:type="spellEnd"/>
            <w:r>
              <w:t xml:space="preserve"> </w:t>
            </w:r>
            <w:proofErr w:type="spellStart"/>
            <w:r>
              <w:t>kōmako</w:t>
            </w:r>
            <w:proofErr w:type="spellEnd"/>
            <w:r>
              <w:t xml:space="preserve"> e </w:t>
            </w:r>
            <w:proofErr w:type="spellStart"/>
            <w:r>
              <w:t>kō</w:t>
            </w:r>
            <w:proofErr w:type="spellEnd"/>
            <w:r>
              <w:t>?</w:t>
            </w:r>
            <w:r>
              <w:br/>
            </w:r>
            <w:proofErr w:type="spellStart"/>
            <w:r>
              <w:t>Whakatairangitia</w:t>
            </w:r>
            <w:proofErr w:type="spellEnd"/>
            <w:r>
              <w:t xml:space="preserve">, </w:t>
            </w:r>
            <w:proofErr w:type="spellStart"/>
            <w:r>
              <w:t>rere</w:t>
            </w:r>
            <w:proofErr w:type="spellEnd"/>
            <w:r>
              <w:t xml:space="preserve"> ki uta, </w:t>
            </w:r>
            <w:proofErr w:type="spellStart"/>
            <w:r>
              <w:t>rere</w:t>
            </w:r>
            <w:proofErr w:type="spellEnd"/>
            <w:r>
              <w:t xml:space="preserve"> ki tai;</w:t>
            </w:r>
            <w:r>
              <w:br/>
              <w:t xml:space="preserve">Ui </w:t>
            </w:r>
            <w:proofErr w:type="spellStart"/>
            <w:r>
              <w:t>mai</w:t>
            </w:r>
            <w:proofErr w:type="spellEnd"/>
            <w:r>
              <w:t xml:space="preserve"> ki ahau,</w:t>
            </w:r>
            <w:r>
              <w:br/>
              <w:t xml:space="preserve">He aha </w:t>
            </w:r>
            <w:proofErr w:type="spellStart"/>
            <w:r>
              <w:t>te</w:t>
            </w:r>
            <w:proofErr w:type="spellEnd"/>
            <w:r>
              <w:t xml:space="preserve"> </w:t>
            </w:r>
            <w:proofErr w:type="spellStart"/>
            <w:r>
              <w:t>mea</w:t>
            </w:r>
            <w:proofErr w:type="spellEnd"/>
            <w:r>
              <w:t xml:space="preserve"> </w:t>
            </w:r>
            <w:proofErr w:type="spellStart"/>
            <w:r>
              <w:t>nui</w:t>
            </w:r>
            <w:proofErr w:type="spellEnd"/>
            <w:r>
              <w:t xml:space="preserve"> o </w:t>
            </w:r>
            <w:proofErr w:type="spellStart"/>
            <w:r>
              <w:t>te</w:t>
            </w:r>
            <w:proofErr w:type="spellEnd"/>
            <w:r>
              <w:t xml:space="preserve"> </w:t>
            </w:r>
            <w:proofErr w:type="spellStart"/>
            <w:r>
              <w:t>ao</w:t>
            </w:r>
            <w:proofErr w:type="spellEnd"/>
            <w:r>
              <w:t>?</w:t>
            </w:r>
            <w:r>
              <w:br/>
            </w:r>
            <w:proofErr w:type="spellStart"/>
            <w:r>
              <w:t>Māku</w:t>
            </w:r>
            <w:proofErr w:type="spellEnd"/>
            <w:r>
              <w:t xml:space="preserve"> e </w:t>
            </w:r>
            <w:proofErr w:type="spellStart"/>
            <w:r>
              <w:t>kī</w:t>
            </w:r>
            <w:proofErr w:type="spellEnd"/>
            <w:r>
              <w:t xml:space="preserve"> </w:t>
            </w:r>
            <w:proofErr w:type="spellStart"/>
            <w:r>
              <w:t>atu</w:t>
            </w:r>
            <w:proofErr w:type="spellEnd"/>
            <w:r>
              <w:t>,</w:t>
            </w:r>
            <w:r>
              <w:br/>
              <w:t>He tangata, he tangata, he tangata</w:t>
            </w:r>
            <w:r w:rsidRPr="00F74A08">
              <w:rPr>
                <w:vertAlign w:val="superscript"/>
              </w:rPr>
              <w:t>*</w:t>
            </w:r>
          </w:p>
        </w:tc>
        <w:tc>
          <w:tcPr>
            <w:tcW w:w="5098" w:type="dxa"/>
            <w:gridSpan w:val="3"/>
          </w:tcPr>
          <w:p w14:paraId="7938DB7C" w14:textId="6DCA7D23" w:rsidR="00B27E44" w:rsidRDefault="00B27E44" w:rsidP="00B27E44">
            <w:r>
              <w:t xml:space="preserve">If you remove the central shoot of the </w:t>
            </w:r>
            <w:proofErr w:type="spellStart"/>
            <w:r>
              <w:t>flaxbush</w:t>
            </w:r>
            <w:proofErr w:type="spellEnd"/>
            <w:r>
              <w:br/>
              <w:t>Where will the bellbird find rest?</w:t>
            </w:r>
            <w:r>
              <w:br/>
              <w:t>Will it fly inland, fly out to sea, or fly aimlessly;</w:t>
            </w:r>
            <w:r>
              <w:br/>
              <w:t>If you were to ask me,</w:t>
            </w:r>
            <w:r>
              <w:br/>
              <w:t>What is the most important thing in the world?</w:t>
            </w:r>
            <w:r>
              <w:br/>
              <w:t>I will tell you,</w:t>
            </w:r>
            <w:r>
              <w:br/>
              <w:t>It is people, it is people, it is people</w:t>
            </w:r>
          </w:p>
        </w:tc>
      </w:tr>
      <w:tr w:rsidR="00B27E44" w14:paraId="3287B243" w14:textId="77777777" w:rsidTr="30C7E5E2">
        <w:tc>
          <w:tcPr>
            <w:tcW w:w="10196" w:type="dxa"/>
            <w:gridSpan w:val="6"/>
            <w:tcBorders>
              <w:bottom w:val="single" w:sz="4" w:space="0" w:color="808080" w:themeColor="background1" w:themeShade="80"/>
            </w:tcBorders>
          </w:tcPr>
          <w:p w14:paraId="4FB01E50" w14:textId="1B2455E0" w:rsidR="00B27E44" w:rsidRDefault="00B27E44" w:rsidP="00B27E44">
            <w:pPr>
              <w:tabs>
                <w:tab w:val="left" w:pos="284"/>
                <w:tab w:val="left" w:pos="426"/>
              </w:tabs>
            </w:pPr>
            <w:r w:rsidRPr="00B27E44">
              <w:rPr>
                <w:b/>
                <w:bCs/>
                <w:sz w:val="16"/>
                <w:szCs w:val="16"/>
              </w:rPr>
              <w:t>*</w:t>
            </w:r>
            <w:r w:rsidRPr="00B27E44">
              <w:rPr>
                <w:b/>
                <w:bCs/>
                <w:sz w:val="16"/>
                <w:szCs w:val="16"/>
              </w:rPr>
              <w:tab/>
            </w:r>
            <w:r w:rsidRPr="00B27E44">
              <w:rPr>
                <w:sz w:val="16"/>
                <w:szCs w:val="16"/>
                <w:lang w:val="en"/>
              </w:rPr>
              <w:t xml:space="preserve">We would like to acknowledge Te </w:t>
            </w:r>
            <w:proofErr w:type="spellStart"/>
            <w:r w:rsidRPr="00B27E44">
              <w:rPr>
                <w:sz w:val="16"/>
                <w:szCs w:val="16"/>
                <w:lang w:val="en"/>
              </w:rPr>
              <w:t>Rūnanga</w:t>
            </w:r>
            <w:proofErr w:type="spellEnd"/>
            <w:r w:rsidRPr="00B27E44">
              <w:rPr>
                <w:sz w:val="16"/>
                <w:szCs w:val="16"/>
                <w:lang w:val="en"/>
              </w:rPr>
              <w:t xml:space="preserve"> Nui o Te </w:t>
            </w:r>
            <w:proofErr w:type="spellStart"/>
            <w:r w:rsidRPr="00B27E44">
              <w:rPr>
                <w:sz w:val="16"/>
                <w:szCs w:val="16"/>
                <w:lang w:val="en"/>
              </w:rPr>
              <w:t>Aupōuri</w:t>
            </w:r>
            <w:proofErr w:type="spellEnd"/>
            <w:r w:rsidRPr="00B27E44">
              <w:rPr>
                <w:sz w:val="16"/>
                <w:szCs w:val="16"/>
                <w:lang w:val="en"/>
              </w:rPr>
              <w:t xml:space="preserve"> Trust for their permission to use this </w:t>
            </w:r>
            <w:proofErr w:type="spellStart"/>
            <w:r w:rsidRPr="00B27E44">
              <w:rPr>
                <w:sz w:val="16"/>
                <w:szCs w:val="16"/>
                <w:lang w:val="en"/>
              </w:rPr>
              <w:t>whakataukī</w:t>
            </w:r>
            <w:proofErr w:type="spellEnd"/>
          </w:p>
        </w:tc>
      </w:tr>
    </w:tbl>
    <w:p w14:paraId="1BB65AB0" w14:textId="6E5408CD" w:rsidR="00B27E44" w:rsidRDefault="00B27E44" w:rsidP="008B5C31"/>
    <w:p w14:paraId="28E284A7" w14:textId="5C65221D" w:rsidR="00C10D46" w:rsidRDefault="00B27E44">
      <w:pPr>
        <w:spacing w:before="0" w:after="0" w:line="240" w:lineRule="auto"/>
      </w:pPr>
      <w:r>
        <w:br w:type="page"/>
      </w:r>
    </w:p>
    <w:p w14:paraId="5CBDA464" w14:textId="77777777" w:rsidR="00C10D46" w:rsidRDefault="00C10D46" w:rsidP="00C10D46">
      <w:pPr>
        <w:pStyle w:val="Heading2"/>
      </w:pPr>
      <w:r w:rsidRPr="00B27E44">
        <w:lastRenderedPageBreak/>
        <w:t>Position</w:t>
      </w:r>
      <w:r>
        <w:t xml:space="preserve"> </w:t>
      </w:r>
      <w:r w:rsidRPr="00E755B1">
        <w:t>detail</w:t>
      </w:r>
    </w:p>
    <w:p w14:paraId="725886C9" w14:textId="77777777" w:rsidR="00C10D46" w:rsidRDefault="00C10D46" w:rsidP="00C10D46">
      <w:pPr>
        <w:pStyle w:val="Heading3-leftaligned"/>
      </w:pPr>
      <w:r>
        <w:t>Overview of position</w:t>
      </w:r>
    </w:p>
    <w:p w14:paraId="71A3C5D0" w14:textId="3CB6AB1F" w:rsidR="00EF3E95" w:rsidRDefault="00EF3E95" w:rsidP="00EF3E95">
      <w:r>
        <w:t xml:space="preserve">The </w:t>
      </w:r>
      <w:r w:rsidR="00CB563B">
        <w:t xml:space="preserve">Team </w:t>
      </w:r>
      <w:r>
        <w:t xml:space="preserve">Manager Reporting and Information will lead the Reporting and Information team to focus on utilising information to drive outcomes, and champion the use of data and information to drive performance and inform robust conversations. </w:t>
      </w:r>
    </w:p>
    <w:p w14:paraId="32E8C130" w14:textId="1369B63A" w:rsidR="00EF3E95" w:rsidRDefault="00EF3E95" w:rsidP="00EF3E95">
      <w:r>
        <w:t xml:space="preserve">The </w:t>
      </w:r>
      <w:r w:rsidR="00531E43">
        <w:t xml:space="preserve">Team </w:t>
      </w:r>
      <w:r>
        <w:t xml:space="preserve">Manager will oversee our data and information environment, providing analysis and insight on our day to day operational and contractual performance, as well as supporting OIA and Ministerial responses with data and insights as required. </w:t>
      </w:r>
    </w:p>
    <w:p w14:paraId="5BE6D798" w14:textId="26481566" w:rsidR="00987EC2" w:rsidRDefault="00EF3E95" w:rsidP="00EF3E95">
      <w:r>
        <w:t>This team will also take a future-focused lens, supporting SCM in understanding both what we need to be able to do now but also where SCM will change in the future.</w:t>
      </w:r>
    </w:p>
    <w:p w14:paraId="7DC8A9DE" w14:textId="43598241" w:rsidR="00C10D46" w:rsidRPr="00A70B36" w:rsidRDefault="00C10D46" w:rsidP="00C10D46">
      <w:pPr>
        <w:pStyle w:val="Heading3-leftaligned"/>
      </w:pPr>
      <w:r w:rsidRPr="00A70B36">
        <w:t>Location</w:t>
      </w:r>
    </w:p>
    <w:p w14:paraId="162993E6" w14:textId="0DBA3334" w:rsidR="00C10D46" w:rsidRDefault="00825412" w:rsidP="00C10D46">
      <w:r>
        <w:t>National Office</w:t>
      </w:r>
      <w:r w:rsidR="00CB563B">
        <w:t xml:space="preserve"> or other regional location by agreement.</w:t>
      </w:r>
    </w:p>
    <w:p w14:paraId="541BA7E9" w14:textId="77777777" w:rsidR="00C10D46" w:rsidRDefault="00C10D46" w:rsidP="00C10D46">
      <w:pPr>
        <w:pStyle w:val="Heading3-leftaligned"/>
      </w:pPr>
      <w:r>
        <w:t>Reports to</w:t>
      </w:r>
    </w:p>
    <w:p w14:paraId="729F7900" w14:textId="4DE053C4" w:rsidR="00C10D46" w:rsidRDefault="00CB563B">
      <w:pPr>
        <w:spacing w:before="0" w:after="0" w:line="240" w:lineRule="auto"/>
      </w:pPr>
      <w:r>
        <w:t xml:space="preserve">Director Business </w:t>
      </w:r>
      <w:r w:rsidR="74CEC48D">
        <w:t xml:space="preserve">and Systems </w:t>
      </w:r>
      <w:r>
        <w:t xml:space="preserve">Support </w:t>
      </w:r>
    </w:p>
    <w:p w14:paraId="55CE3249" w14:textId="77777777" w:rsidR="00C10D46" w:rsidRDefault="00C10D46">
      <w:pPr>
        <w:spacing w:before="0" w:after="0" w:line="240" w:lineRule="auto"/>
      </w:pPr>
    </w:p>
    <w:p w14:paraId="2EAB632D" w14:textId="2EDAAD32" w:rsidR="00C10D46" w:rsidRDefault="00C10D46" w:rsidP="00C10D46">
      <w:pPr>
        <w:pStyle w:val="Heading2"/>
      </w:pPr>
      <w:r w:rsidRPr="00776B90">
        <w:t>Key</w:t>
      </w:r>
      <w:r>
        <w:t xml:space="preserve"> </w:t>
      </w:r>
      <w:r w:rsidRPr="00B27E44">
        <w:t>responsibilities</w:t>
      </w:r>
    </w:p>
    <w:p w14:paraId="0DD4CF44" w14:textId="0660A495" w:rsidR="00952446" w:rsidRPr="00952446" w:rsidRDefault="007C5251" w:rsidP="00952446">
      <w:pPr>
        <w:rPr>
          <w:b/>
          <w:lang w:val="en-GB"/>
        </w:rPr>
      </w:pPr>
      <w:r>
        <w:rPr>
          <w:b/>
          <w:lang w:val="en-GB"/>
        </w:rPr>
        <w:t>Policies and Procedures</w:t>
      </w:r>
    </w:p>
    <w:p w14:paraId="2BBAAFFD" w14:textId="7C03A065" w:rsidR="00EF3E95" w:rsidRDefault="00EF3E95" w:rsidP="00EF3E95">
      <w:pPr>
        <w:pStyle w:val="ListParagraph"/>
        <w:numPr>
          <w:ilvl w:val="0"/>
          <w:numId w:val="6"/>
        </w:numPr>
        <w:spacing w:before="0" w:after="120"/>
      </w:pPr>
      <w:r>
        <w:t>Developing, implementing and maintaining polices and ensuring robust and effective procedures are adhered to in relation to the functions of the Reporting and Information team.</w:t>
      </w:r>
    </w:p>
    <w:p w14:paraId="53AD7C2D" w14:textId="1D5E06EF" w:rsidR="00EF3E95" w:rsidRPr="00EF3E95" w:rsidRDefault="00EF3E95" w:rsidP="00EF3E95">
      <w:pPr>
        <w:pStyle w:val="ListParagraph"/>
        <w:numPr>
          <w:ilvl w:val="0"/>
          <w:numId w:val="6"/>
        </w:numPr>
        <w:spacing w:before="0" w:after="120"/>
        <w:rPr>
          <w:b/>
          <w:lang w:val="en-GB"/>
        </w:rPr>
      </w:pPr>
      <w:r>
        <w:t>Identifying, recommending and working with others on continuous improvement for polic</w:t>
      </w:r>
      <w:r w:rsidR="00B03DA5">
        <w:t>i</w:t>
      </w:r>
      <w:r>
        <w:t>es and procedures that relate to reporting and information.</w:t>
      </w:r>
    </w:p>
    <w:p w14:paraId="02B59950" w14:textId="56AD5BF4" w:rsidR="00952446" w:rsidRPr="00EF3E95" w:rsidRDefault="00952446" w:rsidP="00EF3E95">
      <w:pPr>
        <w:spacing w:before="0" w:after="120"/>
        <w:rPr>
          <w:b/>
          <w:lang w:val="en-GB"/>
        </w:rPr>
      </w:pPr>
      <w:r w:rsidRPr="00EF3E95">
        <w:rPr>
          <w:b/>
          <w:lang w:val="en-GB"/>
        </w:rPr>
        <w:t>Advice and Support</w:t>
      </w:r>
    </w:p>
    <w:p w14:paraId="623DFE17" w14:textId="3C9EBEF0" w:rsidR="00EF3E95" w:rsidRDefault="00EF3E95" w:rsidP="00EF3E95">
      <w:pPr>
        <w:pStyle w:val="ListParagraph"/>
        <w:numPr>
          <w:ilvl w:val="0"/>
          <w:numId w:val="6"/>
        </w:numPr>
        <w:spacing w:before="0" w:after="120"/>
      </w:pPr>
      <w:r>
        <w:t>Taking the lead to provide support and advice to MSD staff and others on policies and procedures that relate to the reporting and information function, including the identification and management of risks and dispute resolution.</w:t>
      </w:r>
    </w:p>
    <w:p w14:paraId="450453A1" w14:textId="6CC69420" w:rsidR="00EF3E95" w:rsidRDefault="00EF3E95" w:rsidP="00EF3E95">
      <w:pPr>
        <w:pStyle w:val="ListParagraph"/>
        <w:numPr>
          <w:ilvl w:val="0"/>
          <w:numId w:val="6"/>
        </w:numPr>
        <w:spacing w:before="0" w:after="120"/>
      </w:pPr>
      <w:r>
        <w:t>Representing MSD in reporting and information activities and performance as appropriate.</w:t>
      </w:r>
    </w:p>
    <w:p w14:paraId="425EF00D" w14:textId="4C3077D9" w:rsidR="00EF3E95" w:rsidRDefault="00EF3E95" w:rsidP="00EF3E95">
      <w:pPr>
        <w:pStyle w:val="ListParagraph"/>
        <w:numPr>
          <w:ilvl w:val="0"/>
          <w:numId w:val="6"/>
        </w:numPr>
        <w:spacing w:before="0" w:after="120"/>
      </w:pPr>
      <w:r>
        <w:t>Identifying and recommending changes to operational policies and/or procedures that will assist in the achievement of services standards.</w:t>
      </w:r>
    </w:p>
    <w:p w14:paraId="65963135" w14:textId="5BC88556" w:rsidR="00EF3E95" w:rsidRDefault="00EF3E95" w:rsidP="00EF3E95">
      <w:pPr>
        <w:pStyle w:val="ListParagraph"/>
        <w:numPr>
          <w:ilvl w:val="0"/>
          <w:numId w:val="6"/>
        </w:numPr>
        <w:spacing w:before="0" w:after="120"/>
      </w:pPr>
      <w:r>
        <w:t>Provide leadership and advice around the capability of current reporting systems.</w:t>
      </w:r>
    </w:p>
    <w:p w14:paraId="7A774380" w14:textId="4DEAA548" w:rsidR="00EF3E95" w:rsidRPr="00EF3E95" w:rsidRDefault="00EF3E95" w:rsidP="00EF3E95">
      <w:pPr>
        <w:pStyle w:val="ListParagraph"/>
        <w:numPr>
          <w:ilvl w:val="0"/>
          <w:numId w:val="6"/>
        </w:numPr>
        <w:spacing w:before="0" w:after="120"/>
        <w:rPr>
          <w:b/>
          <w:lang w:val="en-GB"/>
        </w:rPr>
      </w:pPr>
      <w:r>
        <w:t>Develop strong relationships with Privacy, Information and Legal teams to ensure compliance with relevant legislation and policy.</w:t>
      </w:r>
    </w:p>
    <w:p w14:paraId="0C761F3E" w14:textId="5EF56139" w:rsidR="00952446" w:rsidRPr="00EF3E95" w:rsidRDefault="00EF3E95" w:rsidP="00EF3E95">
      <w:pPr>
        <w:spacing w:before="0" w:after="120"/>
        <w:rPr>
          <w:b/>
          <w:lang w:val="en-GB"/>
        </w:rPr>
      </w:pPr>
      <w:r>
        <w:rPr>
          <w:b/>
          <w:lang w:val="en-GB"/>
        </w:rPr>
        <w:t>Reporting and Information</w:t>
      </w:r>
    </w:p>
    <w:p w14:paraId="2F596080" w14:textId="7A5AD205" w:rsidR="00EF3E95" w:rsidRPr="00E05019" w:rsidRDefault="00EF3E95" w:rsidP="00EF3E95">
      <w:pPr>
        <w:pStyle w:val="ListParagraph"/>
        <w:numPr>
          <w:ilvl w:val="0"/>
          <w:numId w:val="6"/>
        </w:numPr>
        <w:spacing w:before="0" w:after="120"/>
      </w:pPr>
      <w:r w:rsidRPr="00E05019">
        <w:t>Ensuring information for reporting and data requests such as OIAs are processed in an effective and timely way.</w:t>
      </w:r>
    </w:p>
    <w:p w14:paraId="7E77F49A" w14:textId="67F1842D" w:rsidR="00EF3E95" w:rsidRDefault="00EF3E95" w:rsidP="00EF3E95">
      <w:pPr>
        <w:pStyle w:val="ListParagraph"/>
        <w:numPr>
          <w:ilvl w:val="0"/>
          <w:numId w:val="6"/>
        </w:numPr>
        <w:spacing w:before="0" w:after="120"/>
      </w:pPr>
      <w:r>
        <w:t>Ensure the allocation of resources is appropriate for the work on hand and is constantly reviewed to ensure changes in priority are responded to.</w:t>
      </w:r>
    </w:p>
    <w:p w14:paraId="3BABC234" w14:textId="15AFA000" w:rsidR="00EF3E95" w:rsidRDefault="00EF3E95" w:rsidP="00EF3E95">
      <w:pPr>
        <w:pStyle w:val="ListParagraph"/>
        <w:numPr>
          <w:ilvl w:val="0"/>
          <w:numId w:val="6"/>
        </w:numPr>
        <w:spacing w:before="0" w:after="120"/>
      </w:pPr>
      <w:r>
        <w:t xml:space="preserve">Collaborate to understand the performance measures that support current state, providing advice and support to measure performance.  </w:t>
      </w:r>
    </w:p>
    <w:p w14:paraId="68BF55F9" w14:textId="41707F4D" w:rsidR="00EF3E95" w:rsidRDefault="00EF3E95" w:rsidP="00EF3E95">
      <w:pPr>
        <w:pStyle w:val="ListParagraph"/>
        <w:numPr>
          <w:ilvl w:val="0"/>
          <w:numId w:val="6"/>
        </w:numPr>
        <w:spacing w:before="0" w:after="120"/>
      </w:pPr>
      <w:r>
        <w:t>Develop, maintain, recommend and implement corrective action, changes and improvements to a reporting and information framework.</w:t>
      </w:r>
    </w:p>
    <w:p w14:paraId="5D456937" w14:textId="139848D7" w:rsidR="00EF3E95" w:rsidRDefault="00EF3E95" w:rsidP="00EF3E95">
      <w:pPr>
        <w:pStyle w:val="ListParagraph"/>
        <w:numPr>
          <w:ilvl w:val="0"/>
          <w:numId w:val="6"/>
        </w:numPr>
        <w:spacing w:before="0" w:after="120"/>
      </w:pPr>
      <w:r>
        <w:t>Work collaboratively with stakeholders by influencing and building consensus on an agreed way forward, developing reporting which shows the impact of performance.</w:t>
      </w:r>
    </w:p>
    <w:p w14:paraId="6583279B" w14:textId="5E341AF4" w:rsidR="00EF3E95" w:rsidRDefault="00EF3E95" w:rsidP="00EF3E95">
      <w:pPr>
        <w:pStyle w:val="ListParagraph"/>
        <w:numPr>
          <w:ilvl w:val="0"/>
          <w:numId w:val="6"/>
        </w:numPr>
        <w:spacing w:before="0" w:after="120"/>
      </w:pPr>
      <w:r>
        <w:t>Implement and maintain SCM dashboard reporting for all functions and portfolios.</w:t>
      </w:r>
    </w:p>
    <w:p w14:paraId="73494235" w14:textId="0B815D63" w:rsidR="00EF3E95" w:rsidRDefault="00EF3E95" w:rsidP="00EF3E95">
      <w:pPr>
        <w:pStyle w:val="ListParagraph"/>
        <w:numPr>
          <w:ilvl w:val="0"/>
          <w:numId w:val="6"/>
        </w:numPr>
        <w:spacing w:before="0" w:after="120"/>
      </w:pPr>
      <w:r>
        <w:t>Identifying and managing reporting and information risks and issues and ensure these are appropriately escalated to the General Manager Service and Contracts Management.</w:t>
      </w:r>
    </w:p>
    <w:p w14:paraId="54AD8C08" w14:textId="42C77C41" w:rsidR="00EF3E95" w:rsidRPr="008B5F44" w:rsidRDefault="00EF3E95" w:rsidP="00EF3E95">
      <w:pPr>
        <w:pStyle w:val="ListParagraph"/>
        <w:numPr>
          <w:ilvl w:val="0"/>
          <w:numId w:val="6"/>
        </w:numPr>
        <w:spacing w:before="0" w:after="120"/>
        <w:rPr>
          <w:b/>
          <w:lang w:val="en-GB"/>
        </w:rPr>
      </w:pPr>
      <w:r>
        <w:t>Develop over time a relational approach to reporting and information.</w:t>
      </w:r>
    </w:p>
    <w:p w14:paraId="79F6A5D9" w14:textId="2566D373" w:rsidR="008B5F44" w:rsidRPr="00EF3E95" w:rsidRDefault="008B5F44" w:rsidP="00EF3E95">
      <w:pPr>
        <w:pStyle w:val="ListParagraph"/>
        <w:numPr>
          <w:ilvl w:val="0"/>
          <w:numId w:val="6"/>
        </w:numPr>
        <w:spacing w:before="0" w:after="120"/>
        <w:rPr>
          <w:b/>
          <w:lang w:val="en-GB"/>
        </w:rPr>
      </w:pPr>
      <w:r>
        <w:lastRenderedPageBreak/>
        <w:t>Use information and data to assess and report on provider performance.</w:t>
      </w:r>
    </w:p>
    <w:p w14:paraId="0A9BF5BB" w14:textId="79B94C35" w:rsidR="00952446" w:rsidRPr="00EF3E95" w:rsidRDefault="007C5251" w:rsidP="00EF3E95">
      <w:pPr>
        <w:spacing w:before="0" w:after="120"/>
        <w:rPr>
          <w:b/>
          <w:lang w:val="en-GB"/>
        </w:rPr>
      </w:pPr>
      <w:r w:rsidRPr="00EF3E95">
        <w:rPr>
          <w:b/>
          <w:lang w:val="en-GB"/>
        </w:rPr>
        <w:t>Strategic Planning and Reporting</w:t>
      </w:r>
    </w:p>
    <w:p w14:paraId="5D986683" w14:textId="7729A38F" w:rsidR="00EF3E95" w:rsidRDefault="00EF3E95" w:rsidP="00EF3E95">
      <w:pPr>
        <w:pStyle w:val="ListParagraph"/>
        <w:numPr>
          <w:ilvl w:val="0"/>
          <w:numId w:val="6"/>
        </w:numPr>
        <w:spacing w:before="0" w:after="120"/>
      </w:pPr>
      <w:r>
        <w:t>Contributing to the development of strategies, business plans and budgets for the group, bringing a systems thinking approach.</w:t>
      </w:r>
    </w:p>
    <w:p w14:paraId="61C8F6A4" w14:textId="49BC406A" w:rsidR="00EF3E95" w:rsidRDefault="00EF3E95" w:rsidP="00EF3E95">
      <w:pPr>
        <w:pStyle w:val="ListParagraph"/>
        <w:numPr>
          <w:ilvl w:val="0"/>
          <w:numId w:val="6"/>
        </w:numPr>
        <w:spacing w:before="0" w:after="120"/>
      </w:pPr>
      <w:r>
        <w:t>Developing strategic plans for the Reporting and Information team.</w:t>
      </w:r>
    </w:p>
    <w:p w14:paraId="361F2477" w14:textId="13DB2C51" w:rsidR="00EF3E95" w:rsidRDefault="00EF3E95" w:rsidP="00EF3E95">
      <w:pPr>
        <w:pStyle w:val="ListParagraph"/>
        <w:numPr>
          <w:ilvl w:val="0"/>
          <w:numId w:val="6"/>
        </w:numPr>
        <w:spacing w:before="0" w:after="120"/>
      </w:pPr>
      <w:r>
        <w:t>Communicating and ensuring there is an understanding of these strategies and plans to the MSD and external parties where appropriate.</w:t>
      </w:r>
    </w:p>
    <w:p w14:paraId="13619B15" w14:textId="11DDF3AE" w:rsidR="00EF3E95" w:rsidRPr="00EF3E95" w:rsidRDefault="00EF3E95" w:rsidP="00EF3E95">
      <w:pPr>
        <w:pStyle w:val="ListParagraph"/>
        <w:numPr>
          <w:ilvl w:val="0"/>
          <w:numId w:val="6"/>
        </w:numPr>
        <w:spacing w:before="0" w:after="120"/>
        <w:rPr>
          <w:b/>
        </w:rPr>
      </w:pPr>
      <w:r>
        <w:t>Ensuring required information for reporting and data requests related to strategic planning and reporting requirements is processed and provided in an effective and timely way.</w:t>
      </w:r>
    </w:p>
    <w:p w14:paraId="72E69F04" w14:textId="259D01FA" w:rsidR="00825412" w:rsidRPr="00EF3E95" w:rsidRDefault="007C5251" w:rsidP="00EF3E95">
      <w:pPr>
        <w:spacing w:before="0" w:after="120"/>
        <w:rPr>
          <w:b/>
        </w:rPr>
      </w:pPr>
      <w:r w:rsidRPr="00EF3E95">
        <w:rPr>
          <w:b/>
        </w:rPr>
        <w:t>People Leadership</w:t>
      </w:r>
    </w:p>
    <w:p w14:paraId="7924B6A0" w14:textId="1B32F2A7" w:rsidR="00EF3E95" w:rsidRPr="00EF3E95" w:rsidRDefault="00EF3E95" w:rsidP="00EF3E95">
      <w:pPr>
        <w:pStyle w:val="ListParagraph"/>
        <w:numPr>
          <w:ilvl w:val="0"/>
          <w:numId w:val="7"/>
        </w:numPr>
        <w:spacing w:before="0" w:after="120"/>
        <w:rPr>
          <w:b/>
        </w:rPr>
      </w:pPr>
      <w:r>
        <w:t>Build and maintain a high-performing team that is engaged and motivated to succeed and is capable of developing and delivering innovative advice and services to support the MSD's strategic direction.</w:t>
      </w:r>
    </w:p>
    <w:p w14:paraId="3BA2D7F3" w14:textId="3D01624B" w:rsidR="00825412" w:rsidRPr="00EF3E95" w:rsidRDefault="007C5251" w:rsidP="00EF3E95">
      <w:pPr>
        <w:spacing w:before="0" w:after="120"/>
        <w:rPr>
          <w:b/>
        </w:rPr>
      </w:pPr>
      <w:r w:rsidRPr="00EF3E95">
        <w:rPr>
          <w:b/>
        </w:rPr>
        <w:t>Risk Management</w:t>
      </w:r>
    </w:p>
    <w:p w14:paraId="004EE747" w14:textId="4015509F" w:rsidR="00EF3E95" w:rsidRDefault="00EF3E95" w:rsidP="00EF3E95">
      <w:pPr>
        <w:pStyle w:val="ListParagraph"/>
        <w:numPr>
          <w:ilvl w:val="0"/>
          <w:numId w:val="9"/>
        </w:numPr>
        <w:spacing w:before="0" w:after="120"/>
      </w:pPr>
      <w:r>
        <w:t>Developing controls across the reporting and information processes.</w:t>
      </w:r>
    </w:p>
    <w:p w14:paraId="40FD029C" w14:textId="03FB9ACD" w:rsidR="00EF3E95" w:rsidRDefault="00EF3E95" w:rsidP="00EF3E95">
      <w:pPr>
        <w:pStyle w:val="ListParagraph"/>
        <w:numPr>
          <w:ilvl w:val="0"/>
          <w:numId w:val="9"/>
        </w:numPr>
        <w:spacing w:before="0" w:after="120"/>
      </w:pPr>
      <w:r>
        <w:t>Providing assurance on the adequacy of those controls.</w:t>
      </w:r>
    </w:p>
    <w:p w14:paraId="28818631" w14:textId="33DB73EF" w:rsidR="00EF3E95" w:rsidRDefault="00EF3E95" w:rsidP="00EF3E95">
      <w:pPr>
        <w:pStyle w:val="ListParagraph"/>
        <w:numPr>
          <w:ilvl w:val="0"/>
          <w:numId w:val="9"/>
        </w:numPr>
        <w:spacing w:before="0" w:after="120"/>
      </w:pPr>
      <w:r>
        <w:t>Advising the business on good reporting and information related quality controls for contracting.</w:t>
      </w:r>
    </w:p>
    <w:p w14:paraId="7F39CA0A" w14:textId="7C98F997" w:rsidR="00EF3E95" w:rsidRDefault="00EF3E95" w:rsidP="00EF3E95">
      <w:pPr>
        <w:pStyle w:val="ListParagraph"/>
        <w:numPr>
          <w:ilvl w:val="0"/>
          <w:numId w:val="9"/>
        </w:numPr>
        <w:spacing w:before="0" w:after="120"/>
      </w:pPr>
      <w:r>
        <w:t>Liaising with other government agencies where appropriate to identify opportunities to improve reporting and information practise.</w:t>
      </w:r>
    </w:p>
    <w:p w14:paraId="49350480" w14:textId="2585206D" w:rsidR="00C10D46" w:rsidRDefault="00C10D46" w:rsidP="00EF3E95">
      <w:pPr>
        <w:pStyle w:val="Heading2"/>
      </w:pPr>
      <w:r w:rsidRPr="00072C14">
        <w:t>Embedding Te Ao M</w:t>
      </w:r>
      <w:r w:rsidRPr="00FE20F9">
        <w:t>āori</w:t>
      </w:r>
      <w:r w:rsidRPr="00072C14">
        <w:t xml:space="preserve"> </w:t>
      </w:r>
    </w:p>
    <w:p w14:paraId="720FB609" w14:textId="795C0E2E" w:rsidR="0061790E" w:rsidRDefault="0061790E" w:rsidP="0061790E">
      <w:pPr>
        <w:pStyle w:val="ListParagraph"/>
        <w:numPr>
          <w:ilvl w:val="0"/>
          <w:numId w:val="9"/>
        </w:numPr>
        <w:spacing w:before="0" w:after="120"/>
      </w:pPr>
      <w:r>
        <w:t>Embedding and building on Te Ao Māori within their leadership role.</w:t>
      </w:r>
    </w:p>
    <w:p w14:paraId="02EBA6F3" w14:textId="663353E1" w:rsidR="0061790E" w:rsidRDefault="0061790E" w:rsidP="0061790E">
      <w:pPr>
        <w:pStyle w:val="ListParagraph"/>
        <w:numPr>
          <w:ilvl w:val="0"/>
          <w:numId w:val="9"/>
        </w:numPr>
        <w:spacing w:before="0" w:after="120"/>
      </w:pPr>
      <w:r>
        <w:t>Ensure Te Pae Tata is delivered and embedded in your business group.</w:t>
      </w:r>
    </w:p>
    <w:p w14:paraId="634D4F05" w14:textId="7438A657" w:rsidR="0061790E" w:rsidRDefault="0061790E" w:rsidP="0061790E">
      <w:pPr>
        <w:pStyle w:val="ListParagraph"/>
        <w:numPr>
          <w:ilvl w:val="0"/>
          <w:numId w:val="9"/>
        </w:numPr>
        <w:spacing w:before="0" w:after="120"/>
      </w:pPr>
      <w:r>
        <w:t xml:space="preserve">Embedding Te Ao Māori (te reo Māori, tikanga, kawa, Te Tiriti o Waitangi) into the way we do things at MSD. </w:t>
      </w:r>
    </w:p>
    <w:p w14:paraId="4A4E193B" w14:textId="27DD68D5" w:rsidR="00C10D46" w:rsidRDefault="0061790E" w:rsidP="0061790E">
      <w:pPr>
        <w:pStyle w:val="ListParagraph"/>
        <w:numPr>
          <w:ilvl w:val="0"/>
          <w:numId w:val="9"/>
        </w:numPr>
        <w:spacing w:before="0" w:after="120"/>
      </w:pPr>
      <w:r>
        <w:t>Support the team to build more experience, knowledge, skills and capabilities to confidently engage with whānau, hapū and iwi.</w:t>
      </w:r>
    </w:p>
    <w:p w14:paraId="2CC8017F" w14:textId="77777777" w:rsidR="00C10D46" w:rsidRPr="0076538D" w:rsidRDefault="00C10D46" w:rsidP="00C10D46">
      <w:pPr>
        <w:pStyle w:val="Heading2"/>
      </w:pPr>
      <w:r w:rsidRPr="00072C14">
        <w:t>Health, Safety and Security</w:t>
      </w:r>
    </w:p>
    <w:p w14:paraId="3F7B749A" w14:textId="7B15C1C7" w:rsidR="0061790E" w:rsidRDefault="0061790E" w:rsidP="0061790E">
      <w:pPr>
        <w:pStyle w:val="ListParagraph"/>
        <w:numPr>
          <w:ilvl w:val="0"/>
          <w:numId w:val="9"/>
        </w:numPr>
        <w:spacing w:before="0" w:after="120"/>
      </w:pPr>
      <w:r>
        <w:t>Understand and implement your manager accountabilities as outlined in the HSS Accountability Framework.</w:t>
      </w:r>
    </w:p>
    <w:p w14:paraId="6EFD5252" w14:textId="7E35080A" w:rsidR="00C10D46" w:rsidRDefault="0061790E" w:rsidP="0061790E">
      <w:pPr>
        <w:pStyle w:val="ListParagraph"/>
        <w:numPr>
          <w:ilvl w:val="0"/>
          <w:numId w:val="9"/>
        </w:numPr>
        <w:spacing w:before="0" w:after="120"/>
      </w:pPr>
      <w:r>
        <w:t>Ensure health, safety, security and wellbeing policies and procedures are understood, followed and implemented by all employees.</w:t>
      </w:r>
    </w:p>
    <w:p w14:paraId="3AD6ED53" w14:textId="77777777" w:rsidR="00C10D46" w:rsidRPr="00EF2412" w:rsidRDefault="00C10D46" w:rsidP="00C10D46">
      <w:pPr>
        <w:spacing w:beforeLines="60" w:before="144" w:afterLines="60" w:after="144"/>
        <w:jc w:val="both"/>
        <w:outlineLvl w:val="1"/>
        <w:rPr>
          <w:b/>
          <w:color w:val="000000" w:themeColor="text1"/>
          <w:sz w:val="28"/>
          <w:szCs w:val="28"/>
        </w:rPr>
      </w:pPr>
      <w:r w:rsidRPr="00EF2412">
        <w:rPr>
          <w:b/>
          <w:color w:val="000000" w:themeColor="text1"/>
          <w:sz w:val="28"/>
          <w:szCs w:val="28"/>
        </w:rPr>
        <w:t>Emergency Management and Business Continuity</w:t>
      </w:r>
    </w:p>
    <w:p w14:paraId="363B8BF1" w14:textId="6979EEBA" w:rsidR="008B5F44" w:rsidRDefault="0061790E" w:rsidP="008B5F44">
      <w:pPr>
        <w:pStyle w:val="ListParagraph"/>
        <w:numPr>
          <w:ilvl w:val="0"/>
          <w:numId w:val="9"/>
        </w:numPr>
        <w:spacing w:before="0" w:after="120"/>
      </w:pPr>
      <w:r>
        <w:t>Take responsibility for emergency management and business continuity confirming management of the critical functions that satisfy legislative, regulatory and c</w:t>
      </w:r>
      <w:r w:rsidR="00940C64">
        <w:t>lient</w:t>
      </w:r>
      <w:r>
        <w:t xml:space="preserve"> obligations are in place during and after a disruptive event.</w:t>
      </w:r>
    </w:p>
    <w:p w14:paraId="2197F7D0" w14:textId="25746CA7" w:rsidR="00C10D46" w:rsidRDefault="0061790E" w:rsidP="0061790E">
      <w:pPr>
        <w:pStyle w:val="ListParagraph"/>
        <w:numPr>
          <w:ilvl w:val="0"/>
          <w:numId w:val="9"/>
        </w:numPr>
        <w:spacing w:before="0" w:after="120"/>
      </w:pPr>
      <w:r>
        <w:t>Ensure that policies and procedures encompassing emergency management, business continuity and crisis management arrangements are understood, followed and implemented by employees.</w:t>
      </w:r>
    </w:p>
    <w:p w14:paraId="3651FB57" w14:textId="77777777" w:rsidR="00C10D46" w:rsidRPr="0076538D" w:rsidRDefault="00C10D46" w:rsidP="00C10D46">
      <w:pPr>
        <w:pStyle w:val="Heading2"/>
      </w:pPr>
      <w:r>
        <w:t>Know-how</w:t>
      </w:r>
    </w:p>
    <w:p w14:paraId="43866F91" w14:textId="656A9F71" w:rsidR="00EF3E95" w:rsidRDefault="00EF3E95" w:rsidP="00EF3E95">
      <w:pPr>
        <w:pStyle w:val="ListParagraph"/>
        <w:numPr>
          <w:ilvl w:val="0"/>
          <w:numId w:val="9"/>
        </w:numPr>
        <w:spacing w:before="0" w:after="120"/>
      </w:pPr>
      <w:r>
        <w:t>Extensive experience in reporting and information operations within a large organisation.</w:t>
      </w:r>
    </w:p>
    <w:p w14:paraId="2DC10948" w14:textId="575740B2" w:rsidR="00EF3E95" w:rsidRDefault="00EF3E95" w:rsidP="00EF3E95">
      <w:pPr>
        <w:pStyle w:val="ListParagraph"/>
        <w:numPr>
          <w:ilvl w:val="0"/>
          <w:numId w:val="9"/>
        </w:numPr>
        <w:spacing w:before="0" w:after="120"/>
      </w:pPr>
      <w:r>
        <w:t>Strong experience in analysis and presentation of advice for senior managers.</w:t>
      </w:r>
    </w:p>
    <w:p w14:paraId="1B5B99E2" w14:textId="3A0B8D52" w:rsidR="00EF3E95" w:rsidRDefault="00EF3E95" w:rsidP="00EF3E95">
      <w:pPr>
        <w:pStyle w:val="ListParagraph"/>
        <w:numPr>
          <w:ilvl w:val="0"/>
          <w:numId w:val="9"/>
        </w:numPr>
        <w:spacing w:before="0" w:after="120"/>
      </w:pPr>
      <w:r>
        <w:t>Experience in the management and leadership of a high performing team.</w:t>
      </w:r>
    </w:p>
    <w:p w14:paraId="2617D194" w14:textId="44DBCEF1" w:rsidR="00EF3E95" w:rsidRDefault="00EF3E95" w:rsidP="00EF3E95">
      <w:pPr>
        <w:pStyle w:val="ListParagraph"/>
        <w:numPr>
          <w:ilvl w:val="0"/>
          <w:numId w:val="9"/>
        </w:numPr>
        <w:spacing w:before="0" w:after="120"/>
      </w:pPr>
      <w:r>
        <w:t>Solid understanding of Systems Thinking approach.</w:t>
      </w:r>
    </w:p>
    <w:p w14:paraId="139A9601" w14:textId="282432CA" w:rsidR="00EF3E95" w:rsidRDefault="00EF3E95" w:rsidP="00EF3E95">
      <w:pPr>
        <w:pStyle w:val="ListParagraph"/>
        <w:numPr>
          <w:ilvl w:val="0"/>
          <w:numId w:val="9"/>
        </w:numPr>
        <w:spacing w:before="0" w:after="120"/>
      </w:pPr>
      <w:r>
        <w:t>Strong knowledge of Government and State Sector processes and systems.</w:t>
      </w:r>
    </w:p>
    <w:p w14:paraId="4972FF04" w14:textId="16FB8449" w:rsidR="00EF3E95" w:rsidRDefault="00EF3E95" w:rsidP="00EF3E95">
      <w:pPr>
        <w:pStyle w:val="ListParagraph"/>
        <w:numPr>
          <w:ilvl w:val="0"/>
          <w:numId w:val="9"/>
        </w:numPr>
        <w:spacing w:before="0" w:after="120"/>
      </w:pPr>
      <w:r>
        <w:lastRenderedPageBreak/>
        <w:t>Sound knowledge of Government direction and policy priorities.</w:t>
      </w:r>
    </w:p>
    <w:p w14:paraId="6A2DCED6" w14:textId="33CE971F" w:rsidR="008B5F44" w:rsidRDefault="008B5F44" w:rsidP="008B5F44">
      <w:pPr>
        <w:pStyle w:val="ListParagraph"/>
        <w:numPr>
          <w:ilvl w:val="0"/>
          <w:numId w:val="9"/>
        </w:numPr>
        <w:spacing w:before="0" w:after="120"/>
      </w:pPr>
      <w:r w:rsidRPr="008B5F44">
        <w:t>Understanding of how to apply the Strategies of Te Pae Tata and Pacific Prosperity into the day to operations of MSD.</w:t>
      </w:r>
    </w:p>
    <w:p w14:paraId="3E6C6602" w14:textId="4C441030" w:rsidR="00EF3E95" w:rsidRDefault="00EF3E95" w:rsidP="00EF3E95">
      <w:pPr>
        <w:pStyle w:val="ListParagraph"/>
        <w:numPr>
          <w:ilvl w:val="0"/>
          <w:numId w:val="9"/>
        </w:numPr>
        <w:spacing w:before="0" w:after="120"/>
      </w:pPr>
      <w:r>
        <w:t>An understanding of equity issues and the Treaty of Waitangi, and the implications of these for the work of MSD.</w:t>
      </w:r>
    </w:p>
    <w:p w14:paraId="4EB91B9F" w14:textId="5F922DF8" w:rsidR="00EF3E95" w:rsidRPr="00EF3E95" w:rsidRDefault="00EF3E95" w:rsidP="00EF3E95">
      <w:pPr>
        <w:pStyle w:val="ListParagraph"/>
        <w:numPr>
          <w:ilvl w:val="0"/>
          <w:numId w:val="9"/>
        </w:numPr>
        <w:spacing w:before="0" w:after="120"/>
      </w:pPr>
      <w:r>
        <w:t>Experience of working in partnership with whānau, hapū and Iwi, or a desire to learn.</w:t>
      </w:r>
    </w:p>
    <w:p w14:paraId="0ED7F90D" w14:textId="403F1298" w:rsidR="003F7BC9" w:rsidRPr="00EF3E95" w:rsidRDefault="00C10D46" w:rsidP="00EF3E95">
      <w:pPr>
        <w:pStyle w:val="Heading2"/>
      </w:pPr>
      <w:r w:rsidRPr="00B27E44">
        <w:t>Attributes</w:t>
      </w:r>
      <w:r w:rsidR="0061790E">
        <w:t xml:space="preserve"> </w:t>
      </w:r>
    </w:p>
    <w:p w14:paraId="2D7BA68E" w14:textId="30D1B388" w:rsidR="00EF3E95" w:rsidRDefault="00EF3E95" w:rsidP="00EF3E95">
      <w:pPr>
        <w:pStyle w:val="ListParagraph"/>
        <w:numPr>
          <w:ilvl w:val="0"/>
          <w:numId w:val="9"/>
        </w:numPr>
        <w:spacing w:before="0" w:after="120"/>
      </w:pPr>
      <w:r>
        <w:t>Systems thinking / process improvement.</w:t>
      </w:r>
    </w:p>
    <w:p w14:paraId="6103DAA8" w14:textId="4E080834" w:rsidR="00EF3E95" w:rsidRDefault="00EF3E95" w:rsidP="00EF3E95">
      <w:pPr>
        <w:pStyle w:val="ListParagraph"/>
        <w:numPr>
          <w:ilvl w:val="0"/>
          <w:numId w:val="9"/>
        </w:numPr>
        <w:spacing w:before="0" w:after="120"/>
      </w:pPr>
      <w:r>
        <w:t>Proven leadership skills.</w:t>
      </w:r>
    </w:p>
    <w:p w14:paraId="48A67FFE" w14:textId="41ADEF27" w:rsidR="00EF3E95" w:rsidRDefault="00EF3E95" w:rsidP="00EF3E95">
      <w:pPr>
        <w:pStyle w:val="ListParagraph"/>
        <w:numPr>
          <w:ilvl w:val="0"/>
          <w:numId w:val="9"/>
        </w:numPr>
        <w:spacing w:before="0" w:after="120"/>
      </w:pPr>
      <w:r>
        <w:t>Strong relationship management and networking skills.</w:t>
      </w:r>
    </w:p>
    <w:p w14:paraId="41A97024" w14:textId="18C58C07" w:rsidR="00EF3E95" w:rsidRDefault="00EF3E95" w:rsidP="00EF3E95">
      <w:pPr>
        <w:pStyle w:val="ListParagraph"/>
        <w:numPr>
          <w:ilvl w:val="0"/>
          <w:numId w:val="9"/>
        </w:numPr>
        <w:spacing w:before="0" w:after="120"/>
      </w:pPr>
      <w:r>
        <w:t>Strong ability to influence others.</w:t>
      </w:r>
    </w:p>
    <w:p w14:paraId="5A30D0E3" w14:textId="3BA49666" w:rsidR="00EF3E95" w:rsidRDefault="00EF3E95" w:rsidP="00EF3E95">
      <w:pPr>
        <w:pStyle w:val="ListParagraph"/>
        <w:numPr>
          <w:ilvl w:val="0"/>
          <w:numId w:val="9"/>
        </w:numPr>
        <w:spacing w:before="0" w:after="120"/>
      </w:pPr>
      <w:r>
        <w:t>Ability to relate both verbally and written across all levels of an organisation.</w:t>
      </w:r>
    </w:p>
    <w:p w14:paraId="7EA24234" w14:textId="267E1863" w:rsidR="00EF3E95" w:rsidRDefault="00EF3E95" w:rsidP="00EF3E95">
      <w:pPr>
        <w:pStyle w:val="ListParagraph"/>
        <w:numPr>
          <w:ilvl w:val="0"/>
          <w:numId w:val="9"/>
        </w:numPr>
        <w:spacing w:before="0" w:after="120"/>
      </w:pPr>
      <w:r>
        <w:t>Strong partnership builder.</w:t>
      </w:r>
    </w:p>
    <w:p w14:paraId="7F9AA78C" w14:textId="02F65DD9" w:rsidR="00EF3E95" w:rsidRDefault="00EF3E95" w:rsidP="00EF3E95">
      <w:pPr>
        <w:pStyle w:val="ListParagraph"/>
        <w:numPr>
          <w:ilvl w:val="0"/>
          <w:numId w:val="9"/>
        </w:numPr>
        <w:spacing w:before="0" w:after="120"/>
      </w:pPr>
      <w:r>
        <w:t>Environmental and organisational awareness coupled with political savvy.</w:t>
      </w:r>
    </w:p>
    <w:p w14:paraId="763C7E2F" w14:textId="0348BD7B" w:rsidR="00EF3E95" w:rsidRDefault="00EF3E95" w:rsidP="00EF3E95">
      <w:pPr>
        <w:pStyle w:val="ListParagraph"/>
        <w:numPr>
          <w:ilvl w:val="0"/>
          <w:numId w:val="9"/>
        </w:numPr>
        <w:spacing w:before="0" w:after="120"/>
      </w:pPr>
      <w:r>
        <w:t>Highly effective communication skills.</w:t>
      </w:r>
    </w:p>
    <w:p w14:paraId="68B20321" w14:textId="33F08AEA" w:rsidR="00EF3E95" w:rsidRDefault="00EF3E95" w:rsidP="00EF3E95">
      <w:pPr>
        <w:pStyle w:val="ListParagraph"/>
        <w:numPr>
          <w:ilvl w:val="0"/>
          <w:numId w:val="9"/>
        </w:numPr>
        <w:spacing w:before="0" w:after="120"/>
      </w:pPr>
      <w:r>
        <w:t>Flexible, adaptable and pragmatic.</w:t>
      </w:r>
    </w:p>
    <w:p w14:paraId="732240C7" w14:textId="23DF1128" w:rsidR="00EF3E95" w:rsidRDefault="00EF3E95" w:rsidP="00EF3E95">
      <w:pPr>
        <w:pStyle w:val="ListParagraph"/>
        <w:numPr>
          <w:ilvl w:val="0"/>
          <w:numId w:val="9"/>
        </w:numPr>
        <w:spacing w:before="0" w:after="120"/>
      </w:pPr>
      <w:r>
        <w:t>Strong c</w:t>
      </w:r>
      <w:r w:rsidR="00B03DA5">
        <w:t>ustomer</w:t>
      </w:r>
      <w:r>
        <w:t xml:space="preserve"> focus.</w:t>
      </w:r>
    </w:p>
    <w:p w14:paraId="39B61CF4" w14:textId="77777777" w:rsidR="00EF3E95" w:rsidRDefault="00EF3E95" w:rsidP="00EF3E95">
      <w:pPr>
        <w:pStyle w:val="ListParagraph"/>
        <w:numPr>
          <w:ilvl w:val="0"/>
          <w:numId w:val="9"/>
        </w:numPr>
        <w:spacing w:before="0" w:after="120"/>
      </w:pPr>
      <w:r>
        <w:t>Establishes a high-performing culture.</w:t>
      </w:r>
    </w:p>
    <w:p w14:paraId="70456F4B" w14:textId="6855AC0B" w:rsidR="00EF3E95" w:rsidRPr="00EF3E95" w:rsidRDefault="00EF3E95" w:rsidP="00EF3E95">
      <w:pPr>
        <w:pStyle w:val="ListParagraph"/>
        <w:numPr>
          <w:ilvl w:val="0"/>
          <w:numId w:val="9"/>
        </w:numPr>
        <w:spacing w:before="0" w:after="120"/>
      </w:pPr>
      <w:r>
        <w:t xml:space="preserve">Welcomes and </w:t>
      </w:r>
      <w:proofErr w:type="gramStart"/>
      <w:r>
        <w:t>values diversity, and</w:t>
      </w:r>
      <w:proofErr w:type="gramEnd"/>
      <w:r>
        <w:t xml:space="preserve"> contributes to an inclusive working environment where differences are acknowledged and respected.</w:t>
      </w:r>
    </w:p>
    <w:p w14:paraId="7ECFDE6B" w14:textId="2D389F56" w:rsidR="00895F13" w:rsidRPr="00EF3E95" w:rsidRDefault="00895F13" w:rsidP="00EF3E95">
      <w:pPr>
        <w:spacing w:before="0" w:after="120"/>
        <w:rPr>
          <w:rFonts w:eastAsia="Times New Roman"/>
          <w:b/>
          <w:bCs/>
          <w:iCs/>
          <w:color w:val="000000"/>
          <w:kern w:val="0"/>
          <w:sz w:val="28"/>
          <w:szCs w:val="28"/>
          <w:lang w:val="en-GB" w:eastAsia="en-GB"/>
        </w:rPr>
      </w:pPr>
      <w:r w:rsidRPr="00EF3E95">
        <w:rPr>
          <w:rFonts w:eastAsia="Times New Roman"/>
          <w:b/>
          <w:bCs/>
          <w:iCs/>
          <w:color w:val="000000"/>
          <w:kern w:val="0"/>
          <w:sz w:val="28"/>
          <w:szCs w:val="28"/>
          <w:lang w:val="en-GB" w:eastAsia="en-GB"/>
        </w:rPr>
        <w:t xml:space="preserve">Key relationships </w:t>
      </w:r>
    </w:p>
    <w:p w14:paraId="0794BAC4" w14:textId="77777777" w:rsidR="00895F13" w:rsidRPr="00895F13" w:rsidRDefault="00895F13" w:rsidP="00895F13">
      <w:pPr>
        <w:rPr>
          <w:b/>
          <w:sz w:val="24"/>
          <w:szCs w:val="24"/>
        </w:rPr>
      </w:pPr>
      <w:r w:rsidRPr="00895F13">
        <w:rPr>
          <w:b/>
          <w:sz w:val="24"/>
          <w:szCs w:val="24"/>
        </w:rPr>
        <w:t>Internal</w:t>
      </w:r>
    </w:p>
    <w:p w14:paraId="781EF65C" w14:textId="2519C5FF" w:rsidR="00B82A47" w:rsidRPr="00B82A47" w:rsidRDefault="00B82A47" w:rsidP="00B82A47">
      <w:pPr>
        <w:numPr>
          <w:ilvl w:val="0"/>
          <w:numId w:val="5"/>
        </w:numPr>
        <w:contextualSpacing/>
      </w:pPr>
      <w:r w:rsidRPr="00B82A47">
        <w:t>SCM Management team and wider SCM</w:t>
      </w:r>
    </w:p>
    <w:p w14:paraId="23CB3510" w14:textId="5545BF93" w:rsidR="00B82A47" w:rsidRPr="00B82A47" w:rsidRDefault="00B82A47" w:rsidP="00B82A47">
      <w:pPr>
        <w:numPr>
          <w:ilvl w:val="0"/>
          <w:numId w:val="5"/>
        </w:numPr>
        <w:contextualSpacing/>
      </w:pPr>
      <w:r w:rsidRPr="00B82A47">
        <w:t>MCPLT and wider MCP</w:t>
      </w:r>
    </w:p>
    <w:p w14:paraId="5CCBCE74" w14:textId="1B018E49" w:rsidR="00B82A47" w:rsidRPr="00B82A47" w:rsidRDefault="00B82A47" w:rsidP="00B82A47">
      <w:pPr>
        <w:numPr>
          <w:ilvl w:val="0"/>
          <w:numId w:val="5"/>
        </w:numPr>
        <w:contextualSpacing/>
      </w:pPr>
      <w:r w:rsidRPr="00B82A47">
        <w:t>SDLT and wider SD</w:t>
      </w:r>
    </w:p>
    <w:p w14:paraId="7918A430" w14:textId="431BF4E9" w:rsidR="00B82A47" w:rsidRPr="00B82A47" w:rsidRDefault="00B82A47" w:rsidP="00B82A47">
      <w:pPr>
        <w:numPr>
          <w:ilvl w:val="0"/>
          <w:numId w:val="5"/>
        </w:numPr>
        <w:contextualSpacing/>
      </w:pPr>
      <w:r w:rsidRPr="00B82A47">
        <w:t>Procurement team</w:t>
      </w:r>
    </w:p>
    <w:p w14:paraId="0E54029D" w14:textId="75438563" w:rsidR="00B82A47" w:rsidRPr="00B82A47" w:rsidRDefault="00B82A47" w:rsidP="00B82A47">
      <w:pPr>
        <w:numPr>
          <w:ilvl w:val="0"/>
          <w:numId w:val="5"/>
        </w:numPr>
        <w:contextualSpacing/>
      </w:pPr>
      <w:r w:rsidRPr="00B82A47">
        <w:t>Social Sector Commissioning Hub</w:t>
      </w:r>
    </w:p>
    <w:p w14:paraId="306E5DC1" w14:textId="47F4EE24" w:rsidR="00B82A47" w:rsidRPr="00B82A47" w:rsidRDefault="00B82A47" w:rsidP="00B82A47">
      <w:pPr>
        <w:numPr>
          <w:ilvl w:val="0"/>
          <w:numId w:val="5"/>
        </w:numPr>
        <w:contextualSpacing/>
      </w:pPr>
      <w:r w:rsidRPr="00B82A47">
        <w:t>Other MSD staff as appropriate</w:t>
      </w:r>
    </w:p>
    <w:p w14:paraId="65FC6E26" w14:textId="01042186" w:rsidR="00895F13" w:rsidRDefault="00895F13" w:rsidP="00895F13">
      <w:pPr>
        <w:rPr>
          <w:b/>
        </w:rPr>
      </w:pPr>
      <w:r w:rsidRPr="00895F13">
        <w:rPr>
          <w:b/>
          <w:sz w:val="24"/>
          <w:szCs w:val="24"/>
        </w:rPr>
        <w:t>External</w:t>
      </w:r>
      <w:r w:rsidRPr="00895F13">
        <w:rPr>
          <w:b/>
        </w:rPr>
        <w:t xml:space="preserve"> </w:t>
      </w:r>
    </w:p>
    <w:p w14:paraId="4AF05470" w14:textId="7F76D1B8" w:rsidR="00B82A47" w:rsidRPr="00B82A47" w:rsidRDefault="00B82A47" w:rsidP="00B82A47">
      <w:pPr>
        <w:numPr>
          <w:ilvl w:val="0"/>
          <w:numId w:val="5"/>
        </w:numPr>
        <w:contextualSpacing/>
      </w:pPr>
      <w:r w:rsidRPr="00B82A47">
        <w:t>Professional and advisory bodies</w:t>
      </w:r>
    </w:p>
    <w:p w14:paraId="4C5352F4" w14:textId="0D048216" w:rsidR="00B82A47" w:rsidRPr="00B82A47" w:rsidRDefault="00B82A47" w:rsidP="00B82A47">
      <w:pPr>
        <w:numPr>
          <w:ilvl w:val="0"/>
          <w:numId w:val="5"/>
        </w:numPr>
        <w:contextualSpacing/>
      </w:pPr>
      <w:r w:rsidRPr="00B82A47">
        <w:t>Other government departments</w:t>
      </w:r>
    </w:p>
    <w:p w14:paraId="60BCC63B" w14:textId="51349AB4" w:rsidR="00192080" w:rsidRDefault="00B82A47" w:rsidP="00192080">
      <w:pPr>
        <w:numPr>
          <w:ilvl w:val="0"/>
          <w:numId w:val="5"/>
        </w:numPr>
        <w:contextualSpacing/>
      </w:pPr>
      <w:r w:rsidRPr="00B82A47">
        <w:t>Relevant Ministers office</w:t>
      </w:r>
    </w:p>
    <w:p w14:paraId="05582293" w14:textId="2F2605E4" w:rsidR="00895F13" w:rsidRPr="00192080" w:rsidRDefault="00895F13" w:rsidP="00192080">
      <w:pPr>
        <w:pStyle w:val="Heading2"/>
      </w:pPr>
      <w:r w:rsidRPr="00192080">
        <w:t xml:space="preserve">Other </w:t>
      </w:r>
    </w:p>
    <w:p w14:paraId="2133193A" w14:textId="77777777" w:rsidR="00895F13" w:rsidRPr="00895F13" w:rsidRDefault="00895F13" w:rsidP="00895F13">
      <w:pPr>
        <w:rPr>
          <w:b/>
        </w:rPr>
      </w:pPr>
      <w:r w:rsidRPr="00895F13">
        <w:rPr>
          <w:b/>
          <w:sz w:val="24"/>
          <w:szCs w:val="24"/>
        </w:rPr>
        <w:t>Delegations</w:t>
      </w:r>
    </w:p>
    <w:p w14:paraId="405B85E9" w14:textId="7D5BD9DC" w:rsidR="00895F13" w:rsidRPr="00895F13" w:rsidRDefault="00895F13" w:rsidP="00895F13">
      <w:pPr>
        <w:numPr>
          <w:ilvl w:val="0"/>
          <w:numId w:val="2"/>
        </w:numPr>
        <w:suppressAutoHyphens/>
        <w:autoSpaceDE w:val="0"/>
        <w:autoSpaceDN w:val="0"/>
        <w:adjustRightInd w:val="0"/>
        <w:spacing w:before="0" w:after="120"/>
        <w:textAlignment w:val="center"/>
        <w:rPr>
          <w:rFonts w:eastAsia="Times New Roman"/>
          <w:lang w:val="en-US"/>
        </w:rPr>
      </w:pPr>
      <w:r w:rsidRPr="00895F13">
        <w:rPr>
          <w:rFonts w:eastAsia="Times New Roman"/>
          <w:lang w:val="en-US"/>
        </w:rPr>
        <w:t xml:space="preserve">Financial – </w:t>
      </w:r>
      <w:r w:rsidR="00B82A47">
        <w:rPr>
          <w:rFonts w:eastAsia="Times New Roman"/>
          <w:lang w:val="en-US"/>
        </w:rPr>
        <w:t>Yes</w:t>
      </w:r>
    </w:p>
    <w:p w14:paraId="77E2B61A" w14:textId="0A6F1FA9" w:rsidR="0063602F" w:rsidRDefault="00895F13" w:rsidP="30C7E5E2">
      <w:pPr>
        <w:numPr>
          <w:ilvl w:val="0"/>
          <w:numId w:val="2"/>
        </w:numPr>
        <w:spacing w:before="0" w:after="120"/>
        <w:rPr>
          <w:rFonts w:eastAsia="Times New Roman"/>
          <w:lang w:val="en-US"/>
        </w:rPr>
      </w:pPr>
      <w:r w:rsidRPr="30C7E5E2">
        <w:rPr>
          <w:rFonts w:eastAsia="Times New Roman"/>
          <w:lang w:val="en-US"/>
        </w:rPr>
        <w:t xml:space="preserve">Human Resources </w:t>
      </w:r>
      <w:r w:rsidR="00B82A47" w:rsidRPr="30C7E5E2">
        <w:rPr>
          <w:rFonts w:eastAsia="Times New Roman"/>
          <w:lang w:val="en-US"/>
        </w:rPr>
        <w:t>–</w:t>
      </w:r>
      <w:r w:rsidRPr="30C7E5E2">
        <w:rPr>
          <w:rFonts w:eastAsia="Times New Roman"/>
          <w:lang w:val="en-US"/>
        </w:rPr>
        <w:t xml:space="preserve"> </w:t>
      </w:r>
      <w:r w:rsidR="00B82A47" w:rsidRPr="30C7E5E2">
        <w:rPr>
          <w:rFonts w:eastAsia="Times New Roman"/>
          <w:lang w:val="en-US"/>
        </w:rPr>
        <w:t xml:space="preserve">Yes and level </w:t>
      </w:r>
      <w:r w:rsidR="00CB563B" w:rsidRPr="30C7E5E2">
        <w:rPr>
          <w:rFonts w:eastAsia="Times New Roman"/>
          <w:lang w:val="en-US"/>
        </w:rPr>
        <w:t>5</w:t>
      </w:r>
    </w:p>
    <w:p w14:paraId="569608EC" w14:textId="1FD63602" w:rsidR="00C10D46" w:rsidRPr="00895F13" w:rsidRDefault="00C10D46" w:rsidP="00895F13">
      <w:pPr>
        <w:rPr>
          <w:b/>
        </w:rPr>
      </w:pPr>
      <w:r w:rsidRPr="00895F13">
        <w:rPr>
          <w:b/>
          <w:sz w:val="24"/>
          <w:szCs w:val="24"/>
        </w:rPr>
        <w:t>Direct</w:t>
      </w:r>
      <w:r w:rsidRPr="00895F13">
        <w:rPr>
          <w:b/>
          <w:sz w:val="22"/>
          <w:szCs w:val="22"/>
        </w:rPr>
        <w:t xml:space="preserve"> </w:t>
      </w:r>
      <w:r w:rsidRPr="00895F13">
        <w:rPr>
          <w:b/>
          <w:sz w:val="24"/>
          <w:szCs w:val="24"/>
        </w:rPr>
        <w:t>reports</w:t>
      </w:r>
      <w:r w:rsidRPr="00895F13">
        <w:rPr>
          <w:b/>
          <w:sz w:val="22"/>
          <w:szCs w:val="22"/>
        </w:rPr>
        <w:t xml:space="preserve"> </w:t>
      </w:r>
      <w:r w:rsidR="00825412" w:rsidRPr="00895F13">
        <w:rPr>
          <w:b/>
        </w:rPr>
        <w:t xml:space="preserve">- </w:t>
      </w:r>
      <w:r w:rsidR="00B82A47" w:rsidRPr="00B82A47">
        <w:rPr>
          <w:bCs/>
        </w:rPr>
        <w:t>Yes</w:t>
      </w:r>
    </w:p>
    <w:p w14:paraId="54E12BA3" w14:textId="47ECEF36" w:rsidR="00C10D46" w:rsidRPr="00895F13" w:rsidRDefault="00C10D46" w:rsidP="00895F13">
      <w:pPr>
        <w:rPr>
          <w:b/>
        </w:rPr>
      </w:pPr>
      <w:r w:rsidRPr="00895F13">
        <w:rPr>
          <w:b/>
          <w:sz w:val="24"/>
          <w:szCs w:val="24"/>
        </w:rPr>
        <w:t>Security clearance</w:t>
      </w:r>
      <w:r w:rsidRPr="00895F13">
        <w:rPr>
          <w:b/>
        </w:rPr>
        <w:t xml:space="preserve"> </w:t>
      </w:r>
      <w:r w:rsidR="00825412" w:rsidRPr="00895F13">
        <w:rPr>
          <w:b/>
        </w:rPr>
        <w:t xml:space="preserve">- </w:t>
      </w:r>
      <w:r w:rsidR="008D58D5">
        <w:rPr>
          <w:bCs/>
        </w:rPr>
        <w:t>No</w:t>
      </w:r>
    </w:p>
    <w:p w14:paraId="5D53E740" w14:textId="3DAF8931" w:rsidR="00C10D46" w:rsidRPr="00895F13" w:rsidRDefault="00C10D46" w:rsidP="00895F13">
      <w:pPr>
        <w:rPr>
          <w:b/>
        </w:rPr>
      </w:pPr>
      <w:r w:rsidRPr="00895F13">
        <w:rPr>
          <w:b/>
          <w:sz w:val="24"/>
          <w:szCs w:val="24"/>
        </w:rPr>
        <w:t>Children’s worker</w:t>
      </w:r>
      <w:r w:rsidRPr="00895F13">
        <w:rPr>
          <w:b/>
        </w:rPr>
        <w:t xml:space="preserve"> </w:t>
      </w:r>
      <w:r w:rsidR="00825412" w:rsidRPr="00895F13">
        <w:rPr>
          <w:b/>
        </w:rPr>
        <w:t xml:space="preserve">- </w:t>
      </w:r>
      <w:r w:rsidRPr="00B82A47">
        <w:rPr>
          <w:bCs/>
        </w:rPr>
        <w:t>No</w:t>
      </w:r>
    </w:p>
    <w:p w14:paraId="6BA3F13F" w14:textId="3C15176E" w:rsidR="00C10D46" w:rsidRDefault="00C10D46" w:rsidP="00C10D46">
      <w:pPr>
        <w:spacing w:before="0" w:after="0" w:line="240" w:lineRule="auto"/>
      </w:pPr>
      <w:r>
        <w:t>Limited adhoc travel may be required</w:t>
      </w:r>
    </w:p>
    <w:p w14:paraId="10309DC5" w14:textId="34215AFF" w:rsidR="0063602F" w:rsidRDefault="0063602F" w:rsidP="00C10D46">
      <w:pPr>
        <w:spacing w:before="0" w:after="0" w:line="240" w:lineRule="auto"/>
      </w:pPr>
    </w:p>
    <w:p w14:paraId="430D49BD" w14:textId="061ACAC8" w:rsidR="0073256D" w:rsidRPr="00825412" w:rsidRDefault="0063602F" w:rsidP="30C7E5E2">
      <w:pPr>
        <w:spacing w:before="0" w:after="0" w:line="240" w:lineRule="auto"/>
      </w:pPr>
      <w:r w:rsidRPr="30C7E5E2">
        <w:rPr>
          <w:rFonts w:eastAsia="Times New Roman"/>
          <w:b/>
          <w:bCs/>
          <w:sz w:val="24"/>
          <w:szCs w:val="24"/>
          <w:lang w:eastAsia="en-GB"/>
        </w:rPr>
        <w:t>Position Description Updated:</w:t>
      </w:r>
      <w:r w:rsidRPr="30C7E5E2">
        <w:rPr>
          <w:rFonts w:eastAsia="Times New Roman"/>
          <w:b/>
          <w:bCs/>
          <w:sz w:val="22"/>
          <w:szCs w:val="22"/>
          <w:lang w:eastAsia="en-GB"/>
        </w:rPr>
        <w:t xml:space="preserve"> </w:t>
      </w:r>
      <w:r w:rsidR="00CB563B">
        <w:t>November 2025</w:t>
      </w:r>
    </w:p>
    <w:sectPr w:rsidR="0073256D" w:rsidRPr="00825412" w:rsidSect="00006016">
      <w:headerReference w:type="even" r:id="rId16"/>
      <w:footerReference w:type="default" r:id="rId17"/>
      <w:pgSz w:w="11906" w:h="16838"/>
      <w:pgMar w:top="858" w:right="827" w:bottom="709" w:left="873" w:header="708" w:footer="3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5FE75" w14:textId="77777777" w:rsidR="00557D6F" w:rsidRDefault="00557D6F" w:rsidP="00C03A65">
      <w:r>
        <w:separator/>
      </w:r>
    </w:p>
  </w:endnote>
  <w:endnote w:type="continuationSeparator" w:id="0">
    <w:p w14:paraId="432AC83C" w14:textId="77777777" w:rsidR="00557D6F" w:rsidRDefault="00557D6F" w:rsidP="00C0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äo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ational Book">
    <w:altName w:val="Calibri"/>
    <w:panose1 w:val="00000000000000000000"/>
    <w:charset w:val="4D"/>
    <w:family w:val="auto"/>
    <w:notTrueType/>
    <w:pitch w:val="variable"/>
    <w:sig w:usb0="A00000FF" w:usb1="5000207B" w:usb2="00000010" w:usb3="00000000" w:csb0="0000009B" w:csb1="00000000"/>
  </w:font>
  <w:font w:name="National Semibold">
    <w:panose1 w:val="00000000000000000000"/>
    <w:charset w:val="4D"/>
    <w:family w:val="auto"/>
    <w:notTrueType/>
    <w:pitch w:val="variable"/>
    <w:sig w:usb0="A00000FF" w:usb1="5000207B" w:usb2="0000001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0809" w14:textId="07C90D96" w:rsidR="00D52D7C" w:rsidRPr="002E5827" w:rsidRDefault="008B5C31" w:rsidP="008B5C31">
    <w:pPr>
      <w:pStyle w:val="Footer"/>
      <w:pBdr>
        <w:top w:val="single" w:sz="4" w:space="1" w:color="auto"/>
      </w:pBdr>
      <w:tabs>
        <w:tab w:val="clear" w:pos="9026"/>
        <w:tab w:val="right" w:pos="10206"/>
      </w:tabs>
      <w:rPr>
        <w:sz w:val="18"/>
        <w:szCs w:val="18"/>
      </w:rPr>
    </w:pPr>
    <w:r w:rsidRPr="008B5C31">
      <w:t xml:space="preserve">Position Description – </w:t>
    </w:r>
    <w:r w:rsidR="00531E43">
      <w:t xml:space="preserve">Team </w:t>
    </w:r>
    <w:r w:rsidR="0063602F" w:rsidRPr="0063602F">
      <w:t>Manager Reporting and Information</w:t>
    </w:r>
    <w:r>
      <w:rPr>
        <w:sz w:val="18"/>
        <w:szCs w:val="18"/>
      </w:rPr>
      <w:tab/>
    </w:r>
    <w:sdt>
      <w:sdtPr>
        <w:id w:val="-1382166284"/>
        <w:docPartObj>
          <w:docPartGallery w:val="Page Numbers (Bottom of Page)"/>
          <w:docPartUnique/>
        </w:docPartObj>
      </w:sdtPr>
      <w:sdtEndPr>
        <w:rPr>
          <w:noProof/>
          <w:sz w:val="18"/>
          <w:szCs w:val="18"/>
        </w:rPr>
      </w:sdtEndPr>
      <w:sdtContent>
        <w:r w:rsidR="00D52D7C" w:rsidRPr="008C00E2">
          <w:rPr>
            <w:sz w:val="18"/>
            <w:szCs w:val="18"/>
          </w:rPr>
          <w:fldChar w:fldCharType="begin"/>
        </w:r>
        <w:r w:rsidR="00D52D7C" w:rsidRPr="008C00E2">
          <w:rPr>
            <w:sz w:val="18"/>
            <w:szCs w:val="18"/>
          </w:rPr>
          <w:instrText xml:space="preserve"> PAGE   \* MERGEFORMAT </w:instrText>
        </w:r>
        <w:r w:rsidR="00D52D7C" w:rsidRPr="008C00E2">
          <w:rPr>
            <w:sz w:val="18"/>
            <w:szCs w:val="18"/>
          </w:rPr>
          <w:fldChar w:fldCharType="separate"/>
        </w:r>
        <w:r w:rsidR="00D52D7C">
          <w:rPr>
            <w:sz w:val="18"/>
            <w:szCs w:val="18"/>
          </w:rPr>
          <w:t>1</w:t>
        </w:r>
        <w:r w:rsidR="00D52D7C" w:rsidRPr="008C00E2">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D9637" w14:textId="77777777" w:rsidR="00557D6F" w:rsidRDefault="00557D6F" w:rsidP="00C03A65">
      <w:r>
        <w:separator/>
      </w:r>
    </w:p>
  </w:footnote>
  <w:footnote w:type="continuationSeparator" w:id="0">
    <w:p w14:paraId="28F53E79" w14:textId="77777777" w:rsidR="00557D6F" w:rsidRDefault="00557D6F" w:rsidP="00C03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7B19" w14:textId="48C8E901" w:rsidR="00006016" w:rsidRDefault="00006016">
    <w:pPr>
      <w:pStyle w:val="Header"/>
    </w:pPr>
    <w:r>
      <w:rPr>
        <w:noProof/>
      </w:rPr>
      <mc:AlternateContent>
        <mc:Choice Requires="wps">
          <w:drawing>
            <wp:anchor distT="0" distB="0" distL="0" distR="0" simplePos="0" relativeHeight="251659264" behindDoc="0" locked="0" layoutInCell="1" allowOverlap="1" wp14:anchorId="5E9F9458" wp14:editId="04AD2EDD">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2597FF" w14:textId="6944D020" w:rsidR="00006016" w:rsidRPr="00006016" w:rsidRDefault="00006016" w:rsidP="00006016">
                          <w:pPr>
                            <w:spacing w:after="0"/>
                            <w:rPr>
                              <w:rFonts w:ascii="Calibri" w:hAnsi="Calibri" w:cs="Calibri"/>
                              <w:noProof/>
                              <w:color w:val="000000"/>
                            </w:rPr>
                          </w:pPr>
                          <w:r w:rsidRPr="00006016">
                            <w:rPr>
                              <w:rFonts w:ascii="Calibri" w:hAnsi="Calibri" w:cs="Calibri"/>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9F9458" id="_x0000_t202" coordsize="21600,21600" o:spt="202" path="m,l,21600r21600,l21600,xe">
              <v:stroke joinstyle="miter"/>
              <v:path gradientshapeok="t" o:connecttype="rect"/>
            </v:shapetype>
            <v:shape id="Text Box 6"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C2597FF" w14:textId="6944D020" w:rsidR="00006016" w:rsidRPr="00006016" w:rsidRDefault="00006016" w:rsidP="00006016">
                    <w:pPr>
                      <w:spacing w:after="0"/>
                      <w:rPr>
                        <w:rFonts w:ascii="Calibri" w:hAnsi="Calibri" w:cs="Calibri"/>
                        <w:noProof/>
                        <w:color w:val="000000"/>
                      </w:rPr>
                    </w:pPr>
                    <w:r w:rsidRPr="00006016">
                      <w:rPr>
                        <w:rFonts w:ascii="Calibri" w:hAnsi="Calibri" w:cs="Calibri"/>
                        <w:noProof/>
                        <w:color w:val="00000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64ECD6"/>
    <w:lvl w:ilvl="0">
      <w:start w:val="1"/>
      <w:numFmt w:val="bullet"/>
      <w:pStyle w:val="Bullet1"/>
      <w:lvlText w:val=""/>
      <w:lvlJc w:val="left"/>
      <w:pPr>
        <w:tabs>
          <w:tab w:val="num" w:pos="360"/>
        </w:tabs>
        <w:ind w:left="360" w:hanging="360"/>
      </w:pPr>
      <w:rPr>
        <w:rFonts w:ascii="Symbol" w:hAnsi="Symbol" w:hint="default"/>
      </w:rPr>
    </w:lvl>
  </w:abstractNum>
  <w:abstractNum w:abstractNumId="1" w15:restartNumberingAfterBreak="0">
    <w:nsid w:val="024A099F"/>
    <w:multiLevelType w:val="hybridMultilevel"/>
    <w:tmpl w:val="1EF03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22FF1"/>
    <w:multiLevelType w:val="hybridMultilevel"/>
    <w:tmpl w:val="FD92669C"/>
    <w:lvl w:ilvl="0" w:tplc="0212AB10">
      <w:start w:val="1"/>
      <w:numFmt w:val="bullet"/>
      <w:lvlText w:val=""/>
      <w:lvlJc w:val="left"/>
      <w:pPr>
        <w:ind w:left="1440" w:hanging="360"/>
      </w:pPr>
      <w:rPr>
        <w:rFonts w:ascii="Symbol" w:hAnsi="Symbol"/>
      </w:rPr>
    </w:lvl>
    <w:lvl w:ilvl="1" w:tplc="FB24371E">
      <w:start w:val="1"/>
      <w:numFmt w:val="bullet"/>
      <w:lvlText w:val=""/>
      <w:lvlJc w:val="left"/>
      <w:pPr>
        <w:ind w:left="1440" w:hanging="360"/>
      </w:pPr>
      <w:rPr>
        <w:rFonts w:ascii="Symbol" w:hAnsi="Symbol"/>
      </w:rPr>
    </w:lvl>
    <w:lvl w:ilvl="2" w:tplc="ED545538">
      <w:start w:val="1"/>
      <w:numFmt w:val="bullet"/>
      <w:lvlText w:val=""/>
      <w:lvlJc w:val="left"/>
      <w:pPr>
        <w:ind w:left="1440" w:hanging="360"/>
      </w:pPr>
      <w:rPr>
        <w:rFonts w:ascii="Symbol" w:hAnsi="Symbol"/>
      </w:rPr>
    </w:lvl>
    <w:lvl w:ilvl="3" w:tplc="CB2621D4">
      <w:start w:val="1"/>
      <w:numFmt w:val="bullet"/>
      <w:lvlText w:val=""/>
      <w:lvlJc w:val="left"/>
      <w:pPr>
        <w:ind w:left="1440" w:hanging="360"/>
      </w:pPr>
      <w:rPr>
        <w:rFonts w:ascii="Symbol" w:hAnsi="Symbol"/>
      </w:rPr>
    </w:lvl>
    <w:lvl w:ilvl="4" w:tplc="3126E65A">
      <w:start w:val="1"/>
      <w:numFmt w:val="bullet"/>
      <w:lvlText w:val=""/>
      <w:lvlJc w:val="left"/>
      <w:pPr>
        <w:ind w:left="1440" w:hanging="360"/>
      </w:pPr>
      <w:rPr>
        <w:rFonts w:ascii="Symbol" w:hAnsi="Symbol"/>
      </w:rPr>
    </w:lvl>
    <w:lvl w:ilvl="5" w:tplc="8C563F50">
      <w:start w:val="1"/>
      <w:numFmt w:val="bullet"/>
      <w:lvlText w:val=""/>
      <w:lvlJc w:val="left"/>
      <w:pPr>
        <w:ind w:left="1440" w:hanging="360"/>
      </w:pPr>
      <w:rPr>
        <w:rFonts w:ascii="Symbol" w:hAnsi="Symbol"/>
      </w:rPr>
    </w:lvl>
    <w:lvl w:ilvl="6" w:tplc="2D36E982">
      <w:start w:val="1"/>
      <w:numFmt w:val="bullet"/>
      <w:lvlText w:val=""/>
      <w:lvlJc w:val="left"/>
      <w:pPr>
        <w:ind w:left="1440" w:hanging="360"/>
      </w:pPr>
      <w:rPr>
        <w:rFonts w:ascii="Symbol" w:hAnsi="Symbol"/>
      </w:rPr>
    </w:lvl>
    <w:lvl w:ilvl="7" w:tplc="CD2A795E">
      <w:start w:val="1"/>
      <w:numFmt w:val="bullet"/>
      <w:lvlText w:val=""/>
      <w:lvlJc w:val="left"/>
      <w:pPr>
        <w:ind w:left="1440" w:hanging="360"/>
      </w:pPr>
      <w:rPr>
        <w:rFonts w:ascii="Symbol" w:hAnsi="Symbol"/>
      </w:rPr>
    </w:lvl>
    <w:lvl w:ilvl="8" w:tplc="68D42074">
      <w:start w:val="1"/>
      <w:numFmt w:val="bullet"/>
      <w:lvlText w:val=""/>
      <w:lvlJc w:val="left"/>
      <w:pPr>
        <w:ind w:left="1440" w:hanging="360"/>
      </w:pPr>
      <w:rPr>
        <w:rFonts w:ascii="Symbol" w:hAnsi="Symbol"/>
      </w:rPr>
    </w:lvl>
  </w:abstractNum>
  <w:abstractNum w:abstractNumId="3" w15:restartNumberingAfterBreak="0">
    <w:nsid w:val="0CB831C6"/>
    <w:multiLevelType w:val="hybridMultilevel"/>
    <w:tmpl w:val="6DD032B0"/>
    <w:lvl w:ilvl="0" w:tplc="F7EA6B16">
      <w:start w:val="1"/>
      <w:numFmt w:val="bullet"/>
      <w:lvlText w:val=""/>
      <w:lvlJc w:val="left"/>
      <w:pPr>
        <w:ind w:left="1440" w:hanging="360"/>
      </w:pPr>
      <w:rPr>
        <w:rFonts w:ascii="Symbol" w:hAnsi="Symbol"/>
      </w:rPr>
    </w:lvl>
    <w:lvl w:ilvl="1" w:tplc="BBD449D4">
      <w:start w:val="1"/>
      <w:numFmt w:val="bullet"/>
      <w:lvlText w:val=""/>
      <w:lvlJc w:val="left"/>
      <w:pPr>
        <w:ind w:left="1440" w:hanging="360"/>
      </w:pPr>
      <w:rPr>
        <w:rFonts w:ascii="Symbol" w:hAnsi="Symbol"/>
      </w:rPr>
    </w:lvl>
    <w:lvl w:ilvl="2" w:tplc="B9AA204A">
      <w:start w:val="1"/>
      <w:numFmt w:val="bullet"/>
      <w:lvlText w:val=""/>
      <w:lvlJc w:val="left"/>
      <w:pPr>
        <w:ind w:left="1440" w:hanging="360"/>
      </w:pPr>
      <w:rPr>
        <w:rFonts w:ascii="Symbol" w:hAnsi="Symbol"/>
      </w:rPr>
    </w:lvl>
    <w:lvl w:ilvl="3" w:tplc="07689030">
      <w:start w:val="1"/>
      <w:numFmt w:val="bullet"/>
      <w:lvlText w:val=""/>
      <w:lvlJc w:val="left"/>
      <w:pPr>
        <w:ind w:left="1440" w:hanging="360"/>
      </w:pPr>
      <w:rPr>
        <w:rFonts w:ascii="Symbol" w:hAnsi="Symbol"/>
      </w:rPr>
    </w:lvl>
    <w:lvl w:ilvl="4" w:tplc="2B30503A">
      <w:start w:val="1"/>
      <w:numFmt w:val="bullet"/>
      <w:lvlText w:val=""/>
      <w:lvlJc w:val="left"/>
      <w:pPr>
        <w:ind w:left="1440" w:hanging="360"/>
      </w:pPr>
      <w:rPr>
        <w:rFonts w:ascii="Symbol" w:hAnsi="Symbol"/>
      </w:rPr>
    </w:lvl>
    <w:lvl w:ilvl="5" w:tplc="5AA261C8">
      <w:start w:val="1"/>
      <w:numFmt w:val="bullet"/>
      <w:lvlText w:val=""/>
      <w:lvlJc w:val="left"/>
      <w:pPr>
        <w:ind w:left="1440" w:hanging="360"/>
      </w:pPr>
      <w:rPr>
        <w:rFonts w:ascii="Symbol" w:hAnsi="Symbol"/>
      </w:rPr>
    </w:lvl>
    <w:lvl w:ilvl="6" w:tplc="AAE49564">
      <w:start w:val="1"/>
      <w:numFmt w:val="bullet"/>
      <w:lvlText w:val=""/>
      <w:lvlJc w:val="left"/>
      <w:pPr>
        <w:ind w:left="1440" w:hanging="360"/>
      </w:pPr>
      <w:rPr>
        <w:rFonts w:ascii="Symbol" w:hAnsi="Symbol"/>
      </w:rPr>
    </w:lvl>
    <w:lvl w:ilvl="7" w:tplc="A1AA604C">
      <w:start w:val="1"/>
      <w:numFmt w:val="bullet"/>
      <w:lvlText w:val=""/>
      <w:lvlJc w:val="left"/>
      <w:pPr>
        <w:ind w:left="1440" w:hanging="360"/>
      </w:pPr>
      <w:rPr>
        <w:rFonts w:ascii="Symbol" w:hAnsi="Symbol"/>
      </w:rPr>
    </w:lvl>
    <w:lvl w:ilvl="8" w:tplc="BA0AAE58">
      <w:start w:val="1"/>
      <w:numFmt w:val="bullet"/>
      <w:lvlText w:val=""/>
      <w:lvlJc w:val="left"/>
      <w:pPr>
        <w:ind w:left="1440" w:hanging="360"/>
      </w:pPr>
      <w:rPr>
        <w:rFonts w:ascii="Symbol" w:hAnsi="Symbol"/>
      </w:rPr>
    </w:lvl>
  </w:abstractNum>
  <w:abstractNum w:abstractNumId="4" w15:restartNumberingAfterBreak="0">
    <w:nsid w:val="10D60A34"/>
    <w:multiLevelType w:val="hybridMultilevel"/>
    <w:tmpl w:val="0890FE1E"/>
    <w:lvl w:ilvl="0" w:tplc="4CAE0286">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C797ECA"/>
    <w:multiLevelType w:val="hybridMultilevel"/>
    <w:tmpl w:val="CE8C7D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1975CC7"/>
    <w:multiLevelType w:val="hybridMultilevel"/>
    <w:tmpl w:val="2F842D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04147B0"/>
    <w:multiLevelType w:val="hybridMultilevel"/>
    <w:tmpl w:val="D56AF0D4"/>
    <w:lvl w:ilvl="0" w:tplc="B71C61DC">
      <w:start w:val="1"/>
      <w:numFmt w:val="bullet"/>
      <w:lvlText w:val=""/>
      <w:lvlJc w:val="left"/>
      <w:pPr>
        <w:ind w:left="1440" w:hanging="360"/>
      </w:pPr>
      <w:rPr>
        <w:rFonts w:ascii="Symbol" w:hAnsi="Symbol"/>
      </w:rPr>
    </w:lvl>
    <w:lvl w:ilvl="1" w:tplc="9D4E2392">
      <w:start w:val="1"/>
      <w:numFmt w:val="bullet"/>
      <w:lvlText w:val=""/>
      <w:lvlJc w:val="left"/>
      <w:pPr>
        <w:ind w:left="1440" w:hanging="360"/>
      </w:pPr>
      <w:rPr>
        <w:rFonts w:ascii="Symbol" w:hAnsi="Symbol"/>
      </w:rPr>
    </w:lvl>
    <w:lvl w:ilvl="2" w:tplc="1F66E610">
      <w:start w:val="1"/>
      <w:numFmt w:val="bullet"/>
      <w:lvlText w:val=""/>
      <w:lvlJc w:val="left"/>
      <w:pPr>
        <w:ind w:left="1440" w:hanging="360"/>
      </w:pPr>
      <w:rPr>
        <w:rFonts w:ascii="Symbol" w:hAnsi="Symbol"/>
      </w:rPr>
    </w:lvl>
    <w:lvl w:ilvl="3" w:tplc="A4DE68B2">
      <w:start w:val="1"/>
      <w:numFmt w:val="bullet"/>
      <w:lvlText w:val=""/>
      <w:lvlJc w:val="left"/>
      <w:pPr>
        <w:ind w:left="1440" w:hanging="360"/>
      </w:pPr>
      <w:rPr>
        <w:rFonts w:ascii="Symbol" w:hAnsi="Symbol"/>
      </w:rPr>
    </w:lvl>
    <w:lvl w:ilvl="4" w:tplc="D12E4A24">
      <w:start w:val="1"/>
      <w:numFmt w:val="bullet"/>
      <w:lvlText w:val=""/>
      <w:lvlJc w:val="left"/>
      <w:pPr>
        <w:ind w:left="1440" w:hanging="360"/>
      </w:pPr>
      <w:rPr>
        <w:rFonts w:ascii="Symbol" w:hAnsi="Symbol"/>
      </w:rPr>
    </w:lvl>
    <w:lvl w:ilvl="5" w:tplc="A59601C4">
      <w:start w:val="1"/>
      <w:numFmt w:val="bullet"/>
      <w:lvlText w:val=""/>
      <w:lvlJc w:val="left"/>
      <w:pPr>
        <w:ind w:left="1440" w:hanging="360"/>
      </w:pPr>
      <w:rPr>
        <w:rFonts w:ascii="Symbol" w:hAnsi="Symbol"/>
      </w:rPr>
    </w:lvl>
    <w:lvl w:ilvl="6" w:tplc="16DEB532">
      <w:start w:val="1"/>
      <w:numFmt w:val="bullet"/>
      <w:lvlText w:val=""/>
      <w:lvlJc w:val="left"/>
      <w:pPr>
        <w:ind w:left="1440" w:hanging="360"/>
      </w:pPr>
      <w:rPr>
        <w:rFonts w:ascii="Symbol" w:hAnsi="Symbol"/>
      </w:rPr>
    </w:lvl>
    <w:lvl w:ilvl="7" w:tplc="D2DA8D3C">
      <w:start w:val="1"/>
      <w:numFmt w:val="bullet"/>
      <w:lvlText w:val=""/>
      <w:lvlJc w:val="left"/>
      <w:pPr>
        <w:ind w:left="1440" w:hanging="360"/>
      </w:pPr>
      <w:rPr>
        <w:rFonts w:ascii="Symbol" w:hAnsi="Symbol"/>
      </w:rPr>
    </w:lvl>
    <w:lvl w:ilvl="8" w:tplc="D83ABEC4">
      <w:start w:val="1"/>
      <w:numFmt w:val="bullet"/>
      <w:lvlText w:val=""/>
      <w:lvlJc w:val="left"/>
      <w:pPr>
        <w:ind w:left="1440" w:hanging="360"/>
      </w:pPr>
      <w:rPr>
        <w:rFonts w:ascii="Symbol" w:hAnsi="Symbol"/>
      </w:rPr>
    </w:lvl>
  </w:abstractNum>
  <w:abstractNum w:abstractNumId="10" w15:restartNumberingAfterBreak="0">
    <w:nsid w:val="462A7A20"/>
    <w:multiLevelType w:val="hybridMultilevel"/>
    <w:tmpl w:val="8914313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A001859"/>
    <w:multiLevelType w:val="hybridMultilevel"/>
    <w:tmpl w:val="820A3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A432121"/>
    <w:multiLevelType w:val="hybridMultilevel"/>
    <w:tmpl w:val="F058EF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0650345"/>
    <w:multiLevelType w:val="hybridMultilevel"/>
    <w:tmpl w:val="3A148814"/>
    <w:lvl w:ilvl="0" w:tplc="C75A5DA0">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4" w15:restartNumberingAfterBreak="0">
    <w:nsid w:val="58D65AC0"/>
    <w:multiLevelType w:val="hybridMultilevel"/>
    <w:tmpl w:val="6B9E04D2"/>
    <w:lvl w:ilvl="0" w:tplc="3F3A02F0">
      <w:start w:val="1"/>
      <w:numFmt w:val="bullet"/>
      <w:lvlText w:val=""/>
      <w:lvlJc w:val="left"/>
      <w:pPr>
        <w:ind w:left="1440" w:hanging="360"/>
      </w:pPr>
      <w:rPr>
        <w:rFonts w:ascii="Symbol" w:hAnsi="Symbol"/>
      </w:rPr>
    </w:lvl>
    <w:lvl w:ilvl="1" w:tplc="EC0E58F0">
      <w:start w:val="1"/>
      <w:numFmt w:val="bullet"/>
      <w:lvlText w:val=""/>
      <w:lvlJc w:val="left"/>
      <w:pPr>
        <w:ind w:left="1440" w:hanging="360"/>
      </w:pPr>
      <w:rPr>
        <w:rFonts w:ascii="Symbol" w:hAnsi="Symbol"/>
      </w:rPr>
    </w:lvl>
    <w:lvl w:ilvl="2" w:tplc="5F56CC08">
      <w:start w:val="1"/>
      <w:numFmt w:val="bullet"/>
      <w:lvlText w:val=""/>
      <w:lvlJc w:val="left"/>
      <w:pPr>
        <w:ind w:left="1440" w:hanging="360"/>
      </w:pPr>
      <w:rPr>
        <w:rFonts w:ascii="Symbol" w:hAnsi="Symbol"/>
      </w:rPr>
    </w:lvl>
    <w:lvl w:ilvl="3" w:tplc="0332D898">
      <w:start w:val="1"/>
      <w:numFmt w:val="bullet"/>
      <w:lvlText w:val=""/>
      <w:lvlJc w:val="left"/>
      <w:pPr>
        <w:ind w:left="1440" w:hanging="360"/>
      </w:pPr>
      <w:rPr>
        <w:rFonts w:ascii="Symbol" w:hAnsi="Symbol"/>
      </w:rPr>
    </w:lvl>
    <w:lvl w:ilvl="4" w:tplc="C4D80DAE">
      <w:start w:val="1"/>
      <w:numFmt w:val="bullet"/>
      <w:lvlText w:val=""/>
      <w:lvlJc w:val="left"/>
      <w:pPr>
        <w:ind w:left="1440" w:hanging="360"/>
      </w:pPr>
      <w:rPr>
        <w:rFonts w:ascii="Symbol" w:hAnsi="Symbol"/>
      </w:rPr>
    </w:lvl>
    <w:lvl w:ilvl="5" w:tplc="4AFACE1A">
      <w:start w:val="1"/>
      <w:numFmt w:val="bullet"/>
      <w:lvlText w:val=""/>
      <w:lvlJc w:val="left"/>
      <w:pPr>
        <w:ind w:left="1440" w:hanging="360"/>
      </w:pPr>
      <w:rPr>
        <w:rFonts w:ascii="Symbol" w:hAnsi="Symbol"/>
      </w:rPr>
    </w:lvl>
    <w:lvl w:ilvl="6" w:tplc="57E443C4">
      <w:start w:val="1"/>
      <w:numFmt w:val="bullet"/>
      <w:lvlText w:val=""/>
      <w:lvlJc w:val="left"/>
      <w:pPr>
        <w:ind w:left="1440" w:hanging="360"/>
      </w:pPr>
      <w:rPr>
        <w:rFonts w:ascii="Symbol" w:hAnsi="Symbol"/>
      </w:rPr>
    </w:lvl>
    <w:lvl w:ilvl="7" w:tplc="2C38EE84">
      <w:start w:val="1"/>
      <w:numFmt w:val="bullet"/>
      <w:lvlText w:val=""/>
      <w:lvlJc w:val="left"/>
      <w:pPr>
        <w:ind w:left="1440" w:hanging="360"/>
      </w:pPr>
      <w:rPr>
        <w:rFonts w:ascii="Symbol" w:hAnsi="Symbol"/>
      </w:rPr>
    </w:lvl>
    <w:lvl w:ilvl="8" w:tplc="DE9A555E">
      <w:start w:val="1"/>
      <w:numFmt w:val="bullet"/>
      <w:lvlText w:val=""/>
      <w:lvlJc w:val="left"/>
      <w:pPr>
        <w:ind w:left="1440" w:hanging="360"/>
      </w:pPr>
      <w:rPr>
        <w:rFonts w:ascii="Symbol" w:hAnsi="Symbol"/>
      </w:rPr>
    </w:lvl>
  </w:abstractNum>
  <w:abstractNum w:abstractNumId="15" w15:restartNumberingAfterBreak="0">
    <w:nsid w:val="5A5D63FA"/>
    <w:multiLevelType w:val="hybridMultilevel"/>
    <w:tmpl w:val="7F10E986"/>
    <w:lvl w:ilvl="0" w:tplc="7A02FF02">
      <w:start w:val="1"/>
      <w:numFmt w:val="bullet"/>
      <w:lvlText w:val=""/>
      <w:lvlJc w:val="left"/>
      <w:pPr>
        <w:ind w:left="1440" w:hanging="360"/>
      </w:pPr>
      <w:rPr>
        <w:rFonts w:ascii="Symbol" w:hAnsi="Symbol"/>
      </w:rPr>
    </w:lvl>
    <w:lvl w:ilvl="1" w:tplc="8FA06338">
      <w:start w:val="1"/>
      <w:numFmt w:val="bullet"/>
      <w:lvlText w:val=""/>
      <w:lvlJc w:val="left"/>
      <w:pPr>
        <w:ind w:left="1440" w:hanging="360"/>
      </w:pPr>
      <w:rPr>
        <w:rFonts w:ascii="Symbol" w:hAnsi="Symbol"/>
      </w:rPr>
    </w:lvl>
    <w:lvl w:ilvl="2" w:tplc="C0FCFFE4">
      <w:start w:val="1"/>
      <w:numFmt w:val="bullet"/>
      <w:lvlText w:val=""/>
      <w:lvlJc w:val="left"/>
      <w:pPr>
        <w:ind w:left="1440" w:hanging="360"/>
      </w:pPr>
      <w:rPr>
        <w:rFonts w:ascii="Symbol" w:hAnsi="Symbol"/>
      </w:rPr>
    </w:lvl>
    <w:lvl w:ilvl="3" w:tplc="9B860F10">
      <w:start w:val="1"/>
      <w:numFmt w:val="bullet"/>
      <w:lvlText w:val=""/>
      <w:lvlJc w:val="left"/>
      <w:pPr>
        <w:ind w:left="1440" w:hanging="360"/>
      </w:pPr>
      <w:rPr>
        <w:rFonts w:ascii="Symbol" w:hAnsi="Symbol"/>
      </w:rPr>
    </w:lvl>
    <w:lvl w:ilvl="4" w:tplc="19620CC8">
      <w:start w:val="1"/>
      <w:numFmt w:val="bullet"/>
      <w:lvlText w:val=""/>
      <w:lvlJc w:val="left"/>
      <w:pPr>
        <w:ind w:left="1440" w:hanging="360"/>
      </w:pPr>
      <w:rPr>
        <w:rFonts w:ascii="Symbol" w:hAnsi="Symbol"/>
      </w:rPr>
    </w:lvl>
    <w:lvl w:ilvl="5" w:tplc="B0EA87C2">
      <w:start w:val="1"/>
      <w:numFmt w:val="bullet"/>
      <w:lvlText w:val=""/>
      <w:lvlJc w:val="left"/>
      <w:pPr>
        <w:ind w:left="1440" w:hanging="360"/>
      </w:pPr>
      <w:rPr>
        <w:rFonts w:ascii="Symbol" w:hAnsi="Symbol"/>
      </w:rPr>
    </w:lvl>
    <w:lvl w:ilvl="6" w:tplc="99922604">
      <w:start w:val="1"/>
      <w:numFmt w:val="bullet"/>
      <w:lvlText w:val=""/>
      <w:lvlJc w:val="left"/>
      <w:pPr>
        <w:ind w:left="1440" w:hanging="360"/>
      </w:pPr>
      <w:rPr>
        <w:rFonts w:ascii="Symbol" w:hAnsi="Symbol"/>
      </w:rPr>
    </w:lvl>
    <w:lvl w:ilvl="7" w:tplc="B4E2DCC8">
      <w:start w:val="1"/>
      <w:numFmt w:val="bullet"/>
      <w:lvlText w:val=""/>
      <w:lvlJc w:val="left"/>
      <w:pPr>
        <w:ind w:left="1440" w:hanging="360"/>
      </w:pPr>
      <w:rPr>
        <w:rFonts w:ascii="Symbol" w:hAnsi="Symbol"/>
      </w:rPr>
    </w:lvl>
    <w:lvl w:ilvl="8" w:tplc="600C361C">
      <w:start w:val="1"/>
      <w:numFmt w:val="bullet"/>
      <w:lvlText w:val=""/>
      <w:lvlJc w:val="left"/>
      <w:pPr>
        <w:ind w:left="1440" w:hanging="360"/>
      </w:pPr>
      <w:rPr>
        <w:rFonts w:ascii="Symbol" w:hAnsi="Symbol"/>
      </w:rPr>
    </w:lvl>
  </w:abstractNum>
  <w:abstractNum w:abstractNumId="16" w15:restartNumberingAfterBreak="0">
    <w:nsid w:val="648C29F1"/>
    <w:multiLevelType w:val="hybridMultilevel"/>
    <w:tmpl w:val="7D64EF2A"/>
    <w:lvl w:ilvl="0" w:tplc="A6E8980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31860337">
    <w:abstractNumId w:val="5"/>
  </w:num>
  <w:num w:numId="2" w16cid:durableId="1452287371">
    <w:abstractNumId w:val="0"/>
  </w:num>
  <w:num w:numId="3" w16cid:durableId="1593050187">
    <w:abstractNumId w:val="4"/>
  </w:num>
  <w:num w:numId="4" w16cid:durableId="1840388139">
    <w:abstractNumId w:val="16"/>
  </w:num>
  <w:num w:numId="5" w16cid:durableId="1778866517">
    <w:abstractNumId w:val="8"/>
  </w:num>
  <w:num w:numId="6" w16cid:durableId="1530414993">
    <w:abstractNumId w:val="7"/>
  </w:num>
  <w:num w:numId="7" w16cid:durableId="218982659">
    <w:abstractNumId w:val="12"/>
  </w:num>
  <w:num w:numId="8" w16cid:durableId="350375109">
    <w:abstractNumId w:val="6"/>
  </w:num>
  <w:num w:numId="9" w16cid:durableId="1000615832">
    <w:abstractNumId w:val="11"/>
  </w:num>
  <w:num w:numId="10" w16cid:durableId="817384415">
    <w:abstractNumId w:val="1"/>
  </w:num>
  <w:num w:numId="11" w16cid:durableId="1266111498">
    <w:abstractNumId w:val="10"/>
  </w:num>
  <w:num w:numId="12" w16cid:durableId="1670864260">
    <w:abstractNumId w:val="13"/>
  </w:num>
  <w:num w:numId="13" w16cid:durableId="1765565900">
    <w:abstractNumId w:val="3"/>
  </w:num>
  <w:num w:numId="14" w16cid:durableId="698893807">
    <w:abstractNumId w:val="15"/>
  </w:num>
  <w:num w:numId="15" w16cid:durableId="1077440917">
    <w:abstractNumId w:val="14"/>
  </w:num>
  <w:num w:numId="16" w16cid:durableId="1939022618">
    <w:abstractNumId w:val="9"/>
  </w:num>
  <w:num w:numId="17" w16cid:durableId="63008915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9F"/>
    <w:rsid w:val="00000B4C"/>
    <w:rsid w:val="00006016"/>
    <w:rsid w:val="000106D0"/>
    <w:rsid w:val="00032235"/>
    <w:rsid w:val="000351B7"/>
    <w:rsid w:val="00037CB0"/>
    <w:rsid w:val="0004218D"/>
    <w:rsid w:val="0004570E"/>
    <w:rsid w:val="000715E6"/>
    <w:rsid w:val="00072C14"/>
    <w:rsid w:val="00084FCD"/>
    <w:rsid w:val="00092988"/>
    <w:rsid w:val="00096182"/>
    <w:rsid w:val="00096E86"/>
    <w:rsid w:val="000A3FFF"/>
    <w:rsid w:val="000A4CDB"/>
    <w:rsid w:val="000B4AA0"/>
    <w:rsid w:val="000C1C4D"/>
    <w:rsid w:val="000D1DFB"/>
    <w:rsid w:val="000D25F9"/>
    <w:rsid w:val="000D63B9"/>
    <w:rsid w:val="000E3BB9"/>
    <w:rsid w:val="000F614B"/>
    <w:rsid w:val="000F79F9"/>
    <w:rsid w:val="00106AED"/>
    <w:rsid w:val="001364C5"/>
    <w:rsid w:val="001779C9"/>
    <w:rsid w:val="00192080"/>
    <w:rsid w:val="001968D5"/>
    <w:rsid w:val="001A18C0"/>
    <w:rsid w:val="001A70FC"/>
    <w:rsid w:val="001B2378"/>
    <w:rsid w:val="001B4493"/>
    <w:rsid w:val="001B754B"/>
    <w:rsid w:val="001C3708"/>
    <w:rsid w:val="001D3744"/>
    <w:rsid w:val="001E0600"/>
    <w:rsid w:val="001E411B"/>
    <w:rsid w:val="001E5DA3"/>
    <w:rsid w:val="001F25D0"/>
    <w:rsid w:val="001F5C24"/>
    <w:rsid w:val="00213562"/>
    <w:rsid w:val="00213DA6"/>
    <w:rsid w:val="00216302"/>
    <w:rsid w:val="002338FD"/>
    <w:rsid w:val="0024227E"/>
    <w:rsid w:val="00244703"/>
    <w:rsid w:val="00244EB3"/>
    <w:rsid w:val="00245A2B"/>
    <w:rsid w:val="00247B10"/>
    <w:rsid w:val="00286A02"/>
    <w:rsid w:val="002879F1"/>
    <w:rsid w:val="00290D72"/>
    <w:rsid w:val="00290E6A"/>
    <w:rsid w:val="0029433F"/>
    <w:rsid w:val="00296255"/>
    <w:rsid w:val="0029666B"/>
    <w:rsid w:val="002B2075"/>
    <w:rsid w:val="002B53AD"/>
    <w:rsid w:val="002D1C62"/>
    <w:rsid w:val="002D74C2"/>
    <w:rsid w:val="002E47CC"/>
    <w:rsid w:val="002E5827"/>
    <w:rsid w:val="002F7822"/>
    <w:rsid w:val="00302DE9"/>
    <w:rsid w:val="00310DE6"/>
    <w:rsid w:val="003273CB"/>
    <w:rsid w:val="003318EC"/>
    <w:rsid w:val="00335FF3"/>
    <w:rsid w:val="00337E3E"/>
    <w:rsid w:val="00353292"/>
    <w:rsid w:val="00354EC2"/>
    <w:rsid w:val="00361C3E"/>
    <w:rsid w:val="003738A5"/>
    <w:rsid w:val="00390E12"/>
    <w:rsid w:val="00391B7E"/>
    <w:rsid w:val="00396FA0"/>
    <w:rsid w:val="003A3FD8"/>
    <w:rsid w:val="003E0CDD"/>
    <w:rsid w:val="003F2A48"/>
    <w:rsid w:val="003F7BC9"/>
    <w:rsid w:val="004036D8"/>
    <w:rsid w:val="004131D5"/>
    <w:rsid w:val="00414625"/>
    <w:rsid w:val="00422192"/>
    <w:rsid w:val="004227ED"/>
    <w:rsid w:val="00426120"/>
    <w:rsid w:val="00445BCE"/>
    <w:rsid w:val="004470D4"/>
    <w:rsid w:val="00450C43"/>
    <w:rsid w:val="00454F25"/>
    <w:rsid w:val="00466D07"/>
    <w:rsid w:val="0047464E"/>
    <w:rsid w:val="00486283"/>
    <w:rsid w:val="0049026B"/>
    <w:rsid w:val="004A0C8A"/>
    <w:rsid w:val="004B2748"/>
    <w:rsid w:val="004B2A31"/>
    <w:rsid w:val="004B5C8C"/>
    <w:rsid w:val="004D4D8E"/>
    <w:rsid w:val="00531E43"/>
    <w:rsid w:val="00533E65"/>
    <w:rsid w:val="005351E8"/>
    <w:rsid w:val="00544F0D"/>
    <w:rsid w:val="00550399"/>
    <w:rsid w:val="005523D7"/>
    <w:rsid w:val="00557D6F"/>
    <w:rsid w:val="00560E77"/>
    <w:rsid w:val="00562351"/>
    <w:rsid w:val="00562E8F"/>
    <w:rsid w:val="00572AA9"/>
    <w:rsid w:val="005740BD"/>
    <w:rsid w:val="005749F4"/>
    <w:rsid w:val="005839C8"/>
    <w:rsid w:val="005878C6"/>
    <w:rsid w:val="00591569"/>
    <w:rsid w:val="00595211"/>
    <w:rsid w:val="00595906"/>
    <w:rsid w:val="00595BC7"/>
    <w:rsid w:val="005A180F"/>
    <w:rsid w:val="005B11F9"/>
    <w:rsid w:val="005E439F"/>
    <w:rsid w:val="005F7E03"/>
    <w:rsid w:val="00600CE0"/>
    <w:rsid w:val="006178F4"/>
    <w:rsid w:val="0061790E"/>
    <w:rsid w:val="00631D73"/>
    <w:rsid w:val="0063314B"/>
    <w:rsid w:val="0063602F"/>
    <w:rsid w:val="006373AD"/>
    <w:rsid w:val="0065313B"/>
    <w:rsid w:val="00672F58"/>
    <w:rsid w:val="00680831"/>
    <w:rsid w:val="0069296D"/>
    <w:rsid w:val="00695BAF"/>
    <w:rsid w:val="006B3F9A"/>
    <w:rsid w:val="006B5D8C"/>
    <w:rsid w:val="006D5FFE"/>
    <w:rsid w:val="006E737E"/>
    <w:rsid w:val="006F4732"/>
    <w:rsid w:val="00713FCA"/>
    <w:rsid w:val="007277B9"/>
    <w:rsid w:val="0073256D"/>
    <w:rsid w:val="0074781A"/>
    <w:rsid w:val="0076481D"/>
    <w:rsid w:val="0076538D"/>
    <w:rsid w:val="00770A3E"/>
    <w:rsid w:val="007718D7"/>
    <w:rsid w:val="00775B84"/>
    <w:rsid w:val="00776B90"/>
    <w:rsid w:val="00790C01"/>
    <w:rsid w:val="007A41C8"/>
    <w:rsid w:val="007B1B6A"/>
    <w:rsid w:val="007B201A"/>
    <w:rsid w:val="007B5468"/>
    <w:rsid w:val="007C5251"/>
    <w:rsid w:val="007C5D96"/>
    <w:rsid w:val="007D12F8"/>
    <w:rsid w:val="007D6F46"/>
    <w:rsid w:val="007D7CD5"/>
    <w:rsid w:val="007E7227"/>
    <w:rsid w:val="007F7FC0"/>
    <w:rsid w:val="0080305C"/>
    <w:rsid w:val="0080444D"/>
    <w:rsid w:val="0080498F"/>
    <w:rsid w:val="00813A17"/>
    <w:rsid w:val="00824AA0"/>
    <w:rsid w:val="00825412"/>
    <w:rsid w:val="008403B1"/>
    <w:rsid w:val="00842DAA"/>
    <w:rsid w:val="00856269"/>
    <w:rsid w:val="00856EF5"/>
    <w:rsid w:val="00860654"/>
    <w:rsid w:val="00881FBA"/>
    <w:rsid w:val="00895F13"/>
    <w:rsid w:val="008B5C31"/>
    <w:rsid w:val="008B5F44"/>
    <w:rsid w:val="008C00E2"/>
    <w:rsid w:val="008C1AE5"/>
    <w:rsid w:val="008D0DD1"/>
    <w:rsid w:val="008D3AAA"/>
    <w:rsid w:val="008D58D5"/>
    <w:rsid w:val="008E0FC6"/>
    <w:rsid w:val="00903467"/>
    <w:rsid w:val="00906EAA"/>
    <w:rsid w:val="00907A76"/>
    <w:rsid w:val="009146AF"/>
    <w:rsid w:val="00920860"/>
    <w:rsid w:val="009239DA"/>
    <w:rsid w:val="0093191D"/>
    <w:rsid w:val="00940C64"/>
    <w:rsid w:val="0094645F"/>
    <w:rsid w:val="00952446"/>
    <w:rsid w:val="0095312C"/>
    <w:rsid w:val="009551E4"/>
    <w:rsid w:val="00956634"/>
    <w:rsid w:val="00965326"/>
    <w:rsid w:val="009675AA"/>
    <w:rsid w:val="00970DD2"/>
    <w:rsid w:val="00973216"/>
    <w:rsid w:val="00987EC2"/>
    <w:rsid w:val="00991BC8"/>
    <w:rsid w:val="00993900"/>
    <w:rsid w:val="009A5EEF"/>
    <w:rsid w:val="009B13A1"/>
    <w:rsid w:val="009C1838"/>
    <w:rsid w:val="009C4E04"/>
    <w:rsid w:val="009D15F1"/>
    <w:rsid w:val="009D2B10"/>
    <w:rsid w:val="009D2DAB"/>
    <w:rsid w:val="009E48AA"/>
    <w:rsid w:val="009E5F8B"/>
    <w:rsid w:val="00A15B7A"/>
    <w:rsid w:val="00A31246"/>
    <w:rsid w:val="00A6244E"/>
    <w:rsid w:val="00A66B37"/>
    <w:rsid w:val="00A70B36"/>
    <w:rsid w:val="00A85CC5"/>
    <w:rsid w:val="00AA1690"/>
    <w:rsid w:val="00AA62D6"/>
    <w:rsid w:val="00AB3CDC"/>
    <w:rsid w:val="00AD096A"/>
    <w:rsid w:val="00AD1A80"/>
    <w:rsid w:val="00AE7A72"/>
    <w:rsid w:val="00B03DA5"/>
    <w:rsid w:val="00B123AD"/>
    <w:rsid w:val="00B1423D"/>
    <w:rsid w:val="00B23FBD"/>
    <w:rsid w:val="00B27E44"/>
    <w:rsid w:val="00B30751"/>
    <w:rsid w:val="00B33AF8"/>
    <w:rsid w:val="00B34A50"/>
    <w:rsid w:val="00B34A5D"/>
    <w:rsid w:val="00B41635"/>
    <w:rsid w:val="00B47BD8"/>
    <w:rsid w:val="00B5357A"/>
    <w:rsid w:val="00B549BA"/>
    <w:rsid w:val="00B659A8"/>
    <w:rsid w:val="00B82A47"/>
    <w:rsid w:val="00B8467A"/>
    <w:rsid w:val="00BB1F98"/>
    <w:rsid w:val="00BB590B"/>
    <w:rsid w:val="00BE38C3"/>
    <w:rsid w:val="00BF356A"/>
    <w:rsid w:val="00C01F8D"/>
    <w:rsid w:val="00C02FC8"/>
    <w:rsid w:val="00C03A65"/>
    <w:rsid w:val="00C10D3B"/>
    <w:rsid w:val="00C10D46"/>
    <w:rsid w:val="00C14D1C"/>
    <w:rsid w:val="00C21153"/>
    <w:rsid w:val="00C2186D"/>
    <w:rsid w:val="00C2359F"/>
    <w:rsid w:val="00C51AC7"/>
    <w:rsid w:val="00C5215F"/>
    <w:rsid w:val="00C521E8"/>
    <w:rsid w:val="00C560F5"/>
    <w:rsid w:val="00C76A26"/>
    <w:rsid w:val="00C8531A"/>
    <w:rsid w:val="00CA451A"/>
    <w:rsid w:val="00CB3A37"/>
    <w:rsid w:val="00CB4A28"/>
    <w:rsid w:val="00CB563B"/>
    <w:rsid w:val="00CB5BA3"/>
    <w:rsid w:val="00CD1AFD"/>
    <w:rsid w:val="00CE3C5E"/>
    <w:rsid w:val="00D059FD"/>
    <w:rsid w:val="00D12030"/>
    <w:rsid w:val="00D25E6D"/>
    <w:rsid w:val="00D336E3"/>
    <w:rsid w:val="00D34EA0"/>
    <w:rsid w:val="00D416B0"/>
    <w:rsid w:val="00D5078B"/>
    <w:rsid w:val="00D52D7C"/>
    <w:rsid w:val="00D570D8"/>
    <w:rsid w:val="00D63E9F"/>
    <w:rsid w:val="00D650D1"/>
    <w:rsid w:val="00D8236F"/>
    <w:rsid w:val="00D93035"/>
    <w:rsid w:val="00DB18CE"/>
    <w:rsid w:val="00DB7E4D"/>
    <w:rsid w:val="00DD266B"/>
    <w:rsid w:val="00DD5D0A"/>
    <w:rsid w:val="00DD7526"/>
    <w:rsid w:val="00E05019"/>
    <w:rsid w:val="00E0567D"/>
    <w:rsid w:val="00E1191B"/>
    <w:rsid w:val="00E16701"/>
    <w:rsid w:val="00E20818"/>
    <w:rsid w:val="00E33573"/>
    <w:rsid w:val="00E350F0"/>
    <w:rsid w:val="00E401B7"/>
    <w:rsid w:val="00E447E5"/>
    <w:rsid w:val="00E46DE5"/>
    <w:rsid w:val="00E5219D"/>
    <w:rsid w:val="00E671C3"/>
    <w:rsid w:val="00E755B1"/>
    <w:rsid w:val="00E83550"/>
    <w:rsid w:val="00E8569C"/>
    <w:rsid w:val="00E90142"/>
    <w:rsid w:val="00E9269E"/>
    <w:rsid w:val="00E94A7B"/>
    <w:rsid w:val="00EA1B1D"/>
    <w:rsid w:val="00EB2F0A"/>
    <w:rsid w:val="00ED18A0"/>
    <w:rsid w:val="00EE44F3"/>
    <w:rsid w:val="00EE7739"/>
    <w:rsid w:val="00EF2412"/>
    <w:rsid w:val="00EF3E95"/>
    <w:rsid w:val="00EF4CAE"/>
    <w:rsid w:val="00F039E7"/>
    <w:rsid w:val="00F06EE8"/>
    <w:rsid w:val="00F07349"/>
    <w:rsid w:val="00F12D9B"/>
    <w:rsid w:val="00F146A6"/>
    <w:rsid w:val="00F15862"/>
    <w:rsid w:val="00F1783C"/>
    <w:rsid w:val="00F22AE5"/>
    <w:rsid w:val="00F522A9"/>
    <w:rsid w:val="00F64F67"/>
    <w:rsid w:val="00F77298"/>
    <w:rsid w:val="00F8632B"/>
    <w:rsid w:val="00F950FF"/>
    <w:rsid w:val="00FA34EB"/>
    <w:rsid w:val="00FB09A7"/>
    <w:rsid w:val="00FC7ABE"/>
    <w:rsid w:val="00FE20F9"/>
    <w:rsid w:val="2DD3AA18"/>
    <w:rsid w:val="30C7E5E2"/>
    <w:rsid w:val="62B65AC0"/>
    <w:rsid w:val="66B8C6DB"/>
    <w:rsid w:val="74CEC4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683E2"/>
  <w15:docId w15:val="{5C28C7C1-BFFF-4CED-B644-D7A955D5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unhideWhenUsed="1" w:qFormat="1"/>
    <w:lsdException w:name="heading 4" w:unhideWhenUsed="1" w:qFormat="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E44"/>
    <w:pPr>
      <w:spacing w:before="60" w:after="60" w:line="288" w:lineRule="auto"/>
    </w:pPr>
    <w:rPr>
      <w:rFonts w:ascii="Verdana" w:hAnsi="Verdana" w:cs="Arial"/>
      <w:kern w:val="28"/>
    </w:rPr>
  </w:style>
  <w:style w:type="paragraph" w:styleId="Heading1">
    <w:name w:val="heading 1"/>
    <w:basedOn w:val="Normal"/>
    <w:next w:val="Normal"/>
    <w:link w:val="Heading1Char"/>
    <w:uiPriority w:val="99"/>
    <w:qFormat/>
    <w:rsid w:val="00544F0D"/>
    <w:pPr>
      <w:keepNext/>
      <w:keepLines/>
      <w:framePr w:hSpace="180" w:wrap="around" w:vAnchor="text" w:hAnchor="margin" w:xAlign="center" w:y="-566"/>
      <w:spacing w:before="120" w:line="240" w:lineRule="auto"/>
      <w:ind w:left="142" w:right="-1440"/>
      <w:outlineLvl w:val="0"/>
    </w:pPr>
    <w:rPr>
      <w:rFonts w:eastAsiaTheme="majorEastAsia"/>
      <w:b/>
      <w:bCs/>
      <w:color w:val="FFFFFF" w:themeColor="background1"/>
      <w:kern w:val="0"/>
      <w:sz w:val="36"/>
      <w:szCs w:val="28"/>
    </w:rPr>
  </w:style>
  <w:style w:type="paragraph" w:styleId="Heading2">
    <w:name w:val="heading 2"/>
    <w:basedOn w:val="Normal"/>
    <w:next w:val="Normal"/>
    <w:link w:val="Heading2Char"/>
    <w:uiPriority w:val="99"/>
    <w:qFormat/>
    <w:rsid w:val="00B27E44"/>
    <w:pPr>
      <w:outlineLvl w:val="1"/>
    </w:pPr>
    <w:rPr>
      <w:b/>
      <w:color w:val="000000" w:themeColor="text1"/>
      <w:sz w:val="28"/>
      <w:szCs w:val="30"/>
    </w:rPr>
  </w:style>
  <w:style w:type="paragraph" w:styleId="Heading3">
    <w:name w:val="heading 3"/>
    <w:aliases w:val="Heading 3 - centred"/>
    <w:basedOn w:val="Normal"/>
    <w:next w:val="Normal"/>
    <w:link w:val="Heading3Char"/>
    <w:uiPriority w:val="9"/>
    <w:qFormat/>
    <w:rsid w:val="006B5D8C"/>
    <w:pPr>
      <w:keepNext/>
      <w:keepLines/>
      <w:spacing w:before="120" w:after="0"/>
      <w:jc w:val="center"/>
      <w:outlineLvl w:val="2"/>
    </w:pPr>
    <w:rPr>
      <w:rFonts w:eastAsia="Times New Roman"/>
      <w:b/>
      <w:bCs/>
      <w:color w:val="343433"/>
      <w:kern w:val="0"/>
      <w:sz w:val="24"/>
      <w:szCs w:val="22"/>
      <w:lang w:eastAsia="en-AU"/>
    </w:rPr>
  </w:style>
  <w:style w:type="paragraph" w:styleId="Heading4">
    <w:name w:val="heading 4"/>
    <w:basedOn w:val="Normal"/>
    <w:next w:val="Normal"/>
    <w:link w:val="Heading4Char"/>
    <w:uiPriority w:val="99"/>
    <w:qFormat/>
    <w:rsid w:val="00C03A65"/>
    <w:pPr>
      <w:keepNext/>
      <w:keepLines/>
      <w:spacing w:before="480" w:after="480"/>
      <w:outlineLvl w:val="3"/>
    </w:pPr>
    <w:rPr>
      <w:rFonts w:ascii="Arial" w:eastAsiaTheme="majorEastAsia" w:hAnsi="Arial"/>
      <w:bCs/>
      <w:i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44F0D"/>
    <w:rPr>
      <w:rFonts w:ascii="Verdana" w:eastAsiaTheme="majorEastAsia" w:hAnsi="Verdana" w:cs="Arial"/>
      <w:b/>
      <w:bCs/>
      <w:color w:val="FFFFFF" w:themeColor="background1"/>
      <w:sz w:val="36"/>
      <w:szCs w:val="28"/>
    </w:rPr>
  </w:style>
  <w:style w:type="character" w:customStyle="1" w:styleId="Heading2Char">
    <w:name w:val="Heading 2 Char"/>
    <w:basedOn w:val="DefaultParagraphFont"/>
    <w:link w:val="Heading2"/>
    <w:uiPriority w:val="99"/>
    <w:rsid w:val="00B27E44"/>
    <w:rPr>
      <w:rFonts w:ascii="Verdana" w:hAnsi="Verdana" w:cs="Arial"/>
      <w:b/>
      <w:color w:val="000000" w:themeColor="text1"/>
      <w:kern w:val="28"/>
      <w:sz w:val="28"/>
      <w:szCs w:val="30"/>
    </w:rPr>
  </w:style>
  <w:style w:type="character" w:customStyle="1" w:styleId="Heading3Char">
    <w:name w:val="Heading 3 Char"/>
    <w:aliases w:val="Heading 3 - centred Char"/>
    <w:basedOn w:val="DefaultParagraphFont"/>
    <w:link w:val="Heading3"/>
    <w:uiPriority w:val="9"/>
    <w:rsid w:val="006B5D8C"/>
    <w:rPr>
      <w:rFonts w:ascii="Verdana" w:eastAsia="Times New Roman" w:hAnsi="Verdana" w:cs="Arial"/>
      <w:b/>
      <w:bCs/>
      <w:color w:val="343433"/>
      <w:sz w:val="24"/>
      <w:szCs w:val="22"/>
      <w:lang w:eastAsia="en-AU"/>
    </w:rPr>
  </w:style>
  <w:style w:type="character" w:customStyle="1" w:styleId="Heading4Char">
    <w:name w:val="Heading 4 Char"/>
    <w:basedOn w:val="DefaultParagraphFont"/>
    <w:link w:val="Heading4"/>
    <w:uiPriority w:val="99"/>
    <w:rsid w:val="00C03A65"/>
    <w:rPr>
      <w:rFonts w:ascii="Arial" w:eastAsiaTheme="majorEastAsia" w:hAnsi="Arial" w:cs="Arial"/>
      <w:bCs/>
      <w:iCs/>
    </w:rPr>
  </w:style>
  <w:style w:type="paragraph" w:styleId="ListParagraph">
    <w:name w:val="List Paragraph"/>
    <w:basedOn w:val="Normal"/>
    <w:uiPriority w:val="34"/>
    <w:qFormat/>
    <w:rsid w:val="0047464E"/>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3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qFormat/>
    <w:rsid w:val="00C03A65"/>
    <w:pPr>
      <w:framePr w:wrap="around"/>
      <w:ind w:right="-1800"/>
    </w:pPr>
    <w:rPr>
      <w:sz w:val="40"/>
    </w:rPr>
  </w:style>
  <w:style w:type="character" w:customStyle="1" w:styleId="TitleChar">
    <w:name w:val="Title Char"/>
    <w:basedOn w:val="DefaultParagraphFont"/>
    <w:link w:val="Title"/>
    <w:uiPriority w:val="99"/>
    <w:rsid w:val="00C03A65"/>
    <w:rPr>
      <w:rFonts w:ascii="Georgia" w:eastAsiaTheme="majorEastAsia" w:hAnsi="Georgia" w:cs="Arial"/>
      <w:b/>
      <w:bCs/>
      <w:color w:val="121F6B"/>
      <w:sz w:val="40"/>
      <w:szCs w:val="28"/>
    </w:rPr>
  </w:style>
  <w:style w:type="paragraph" w:styleId="Subtitle">
    <w:name w:val="Subtitle"/>
    <w:basedOn w:val="Normal"/>
    <w:next w:val="Normal"/>
    <w:link w:val="SubtitleChar"/>
    <w:uiPriority w:val="99"/>
    <w:qFormat/>
    <w:rsid w:val="00C03A65"/>
    <w:pPr>
      <w:numPr>
        <w:ilvl w:val="1"/>
      </w:numPr>
    </w:pPr>
    <w:rPr>
      <w:rFonts w:ascii="Arial" w:eastAsiaTheme="majorEastAsia" w:hAnsi="Arial" w:cstheme="majorBidi"/>
      <w:i/>
      <w:iCs/>
      <w:spacing w:val="15"/>
      <w:kern w:val="0"/>
      <w:sz w:val="24"/>
      <w:szCs w:val="24"/>
    </w:rPr>
  </w:style>
  <w:style w:type="character" w:customStyle="1" w:styleId="SubtitleChar">
    <w:name w:val="Subtitle Char"/>
    <w:basedOn w:val="DefaultParagraphFont"/>
    <w:link w:val="Subtitle"/>
    <w:uiPriority w:val="99"/>
    <w:rsid w:val="00C03A65"/>
    <w:rPr>
      <w:rFonts w:ascii="Arial" w:eastAsiaTheme="majorEastAsia" w:hAnsi="Arial" w:cstheme="majorBidi"/>
      <w:i/>
      <w:iCs/>
      <w:spacing w:val="15"/>
      <w:sz w:val="24"/>
      <w:szCs w:val="24"/>
    </w:rPr>
  </w:style>
  <w:style w:type="character" w:styleId="SubtleEmphasis">
    <w:name w:val="Subtle Emphasis"/>
    <w:basedOn w:val="DefaultParagraphFont"/>
    <w:uiPriority w:val="19"/>
    <w:semiHidden/>
    <w:rsid w:val="0047464E"/>
    <w:rPr>
      <w:rFonts w:ascii="Arial" w:hAnsi="Arial"/>
      <w:i/>
      <w:iCs/>
      <w:color w:val="auto"/>
      <w:sz w:val="20"/>
    </w:rPr>
  </w:style>
  <w:style w:type="paragraph" w:customStyle="1" w:styleId="Bullet1">
    <w:name w:val="Bullet1"/>
    <w:basedOn w:val="Normal"/>
    <w:qFormat/>
    <w:rsid w:val="00C03A65"/>
    <w:pPr>
      <w:numPr>
        <w:numId w:val="2"/>
      </w:numPr>
      <w:suppressAutoHyphens/>
      <w:autoSpaceDE w:val="0"/>
      <w:autoSpaceDN w:val="0"/>
      <w:adjustRightInd w:val="0"/>
      <w:textAlignment w:val="center"/>
    </w:pPr>
    <w:rPr>
      <w:rFonts w:eastAsia="Times New Roman"/>
      <w:lang w:eastAsia="en-AU"/>
    </w:rPr>
  </w:style>
  <w:style w:type="paragraph" w:customStyle="1" w:styleId="Bullet2">
    <w:name w:val="Bullet2"/>
    <w:qFormat/>
    <w:rsid w:val="00C03A65"/>
    <w:pPr>
      <w:numPr>
        <w:numId w:val="3"/>
      </w:numPr>
      <w:spacing w:before="120"/>
    </w:pPr>
    <w:rPr>
      <w:rFonts w:ascii="Verdana" w:eastAsia="Times New Roman" w:hAnsi="Verdana"/>
      <w:sz w:val="22"/>
      <w:lang w:eastAsia="en-AU"/>
    </w:rPr>
  </w:style>
  <w:style w:type="paragraph" w:styleId="Footer">
    <w:name w:val="footer"/>
    <w:basedOn w:val="Normal"/>
    <w:link w:val="FooterChar"/>
    <w:uiPriority w:val="99"/>
    <w:rsid w:val="00C2359F"/>
    <w:pPr>
      <w:tabs>
        <w:tab w:val="center" w:pos="4513"/>
        <w:tab w:val="right" w:pos="9026"/>
      </w:tabs>
      <w:spacing w:after="0"/>
    </w:pPr>
    <w:rPr>
      <w:lang w:val="en-US"/>
    </w:rPr>
  </w:style>
  <w:style w:type="character" w:customStyle="1" w:styleId="FooterChar">
    <w:name w:val="Footer Char"/>
    <w:basedOn w:val="DefaultParagraphFont"/>
    <w:link w:val="Footer"/>
    <w:uiPriority w:val="99"/>
    <w:rsid w:val="00C2359F"/>
    <w:rPr>
      <w:rFonts w:eastAsia="Calibri" w:cs="Arial"/>
      <w:kern w:val="28"/>
      <w:szCs w:val="20"/>
      <w:lang w:val="en-US"/>
    </w:rPr>
  </w:style>
  <w:style w:type="paragraph" w:customStyle="1" w:styleId="Default">
    <w:name w:val="Default"/>
    <w:rsid w:val="00C2359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C2359F"/>
    <w:rPr>
      <w:color w:val="0000FF" w:themeColor="hyperlink"/>
      <w:u w:val="single"/>
    </w:rPr>
  </w:style>
  <w:style w:type="paragraph" w:styleId="Header">
    <w:name w:val="header"/>
    <w:basedOn w:val="Normal"/>
    <w:link w:val="HeaderChar"/>
    <w:uiPriority w:val="99"/>
    <w:semiHidden/>
    <w:rsid w:val="0093191D"/>
    <w:pPr>
      <w:tabs>
        <w:tab w:val="center" w:pos="4513"/>
        <w:tab w:val="right" w:pos="9026"/>
      </w:tabs>
      <w:spacing w:after="0"/>
    </w:pPr>
  </w:style>
  <w:style w:type="character" w:customStyle="1" w:styleId="HeaderChar">
    <w:name w:val="Header Char"/>
    <w:basedOn w:val="DefaultParagraphFont"/>
    <w:link w:val="Header"/>
    <w:uiPriority w:val="99"/>
    <w:semiHidden/>
    <w:rsid w:val="0093191D"/>
    <w:rPr>
      <w:rFonts w:ascii="Arial Mäori" w:hAnsi="Arial Mäori"/>
    </w:rPr>
  </w:style>
  <w:style w:type="paragraph" w:styleId="BalloonText">
    <w:name w:val="Balloon Text"/>
    <w:basedOn w:val="Normal"/>
    <w:link w:val="BalloonTextChar"/>
    <w:uiPriority w:val="99"/>
    <w:semiHidden/>
    <w:rsid w:val="002B53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3AD"/>
    <w:rPr>
      <w:rFonts w:ascii="Tahoma" w:hAnsi="Tahoma" w:cs="Tahoma"/>
      <w:sz w:val="16"/>
      <w:szCs w:val="16"/>
    </w:rPr>
  </w:style>
  <w:style w:type="paragraph" w:styleId="Caption">
    <w:name w:val="caption"/>
    <w:basedOn w:val="Normal"/>
    <w:next w:val="Normal"/>
    <w:uiPriority w:val="35"/>
    <w:semiHidden/>
    <w:unhideWhenUsed/>
    <w:qFormat/>
    <w:rsid w:val="00C03A65"/>
    <w:pPr>
      <w:spacing w:after="200"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C03A65"/>
    <w:pPr>
      <w:framePr w:wrap="around"/>
      <w:spacing w:before="480" w:line="276" w:lineRule="auto"/>
      <w:outlineLvl w:val="9"/>
    </w:pPr>
    <w:rPr>
      <w:rFonts w:asciiTheme="majorHAnsi" w:hAnsiTheme="majorHAnsi" w:cstheme="majorBidi"/>
      <w:color w:val="365F91" w:themeColor="accent1" w:themeShade="BF"/>
      <w:sz w:val="28"/>
      <w:lang w:eastAsia="ja-JP"/>
    </w:rPr>
  </w:style>
  <w:style w:type="character" w:styleId="Strong">
    <w:name w:val="Strong"/>
    <w:basedOn w:val="DefaultParagraphFont"/>
    <w:uiPriority w:val="22"/>
    <w:qFormat/>
    <w:rsid w:val="003318EC"/>
    <w:rPr>
      <w:b/>
      <w:bCs/>
    </w:rPr>
  </w:style>
  <w:style w:type="paragraph" w:customStyle="1" w:styleId="BodyCentred">
    <w:name w:val="Body | Centred"/>
    <w:basedOn w:val="Normal"/>
    <w:uiPriority w:val="99"/>
    <w:rsid w:val="003318EC"/>
    <w:pPr>
      <w:suppressAutoHyphens/>
      <w:autoSpaceDE w:val="0"/>
      <w:autoSpaceDN w:val="0"/>
      <w:adjustRightInd w:val="0"/>
      <w:spacing w:before="57" w:after="57" w:line="280" w:lineRule="atLeast"/>
      <w:jc w:val="center"/>
      <w:textAlignment w:val="center"/>
    </w:pPr>
    <w:rPr>
      <w:rFonts w:ascii="National Book" w:eastAsiaTheme="minorHAnsi" w:hAnsi="National Book" w:cs="National Book"/>
      <w:color w:val="000000"/>
      <w:kern w:val="0"/>
      <w:sz w:val="22"/>
      <w:szCs w:val="22"/>
      <w:lang w:val="en-US"/>
    </w:rPr>
  </w:style>
  <w:style w:type="character" w:customStyle="1" w:styleId="SemiboldManamanakiA5V">
    <w:name w:val="Semibold Mana manaki (A5 V)"/>
    <w:basedOn w:val="DefaultParagraphFont"/>
    <w:uiPriority w:val="99"/>
    <w:rsid w:val="003318EC"/>
    <w:rPr>
      <w:rFonts w:ascii="National Semibold" w:hAnsi="National Semibold" w:cs="National Semibold"/>
      <w:color w:val="593200"/>
    </w:rPr>
  </w:style>
  <w:style w:type="paragraph" w:customStyle="1" w:styleId="Normal-centred">
    <w:name w:val="Normal - centred"/>
    <w:basedOn w:val="Normal"/>
    <w:qFormat/>
    <w:rsid w:val="00F522A9"/>
    <w:pPr>
      <w:spacing w:before="0" w:after="120"/>
      <w:ind w:left="323" w:right="170"/>
      <w:jc w:val="center"/>
    </w:pPr>
    <w:rPr>
      <w:rFonts w:eastAsiaTheme="minorHAnsi"/>
      <w:color w:val="000000" w:themeColor="text1"/>
      <w:kern w:val="0"/>
    </w:rPr>
  </w:style>
  <w:style w:type="paragraph" w:styleId="ListBullet">
    <w:name w:val="List Bullet"/>
    <w:basedOn w:val="Normal"/>
    <w:autoRedefine/>
    <w:uiPriority w:val="99"/>
    <w:qFormat/>
    <w:rsid w:val="003318EC"/>
    <w:pPr>
      <w:numPr>
        <w:numId w:val="4"/>
      </w:numPr>
      <w:spacing w:before="120"/>
      <w:contextualSpacing/>
    </w:pPr>
    <w:rPr>
      <w:rFonts w:eastAsiaTheme="minorHAnsi" w:cstheme="minorBidi"/>
      <w:kern w:val="0"/>
      <w:sz w:val="18"/>
      <w:szCs w:val="18"/>
    </w:rPr>
  </w:style>
  <w:style w:type="character" w:styleId="CommentReference">
    <w:name w:val="annotation reference"/>
    <w:basedOn w:val="DefaultParagraphFont"/>
    <w:uiPriority w:val="99"/>
    <w:semiHidden/>
    <w:unhideWhenUsed/>
    <w:rsid w:val="00FA34EB"/>
    <w:rPr>
      <w:sz w:val="16"/>
      <w:szCs w:val="16"/>
    </w:rPr>
  </w:style>
  <w:style w:type="paragraph" w:styleId="CommentText">
    <w:name w:val="annotation text"/>
    <w:basedOn w:val="Normal"/>
    <w:link w:val="CommentTextChar"/>
    <w:uiPriority w:val="99"/>
    <w:unhideWhenUsed/>
    <w:rsid w:val="00FA34EB"/>
    <w:pPr>
      <w:spacing w:line="240" w:lineRule="auto"/>
    </w:pPr>
  </w:style>
  <w:style w:type="character" w:customStyle="1" w:styleId="CommentTextChar">
    <w:name w:val="Comment Text Char"/>
    <w:basedOn w:val="DefaultParagraphFont"/>
    <w:link w:val="CommentText"/>
    <w:uiPriority w:val="99"/>
    <w:rsid w:val="00FA34EB"/>
    <w:rPr>
      <w:rFonts w:ascii="Verdana" w:hAnsi="Verdana" w:cs="Arial"/>
      <w:kern w:val="28"/>
    </w:rPr>
  </w:style>
  <w:style w:type="paragraph" w:styleId="CommentSubject">
    <w:name w:val="annotation subject"/>
    <w:basedOn w:val="CommentText"/>
    <w:next w:val="CommentText"/>
    <w:link w:val="CommentSubjectChar"/>
    <w:uiPriority w:val="99"/>
    <w:semiHidden/>
    <w:unhideWhenUsed/>
    <w:rsid w:val="00FA34EB"/>
    <w:rPr>
      <w:b/>
      <w:bCs/>
    </w:rPr>
  </w:style>
  <w:style w:type="character" w:customStyle="1" w:styleId="CommentSubjectChar">
    <w:name w:val="Comment Subject Char"/>
    <w:basedOn w:val="CommentTextChar"/>
    <w:link w:val="CommentSubject"/>
    <w:uiPriority w:val="99"/>
    <w:semiHidden/>
    <w:rsid w:val="00FA34EB"/>
    <w:rPr>
      <w:rFonts w:ascii="Verdana" w:hAnsi="Verdana" w:cs="Arial"/>
      <w:b/>
      <w:bCs/>
      <w:kern w:val="28"/>
    </w:rPr>
  </w:style>
  <w:style w:type="table" w:customStyle="1" w:styleId="TableGrid1">
    <w:name w:val="Table Grid1"/>
    <w:basedOn w:val="TableNormal"/>
    <w:next w:val="TableGrid"/>
    <w:uiPriority w:val="59"/>
    <w:rsid w:val="00F146A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645F"/>
    <w:rPr>
      <w:color w:val="605E5C"/>
      <w:shd w:val="clear" w:color="auto" w:fill="E1DFDD"/>
    </w:rPr>
  </w:style>
  <w:style w:type="paragraph" w:customStyle="1" w:styleId="JDtitle">
    <w:name w:val="JD title"/>
    <w:basedOn w:val="Heading2"/>
    <w:qFormat/>
    <w:rsid w:val="00B27E44"/>
    <w:pPr>
      <w:spacing w:before="0" w:after="0"/>
      <w:ind w:left="284"/>
      <w:outlineLvl w:val="9"/>
    </w:pPr>
    <w:rPr>
      <w:bCs/>
      <w:noProof/>
      <w:color w:val="FFFFFF" w:themeColor="background1"/>
      <w:sz w:val="36"/>
      <w:szCs w:val="40"/>
      <w:lang w:val="en"/>
    </w:rPr>
  </w:style>
  <w:style w:type="paragraph" w:customStyle="1" w:styleId="Heading3-leftaligned">
    <w:name w:val="Heading 3 - left aligned"/>
    <w:basedOn w:val="Heading3"/>
    <w:qFormat/>
    <w:rsid w:val="00B27E44"/>
    <w:pPr>
      <w:spacing w:after="60"/>
      <w:jc w:val="left"/>
    </w:pPr>
  </w:style>
  <w:style w:type="paragraph" w:styleId="Revision">
    <w:name w:val="Revision"/>
    <w:hidden/>
    <w:uiPriority w:val="99"/>
    <w:semiHidden/>
    <w:rsid w:val="00AB3CDC"/>
    <w:rPr>
      <w:rFonts w:ascii="Verdana" w:hAnsi="Verdana" w:cs="Arial"/>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4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E35C33A59F544A2F3E985CCAF7CFE" ma:contentTypeVersion="6" ma:contentTypeDescription="Create a new document." ma:contentTypeScope="" ma:versionID="431a6eed4c0af56ef9d1feb308ee98f9">
  <xsd:schema xmlns:xsd="http://www.w3.org/2001/XMLSchema" xmlns:xs="http://www.w3.org/2001/XMLSchema" xmlns:p="http://schemas.microsoft.com/office/2006/metadata/properties" xmlns:ns1="http://schemas.microsoft.com/sharepoint/v3" xmlns:ns2="3d3b2f8e-805b-42cd-8944-5579444c1c9f" targetNamespace="http://schemas.microsoft.com/office/2006/metadata/properties" ma:root="true" ma:fieldsID="59f36a8ae90a1e3fb5b191cd4836f3a5" ns1:_="" ns2:_="">
    <xsd:import namespace="http://schemas.microsoft.com/sharepoint/v3"/>
    <xsd:import namespace="3d3b2f8e-805b-42cd-8944-5579444c1c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eviewedandreadyforJaimefeedbackadnrespons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b2f8e-805b-42cd-8944-5579444c1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eviewedandreadyforJaimefeedbackadnresponses" ma:index="11" nillable="true" ma:displayName="Notes" ma:description="Rough draft business case" ma:format="Dropdown" ma:internalName="ReviewedandreadyforJaimefeedbackadnrespons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edandreadyforJaimefeedbackadnresponses xmlns="3d3b2f8e-805b-42cd-8944-5579444c1c9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3147FB-5BE7-405E-9322-EE7A01C2F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3b2f8e-805b-42cd-8944-5579444c1c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074F19-82C9-4695-B2DC-AADEE6F4833C}">
  <ds:schemaRefs>
    <ds:schemaRef ds:uri="http://schemas.openxmlformats.org/officeDocument/2006/bibliography"/>
  </ds:schemaRefs>
</ds:datastoreItem>
</file>

<file path=customXml/itemProps3.xml><?xml version="1.0" encoding="utf-8"?>
<ds:datastoreItem xmlns:ds="http://schemas.openxmlformats.org/officeDocument/2006/customXml" ds:itemID="{DC50A665-D49D-4A74-83A1-95C424422AC9}">
  <ds:schemaRefs>
    <ds:schemaRef ds:uri="http://schemas.microsoft.com/office/infopath/2007/PartnerControls"/>
    <ds:schemaRef ds:uri="http://purl.org/dc/elements/1.1/"/>
    <ds:schemaRef ds:uri="http://schemas.microsoft.com/office/2006/documentManagement/types"/>
    <ds:schemaRef ds:uri="http://schemas.microsoft.com/sharepoint/v3"/>
    <ds:schemaRef ds:uri="3d3b2f8e-805b-42cd-8944-5579444c1c9f"/>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A4E55B6-1724-4BC7-B115-D703810580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1480</Words>
  <Characters>8437</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 Sim</dc:creator>
  <cp:lastModifiedBy>Janna Manuera</cp:lastModifiedBy>
  <cp:revision>2</cp:revision>
  <cp:lastPrinted>2020-10-13T21:48:00Z</cp:lastPrinted>
  <dcterms:created xsi:type="dcterms:W3CDTF">2025-11-20T00:07:00Z</dcterms:created>
  <dcterms:modified xsi:type="dcterms:W3CDTF">2025-11-20T00:07:00Z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A12194922</vt:lpwstr>
  </property>
  <property fmtid="{D5CDD505-2E9C-101B-9397-08002B2CF9AE}" pid="4" name="Objective-Title">
    <vt:lpwstr>Position Description template 26112019</vt:lpwstr>
  </property>
  <property fmtid="{D5CDD505-2E9C-101B-9397-08002B2CF9AE}" pid="5" name="Objective-Comment">
    <vt:lpwstr/>
  </property>
  <property fmtid="{D5CDD505-2E9C-101B-9397-08002B2CF9AE}" pid="6" name="Objective-CreationStamp">
    <vt:filetime>2019-12-03T00:28:39Z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2020-02-18T03:23:25Z</vt:filetime>
  </property>
  <property fmtid="{D5CDD505-2E9C-101B-9397-08002B2CF9AE}" pid="11" name="Objective-Owner">
    <vt:lpwstr>Sophorn Son-Smith</vt:lpwstr>
  </property>
  <property fmtid="{D5CDD505-2E9C-101B-9397-08002B2CF9AE}" pid="12" name="Objective-Path">
    <vt:lpwstr>Global Folder:MSD INFORMATION REPOSITORY:Corporate Management and Administration:Human Resources:Human Resources Shared Services:Human Resources Operations:HR Business Advisory:Templates:Position Management:Position Description Templates:</vt:lpwstr>
  </property>
  <property fmtid="{D5CDD505-2E9C-101B-9397-08002B2CF9AE}" pid="13" name="Objective-Parent">
    <vt:lpwstr>Position Description Templates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CT/HU/18/11/13-8930</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lassificationContentMarkingHeaderShapeIds">
    <vt:lpwstr>1,6,9</vt:lpwstr>
  </property>
  <property fmtid="{D5CDD505-2E9C-101B-9397-08002B2CF9AE}" pid="24" name="ClassificationContentMarkingHeaderFontProps">
    <vt:lpwstr>#000000,10,Calibri</vt:lpwstr>
  </property>
  <property fmtid="{D5CDD505-2E9C-101B-9397-08002B2CF9AE}" pid="25" name="ClassificationContentMarkingHeaderText">
    <vt:lpwstr>IN-CONFIDENCE</vt:lpwstr>
  </property>
  <property fmtid="{D5CDD505-2E9C-101B-9397-08002B2CF9AE}" pid="26" name="MSIP_Label_f43e46a9-9901-46e9-bfae-bb6189d4cb66_Enabled">
    <vt:lpwstr>true</vt:lpwstr>
  </property>
  <property fmtid="{D5CDD505-2E9C-101B-9397-08002B2CF9AE}" pid="27" name="MSIP_Label_f43e46a9-9901-46e9-bfae-bb6189d4cb66_SetDate">
    <vt:lpwstr>2024-03-20T21:11:13Z</vt:lpwstr>
  </property>
  <property fmtid="{D5CDD505-2E9C-101B-9397-08002B2CF9AE}" pid="28" name="MSIP_Label_f43e46a9-9901-46e9-bfae-bb6189d4cb66_Method">
    <vt:lpwstr>Standard</vt:lpwstr>
  </property>
  <property fmtid="{D5CDD505-2E9C-101B-9397-08002B2CF9AE}" pid="29" name="MSIP_Label_f43e46a9-9901-46e9-bfae-bb6189d4cb66_Name">
    <vt:lpwstr>In-confidence</vt:lpwstr>
  </property>
  <property fmtid="{D5CDD505-2E9C-101B-9397-08002B2CF9AE}" pid="30" name="MSIP_Label_f43e46a9-9901-46e9-bfae-bb6189d4cb66_SiteId">
    <vt:lpwstr>e40c4f52-99bd-4d4f-bf7e-d001a2ca6556</vt:lpwstr>
  </property>
  <property fmtid="{D5CDD505-2E9C-101B-9397-08002B2CF9AE}" pid="31" name="MSIP_Label_f43e46a9-9901-46e9-bfae-bb6189d4cb66_ActionId">
    <vt:lpwstr>232b5184-6ecb-412b-a76e-6172e39284b0</vt:lpwstr>
  </property>
  <property fmtid="{D5CDD505-2E9C-101B-9397-08002B2CF9AE}" pid="32" name="MSIP_Label_f43e46a9-9901-46e9-bfae-bb6189d4cb66_ContentBits">
    <vt:lpwstr>1</vt:lpwstr>
  </property>
  <property fmtid="{D5CDD505-2E9C-101B-9397-08002B2CF9AE}" pid="33" name="ContentTypeId">
    <vt:lpwstr>0x0101005E3E35C33A59F544A2F3E985CCAF7CFE</vt:lpwstr>
  </property>
</Properties>
</file>