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48A" w:rsidRPr="00273CC5" w:rsidRDefault="0065548A" w:rsidP="00273CC5">
      <w:pPr>
        <w:pStyle w:val="Heading1"/>
      </w:pPr>
      <w:bookmarkStart w:id="0" w:name="_Hlk12984134"/>
      <w:r w:rsidRPr="00273CC5">
        <w:t xml:space="preserve">People understand plain language </w:t>
      </w:r>
    </w:p>
    <w:p w:rsidR="0065548A" w:rsidRPr="008337BC" w:rsidRDefault="0065548A" w:rsidP="0065548A">
      <w:r>
        <w:t>I</w:t>
      </w:r>
      <w:r w:rsidRPr="008337BC">
        <w:t xml:space="preserve">nformation in plain language </w:t>
      </w:r>
      <w:r>
        <w:t>is</w:t>
      </w:r>
      <w:r w:rsidRPr="008337BC">
        <w:t xml:space="preserve"> easier and cheaper to translate into alternate formats.</w:t>
      </w:r>
    </w:p>
    <w:p w:rsidR="0065548A" w:rsidRPr="008337BC" w:rsidRDefault="0065548A" w:rsidP="0065548A">
      <w:pPr>
        <w:pStyle w:val="Bullet1"/>
      </w:pPr>
      <w:r w:rsidRPr="008337BC">
        <w:t>Know your audience.</w:t>
      </w:r>
    </w:p>
    <w:p w:rsidR="0065548A" w:rsidRPr="008337BC" w:rsidRDefault="0065548A" w:rsidP="0065548A">
      <w:pPr>
        <w:pStyle w:val="Bullet1"/>
      </w:pPr>
      <w:r w:rsidRPr="008337BC">
        <w:t>Use everyday language readers are familiar with.</w:t>
      </w:r>
    </w:p>
    <w:p w:rsidR="0065548A" w:rsidRPr="008337BC" w:rsidRDefault="0065548A" w:rsidP="0065548A">
      <w:pPr>
        <w:pStyle w:val="Bullet1"/>
      </w:pPr>
      <w:r w:rsidRPr="008337BC">
        <w:t>Use short, clear sentences (15–20 words).</w:t>
      </w:r>
    </w:p>
    <w:p w:rsidR="0065548A" w:rsidRPr="008337BC" w:rsidRDefault="0065548A" w:rsidP="0065548A">
      <w:pPr>
        <w:pStyle w:val="Bullet1"/>
      </w:pPr>
      <w:r w:rsidRPr="008337BC">
        <w:t>One idea in a sentence is best.</w:t>
      </w:r>
    </w:p>
    <w:p w:rsidR="0065548A" w:rsidRPr="008337BC" w:rsidRDefault="0065548A" w:rsidP="0065548A">
      <w:pPr>
        <w:pStyle w:val="Bullet1"/>
      </w:pPr>
      <w:r w:rsidRPr="008337BC">
        <w:t>Keep paragraphs short with one subject in one paragraph.</w:t>
      </w:r>
    </w:p>
    <w:p w:rsidR="0065548A" w:rsidRPr="008337BC" w:rsidRDefault="0065548A" w:rsidP="0065548A">
      <w:pPr>
        <w:pStyle w:val="Bullet1"/>
      </w:pPr>
      <w:r w:rsidRPr="008337BC">
        <w:t>Avoid using a multi-syllable word when a shorter one will do.</w:t>
      </w:r>
    </w:p>
    <w:p w:rsidR="0065548A" w:rsidRPr="008337BC" w:rsidRDefault="0065548A" w:rsidP="0065548A">
      <w:pPr>
        <w:pStyle w:val="Bullet1"/>
      </w:pPr>
      <w:r w:rsidRPr="008337BC">
        <w:t>Avoid jargon, acronyms, technical words and details. If you must use an acronym, always provide a full version the first time you mention it.</w:t>
      </w:r>
    </w:p>
    <w:p w:rsidR="0065548A" w:rsidRPr="008337BC" w:rsidRDefault="0065548A" w:rsidP="0065548A">
      <w:pPr>
        <w:pStyle w:val="Bullet1"/>
      </w:pPr>
      <w:r w:rsidRPr="008337BC">
        <w:t>Use active rather than passive verbs, e.g. “All government agencies signed the Charter “rather than “the Charter was signed by all government agencies”.</w:t>
      </w:r>
    </w:p>
    <w:p w:rsidR="0065548A" w:rsidRPr="008337BC" w:rsidRDefault="0065548A" w:rsidP="0065548A">
      <w:pPr>
        <w:pStyle w:val="Bullet1"/>
      </w:pPr>
      <w:r w:rsidRPr="008337BC">
        <w:t>Use “you” and “</w:t>
      </w:r>
      <w:proofErr w:type="gramStart"/>
      <w:r w:rsidRPr="008337BC">
        <w:t>we</w:t>
      </w:r>
      <w:proofErr w:type="gramEnd"/>
      <w:r w:rsidRPr="008337BC">
        <w:t>”.</w:t>
      </w:r>
    </w:p>
    <w:p w:rsidR="0065548A" w:rsidRPr="008337BC" w:rsidRDefault="0065548A" w:rsidP="0065548A">
      <w:pPr>
        <w:pStyle w:val="Bullet1"/>
      </w:pPr>
      <w:r w:rsidRPr="008337BC">
        <w:t>Give straightforward instructions, e.g. “please sign this Charter”.</w:t>
      </w:r>
    </w:p>
    <w:p w:rsidR="0065548A" w:rsidRPr="008337BC" w:rsidRDefault="0065548A" w:rsidP="0065548A">
      <w:pPr>
        <w:pStyle w:val="Bullet1"/>
      </w:pPr>
      <w:r w:rsidRPr="008337BC">
        <w:t>Be helpful, human and polite.</w:t>
      </w:r>
    </w:p>
    <w:p w:rsidR="0065548A" w:rsidRPr="008337BC" w:rsidRDefault="0065548A" w:rsidP="0065548A">
      <w:pPr>
        <w:pStyle w:val="Bullet1"/>
      </w:pPr>
      <w:r>
        <w:t>It’s</w:t>
      </w:r>
      <w:r w:rsidRPr="008337BC">
        <w:t xml:space="preserve"> okay to use bulleted lists.</w:t>
      </w:r>
    </w:p>
    <w:p w:rsidR="00273CC5" w:rsidRDefault="00273CC5">
      <w:pPr>
        <w:spacing w:after="0" w:line="240" w:lineRule="auto"/>
        <w:rPr>
          <w:b/>
          <w:sz w:val="26"/>
          <w:szCs w:val="28"/>
        </w:rPr>
      </w:pPr>
      <w:r>
        <w:br w:type="page"/>
      </w:r>
    </w:p>
    <w:p w:rsidR="0065548A" w:rsidRPr="00273CC5" w:rsidRDefault="0065548A" w:rsidP="00273CC5">
      <w:pPr>
        <w:pStyle w:val="Heading1"/>
      </w:pPr>
      <w:r w:rsidRPr="00273CC5">
        <w:lastRenderedPageBreak/>
        <w:t xml:space="preserve">Use </w:t>
      </w:r>
      <w:r w:rsidR="005F1BF6">
        <w:t>c</w:t>
      </w:r>
      <w:r w:rsidRPr="00273CC5">
        <w:t xml:space="preserve">lear </w:t>
      </w:r>
      <w:r w:rsidR="005F1BF6">
        <w:t>p</w:t>
      </w:r>
      <w:r w:rsidRPr="00273CC5">
        <w:t xml:space="preserve">rint </w:t>
      </w:r>
      <w:r w:rsidR="005F1BF6">
        <w:t>p</w:t>
      </w:r>
      <w:r w:rsidRPr="00273CC5">
        <w:t xml:space="preserve">rinciples </w:t>
      </w:r>
    </w:p>
    <w:p w:rsidR="0065548A" w:rsidRPr="008337BC" w:rsidRDefault="0065548A" w:rsidP="0065548A">
      <w:r w:rsidRPr="008337BC">
        <w:t>The following information has been reproduced with permission from the Round Table on Information Access for People with Print Disabilities Inc</w:t>
      </w:r>
      <w:r w:rsidR="00273CC5">
        <w:rPr>
          <w:rStyle w:val="EndnoteReference"/>
        </w:rPr>
        <w:endnoteReference w:id="1"/>
      </w:r>
    </w:p>
    <w:p w:rsidR="0065548A" w:rsidRPr="008337BC" w:rsidRDefault="0065548A" w:rsidP="00907C07">
      <w:pPr>
        <w:pStyle w:val="Heading2"/>
      </w:pPr>
      <w:r w:rsidRPr="008337BC">
        <w:t>Fonts</w:t>
      </w:r>
    </w:p>
    <w:p w:rsidR="0065548A" w:rsidRPr="008337BC" w:rsidRDefault="0065548A" w:rsidP="0065548A">
      <w:pPr>
        <w:pStyle w:val="Bullet1"/>
      </w:pPr>
      <w:r w:rsidRPr="008337BC">
        <w:t xml:space="preserve">Make body size 12 point type the minimum size recommended for a general audience and 16 point the minimum size recommended for people with vision impairment/low vision, or people with learning disability. </w:t>
      </w:r>
    </w:p>
    <w:p w:rsidR="0065548A" w:rsidRPr="008337BC" w:rsidRDefault="0065548A" w:rsidP="0065548A">
      <w:pPr>
        <w:pStyle w:val="Bullet1"/>
      </w:pPr>
      <w:r w:rsidRPr="008337BC">
        <w:t>Use a strong sans-serif font</w:t>
      </w:r>
      <w:r w:rsidR="00DB0527">
        <w:t>,</w:t>
      </w:r>
      <w:r w:rsidRPr="008337BC">
        <w:t xml:space="preserve"> such as Arial.</w:t>
      </w:r>
    </w:p>
    <w:p w:rsidR="0065548A" w:rsidRPr="008337BC" w:rsidRDefault="0065548A" w:rsidP="0065548A">
      <w:pPr>
        <w:pStyle w:val="Bullet1"/>
      </w:pPr>
      <w:r w:rsidRPr="008337BC">
        <w:t>Avoid highly stylised or simulated handwriting and typefaces.</w:t>
      </w:r>
    </w:p>
    <w:p w:rsidR="0065548A" w:rsidRPr="008337BC" w:rsidRDefault="0065548A" w:rsidP="0065548A">
      <w:pPr>
        <w:pStyle w:val="Bullet1"/>
      </w:pPr>
      <w:r w:rsidRPr="008337BC">
        <w:t>Typefaces are available in different weights. Avoid light options because there is less contrast between paper and text.</w:t>
      </w:r>
    </w:p>
    <w:p w:rsidR="0065548A" w:rsidRPr="008337BC" w:rsidRDefault="0065548A" w:rsidP="0065548A">
      <w:pPr>
        <w:pStyle w:val="Bullet1"/>
      </w:pPr>
      <w:r w:rsidRPr="008337BC">
        <w:t>Avoid italics</w:t>
      </w:r>
      <w:r>
        <w:t>,</w:t>
      </w:r>
      <w:r w:rsidRPr="008337BC">
        <w:t xml:space="preserve"> which can make text difficult to read for some people.</w:t>
      </w:r>
    </w:p>
    <w:p w:rsidR="0065548A" w:rsidRPr="008337BC" w:rsidRDefault="0065548A" w:rsidP="0065548A">
      <w:pPr>
        <w:pStyle w:val="Bullet1"/>
      </w:pPr>
      <w:r w:rsidRPr="008337BC">
        <w:t xml:space="preserve">Bold type can be used to emphasise text. </w:t>
      </w:r>
    </w:p>
    <w:p w:rsidR="0065548A" w:rsidRPr="008337BC" w:rsidRDefault="0065548A" w:rsidP="0065548A">
      <w:pPr>
        <w:pStyle w:val="Bullet1"/>
      </w:pPr>
      <w:r w:rsidRPr="008337BC">
        <w:t xml:space="preserve">Avoid using all capital letters in words. The human eye reads by recognising the shape of words and a word in all capitals interferes with this recognition. </w:t>
      </w:r>
    </w:p>
    <w:p w:rsidR="0065548A" w:rsidRPr="008337BC" w:rsidRDefault="0065548A" w:rsidP="0065548A">
      <w:pPr>
        <w:pStyle w:val="Heading2"/>
      </w:pPr>
      <w:r w:rsidRPr="008337BC">
        <w:t>Other design characteristics</w:t>
      </w:r>
    </w:p>
    <w:p w:rsidR="0065548A" w:rsidRPr="008337BC" w:rsidRDefault="0065548A" w:rsidP="0065548A">
      <w:pPr>
        <w:pStyle w:val="Bullet1"/>
      </w:pPr>
      <w:r w:rsidRPr="008337BC">
        <w:t>Be consistent with numbering, generally small numbers (1–10) should be written as words and larger numbers (over 10) should be written numerically.</w:t>
      </w:r>
    </w:p>
    <w:p w:rsidR="0065548A" w:rsidRPr="008337BC" w:rsidRDefault="0065548A" w:rsidP="0065548A">
      <w:pPr>
        <w:pStyle w:val="Bullet1"/>
      </w:pPr>
      <w:r w:rsidRPr="008337BC">
        <w:t>Use a typeface that makes numerals distinct.</w:t>
      </w:r>
    </w:p>
    <w:p w:rsidR="0065548A" w:rsidRPr="008337BC" w:rsidRDefault="0065548A" w:rsidP="0065548A">
      <w:pPr>
        <w:pStyle w:val="Bullet1"/>
      </w:pPr>
      <w:r w:rsidRPr="008337BC">
        <w:t>Avoid underlining.</w:t>
      </w:r>
    </w:p>
    <w:p w:rsidR="0065548A" w:rsidRPr="008337BC" w:rsidRDefault="0065548A" w:rsidP="0065548A">
      <w:pPr>
        <w:pStyle w:val="Bullet1"/>
      </w:pPr>
      <w:r w:rsidRPr="008337BC">
        <w:t xml:space="preserve">Line length should be about 60 characters. </w:t>
      </w:r>
    </w:p>
    <w:p w:rsidR="0065548A" w:rsidRPr="008337BC" w:rsidRDefault="0065548A" w:rsidP="0065548A">
      <w:pPr>
        <w:pStyle w:val="Bullet1"/>
      </w:pPr>
      <w:r w:rsidRPr="008337BC">
        <w:t>Align text to the left-hand margin</w:t>
      </w:r>
      <w:r>
        <w:t xml:space="preserve"> and a</w:t>
      </w:r>
      <w:r w:rsidRPr="008337BC">
        <w:t xml:space="preserve">void right-justified text. </w:t>
      </w:r>
    </w:p>
    <w:p w:rsidR="0065548A" w:rsidRPr="008337BC" w:rsidRDefault="0065548A" w:rsidP="0065548A">
      <w:pPr>
        <w:pStyle w:val="Bullet1"/>
      </w:pPr>
      <w:r w:rsidRPr="008337BC">
        <w:t>The space between lines should be 1.5 and twice the space between words.</w:t>
      </w:r>
    </w:p>
    <w:p w:rsidR="0065548A" w:rsidRPr="008337BC" w:rsidRDefault="0065548A" w:rsidP="0065548A">
      <w:pPr>
        <w:pStyle w:val="Bullet1"/>
      </w:pPr>
      <w:r w:rsidRPr="008337BC">
        <w:t>Words should be evenly spaced.</w:t>
      </w:r>
    </w:p>
    <w:p w:rsidR="0065548A" w:rsidRPr="008337BC" w:rsidRDefault="0065548A" w:rsidP="0065548A">
      <w:pPr>
        <w:pStyle w:val="Bullet1"/>
      </w:pPr>
      <w:r w:rsidRPr="008337BC">
        <w:t>Make sure there is a strong contrast between the text and the background.</w:t>
      </w:r>
    </w:p>
    <w:p w:rsidR="0065548A" w:rsidRPr="008337BC" w:rsidRDefault="0065548A" w:rsidP="0065548A">
      <w:pPr>
        <w:pStyle w:val="Bullet1"/>
      </w:pPr>
      <w:r w:rsidRPr="008337BC">
        <w:t>Use plenty of white space around text and images and separate the different elements of the page.</w:t>
      </w:r>
    </w:p>
    <w:p w:rsidR="0065548A" w:rsidRPr="008337BC" w:rsidRDefault="0065548A" w:rsidP="0065548A">
      <w:pPr>
        <w:pStyle w:val="Bullet1"/>
      </w:pPr>
      <w:r w:rsidRPr="008337BC">
        <w:t>Avoid using text over images or patterned backgrounds.</w:t>
      </w:r>
    </w:p>
    <w:p w:rsidR="0065548A" w:rsidRPr="008337BC" w:rsidRDefault="0065548A" w:rsidP="0065548A">
      <w:pPr>
        <w:pStyle w:val="Bullet1"/>
      </w:pPr>
      <w:r w:rsidRPr="008337BC">
        <w:lastRenderedPageBreak/>
        <w:t>Avoid using colour shading and screens that reduce the contrast between text and background.</w:t>
      </w:r>
    </w:p>
    <w:p w:rsidR="0065548A" w:rsidRPr="008337BC" w:rsidRDefault="0065548A" w:rsidP="0065548A">
      <w:pPr>
        <w:pStyle w:val="Bullet1"/>
      </w:pPr>
      <w:r w:rsidRPr="008337BC">
        <w:t>To accentuate pieces of text, use white spaces or boxes.</w:t>
      </w:r>
    </w:p>
    <w:p w:rsidR="0065548A" w:rsidRPr="008337BC" w:rsidRDefault="0065548A" w:rsidP="0065548A">
      <w:pPr>
        <w:pStyle w:val="Bullet1"/>
      </w:pPr>
      <w:r w:rsidRPr="008337BC">
        <w:t xml:space="preserve">Leave a space between paragraphs for ease of reading. </w:t>
      </w:r>
    </w:p>
    <w:p w:rsidR="0065548A" w:rsidRPr="008337BC" w:rsidRDefault="0065548A" w:rsidP="0065548A">
      <w:pPr>
        <w:pStyle w:val="Bullet1"/>
      </w:pPr>
      <w:r w:rsidRPr="008337BC">
        <w:t>Avoid fitting text around images if this means lines of text start in different places and are difficult to find.</w:t>
      </w:r>
    </w:p>
    <w:p w:rsidR="0065548A" w:rsidRPr="008337BC" w:rsidRDefault="0065548A" w:rsidP="0065548A">
      <w:pPr>
        <w:pStyle w:val="Bullet1"/>
      </w:pPr>
      <w:r w:rsidRPr="008337BC">
        <w:t>Avoid using watermarks in the background of conten</w:t>
      </w:r>
      <w:r>
        <w:t>t</w:t>
      </w:r>
      <w:r w:rsidRPr="008337BC">
        <w:t>,</w:t>
      </w:r>
      <w:r>
        <w:t xml:space="preserve"> such as</w:t>
      </w:r>
      <w:r w:rsidRPr="008337BC">
        <w:t xml:space="preserve"> “draft” and “confidential”. </w:t>
      </w:r>
      <w:r>
        <w:t>Instead, s</w:t>
      </w:r>
      <w:r w:rsidRPr="008337BC">
        <w:t xml:space="preserve">ignal these clearly on the front page and include </w:t>
      </w:r>
      <w:r>
        <w:t xml:space="preserve">them in </w:t>
      </w:r>
      <w:r w:rsidRPr="008337BC">
        <w:t>the running header or footer.</w:t>
      </w:r>
    </w:p>
    <w:p w:rsidR="0065548A" w:rsidRPr="008337BC" w:rsidRDefault="0065548A" w:rsidP="0065548A">
      <w:pPr>
        <w:pStyle w:val="Bullet1"/>
      </w:pPr>
      <w:r w:rsidRPr="008337BC">
        <w:t>Allow extra space/widely spaced lines on forms for people to write on or for signatures.</w:t>
      </w:r>
    </w:p>
    <w:p w:rsidR="0065548A" w:rsidRPr="008337BC" w:rsidRDefault="0065548A" w:rsidP="0065548A">
      <w:pPr>
        <w:pStyle w:val="Bullet1"/>
      </w:pPr>
      <w:r w:rsidRPr="008337BC">
        <w:t xml:space="preserve">Consistency is important, for example make sure page numbers are in the same place on each page. </w:t>
      </w:r>
    </w:p>
    <w:p w:rsidR="0065548A" w:rsidRPr="008337BC" w:rsidRDefault="0065548A" w:rsidP="0065548A">
      <w:pPr>
        <w:pStyle w:val="Heading2"/>
      </w:pPr>
      <w:r w:rsidRPr="008337BC">
        <w:t>Paper</w:t>
      </w:r>
    </w:p>
    <w:p w:rsidR="0065548A" w:rsidRPr="008337BC" w:rsidRDefault="0065548A" w:rsidP="0065548A">
      <w:pPr>
        <w:pStyle w:val="Bullet1"/>
      </w:pPr>
      <w:r w:rsidRPr="008337BC">
        <w:t>Use matt or satin paper rather than glossy paper.</w:t>
      </w:r>
    </w:p>
    <w:p w:rsidR="0065548A" w:rsidRPr="008337BC" w:rsidRDefault="0065548A" w:rsidP="0065548A">
      <w:pPr>
        <w:pStyle w:val="Bullet1"/>
      </w:pPr>
      <w:r w:rsidRPr="008337BC">
        <w:t>Use paper of enough weight so the print does not show through on the other side.</w:t>
      </w:r>
    </w:p>
    <w:p w:rsidR="0065548A" w:rsidRPr="008337BC" w:rsidRDefault="0065548A" w:rsidP="0065548A">
      <w:pPr>
        <w:pStyle w:val="Heading2"/>
      </w:pPr>
      <w:r w:rsidRPr="008337BC">
        <w:t xml:space="preserve">Binding </w:t>
      </w:r>
    </w:p>
    <w:p w:rsidR="0065548A" w:rsidRPr="008337BC" w:rsidRDefault="0065548A" w:rsidP="0065548A">
      <w:pPr>
        <w:pStyle w:val="Bullet1"/>
      </w:pPr>
      <w:r w:rsidRPr="008337BC">
        <w:t>Print documents should open flat.</w:t>
      </w:r>
      <w:bookmarkEnd w:id="0"/>
    </w:p>
    <w:p w:rsidR="00E10500" w:rsidRPr="0065548A" w:rsidRDefault="00E10500" w:rsidP="0065548A"/>
    <w:sectPr w:rsidR="00E10500" w:rsidRPr="0065548A" w:rsidSect="00DB05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06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7EA" w:rsidRDefault="003927EA" w:rsidP="00DB533B">
      <w:r>
        <w:separator/>
      </w:r>
    </w:p>
  </w:endnote>
  <w:endnote w:type="continuationSeparator" w:id="0">
    <w:p w:rsidR="003927EA" w:rsidRDefault="003927EA" w:rsidP="00DB533B">
      <w:r>
        <w:continuationSeparator/>
      </w:r>
    </w:p>
  </w:endnote>
  <w:endnote w:id="1">
    <w:p w:rsidR="00273CC5" w:rsidRDefault="00273CC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273CC5">
        <w:rPr>
          <w:sz w:val="22"/>
          <w:szCs w:val="22"/>
        </w:rPr>
        <w:t>Round Table on Information Access for People with Print Disabilities Inc:</w:t>
      </w:r>
      <w:r w:rsidRPr="00273CC5">
        <w:rPr>
          <w:sz w:val="22"/>
          <w:szCs w:val="22"/>
        </w:rPr>
        <w:br/>
      </w:r>
      <w:hyperlink r:id="rId1" w:history="1">
        <w:r w:rsidRPr="00DB0527">
          <w:rPr>
            <w:rStyle w:val="Hyperlink"/>
            <w:sz w:val="22"/>
            <w:szCs w:val="22"/>
          </w:rPr>
          <w:t>http://printdisability.org/wp-content/uploads/2013/09/round_table_-clear_print_guidelines-PDF.pdf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527" w:rsidRDefault="00DB0527" w:rsidP="00DB0527">
    <w:pPr>
      <w:pStyle w:val="Footer"/>
      <w:jc w:val="right"/>
      <w:rPr>
        <w:rFonts w:ascii="Arial Rounded MT Bold" w:hAnsi="Arial Rounded MT Bold"/>
        <w:sz w:val="22"/>
        <w:szCs w:val="22"/>
      </w:rPr>
    </w:pPr>
    <w:r>
      <w:rPr>
        <w:rFonts w:ascii="Arial Rounded MT Bold" w:hAnsi="Arial Rounded MT Bold"/>
        <w:sz w:val="22"/>
        <w:szCs w:val="22"/>
      </w:rPr>
      <w:t>July 2019</w:t>
    </w:r>
  </w:p>
  <w:p w:rsidR="00273CC5" w:rsidRPr="00DB0527" w:rsidRDefault="00907C07" w:rsidP="00DB0527">
    <w:pPr>
      <w:pStyle w:val="Footer"/>
      <w:jc w:val="right"/>
      <w:rPr>
        <w:rFonts w:ascii="Arial Rounded MT Bold" w:hAnsi="Arial Rounded MT Bold"/>
        <w:sz w:val="22"/>
        <w:szCs w:val="22"/>
      </w:rPr>
    </w:pPr>
    <w:sdt>
      <w:sdtPr>
        <w:id w:val="279375318"/>
        <w:docPartObj>
          <w:docPartGallery w:val="Page Numbers (Bottom of Page)"/>
          <w:docPartUnique/>
        </w:docPartObj>
      </w:sdtPr>
      <w:sdtEndPr>
        <w:rPr>
          <w:noProof/>
          <w:sz w:val="22"/>
          <w:szCs w:val="22"/>
        </w:rPr>
      </w:sdtEndPr>
      <w:sdtContent>
        <w:r w:rsidR="00DB0527" w:rsidRPr="00FD3D77">
          <w:rPr>
            <w:noProof/>
          </w:rPr>
          <mc:AlternateContent>
            <mc:Choice Requires="wps">
              <w:drawing>
                <wp:anchor distT="0" distB="0" distL="114300" distR="114300" simplePos="0" relativeHeight="251672576" behindDoc="0" locked="0" layoutInCell="1" allowOverlap="1" wp14:anchorId="673D8551" wp14:editId="3E3070E2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-328295</wp:posOffset>
                  </wp:positionV>
                  <wp:extent cx="5715000" cy="0"/>
                  <wp:effectExtent l="0" t="0" r="0" b="0"/>
                  <wp:wrapNone/>
                  <wp:docPr id="3" name="Straight Connector 1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5715000" cy="0"/>
                          </a:xfrm>
                          <a:prstGeom prst="line">
                            <a:avLst/>
                          </a:prstGeom>
                          <a:ln w="25400" cap="rnd">
                            <a:solidFill>
                              <a:srgbClr val="275B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4B3FC20" id="Straight Connector 1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25.85pt" to="450pt,-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" strokecolor="#275b9b" strokeweight="2pt">
                  <v:stroke endcap="round"/>
                </v:line>
              </w:pict>
            </mc:Fallback>
          </mc:AlternateContent>
        </w:r>
      </w:sdtContent>
    </w:sdt>
    <w:r w:rsidR="00DB0527" w:rsidRPr="00AA7058">
      <w:rPr>
        <w:rFonts w:ascii="Arial Rounded MT Bold" w:hAnsi="Arial Rounded MT Bold"/>
        <w:sz w:val="22"/>
        <w:szCs w:val="22"/>
      </w:rPr>
      <w:t xml:space="preserve">page </w:t>
    </w:r>
    <w:r w:rsidR="00DB0527" w:rsidRPr="00AA7058">
      <w:rPr>
        <w:rFonts w:ascii="Arial Rounded MT Bold" w:hAnsi="Arial Rounded MT Bold"/>
        <w:sz w:val="22"/>
        <w:szCs w:val="22"/>
      </w:rPr>
      <w:fldChar w:fldCharType="begin"/>
    </w:r>
    <w:r w:rsidR="00DB0527" w:rsidRPr="00AA7058">
      <w:rPr>
        <w:rFonts w:ascii="Arial Rounded MT Bold" w:hAnsi="Arial Rounded MT Bold"/>
        <w:sz w:val="22"/>
        <w:szCs w:val="22"/>
      </w:rPr>
      <w:instrText xml:space="preserve"> PAGE  \* Arabic  \* MERGEFORMAT </w:instrText>
    </w:r>
    <w:r w:rsidR="00DB0527" w:rsidRPr="00AA7058">
      <w:rPr>
        <w:rFonts w:ascii="Arial Rounded MT Bold" w:hAnsi="Arial Rounded MT Bold"/>
        <w:sz w:val="22"/>
        <w:szCs w:val="22"/>
      </w:rPr>
      <w:fldChar w:fldCharType="separate"/>
    </w:r>
    <w:r w:rsidR="00DB0527">
      <w:rPr>
        <w:rFonts w:ascii="Arial Rounded MT Bold" w:hAnsi="Arial Rounded MT Bold"/>
        <w:sz w:val="22"/>
        <w:szCs w:val="22"/>
      </w:rPr>
      <w:t>3</w:t>
    </w:r>
    <w:r w:rsidR="00DB0527" w:rsidRPr="00AA7058">
      <w:rPr>
        <w:rFonts w:ascii="Arial Rounded MT Bold" w:hAnsi="Arial Rounded MT Bold"/>
        <w:sz w:val="22"/>
        <w:szCs w:val="22"/>
      </w:rPr>
      <w:fldChar w:fldCharType="end"/>
    </w:r>
    <w:r w:rsidR="00DB0527" w:rsidRPr="00AA7058">
      <w:rPr>
        <w:rFonts w:ascii="Arial Rounded MT Bold" w:hAnsi="Arial Rounded MT Bold"/>
        <w:sz w:val="22"/>
        <w:szCs w:val="22"/>
      </w:rPr>
      <w:t xml:space="preserve"> of </w:t>
    </w:r>
    <w:r w:rsidR="00DB0527" w:rsidRPr="00AA7058">
      <w:rPr>
        <w:rFonts w:ascii="Arial Rounded MT Bold" w:hAnsi="Arial Rounded MT Bold"/>
        <w:sz w:val="22"/>
        <w:szCs w:val="22"/>
      </w:rPr>
      <w:fldChar w:fldCharType="begin"/>
    </w:r>
    <w:r w:rsidR="00DB0527" w:rsidRPr="00AA7058">
      <w:rPr>
        <w:rFonts w:ascii="Arial Rounded MT Bold" w:hAnsi="Arial Rounded MT Bold"/>
        <w:sz w:val="22"/>
        <w:szCs w:val="22"/>
      </w:rPr>
      <w:instrText xml:space="preserve"> NUMPAGES  \* Arabic  \* MERGEFORMAT </w:instrText>
    </w:r>
    <w:r w:rsidR="00DB0527" w:rsidRPr="00AA7058">
      <w:rPr>
        <w:rFonts w:ascii="Arial Rounded MT Bold" w:hAnsi="Arial Rounded MT Bold"/>
        <w:sz w:val="22"/>
        <w:szCs w:val="22"/>
      </w:rPr>
      <w:fldChar w:fldCharType="separate"/>
    </w:r>
    <w:r w:rsidR="00DB0527">
      <w:rPr>
        <w:rFonts w:ascii="Arial Rounded MT Bold" w:hAnsi="Arial Rounded MT Bold"/>
        <w:sz w:val="22"/>
        <w:szCs w:val="22"/>
      </w:rPr>
      <w:t>3</w:t>
    </w:r>
    <w:r w:rsidR="00DB0527" w:rsidRPr="00AA7058">
      <w:rPr>
        <w:rFonts w:ascii="Arial Rounded MT Bold" w:hAnsi="Arial Rounded MT Bold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17F" w:rsidRDefault="00DB0527" w:rsidP="00DB533B">
    <w:pPr>
      <w:pStyle w:val="Footer"/>
      <w:jc w:val="right"/>
      <w:rPr>
        <w:rFonts w:ascii="Arial Rounded MT Bold" w:hAnsi="Arial Rounded MT Bold"/>
        <w:sz w:val="22"/>
        <w:szCs w:val="22"/>
      </w:rPr>
    </w:pPr>
    <w:r w:rsidRPr="00FD3D77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23AC1D5" wp14:editId="132AD290">
              <wp:simplePos x="0" y="0"/>
              <wp:positionH relativeFrom="column">
                <wp:posOffset>0</wp:posOffset>
              </wp:positionH>
              <wp:positionV relativeFrom="paragraph">
                <wp:posOffset>-230505</wp:posOffset>
              </wp:positionV>
              <wp:extent cx="5715000" cy="0"/>
              <wp:effectExtent l="0" t="0" r="0" b="0"/>
              <wp:wrapNone/>
              <wp:docPr id="2" name="Straight Connector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275B9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3F00A9" id="Straight Connector 1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18.15pt" to="450pt,-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" strokecolor="#275b9b" strokeweight="2pt">
              <v:stroke endcap="round"/>
            </v:line>
          </w:pict>
        </mc:Fallback>
      </mc:AlternateContent>
    </w:r>
    <w:r w:rsidR="00AA7058" w:rsidRPr="00FD3D77">
      <w:rPr>
        <w:noProof/>
      </w:rPr>
      <w:drawing>
        <wp:anchor distT="0" distB="0" distL="114300" distR="114300" simplePos="0" relativeHeight="251658240" behindDoc="0" locked="0" layoutInCell="1" allowOverlap="1" wp14:anchorId="4DC78520">
          <wp:simplePos x="0" y="0"/>
          <wp:positionH relativeFrom="column">
            <wp:posOffset>0</wp:posOffset>
          </wp:positionH>
          <wp:positionV relativeFrom="paragraph">
            <wp:posOffset>-170180</wp:posOffset>
          </wp:positionV>
          <wp:extent cx="1954530" cy="520700"/>
          <wp:effectExtent l="0" t="0" r="7620" b="0"/>
          <wp:wrapSquare wrapText="bothSides"/>
          <wp:docPr id="43" name="Picture 12" descr="Ministry of Social Development logo">
            <a:extLst xmlns:a="http://schemas.openxmlformats.org/drawingml/2006/main">
              <a:ext uri="{FF2B5EF4-FFF2-40B4-BE49-F238E27FC236}">
                <a16:creationId xmlns:a16="http://schemas.microsoft.com/office/drawing/2014/main" id="{9241AF05-9951-F64C-8033-4850FE3C593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9241AF05-9951-F64C-8033-4850FE3C593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21" t="10556" r="3254" b="4982"/>
                  <a:stretch/>
                </pic:blipFill>
                <pic:spPr>
                  <a:xfrm>
                    <a:off x="0" y="0"/>
                    <a:ext cx="195453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058" w:rsidRPr="00AA7058">
      <w:rPr>
        <w:noProof/>
      </w:rPr>
      <w:drawing>
        <wp:anchor distT="0" distB="0" distL="114300" distR="114300" simplePos="0" relativeHeight="251668480" behindDoc="0" locked="0" layoutInCell="1" allowOverlap="1" wp14:anchorId="219B3C09">
          <wp:simplePos x="0" y="0"/>
          <wp:positionH relativeFrom="column">
            <wp:posOffset>2429510</wp:posOffset>
          </wp:positionH>
          <wp:positionV relativeFrom="paragraph">
            <wp:posOffset>9348</wp:posOffset>
          </wp:positionV>
          <wp:extent cx="2009775" cy="204470"/>
          <wp:effectExtent l="0" t="0" r="9525" b="5080"/>
          <wp:wrapSquare wrapText="bothSides"/>
          <wp:docPr id="44" name="Picture 44" descr="New Zealand Government logo">
            <a:extLst xmlns:a="http://schemas.openxmlformats.org/drawingml/2006/main">
              <a:ext uri="{FF2B5EF4-FFF2-40B4-BE49-F238E27FC236}">
                <a16:creationId xmlns:a16="http://schemas.microsoft.com/office/drawing/2014/main" id="{77B609F7-A9D8-E647-8F0F-E884FC666D7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77B609F7-A9D8-E647-8F0F-E884FC666D7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204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3CC5">
      <w:rPr>
        <w:rFonts w:ascii="Arial Rounded MT Bold" w:hAnsi="Arial Rounded MT Bold"/>
        <w:sz w:val="22"/>
        <w:szCs w:val="22"/>
      </w:rPr>
      <w:t>July 2019</w:t>
    </w:r>
  </w:p>
  <w:p w:rsidR="00273CC5" w:rsidRDefault="00907C07" w:rsidP="00DB533B">
    <w:pPr>
      <w:pStyle w:val="Footer"/>
      <w:jc w:val="right"/>
      <w:rPr>
        <w:rFonts w:ascii="Arial Rounded MT Bold" w:hAnsi="Arial Rounded MT Bold"/>
        <w:sz w:val="22"/>
        <w:szCs w:val="22"/>
      </w:rPr>
    </w:pPr>
    <w:sdt>
      <w:sdtPr>
        <w:id w:val="-242869265"/>
        <w:docPartObj>
          <w:docPartGallery w:val="Page Numbers (Bottom of Page)"/>
          <w:docPartUnique/>
        </w:docPartObj>
      </w:sdtPr>
      <w:sdtEndPr>
        <w:rPr>
          <w:noProof/>
          <w:sz w:val="22"/>
          <w:szCs w:val="22"/>
        </w:rPr>
      </w:sdtEndPr>
      <w:sdtContent/>
    </w:sdt>
    <w:r w:rsidR="00273CC5" w:rsidRPr="00AA7058">
      <w:rPr>
        <w:rFonts w:ascii="Arial Rounded MT Bold" w:hAnsi="Arial Rounded MT Bold"/>
        <w:sz w:val="22"/>
        <w:szCs w:val="22"/>
      </w:rPr>
      <w:t xml:space="preserve">page </w:t>
    </w:r>
    <w:r w:rsidR="00273CC5" w:rsidRPr="00AA7058">
      <w:rPr>
        <w:rFonts w:ascii="Arial Rounded MT Bold" w:hAnsi="Arial Rounded MT Bold"/>
        <w:sz w:val="22"/>
        <w:szCs w:val="22"/>
      </w:rPr>
      <w:fldChar w:fldCharType="begin"/>
    </w:r>
    <w:r w:rsidR="00273CC5" w:rsidRPr="00AA7058">
      <w:rPr>
        <w:rFonts w:ascii="Arial Rounded MT Bold" w:hAnsi="Arial Rounded MT Bold"/>
        <w:sz w:val="22"/>
        <w:szCs w:val="22"/>
      </w:rPr>
      <w:instrText xml:space="preserve"> PAGE  \* Arabic  \* MERGEFORMAT </w:instrText>
    </w:r>
    <w:r w:rsidR="00273CC5" w:rsidRPr="00AA7058">
      <w:rPr>
        <w:rFonts w:ascii="Arial Rounded MT Bold" w:hAnsi="Arial Rounded MT Bold"/>
        <w:sz w:val="22"/>
        <w:szCs w:val="22"/>
      </w:rPr>
      <w:fldChar w:fldCharType="separate"/>
    </w:r>
    <w:r w:rsidR="00273CC5">
      <w:rPr>
        <w:rFonts w:ascii="Arial Rounded MT Bold" w:hAnsi="Arial Rounded MT Bold"/>
        <w:sz w:val="22"/>
        <w:szCs w:val="22"/>
      </w:rPr>
      <w:t>2</w:t>
    </w:r>
    <w:r w:rsidR="00273CC5" w:rsidRPr="00AA7058">
      <w:rPr>
        <w:rFonts w:ascii="Arial Rounded MT Bold" w:hAnsi="Arial Rounded MT Bold"/>
        <w:sz w:val="22"/>
        <w:szCs w:val="22"/>
      </w:rPr>
      <w:fldChar w:fldCharType="end"/>
    </w:r>
    <w:r w:rsidR="00273CC5" w:rsidRPr="00AA7058">
      <w:rPr>
        <w:rFonts w:ascii="Arial Rounded MT Bold" w:hAnsi="Arial Rounded MT Bold"/>
        <w:sz w:val="22"/>
        <w:szCs w:val="22"/>
      </w:rPr>
      <w:t xml:space="preserve"> of </w:t>
    </w:r>
    <w:r w:rsidR="00273CC5" w:rsidRPr="00AA7058">
      <w:rPr>
        <w:rFonts w:ascii="Arial Rounded MT Bold" w:hAnsi="Arial Rounded MT Bold"/>
        <w:sz w:val="22"/>
        <w:szCs w:val="22"/>
      </w:rPr>
      <w:fldChar w:fldCharType="begin"/>
    </w:r>
    <w:r w:rsidR="00273CC5" w:rsidRPr="00AA7058">
      <w:rPr>
        <w:rFonts w:ascii="Arial Rounded MT Bold" w:hAnsi="Arial Rounded MT Bold"/>
        <w:sz w:val="22"/>
        <w:szCs w:val="22"/>
      </w:rPr>
      <w:instrText xml:space="preserve"> NUMPAGES  \* Arabic  \* MERGEFORMAT </w:instrText>
    </w:r>
    <w:r w:rsidR="00273CC5" w:rsidRPr="00AA7058">
      <w:rPr>
        <w:rFonts w:ascii="Arial Rounded MT Bold" w:hAnsi="Arial Rounded MT Bold"/>
        <w:sz w:val="22"/>
        <w:szCs w:val="22"/>
      </w:rPr>
      <w:fldChar w:fldCharType="separate"/>
    </w:r>
    <w:r w:rsidR="00273CC5">
      <w:rPr>
        <w:rFonts w:ascii="Arial Rounded MT Bold" w:hAnsi="Arial Rounded MT Bold"/>
        <w:sz w:val="22"/>
        <w:szCs w:val="22"/>
      </w:rPr>
      <w:t>3</w:t>
    </w:r>
    <w:r w:rsidR="00273CC5" w:rsidRPr="00AA7058">
      <w:rPr>
        <w:rFonts w:ascii="Arial Rounded MT Bold" w:hAnsi="Arial Rounded MT Bold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CC5" w:rsidRPr="00AA7058" w:rsidRDefault="00273CC5" w:rsidP="00273CC5">
    <w:pPr>
      <w:pStyle w:val="Footer"/>
      <w:rPr>
        <w:rFonts w:ascii="Arial Rounded MT Bold" w:hAnsi="Arial Rounded MT Bold"/>
        <w:sz w:val="22"/>
        <w:szCs w:val="22"/>
      </w:rPr>
    </w:pPr>
    <w:r>
      <w:rPr>
        <w:rFonts w:ascii="Arial Rounded MT Bold" w:hAnsi="Arial Rounded MT Bold"/>
        <w:sz w:val="22"/>
        <w:szCs w:val="22"/>
      </w:rPr>
      <w:tab/>
    </w:r>
    <w:r>
      <w:rPr>
        <w:rFonts w:ascii="Arial Rounded MT Bold" w:hAnsi="Arial Rounded MT Bold"/>
        <w:sz w:val="22"/>
        <w:szCs w:val="22"/>
      </w:rPr>
      <w:tab/>
      <w:t>July 2019</w:t>
    </w:r>
  </w:p>
  <w:p w:rsidR="00FD3D77" w:rsidRPr="00AA7058" w:rsidRDefault="00273CC5">
    <w:pPr>
      <w:pStyle w:val="Footer"/>
      <w:rPr>
        <w:rFonts w:ascii="Arial Rounded MT Bold" w:hAnsi="Arial Rounded MT Bold"/>
        <w:sz w:val="22"/>
        <w:szCs w:val="22"/>
      </w:rPr>
    </w:pPr>
    <w:r>
      <w:rPr>
        <w:rFonts w:ascii="Arial Rounded MT Bold" w:hAnsi="Arial Rounded MT Bold"/>
        <w:sz w:val="22"/>
        <w:szCs w:val="22"/>
      </w:rPr>
      <w:tab/>
    </w:r>
    <w:r>
      <w:rPr>
        <w:rFonts w:ascii="Arial Rounded MT Bold" w:hAnsi="Arial Rounded MT Bold"/>
        <w:sz w:val="22"/>
        <w:szCs w:val="22"/>
      </w:rPr>
      <w:tab/>
    </w:r>
    <w:r w:rsidR="00FD3D77" w:rsidRPr="00AA7058">
      <w:rPr>
        <w:rFonts w:ascii="Arial Rounded MT Bold" w:hAnsi="Arial Rounded MT Bold"/>
        <w:sz w:val="22"/>
        <w:szCs w:val="22"/>
      </w:rPr>
      <w:t xml:space="preserve">page </w:t>
    </w:r>
    <w:r w:rsidR="00FD3D77" w:rsidRPr="00AA7058">
      <w:rPr>
        <w:rFonts w:ascii="Arial Rounded MT Bold" w:hAnsi="Arial Rounded MT Bold"/>
        <w:sz w:val="22"/>
        <w:szCs w:val="22"/>
      </w:rPr>
      <w:fldChar w:fldCharType="begin"/>
    </w:r>
    <w:r w:rsidR="00FD3D77" w:rsidRPr="00AA7058">
      <w:rPr>
        <w:rFonts w:ascii="Arial Rounded MT Bold" w:hAnsi="Arial Rounded MT Bold"/>
        <w:sz w:val="22"/>
        <w:szCs w:val="22"/>
      </w:rPr>
      <w:instrText xml:space="preserve"> PAGE  \* Arabic  \* MERGEFORMAT </w:instrText>
    </w:r>
    <w:r w:rsidR="00FD3D77" w:rsidRPr="00AA7058">
      <w:rPr>
        <w:rFonts w:ascii="Arial Rounded MT Bold" w:hAnsi="Arial Rounded MT Bold"/>
        <w:sz w:val="22"/>
        <w:szCs w:val="22"/>
      </w:rPr>
      <w:fldChar w:fldCharType="separate"/>
    </w:r>
    <w:r w:rsidR="00FD3D77" w:rsidRPr="00AA7058">
      <w:rPr>
        <w:rFonts w:ascii="Arial Rounded MT Bold" w:hAnsi="Arial Rounded MT Bold"/>
        <w:noProof/>
        <w:sz w:val="22"/>
        <w:szCs w:val="22"/>
      </w:rPr>
      <w:t>1</w:t>
    </w:r>
    <w:r w:rsidR="00FD3D77" w:rsidRPr="00AA7058">
      <w:rPr>
        <w:rFonts w:ascii="Arial Rounded MT Bold" w:hAnsi="Arial Rounded MT Bold"/>
        <w:sz w:val="22"/>
        <w:szCs w:val="22"/>
      </w:rPr>
      <w:fldChar w:fldCharType="end"/>
    </w:r>
    <w:r w:rsidR="00FD3D77" w:rsidRPr="00AA7058">
      <w:rPr>
        <w:rFonts w:ascii="Arial Rounded MT Bold" w:hAnsi="Arial Rounded MT Bold"/>
        <w:sz w:val="22"/>
        <w:szCs w:val="22"/>
      </w:rPr>
      <w:t xml:space="preserve"> of </w:t>
    </w:r>
    <w:r w:rsidR="00FD3D77" w:rsidRPr="00AA7058">
      <w:rPr>
        <w:rFonts w:ascii="Arial Rounded MT Bold" w:hAnsi="Arial Rounded MT Bold"/>
        <w:sz w:val="22"/>
        <w:szCs w:val="22"/>
      </w:rPr>
      <w:fldChar w:fldCharType="begin"/>
    </w:r>
    <w:r w:rsidR="00FD3D77" w:rsidRPr="00AA7058">
      <w:rPr>
        <w:rFonts w:ascii="Arial Rounded MT Bold" w:hAnsi="Arial Rounded MT Bold"/>
        <w:sz w:val="22"/>
        <w:szCs w:val="22"/>
      </w:rPr>
      <w:instrText xml:space="preserve"> NUMPAGES  \* Arabic  \* MERGEFORMAT </w:instrText>
    </w:r>
    <w:r w:rsidR="00FD3D77" w:rsidRPr="00AA7058">
      <w:rPr>
        <w:rFonts w:ascii="Arial Rounded MT Bold" w:hAnsi="Arial Rounded MT Bold"/>
        <w:sz w:val="22"/>
        <w:szCs w:val="22"/>
      </w:rPr>
      <w:fldChar w:fldCharType="separate"/>
    </w:r>
    <w:r w:rsidR="00FD3D77" w:rsidRPr="00AA7058">
      <w:rPr>
        <w:rFonts w:ascii="Arial Rounded MT Bold" w:hAnsi="Arial Rounded MT Bold"/>
        <w:noProof/>
        <w:sz w:val="22"/>
        <w:szCs w:val="22"/>
      </w:rPr>
      <w:t>2</w:t>
    </w:r>
    <w:r w:rsidR="00FD3D77" w:rsidRPr="00AA7058">
      <w:rPr>
        <w:rFonts w:ascii="Arial Rounded MT Bold" w:hAnsi="Arial Rounded MT Bold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7EA" w:rsidRDefault="003927EA" w:rsidP="00DB533B">
      <w:r>
        <w:separator/>
      </w:r>
    </w:p>
  </w:footnote>
  <w:footnote w:type="continuationSeparator" w:id="0">
    <w:p w:rsidR="003927EA" w:rsidRDefault="003927EA" w:rsidP="00DB5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527" w:rsidRPr="00AA7058" w:rsidRDefault="00DB0527" w:rsidP="00DB0527">
    <w:pPr>
      <w:pStyle w:val="Header"/>
      <w:spacing w:before="560"/>
      <w:rPr>
        <w:rFonts w:ascii="Arial Rounded MT Bold" w:hAnsi="Arial Rounded MT Bold"/>
        <w:sz w:val="28"/>
        <w:szCs w:val="28"/>
      </w:rPr>
    </w:pPr>
    <w:r w:rsidRPr="00AA7058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BBD2251" wp14:editId="01DA71F2">
              <wp:simplePos x="0" y="0"/>
              <wp:positionH relativeFrom="column">
                <wp:posOffset>0</wp:posOffset>
              </wp:positionH>
              <wp:positionV relativeFrom="paragraph">
                <wp:posOffset>699918</wp:posOffset>
              </wp:positionV>
              <wp:extent cx="5724525" cy="9525"/>
              <wp:effectExtent l="0" t="0" r="28575" b="28575"/>
              <wp:wrapNone/>
              <wp:docPr id="4" name="Straight Connector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24525" cy="9525"/>
                      </a:xfrm>
                      <a:prstGeom prst="line">
                        <a:avLst/>
                      </a:prstGeom>
                      <a:noFill/>
                      <a:ln w="25400" cap="rnd" cmpd="sng" algn="ctr">
                        <a:solidFill>
                          <a:srgbClr val="275B9B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C6FADB" id="Straight Connector 1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.1pt" to="450.75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" strokecolor="#275b9b" strokeweight="2pt">
              <v:stroke endcap="round"/>
            </v:line>
          </w:pict>
        </mc:Fallback>
      </mc:AlternateContent>
    </w:r>
    <w:r w:rsidRPr="00AA7058">
      <w:rPr>
        <w:rFonts w:ascii="Arial Rounded MT Bold" w:hAnsi="Arial Rounded MT Bold"/>
        <w:sz w:val="28"/>
        <w:szCs w:val="28"/>
      </w:rPr>
      <w:t>Quick reference guide continued</w:t>
    </w:r>
    <w:r>
      <w:rPr>
        <w:rFonts w:ascii="Arial Rounded MT Bold" w:hAnsi="Arial Rounded MT Bold"/>
        <w:sz w:val="28"/>
        <w:szCs w:val="28"/>
      </w:rPr>
      <w:tab/>
    </w:r>
  </w:p>
  <w:p w:rsidR="00273CC5" w:rsidRDefault="00273C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DA2" w:rsidRPr="00AA7058" w:rsidRDefault="00FD3D77" w:rsidP="00AA7058">
    <w:pPr>
      <w:pStyle w:val="Header"/>
      <w:spacing w:before="560"/>
      <w:rPr>
        <w:rFonts w:ascii="Arial Rounded MT Bold" w:hAnsi="Arial Rounded MT Bold"/>
        <w:sz w:val="28"/>
        <w:szCs w:val="28"/>
      </w:rPr>
    </w:pPr>
    <w:r w:rsidRPr="00AA7058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116BCF" wp14:editId="1561CD8D">
              <wp:simplePos x="0" y="0"/>
              <wp:positionH relativeFrom="column">
                <wp:posOffset>0</wp:posOffset>
              </wp:positionH>
              <wp:positionV relativeFrom="paragraph">
                <wp:posOffset>699918</wp:posOffset>
              </wp:positionV>
              <wp:extent cx="5724525" cy="9525"/>
              <wp:effectExtent l="0" t="0" r="28575" b="28575"/>
              <wp:wrapNone/>
              <wp:docPr id="1" name="Straight Connector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24525" cy="9525"/>
                      </a:xfrm>
                      <a:prstGeom prst="line">
                        <a:avLst/>
                      </a:prstGeom>
                      <a:noFill/>
                      <a:ln w="25400" cap="rnd" cmpd="sng" algn="ctr">
                        <a:solidFill>
                          <a:srgbClr val="275B9B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F238AE" id="Straight Connector 1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.1pt" to="450.75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" strokecolor="#275b9b" strokeweight="2pt">
              <v:stroke endcap="round"/>
            </v:line>
          </w:pict>
        </mc:Fallback>
      </mc:AlternateContent>
    </w:r>
    <w:r w:rsidR="001D1DA2" w:rsidRPr="00AA7058">
      <w:rPr>
        <w:rFonts w:ascii="Arial Rounded MT Bold" w:hAnsi="Arial Rounded MT Bold"/>
        <w:sz w:val="28"/>
        <w:szCs w:val="28"/>
      </w:rPr>
      <w:t>Quick reference guide</w:t>
    </w:r>
    <w:r w:rsidRPr="00AA7058">
      <w:rPr>
        <w:rFonts w:ascii="Arial Rounded MT Bold" w:hAnsi="Arial Rounded MT Bold"/>
        <w:sz w:val="28"/>
        <w:szCs w:val="28"/>
      </w:rPr>
      <w:t xml:space="preserve"> continued</w:t>
    </w:r>
    <w:r w:rsidR="00AA7058">
      <w:rPr>
        <w:rFonts w:ascii="Arial Rounded MT Bold" w:hAnsi="Arial Rounded MT Bold"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D77" w:rsidRPr="00FD3D77" w:rsidRDefault="00FD3D77" w:rsidP="00AA7058">
    <w:pPr>
      <w:pStyle w:val="Header"/>
      <w:spacing w:after="120" w:line="440" w:lineRule="exact"/>
      <w:rPr>
        <w:rFonts w:ascii="Arial Rounded MT Bold" w:hAnsi="Arial Rounded MT Bold"/>
        <w:sz w:val="32"/>
        <w:szCs w:val="32"/>
      </w:rPr>
    </w:pPr>
    <w:r>
      <w:rPr>
        <w:rFonts w:ascii="Arial Rounded MT Bold" w:hAnsi="Arial Rounded MT Bold"/>
        <w:sz w:val="32"/>
        <w:szCs w:val="32"/>
      </w:rPr>
      <w:t>Leading the way in accessible information</w:t>
    </w:r>
    <w:r>
      <w:rPr>
        <w:rFonts w:ascii="Arial Rounded MT Bold" w:hAnsi="Arial Rounded MT Bold"/>
        <w:sz w:val="32"/>
        <w:szCs w:val="32"/>
      </w:rPr>
      <w:tab/>
    </w:r>
    <w:r>
      <w:rPr>
        <w:rFonts w:ascii="Arial Rounded MT Bold" w:hAnsi="Arial Rounded MT Bold"/>
        <w:sz w:val="32"/>
        <w:szCs w:val="32"/>
      </w:rPr>
      <w:br/>
    </w:r>
    <w:r w:rsidRPr="00FD3D77">
      <w:rPr>
        <w:rFonts w:ascii="Arial Rounded MT Bold" w:hAnsi="Arial Rounded MT Bold"/>
        <w:sz w:val="32"/>
        <w:szCs w:val="32"/>
      </w:rPr>
      <w:t>Quick reference guide</w:t>
    </w:r>
  </w:p>
  <w:p w:rsidR="00FD3D77" w:rsidRDefault="00FD3D77" w:rsidP="00FD3D77">
    <w:pPr>
      <w:pStyle w:val="Header"/>
      <w:spacing w:after="120"/>
    </w:pPr>
    <w:bookmarkStart w:id="1" w:name="_GoBack"/>
    <w:r w:rsidRPr="00FD3D77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DAAE5B2" wp14:editId="303ACDE8">
              <wp:simplePos x="0" y="0"/>
              <wp:positionH relativeFrom="column">
                <wp:posOffset>0</wp:posOffset>
              </wp:positionH>
              <wp:positionV relativeFrom="paragraph">
                <wp:posOffset>40925</wp:posOffset>
              </wp:positionV>
              <wp:extent cx="5724525" cy="9525"/>
              <wp:effectExtent l="0" t="0" r="28575" b="28575"/>
              <wp:wrapNone/>
              <wp:docPr id="29" name="Straight Connector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24525" cy="9525"/>
                      </a:xfrm>
                      <a:prstGeom prst="line">
                        <a:avLst/>
                      </a:prstGeom>
                      <a:noFill/>
                      <a:ln w="25400" cap="rnd" cmpd="sng" algn="ctr">
                        <a:solidFill>
                          <a:srgbClr val="275B9B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F5ADA5" id="Straight Connector 1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2pt" to="450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" strokecolor="#275b9b" strokeweight="2pt">
              <v:stroke endcap="round"/>
            </v:line>
          </w:pict>
        </mc:Fallback>
      </mc:AlternateConten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308B9"/>
    <w:multiLevelType w:val="hybridMultilevel"/>
    <w:tmpl w:val="AA38CB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3B37D13"/>
    <w:multiLevelType w:val="hybridMultilevel"/>
    <w:tmpl w:val="11DC84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2D0500B"/>
    <w:multiLevelType w:val="hybridMultilevel"/>
    <w:tmpl w:val="D340BEE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4AC0C5F"/>
    <w:multiLevelType w:val="hybridMultilevel"/>
    <w:tmpl w:val="B33A2A70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8073D00"/>
    <w:multiLevelType w:val="hybridMultilevel"/>
    <w:tmpl w:val="B9BC01C2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DD82D10">
      <w:start w:val="1"/>
      <w:numFmt w:val="bullet"/>
      <w:pStyle w:val="Bullet1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28B1FFC"/>
    <w:multiLevelType w:val="hybridMultilevel"/>
    <w:tmpl w:val="6F0211C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3F1049"/>
    <w:multiLevelType w:val="hybridMultilevel"/>
    <w:tmpl w:val="E2A0B07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054983"/>
    <w:multiLevelType w:val="hybridMultilevel"/>
    <w:tmpl w:val="D8EA0C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650345"/>
    <w:multiLevelType w:val="hybridMultilevel"/>
    <w:tmpl w:val="3A148814"/>
    <w:lvl w:ilvl="0" w:tplc="C75A5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30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756F79A3"/>
    <w:multiLevelType w:val="hybridMultilevel"/>
    <w:tmpl w:val="36B88958"/>
    <w:lvl w:ilvl="0" w:tplc="6986B4DC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9"/>
  </w:num>
  <w:num w:numId="6">
    <w:abstractNumId w:val="7"/>
  </w:num>
  <w:num w:numId="7">
    <w:abstractNumId w:val="30"/>
  </w:num>
  <w:num w:numId="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</w:num>
  <w:num w:numId="11">
    <w:abstractNumId w:val="13"/>
  </w:num>
  <w:num w:numId="12">
    <w:abstractNumId w:val="9"/>
  </w:num>
  <w:num w:numId="13">
    <w:abstractNumId w:val="10"/>
  </w:num>
  <w:num w:numId="14">
    <w:abstractNumId w:val="24"/>
  </w:num>
  <w:num w:numId="15">
    <w:abstractNumId w:val="14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0"/>
  </w:num>
  <w:num w:numId="25">
    <w:abstractNumId w:val="32"/>
  </w:num>
  <w:num w:numId="26">
    <w:abstractNumId w:val="33"/>
  </w:num>
  <w:num w:numId="27">
    <w:abstractNumId w:val="31"/>
  </w:num>
  <w:num w:numId="28">
    <w:abstractNumId w:val="22"/>
  </w:num>
  <w:num w:numId="29">
    <w:abstractNumId w:val="12"/>
  </w:num>
  <w:num w:numId="30">
    <w:abstractNumId w:val="23"/>
  </w:num>
  <w:num w:numId="31">
    <w:abstractNumId w:val="35"/>
  </w:num>
  <w:num w:numId="32">
    <w:abstractNumId w:val="28"/>
  </w:num>
  <w:num w:numId="33">
    <w:abstractNumId w:val="18"/>
  </w:num>
  <w:num w:numId="34">
    <w:abstractNumId w:val="26"/>
  </w:num>
  <w:num w:numId="35">
    <w:abstractNumId w:val="19"/>
  </w:num>
  <w:num w:numId="36">
    <w:abstractNumId w:val="17"/>
  </w:num>
  <w:num w:numId="37">
    <w:abstractNumId w:val="25"/>
  </w:num>
  <w:num w:numId="38">
    <w:abstractNumId w:val="27"/>
  </w:num>
  <w:num w:numId="39">
    <w:abstractNumId w:val="11"/>
  </w:num>
  <w:num w:numId="40">
    <w:abstractNumId w:val="34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D8"/>
    <w:rsid w:val="00000B4C"/>
    <w:rsid w:val="00005BBE"/>
    <w:rsid w:val="000106D0"/>
    <w:rsid w:val="00034336"/>
    <w:rsid w:val="00037CB0"/>
    <w:rsid w:val="00064F28"/>
    <w:rsid w:val="000A576B"/>
    <w:rsid w:val="000D6E53"/>
    <w:rsid w:val="000E3BB9"/>
    <w:rsid w:val="00106AED"/>
    <w:rsid w:val="001153AB"/>
    <w:rsid w:val="001D1DA2"/>
    <w:rsid w:val="001D3744"/>
    <w:rsid w:val="00213DA6"/>
    <w:rsid w:val="00216302"/>
    <w:rsid w:val="00236D2D"/>
    <w:rsid w:val="00245A2B"/>
    <w:rsid w:val="00273CC5"/>
    <w:rsid w:val="002D1C62"/>
    <w:rsid w:val="002D367B"/>
    <w:rsid w:val="00354EC2"/>
    <w:rsid w:val="003927EA"/>
    <w:rsid w:val="00397220"/>
    <w:rsid w:val="003B0A38"/>
    <w:rsid w:val="003E2869"/>
    <w:rsid w:val="003E3722"/>
    <w:rsid w:val="004227ED"/>
    <w:rsid w:val="00445BCE"/>
    <w:rsid w:val="004504CD"/>
    <w:rsid w:val="00454F25"/>
    <w:rsid w:val="004710B8"/>
    <w:rsid w:val="00533E65"/>
    <w:rsid w:val="0056681E"/>
    <w:rsid w:val="00572AA9"/>
    <w:rsid w:val="00587ED8"/>
    <w:rsid w:val="00595906"/>
    <w:rsid w:val="005B11F9"/>
    <w:rsid w:val="005B1DCB"/>
    <w:rsid w:val="005E630F"/>
    <w:rsid w:val="005F1BF6"/>
    <w:rsid w:val="00631D73"/>
    <w:rsid w:val="0065548A"/>
    <w:rsid w:val="006B19BD"/>
    <w:rsid w:val="007102B0"/>
    <w:rsid w:val="007B201A"/>
    <w:rsid w:val="007C2143"/>
    <w:rsid w:val="007C7930"/>
    <w:rsid w:val="007F3ACD"/>
    <w:rsid w:val="0080133F"/>
    <w:rsid w:val="0080498F"/>
    <w:rsid w:val="00860654"/>
    <w:rsid w:val="00903467"/>
    <w:rsid w:val="00906EAA"/>
    <w:rsid w:val="00907C07"/>
    <w:rsid w:val="00946523"/>
    <w:rsid w:val="00970DD2"/>
    <w:rsid w:val="009D15F1"/>
    <w:rsid w:val="009D2B10"/>
    <w:rsid w:val="00A2199C"/>
    <w:rsid w:val="00A43896"/>
    <w:rsid w:val="00A6244E"/>
    <w:rsid w:val="00AA7058"/>
    <w:rsid w:val="00B41635"/>
    <w:rsid w:val="00B467FC"/>
    <w:rsid w:val="00B5357A"/>
    <w:rsid w:val="00B825EF"/>
    <w:rsid w:val="00BA37E0"/>
    <w:rsid w:val="00C40528"/>
    <w:rsid w:val="00C503A7"/>
    <w:rsid w:val="00C5215F"/>
    <w:rsid w:val="00C93BF1"/>
    <w:rsid w:val="00CA641D"/>
    <w:rsid w:val="00CB4A28"/>
    <w:rsid w:val="00D34EA0"/>
    <w:rsid w:val="00DB0527"/>
    <w:rsid w:val="00DB533B"/>
    <w:rsid w:val="00DD6907"/>
    <w:rsid w:val="00DD7526"/>
    <w:rsid w:val="00E10500"/>
    <w:rsid w:val="00E66AA5"/>
    <w:rsid w:val="00E671C3"/>
    <w:rsid w:val="00E8117F"/>
    <w:rsid w:val="00E90142"/>
    <w:rsid w:val="00E9269E"/>
    <w:rsid w:val="00F007D5"/>
    <w:rsid w:val="00F06EE8"/>
    <w:rsid w:val="00F07349"/>
    <w:rsid w:val="00F113EF"/>
    <w:rsid w:val="00F126F3"/>
    <w:rsid w:val="00F22AE5"/>
    <w:rsid w:val="00F829C0"/>
    <w:rsid w:val="00F829F6"/>
    <w:rsid w:val="00FD25E1"/>
    <w:rsid w:val="00FD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453F93E-1519-4318-BA07-D2D4029B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unhideWhenUsed="1"/>
    <w:lsdException w:name="List Number" w:semiHidden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533B"/>
    <w:pPr>
      <w:spacing w:after="180" w:line="300" w:lineRule="exact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3CC5"/>
    <w:pPr>
      <w:keepNext/>
      <w:keepLines/>
      <w:spacing w:before="360" w:after="240" w:line="288" w:lineRule="auto"/>
      <w:outlineLvl w:val="0"/>
    </w:pPr>
    <w:rPr>
      <w:rFonts w:eastAsiaTheme="majorEastAs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548A"/>
    <w:pPr>
      <w:spacing w:before="360"/>
      <w:outlineLvl w:val="1"/>
    </w:pPr>
    <w:rPr>
      <w:b/>
      <w:sz w:val="26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73CC5"/>
    <w:rPr>
      <w:rFonts w:ascii="Arial" w:eastAsiaTheme="majorEastAsia" w:hAnsi="Arial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DB533B"/>
    <w:rPr>
      <w:rFonts w:ascii="Arial" w:hAnsi="Arial" w:cs="Arial"/>
      <w:b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ListParagraph"/>
    <w:qFormat/>
    <w:rsid w:val="00DB533B"/>
    <w:pPr>
      <w:numPr>
        <w:ilvl w:val="1"/>
        <w:numId w:val="35"/>
      </w:numPr>
      <w:ind w:left="850" w:hanging="425"/>
      <w:contextualSpacing w:val="0"/>
    </w:pPr>
  </w:style>
  <w:style w:type="paragraph" w:customStyle="1" w:styleId="Bullet2">
    <w:name w:val="Bullet2"/>
    <w:qFormat/>
    <w:rsid w:val="00DB533B"/>
    <w:pPr>
      <w:numPr>
        <w:numId w:val="11"/>
      </w:numPr>
      <w:spacing w:before="120" w:line="300" w:lineRule="exact"/>
      <w:ind w:left="794" w:hanging="357"/>
    </w:pPr>
    <w:rPr>
      <w:rFonts w:ascii="Arial" w:eastAsia="Times New Roman" w:hAnsi="Arial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paragraph" w:styleId="Header">
    <w:name w:val="header"/>
    <w:basedOn w:val="Normal"/>
    <w:link w:val="HeaderChar"/>
    <w:uiPriority w:val="99"/>
    <w:unhideWhenUsed/>
    <w:rsid w:val="00E81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17F"/>
    <w:rPr>
      <w:rFonts w:ascii="Verdana" w:hAnsi="Verdana" w:cs="Arial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D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DA2"/>
    <w:rPr>
      <w:rFonts w:ascii="Verdana" w:hAnsi="Verdana" w:cs="Arial"/>
      <w:b/>
      <w:bCs/>
    </w:rPr>
  </w:style>
  <w:style w:type="character" w:styleId="FootnoteReference">
    <w:name w:val="footnote reference"/>
    <w:basedOn w:val="DefaultParagraphFont"/>
    <w:uiPriority w:val="99"/>
    <w:semiHidden/>
    <w:rsid w:val="0065548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73CC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73CC5"/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273C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3C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7C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rintdisability.org/wp-content/uploads/2013/09/round_table_-clear_print_guidelines-PDF.pdf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4E796-1833-4B39-A2B1-0BD9FEC20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488</Words>
  <Characters>2786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individual projects</vt:lpstr>
    </vt:vector>
  </TitlesOfParts>
  <Company>Ministry of Social Development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plain language</dc:title>
  <dc:creator>Ministry of Social Development</dc:creator>
  <cp:lastModifiedBy>Jo Orange</cp:lastModifiedBy>
  <cp:revision>2</cp:revision>
  <cp:lastPrinted>2019-06-17T04:33:00Z</cp:lastPrinted>
  <dcterms:created xsi:type="dcterms:W3CDTF">2020-03-19T22:42:00Z</dcterms:created>
  <dcterms:modified xsi:type="dcterms:W3CDTF">2020-03-19T22:42:00Z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A11832874</vt:lpwstr>
  </property>
  <property fmtid="{D5CDD505-2E9C-101B-9397-08002B2CF9AE}" pid="4" name="Objective-Title">
    <vt:lpwstr>Checklist-for-plain-language</vt:lpwstr>
  </property>
  <property fmtid="{D5CDD505-2E9C-101B-9397-08002B2CF9AE}" pid="5" name="Objective-Comment">
    <vt:lpwstr/>
  </property>
  <property fmtid="{D5CDD505-2E9C-101B-9397-08002B2CF9AE}" pid="6" name="Objective-CreationStamp">
    <vt:filetime>2019-07-09T04:55:18Z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2019-07-09T04:55:24Z</vt:filetime>
  </property>
  <property fmtid="{D5CDD505-2E9C-101B-9397-08002B2CF9AE}" pid="11" name="Objective-Owner">
    <vt:lpwstr>Anne Hawker</vt:lpwstr>
  </property>
  <property fmtid="{D5CDD505-2E9C-101B-9397-08002B2CF9AE}" pid="12" name="Objective-Path">
    <vt:lpwstr>Global Folder:MSD INFORMATION REPOSITORY:Service Delivery:Work and Income:Strategies and Programmes:Principal Disability and Health Advice:Projects:Accessible Forms:Training:</vt:lpwstr>
  </property>
  <property fmtid="{D5CDD505-2E9C-101B-9397-08002B2CF9AE}" pid="13" name="Objective-Parent">
    <vt:lpwstr>Training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0.2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In Confidence]</vt:lpwstr>
  </property>
  <property fmtid="{D5CDD505-2E9C-101B-9397-08002B2CF9AE}" pid="20" name="Objective-Caveats">
    <vt:lpwstr/>
  </property>
  <property fmtid="{D5CDD505-2E9C-101B-9397-08002B2CF9AE}" pid="21" name="Objective-Document Status [system]">
    <vt:lpwstr>Work in Progress</vt:lpwstr>
  </property>
  <property fmtid="{D5CDD505-2E9C-101B-9397-08002B2CF9AE}" pid="22" name="Objective-Email is Vaulted? [system]">
    <vt:lpwstr/>
  </property>
</Properties>
</file>