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1729" w14:textId="77777777" w:rsidR="00AD3BAF" w:rsidRDefault="005F15AD">
      <w:pPr>
        <w:pStyle w:val="Heading1"/>
        <w:spacing w:before="82"/>
      </w:pPr>
      <w:r>
        <w:rPr>
          <w:spacing w:val="-2"/>
        </w:rPr>
        <w:t>Sensitive</w:t>
      </w:r>
    </w:p>
    <w:p w14:paraId="35AD5025" w14:textId="77777777" w:rsidR="00AD3BAF" w:rsidRDefault="005F15AD">
      <w:pPr>
        <w:pStyle w:val="BodyText"/>
        <w:spacing w:before="182" w:line="398" w:lineRule="auto"/>
        <w:ind w:left="0" w:right="3765" w:firstLine="0"/>
      </w:pPr>
      <w:r>
        <w:t>Office</w:t>
      </w:r>
      <w:r>
        <w:rPr>
          <w:spacing w:val="-6"/>
        </w:rPr>
        <w:t xml:space="preserve"> </w:t>
      </w:r>
      <w:r>
        <w:t>of</w:t>
      </w:r>
      <w:r>
        <w:rPr>
          <w:spacing w:val="-6"/>
        </w:rPr>
        <w:t xml:space="preserve"> </w:t>
      </w:r>
      <w:r>
        <w:t>the</w:t>
      </w:r>
      <w:r>
        <w:rPr>
          <w:spacing w:val="-6"/>
        </w:rPr>
        <w:t xml:space="preserve"> </w:t>
      </w:r>
      <w:r>
        <w:t>Minister</w:t>
      </w:r>
      <w:r>
        <w:rPr>
          <w:spacing w:val="-6"/>
        </w:rPr>
        <w:t xml:space="preserve"> </w:t>
      </w:r>
      <w:r>
        <w:t>for</w:t>
      </w:r>
      <w:r>
        <w:rPr>
          <w:spacing w:val="-6"/>
        </w:rPr>
        <w:t xml:space="preserve"> </w:t>
      </w:r>
      <w:r>
        <w:t>Child</w:t>
      </w:r>
      <w:r>
        <w:rPr>
          <w:spacing w:val="-6"/>
        </w:rPr>
        <w:t xml:space="preserve"> </w:t>
      </w:r>
      <w:r>
        <w:t>Poverty</w:t>
      </w:r>
      <w:r>
        <w:rPr>
          <w:spacing w:val="-6"/>
        </w:rPr>
        <w:t xml:space="preserve"> </w:t>
      </w:r>
      <w:r>
        <w:t>Reduction Cabinet Social Outcomes Committee</w:t>
      </w:r>
    </w:p>
    <w:p w14:paraId="54E86385" w14:textId="77777777" w:rsidR="00AD3BAF" w:rsidRDefault="00AD3BAF">
      <w:pPr>
        <w:pStyle w:val="BodyText"/>
        <w:spacing w:before="244"/>
        <w:ind w:left="0" w:firstLine="0"/>
      </w:pPr>
    </w:p>
    <w:p w14:paraId="723EDB7A" w14:textId="77777777" w:rsidR="00AD3BAF" w:rsidRDefault="005F15AD">
      <w:pPr>
        <w:pStyle w:val="Title"/>
        <w:spacing w:line="242" w:lineRule="auto"/>
      </w:pPr>
      <w:r>
        <w:t>Next</w:t>
      </w:r>
      <w:r>
        <w:rPr>
          <w:spacing w:val="-6"/>
        </w:rPr>
        <w:t xml:space="preserve"> </w:t>
      </w:r>
      <w:r>
        <w:t>Steps</w:t>
      </w:r>
      <w:r>
        <w:rPr>
          <w:spacing w:val="-6"/>
        </w:rPr>
        <w:t xml:space="preserve"> </w:t>
      </w:r>
      <w:r>
        <w:t>on</w:t>
      </w:r>
      <w:r>
        <w:rPr>
          <w:spacing w:val="-3"/>
        </w:rPr>
        <w:t xml:space="preserve"> </w:t>
      </w:r>
      <w:r>
        <w:t>Government</w:t>
      </w:r>
      <w:r>
        <w:rPr>
          <w:spacing w:val="-5"/>
        </w:rPr>
        <w:t xml:space="preserve"> </w:t>
      </w:r>
      <w:r>
        <w:t>Response</w:t>
      </w:r>
      <w:r>
        <w:rPr>
          <w:spacing w:val="-4"/>
        </w:rPr>
        <w:t xml:space="preserve"> </w:t>
      </w:r>
      <w:r>
        <w:t>to</w:t>
      </w:r>
      <w:r>
        <w:rPr>
          <w:spacing w:val="-2"/>
        </w:rPr>
        <w:t xml:space="preserve"> </w:t>
      </w:r>
      <w:r>
        <w:t>the</w:t>
      </w:r>
      <w:r>
        <w:rPr>
          <w:spacing w:val="-8"/>
        </w:rPr>
        <w:t xml:space="preserve"> </w:t>
      </w:r>
      <w:r>
        <w:t>Dame</w:t>
      </w:r>
      <w:r>
        <w:rPr>
          <w:spacing w:val="-6"/>
        </w:rPr>
        <w:t xml:space="preserve"> </w:t>
      </w:r>
      <w:r>
        <w:t>Karen</w:t>
      </w:r>
      <w:r>
        <w:rPr>
          <w:spacing w:val="-5"/>
        </w:rPr>
        <w:t xml:space="preserve"> </w:t>
      </w:r>
      <w:r>
        <w:t xml:space="preserve">Poutasi </w:t>
      </w:r>
      <w:r>
        <w:rPr>
          <w:spacing w:val="-2"/>
        </w:rPr>
        <w:t>Review</w:t>
      </w:r>
    </w:p>
    <w:p w14:paraId="7076C251" w14:textId="77777777" w:rsidR="00AD3BAF" w:rsidRDefault="005F15AD">
      <w:pPr>
        <w:pStyle w:val="Heading1"/>
        <w:spacing w:before="237"/>
      </w:pPr>
      <w:r>
        <w:rPr>
          <w:spacing w:val="-2"/>
        </w:rPr>
        <w:t>Proposal</w:t>
      </w:r>
    </w:p>
    <w:p w14:paraId="170985F4" w14:textId="77777777" w:rsidR="00AD3BAF" w:rsidRDefault="005F15AD">
      <w:pPr>
        <w:pStyle w:val="ListParagraph"/>
        <w:numPr>
          <w:ilvl w:val="0"/>
          <w:numId w:val="2"/>
        </w:numPr>
        <w:tabs>
          <w:tab w:val="left" w:pos="720"/>
        </w:tabs>
        <w:ind w:right="549"/>
        <w:rPr>
          <w:sz w:val="24"/>
        </w:rPr>
      </w:pPr>
      <w:r>
        <w:rPr>
          <w:sz w:val="24"/>
        </w:rPr>
        <w:t>This paper seeks agreement to the parameters for implementing two key areas of</w:t>
      </w:r>
      <w:r>
        <w:rPr>
          <w:spacing w:val="-3"/>
          <w:sz w:val="24"/>
        </w:rPr>
        <w:t xml:space="preserve"> </w:t>
      </w:r>
      <w:r>
        <w:rPr>
          <w:sz w:val="24"/>
        </w:rPr>
        <w:t>work</w:t>
      </w:r>
      <w:r>
        <w:rPr>
          <w:spacing w:val="-4"/>
          <w:sz w:val="24"/>
        </w:rPr>
        <w:t xml:space="preserve"> </w:t>
      </w:r>
      <w:r>
        <w:rPr>
          <w:sz w:val="24"/>
        </w:rPr>
        <w:t>to</w:t>
      </w:r>
      <w:r>
        <w:rPr>
          <w:spacing w:val="-5"/>
          <w:sz w:val="24"/>
        </w:rPr>
        <w:t xml:space="preserve"> </w:t>
      </w:r>
      <w:r>
        <w:rPr>
          <w:sz w:val="24"/>
        </w:rPr>
        <w:t>progress</w:t>
      </w:r>
      <w:r>
        <w:rPr>
          <w:spacing w:val="-3"/>
          <w:sz w:val="24"/>
        </w:rPr>
        <w:t xml:space="preserve"> </w:t>
      </w:r>
      <w:r>
        <w:rPr>
          <w:sz w:val="24"/>
        </w:rPr>
        <w:t>implementation</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remaining</w:t>
      </w:r>
      <w:r>
        <w:rPr>
          <w:spacing w:val="-3"/>
          <w:sz w:val="24"/>
        </w:rPr>
        <w:t xml:space="preserve"> </w:t>
      </w:r>
      <w:r>
        <w:rPr>
          <w:sz w:val="24"/>
        </w:rPr>
        <w:t>recommendations</w:t>
      </w:r>
      <w:r>
        <w:rPr>
          <w:spacing w:val="-2"/>
          <w:sz w:val="24"/>
        </w:rPr>
        <w:t xml:space="preserve"> </w:t>
      </w:r>
      <w:r>
        <w:rPr>
          <w:sz w:val="24"/>
        </w:rPr>
        <w:t>from</w:t>
      </w:r>
      <w:r>
        <w:rPr>
          <w:spacing w:val="-3"/>
          <w:sz w:val="24"/>
        </w:rPr>
        <w:t xml:space="preserve"> </w:t>
      </w:r>
      <w:r>
        <w:rPr>
          <w:sz w:val="24"/>
        </w:rPr>
        <w:t xml:space="preserve">the report by Dame Karen Poutasi on the </w:t>
      </w:r>
      <w:r>
        <w:rPr>
          <w:i/>
          <w:sz w:val="24"/>
        </w:rPr>
        <w:t xml:space="preserve">Joint Review into the Children’s Sector: Identification and response to suspected abuse </w:t>
      </w:r>
      <w:r>
        <w:rPr>
          <w:sz w:val="24"/>
        </w:rPr>
        <w:t>(the Poutasi Review). These areas, which can be implemented within existing baseline funding, are:</w:t>
      </w:r>
    </w:p>
    <w:p w14:paraId="6364A41A" w14:textId="77777777" w:rsidR="00AD3BAF" w:rsidRDefault="005F15AD">
      <w:pPr>
        <w:pStyle w:val="ListParagraph"/>
        <w:numPr>
          <w:ilvl w:val="1"/>
          <w:numId w:val="2"/>
        </w:numPr>
        <w:tabs>
          <w:tab w:val="left" w:pos="1440"/>
        </w:tabs>
        <w:spacing w:before="241"/>
        <w:ind w:right="417"/>
        <w:rPr>
          <w:sz w:val="24"/>
        </w:rPr>
      </w:pPr>
      <w:r>
        <w:rPr>
          <w:sz w:val="24"/>
        </w:rPr>
        <w:t>an</w:t>
      </w:r>
      <w:r>
        <w:rPr>
          <w:spacing w:val="-4"/>
          <w:sz w:val="24"/>
        </w:rPr>
        <w:t xml:space="preserve"> </w:t>
      </w:r>
      <w:r>
        <w:rPr>
          <w:sz w:val="24"/>
        </w:rPr>
        <w:t>in-person</w:t>
      </w:r>
      <w:r>
        <w:rPr>
          <w:spacing w:val="-3"/>
          <w:sz w:val="24"/>
        </w:rPr>
        <w:t xml:space="preserve"> </w:t>
      </w:r>
      <w:r>
        <w:rPr>
          <w:sz w:val="24"/>
        </w:rPr>
        <w:t>inter-agency</w:t>
      </w:r>
      <w:r>
        <w:rPr>
          <w:spacing w:val="-5"/>
          <w:sz w:val="24"/>
        </w:rPr>
        <w:t xml:space="preserve"> </w:t>
      </w:r>
      <w:r>
        <w:rPr>
          <w:sz w:val="24"/>
        </w:rPr>
        <w:t>hub</w:t>
      </w:r>
      <w:r>
        <w:rPr>
          <w:spacing w:val="-5"/>
          <w:sz w:val="24"/>
        </w:rPr>
        <w:t xml:space="preserve"> </w:t>
      </w:r>
      <w:r>
        <w:rPr>
          <w:sz w:val="24"/>
        </w:rPr>
        <w:t>to</w:t>
      </w:r>
      <w:r>
        <w:rPr>
          <w:spacing w:val="-5"/>
          <w:sz w:val="24"/>
        </w:rPr>
        <w:t xml:space="preserve"> </w:t>
      </w:r>
      <w:r>
        <w:rPr>
          <w:sz w:val="24"/>
        </w:rPr>
        <w:t>improve</w:t>
      </w:r>
      <w:r>
        <w:rPr>
          <w:spacing w:val="-3"/>
          <w:sz w:val="24"/>
        </w:rPr>
        <w:t xml:space="preserve"> </w:t>
      </w:r>
      <w:r>
        <w:rPr>
          <w:sz w:val="24"/>
        </w:rPr>
        <w:t>identification</w:t>
      </w:r>
      <w:r>
        <w:rPr>
          <w:spacing w:val="-3"/>
          <w:sz w:val="24"/>
        </w:rPr>
        <w:t xml:space="preserve"> </w:t>
      </w:r>
      <w:r>
        <w:rPr>
          <w:sz w:val="24"/>
        </w:rPr>
        <w:t>and</w:t>
      </w:r>
      <w:r>
        <w:rPr>
          <w:spacing w:val="-4"/>
          <w:sz w:val="24"/>
        </w:rPr>
        <w:t xml:space="preserve"> </w:t>
      </w:r>
      <w:r>
        <w:rPr>
          <w:sz w:val="24"/>
        </w:rPr>
        <w:t>assessment</w:t>
      </w:r>
      <w:r>
        <w:rPr>
          <w:spacing w:val="-5"/>
          <w:sz w:val="24"/>
        </w:rPr>
        <w:t xml:space="preserve"> </w:t>
      </w:r>
      <w:r>
        <w:rPr>
          <w:sz w:val="24"/>
        </w:rPr>
        <w:t>of the needs of dependent children whose sole parent or carer is remanded in custody and/or sentenced to a term of imprisonment by the courts; and</w:t>
      </w:r>
    </w:p>
    <w:p w14:paraId="26F857B5" w14:textId="77777777" w:rsidR="00AD3BAF" w:rsidRDefault="005F15AD">
      <w:pPr>
        <w:pStyle w:val="ListParagraph"/>
        <w:numPr>
          <w:ilvl w:val="1"/>
          <w:numId w:val="2"/>
        </w:numPr>
        <w:tabs>
          <w:tab w:val="left" w:pos="1440"/>
        </w:tabs>
        <w:rPr>
          <w:sz w:val="24"/>
        </w:rPr>
      </w:pPr>
      <w:r>
        <w:rPr>
          <w:sz w:val="24"/>
        </w:rPr>
        <w:t>the</w:t>
      </w:r>
      <w:r>
        <w:rPr>
          <w:spacing w:val="-4"/>
          <w:sz w:val="24"/>
        </w:rPr>
        <w:t xml:space="preserve"> </w:t>
      </w:r>
      <w:r>
        <w:rPr>
          <w:sz w:val="24"/>
        </w:rPr>
        <w:t>first</w:t>
      </w:r>
      <w:r>
        <w:rPr>
          <w:spacing w:val="-4"/>
          <w:sz w:val="24"/>
        </w:rPr>
        <w:t xml:space="preserve"> </w:t>
      </w:r>
      <w:r>
        <w:rPr>
          <w:sz w:val="24"/>
        </w:rPr>
        <w:t>phase</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mandatory</w:t>
      </w:r>
      <w:r>
        <w:rPr>
          <w:spacing w:val="-2"/>
          <w:sz w:val="24"/>
        </w:rPr>
        <w:t xml:space="preserve"> </w:t>
      </w:r>
      <w:r>
        <w:rPr>
          <w:sz w:val="24"/>
        </w:rPr>
        <w:t>child</w:t>
      </w:r>
      <w:r>
        <w:rPr>
          <w:spacing w:val="-6"/>
          <w:sz w:val="24"/>
        </w:rPr>
        <w:t xml:space="preserve"> </w:t>
      </w:r>
      <w:r>
        <w:rPr>
          <w:sz w:val="24"/>
        </w:rPr>
        <w:t>protection</w:t>
      </w:r>
      <w:r>
        <w:rPr>
          <w:spacing w:val="-1"/>
          <w:sz w:val="24"/>
        </w:rPr>
        <w:t xml:space="preserve"> </w:t>
      </w:r>
      <w:r>
        <w:rPr>
          <w:sz w:val="24"/>
        </w:rPr>
        <w:t>training</w:t>
      </w:r>
      <w:r>
        <w:rPr>
          <w:spacing w:val="-1"/>
          <w:sz w:val="24"/>
        </w:rPr>
        <w:t xml:space="preserve"> </w:t>
      </w:r>
      <w:r>
        <w:rPr>
          <w:spacing w:val="-2"/>
          <w:sz w:val="24"/>
        </w:rPr>
        <w:t>regime.</w:t>
      </w:r>
    </w:p>
    <w:p w14:paraId="20498190" w14:textId="77777777" w:rsidR="00AD3BAF" w:rsidRDefault="005F15AD">
      <w:pPr>
        <w:pStyle w:val="Heading1"/>
      </w:pPr>
      <w:r>
        <w:t>Relation</w:t>
      </w:r>
      <w:r>
        <w:rPr>
          <w:spacing w:val="-5"/>
        </w:rPr>
        <w:t xml:space="preserve"> </w:t>
      </w:r>
      <w:r>
        <w:t>to</w:t>
      </w:r>
      <w:r>
        <w:rPr>
          <w:spacing w:val="-5"/>
        </w:rPr>
        <w:t xml:space="preserve"> </w:t>
      </w:r>
      <w:r>
        <w:t>government</w:t>
      </w:r>
      <w:r>
        <w:rPr>
          <w:spacing w:val="-5"/>
        </w:rPr>
        <w:t xml:space="preserve"> </w:t>
      </w:r>
      <w:r>
        <w:rPr>
          <w:spacing w:val="-2"/>
        </w:rPr>
        <w:t>priorities</w:t>
      </w:r>
    </w:p>
    <w:p w14:paraId="3EFC3DBD" w14:textId="77777777" w:rsidR="00AD3BAF" w:rsidRDefault="005F15AD">
      <w:pPr>
        <w:pStyle w:val="ListParagraph"/>
        <w:numPr>
          <w:ilvl w:val="0"/>
          <w:numId w:val="2"/>
        </w:numPr>
        <w:tabs>
          <w:tab w:val="left" w:pos="720"/>
        </w:tabs>
        <w:ind w:right="427"/>
        <w:rPr>
          <w:sz w:val="24"/>
        </w:rPr>
      </w:pPr>
      <w:r>
        <w:rPr>
          <w:sz w:val="24"/>
        </w:rPr>
        <w:t xml:space="preserve">This proposal relates to the Government priority of delivering better public services. It also aligns with the Government’s Child and Youth Strategy 2024-2027 priority of preventing child harm, the 2025-2030 </w:t>
      </w:r>
      <w:proofErr w:type="spellStart"/>
      <w:r>
        <w:rPr>
          <w:sz w:val="24"/>
        </w:rPr>
        <w:t>Oranga</w:t>
      </w:r>
      <w:proofErr w:type="spellEnd"/>
      <w:r>
        <w:rPr>
          <w:sz w:val="24"/>
        </w:rPr>
        <w:t xml:space="preserve"> Tamariki System Action Plan, the second Te </w:t>
      </w:r>
      <w:proofErr w:type="spellStart"/>
      <w:r>
        <w:rPr>
          <w:sz w:val="24"/>
        </w:rPr>
        <w:t>Aorerekura</w:t>
      </w:r>
      <w:proofErr w:type="spellEnd"/>
      <w:r>
        <w:rPr>
          <w:sz w:val="24"/>
        </w:rPr>
        <w:t xml:space="preserve"> Action Plan to address family violence and</w:t>
      </w:r>
      <w:r>
        <w:rPr>
          <w:spacing w:val="-3"/>
          <w:sz w:val="24"/>
        </w:rPr>
        <w:t xml:space="preserve"> </w:t>
      </w:r>
      <w:r>
        <w:rPr>
          <w:sz w:val="24"/>
        </w:rPr>
        <w:t>sexual</w:t>
      </w:r>
      <w:r>
        <w:rPr>
          <w:spacing w:val="-3"/>
          <w:sz w:val="24"/>
        </w:rPr>
        <w:t xml:space="preserve"> </w:t>
      </w:r>
      <w:r>
        <w:rPr>
          <w:sz w:val="24"/>
        </w:rPr>
        <w:t>violence,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Crown’s</w:t>
      </w:r>
      <w:r>
        <w:rPr>
          <w:spacing w:val="-3"/>
          <w:sz w:val="24"/>
        </w:rPr>
        <w:t xml:space="preserve"> </w:t>
      </w:r>
      <w:r>
        <w:rPr>
          <w:sz w:val="24"/>
        </w:rPr>
        <w:t>response</w:t>
      </w:r>
      <w:r>
        <w:rPr>
          <w:spacing w:val="-3"/>
          <w:sz w:val="24"/>
        </w:rPr>
        <w:t xml:space="preserve"> </w:t>
      </w:r>
      <w:r>
        <w:rPr>
          <w:sz w:val="24"/>
        </w:rPr>
        <w:t>to</w:t>
      </w:r>
      <w:r>
        <w:rPr>
          <w:spacing w:val="-5"/>
          <w:sz w:val="24"/>
        </w:rPr>
        <w:t xml:space="preserve"> </w:t>
      </w:r>
      <w:proofErr w:type="spellStart"/>
      <w:r>
        <w:rPr>
          <w:sz w:val="24"/>
        </w:rPr>
        <w:t>Whanaketia</w:t>
      </w:r>
      <w:proofErr w:type="spellEnd"/>
      <w:r>
        <w:rPr>
          <w:sz w:val="24"/>
        </w:rPr>
        <w:t>,</w:t>
      </w:r>
      <w:r>
        <w:rPr>
          <w:spacing w:val="-5"/>
          <w:sz w:val="24"/>
        </w:rPr>
        <w:t xml:space="preserve"> </w:t>
      </w:r>
      <w:r>
        <w:rPr>
          <w:sz w:val="24"/>
        </w:rPr>
        <w:t>the</w:t>
      </w:r>
      <w:r>
        <w:rPr>
          <w:spacing w:val="-3"/>
          <w:sz w:val="24"/>
        </w:rPr>
        <w:t xml:space="preserve"> </w:t>
      </w:r>
      <w:r>
        <w:rPr>
          <w:sz w:val="24"/>
        </w:rPr>
        <w:t>final</w:t>
      </w:r>
      <w:r>
        <w:rPr>
          <w:spacing w:val="-3"/>
          <w:sz w:val="24"/>
        </w:rPr>
        <w:t xml:space="preserve"> </w:t>
      </w:r>
      <w:r>
        <w:rPr>
          <w:sz w:val="24"/>
        </w:rPr>
        <w:t>report</w:t>
      </w:r>
      <w:r>
        <w:rPr>
          <w:spacing w:val="-6"/>
          <w:sz w:val="24"/>
        </w:rPr>
        <w:t xml:space="preserve"> </w:t>
      </w:r>
      <w:r>
        <w:rPr>
          <w:sz w:val="24"/>
        </w:rPr>
        <w:t>of the Royal Commission of Inquiry into Abuse in Care.</w:t>
      </w:r>
    </w:p>
    <w:p w14:paraId="6DD95FFD" w14:textId="77777777" w:rsidR="00AD3BAF" w:rsidRDefault="005F15AD">
      <w:pPr>
        <w:pStyle w:val="Heading1"/>
        <w:spacing w:before="241"/>
      </w:pPr>
      <w:r>
        <w:t>Executive</w:t>
      </w:r>
      <w:r>
        <w:rPr>
          <w:spacing w:val="-5"/>
        </w:rPr>
        <w:t xml:space="preserve"> </w:t>
      </w:r>
      <w:r>
        <w:rPr>
          <w:spacing w:val="-2"/>
        </w:rPr>
        <w:t>Summary</w:t>
      </w:r>
    </w:p>
    <w:p w14:paraId="47444F11" w14:textId="77777777" w:rsidR="00AD3BAF" w:rsidRDefault="005F15AD">
      <w:pPr>
        <w:pStyle w:val="ListParagraph"/>
        <w:numPr>
          <w:ilvl w:val="0"/>
          <w:numId w:val="2"/>
        </w:numPr>
        <w:tabs>
          <w:tab w:val="left" w:pos="720"/>
        </w:tabs>
        <w:ind w:right="721"/>
        <w:rPr>
          <w:sz w:val="24"/>
        </w:rPr>
      </w:pPr>
      <w:r>
        <w:rPr>
          <w:sz w:val="24"/>
        </w:rPr>
        <w:t xml:space="preserve">The Government has accepted all the Poutasi Review recommendations and noted that an integrated all-of Government approach is being taken to implementing the remaining Poutasi Review recommendations, </w:t>
      </w:r>
      <w:proofErr w:type="spellStart"/>
      <w:r>
        <w:rPr>
          <w:sz w:val="24"/>
        </w:rPr>
        <w:t>focussed</w:t>
      </w:r>
      <w:proofErr w:type="spellEnd"/>
      <w:r>
        <w:rPr>
          <w:sz w:val="24"/>
        </w:rPr>
        <w:t xml:space="preserve"> on safeguarding children [CAB-25-MIN-0330]. A phased approach to implementation</w:t>
      </w:r>
      <w:r>
        <w:rPr>
          <w:spacing w:val="-1"/>
          <w:sz w:val="24"/>
        </w:rPr>
        <w:t xml:space="preserve"> </w:t>
      </w:r>
      <w:r>
        <w:rPr>
          <w:sz w:val="24"/>
        </w:rPr>
        <w:t>allows</w:t>
      </w:r>
      <w:r>
        <w:rPr>
          <w:spacing w:val="-7"/>
          <w:sz w:val="24"/>
        </w:rPr>
        <w:t xml:space="preserve"> </w:t>
      </w:r>
      <w:r>
        <w:rPr>
          <w:sz w:val="24"/>
        </w:rPr>
        <w:t>us</w:t>
      </w:r>
      <w:r>
        <w:rPr>
          <w:spacing w:val="-4"/>
          <w:sz w:val="24"/>
        </w:rPr>
        <w:t xml:space="preserve"> </w:t>
      </w:r>
      <w:r>
        <w:rPr>
          <w:sz w:val="24"/>
        </w:rPr>
        <w:t>to</w:t>
      </w:r>
      <w:r>
        <w:rPr>
          <w:spacing w:val="-5"/>
          <w:sz w:val="24"/>
        </w:rPr>
        <w:t xml:space="preserve"> </w:t>
      </w:r>
      <w:r>
        <w:rPr>
          <w:sz w:val="24"/>
        </w:rPr>
        <w:t>take</w:t>
      </w:r>
      <w:r>
        <w:rPr>
          <w:spacing w:val="-5"/>
          <w:sz w:val="24"/>
        </w:rPr>
        <w:t xml:space="preserve"> </w:t>
      </w:r>
      <w:r>
        <w:rPr>
          <w:sz w:val="24"/>
        </w:rPr>
        <w:t>immediate</w:t>
      </w:r>
      <w:r>
        <w:rPr>
          <w:spacing w:val="-4"/>
          <w:sz w:val="24"/>
        </w:rPr>
        <w:t xml:space="preserve"> </w:t>
      </w:r>
      <w:r>
        <w:rPr>
          <w:sz w:val="24"/>
        </w:rPr>
        <w:t>steps</w:t>
      </w:r>
      <w:r>
        <w:rPr>
          <w:spacing w:val="-4"/>
          <w:sz w:val="24"/>
        </w:rPr>
        <w:t xml:space="preserve"> </w:t>
      </w:r>
      <w:r>
        <w:rPr>
          <w:sz w:val="24"/>
        </w:rPr>
        <w:t>to</w:t>
      </w:r>
      <w:r>
        <w:rPr>
          <w:spacing w:val="-2"/>
          <w:sz w:val="24"/>
        </w:rPr>
        <w:t xml:space="preserve"> </w:t>
      </w:r>
      <w:r>
        <w:rPr>
          <w:sz w:val="24"/>
        </w:rPr>
        <w:t>safeguard</w:t>
      </w:r>
      <w:r>
        <w:rPr>
          <w:spacing w:val="-4"/>
          <w:sz w:val="24"/>
        </w:rPr>
        <w:t xml:space="preserve"> </w:t>
      </w:r>
      <w:r>
        <w:rPr>
          <w:sz w:val="24"/>
        </w:rPr>
        <w:t>children,</w:t>
      </w:r>
      <w:r>
        <w:rPr>
          <w:spacing w:val="-3"/>
          <w:sz w:val="24"/>
        </w:rPr>
        <w:t xml:space="preserve"> </w:t>
      </w:r>
      <w:r>
        <w:rPr>
          <w:sz w:val="24"/>
        </w:rPr>
        <w:t>while building capacity.</w:t>
      </w:r>
    </w:p>
    <w:p w14:paraId="229A1738" w14:textId="77777777" w:rsidR="00AD3BAF" w:rsidRDefault="005F15AD">
      <w:pPr>
        <w:pStyle w:val="ListParagraph"/>
        <w:numPr>
          <w:ilvl w:val="0"/>
          <w:numId w:val="2"/>
        </w:numPr>
        <w:tabs>
          <w:tab w:val="left" w:pos="720"/>
        </w:tabs>
        <w:ind w:right="512"/>
        <w:rPr>
          <w:sz w:val="24"/>
        </w:rPr>
      </w:pPr>
      <w:r>
        <w:rPr>
          <w:sz w:val="24"/>
        </w:rPr>
        <w:t>This paper seeks agreement to the parameters for two key elements of the first phase</w:t>
      </w:r>
      <w:r>
        <w:rPr>
          <w:spacing w:val="-4"/>
          <w:sz w:val="24"/>
        </w:rPr>
        <w:t xml:space="preserve"> </w:t>
      </w:r>
      <w:r>
        <w:rPr>
          <w:sz w:val="24"/>
        </w:rPr>
        <w:t>of</w:t>
      </w:r>
      <w:r>
        <w:rPr>
          <w:spacing w:val="-6"/>
          <w:sz w:val="24"/>
        </w:rPr>
        <w:t xml:space="preserve"> </w:t>
      </w:r>
      <w:r>
        <w:rPr>
          <w:sz w:val="24"/>
        </w:rPr>
        <w:t>implementation –</w:t>
      </w:r>
      <w:r>
        <w:rPr>
          <w:spacing w:val="-5"/>
          <w:sz w:val="24"/>
        </w:rPr>
        <w:t xml:space="preserve"> </w:t>
      </w:r>
      <w:r>
        <w:rPr>
          <w:sz w:val="24"/>
        </w:rPr>
        <w:t>an</w:t>
      </w:r>
      <w:r>
        <w:rPr>
          <w:spacing w:val="-5"/>
          <w:sz w:val="24"/>
        </w:rPr>
        <w:t xml:space="preserve"> </w:t>
      </w:r>
      <w:r>
        <w:rPr>
          <w:sz w:val="24"/>
        </w:rPr>
        <w:t>in-person</w:t>
      </w:r>
      <w:r>
        <w:rPr>
          <w:spacing w:val="-2"/>
          <w:sz w:val="24"/>
        </w:rPr>
        <w:t xml:space="preserve"> </w:t>
      </w:r>
      <w:r>
        <w:rPr>
          <w:sz w:val="24"/>
        </w:rPr>
        <w:t>inter-agency</w:t>
      </w:r>
      <w:r>
        <w:rPr>
          <w:spacing w:val="-6"/>
          <w:sz w:val="24"/>
        </w:rPr>
        <w:t xml:space="preserve"> </w:t>
      </w:r>
      <w:r>
        <w:rPr>
          <w:sz w:val="24"/>
        </w:rPr>
        <w:t>hub</w:t>
      </w:r>
      <w:r>
        <w:rPr>
          <w:spacing w:val="-1"/>
          <w:sz w:val="24"/>
        </w:rPr>
        <w:t xml:space="preserve"> </w:t>
      </w:r>
      <w:r>
        <w:rPr>
          <w:sz w:val="24"/>
        </w:rPr>
        <w:t>to</w:t>
      </w:r>
      <w:r>
        <w:rPr>
          <w:spacing w:val="-5"/>
          <w:sz w:val="24"/>
        </w:rPr>
        <w:t xml:space="preserve"> </w:t>
      </w:r>
      <w:r>
        <w:rPr>
          <w:sz w:val="24"/>
        </w:rPr>
        <w:t>improve</w:t>
      </w:r>
      <w:r>
        <w:rPr>
          <w:spacing w:val="-4"/>
          <w:sz w:val="24"/>
        </w:rPr>
        <w:t xml:space="preserve"> </w:t>
      </w:r>
      <w:r>
        <w:rPr>
          <w:sz w:val="24"/>
        </w:rPr>
        <w:t>the</w:t>
      </w:r>
      <w:r>
        <w:rPr>
          <w:spacing w:val="-4"/>
          <w:sz w:val="24"/>
        </w:rPr>
        <w:t xml:space="preserve"> </w:t>
      </w:r>
      <w:r>
        <w:rPr>
          <w:sz w:val="24"/>
        </w:rPr>
        <w:t>system response to dependent children whose sole parent or carer is remanded in custody and/or sentenced to a term of imprisonment (expected to impact between 2,000 and 2,300 children), and the first stage of mandatory child</w:t>
      </w:r>
    </w:p>
    <w:p w14:paraId="0C79833B" w14:textId="77777777" w:rsidR="00AD3BAF" w:rsidRDefault="00AD3BAF">
      <w:pPr>
        <w:pStyle w:val="ListParagraph"/>
        <w:rPr>
          <w:sz w:val="24"/>
        </w:rPr>
        <w:sectPr w:rsidR="00AD3BAF">
          <w:headerReference w:type="default" r:id="rId7"/>
          <w:footerReference w:type="default" r:id="rId8"/>
          <w:type w:val="continuous"/>
          <w:pgSz w:w="12240" w:h="15840"/>
          <w:pgMar w:top="1340" w:right="1080" w:bottom="1160" w:left="1440" w:header="727" w:footer="972" w:gutter="0"/>
          <w:pgNumType w:start="1"/>
          <w:cols w:space="720"/>
        </w:sectPr>
      </w:pPr>
    </w:p>
    <w:p w14:paraId="2CAC37A4" w14:textId="77777777" w:rsidR="00AD3BAF" w:rsidRDefault="005F15AD">
      <w:pPr>
        <w:pStyle w:val="BodyText"/>
        <w:spacing w:before="82"/>
        <w:ind w:right="414" w:firstLine="0"/>
      </w:pPr>
      <w:r>
        <w:t>protection training. Subject to Cabinet agreement, agencies will begin to roll these</w:t>
      </w:r>
      <w:r>
        <w:rPr>
          <w:spacing w:val="-4"/>
        </w:rPr>
        <w:t xml:space="preserve"> </w:t>
      </w:r>
      <w:r>
        <w:t>out</w:t>
      </w:r>
      <w:r>
        <w:rPr>
          <w:spacing w:val="-3"/>
        </w:rPr>
        <w:t xml:space="preserve"> </w:t>
      </w:r>
      <w:r>
        <w:t>from</w:t>
      </w:r>
      <w:r>
        <w:rPr>
          <w:spacing w:val="-2"/>
        </w:rPr>
        <w:t xml:space="preserve"> </w:t>
      </w:r>
      <w:r>
        <w:t>January</w:t>
      </w:r>
      <w:r>
        <w:rPr>
          <w:spacing w:val="-7"/>
        </w:rPr>
        <w:t xml:space="preserve"> </w:t>
      </w:r>
      <w:r>
        <w:t>2026,</w:t>
      </w:r>
      <w:r>
        <w:rPr>
          <w:spacing w:val="-2"/>
        </w:rPr>
        <w:t xml:space="preserve"> </w:t>
      </w:r>
      <w:r>
        <w:t>within</w:t>
      </w:r>
      <w:r>
        <w:rPr>
          <w:spacing w:val="-5"/>
        </w:rPr>
        <w:t xml:space="preserve"> </w:t>
      </w:r>
      <w:r>
        <w:t>baselines.</w:t>
      </w:r>
      <w:r>
        <w:rPr>
          <w:spacing w:val="-2"/>
        </w:rPr>
        <w:t xml:space="preserve"> </w:t>
      </w:r>
      <w:r>
        <w:t>This</w:t>
      </w:r>
      <w:r>
        <w:rPr>
          <w:spacing w:val="-3"/>
        </w:rPr>
        <w:t xml:space="preserve"> </w:t>
      </w:r>
      <w:r>
        <w:t>paper</w:t>
      </w:r>
      <w:r>
        <w:rPr>
          <w:spacing w:val="-6"/>
        </w:rPr>
        <w:t xml:space="preserve"> </w:t>
      </w:r>
      <w:r>
        <w:t>also</w:t>
      </w:r>
      <w:r>
        <w:rPr>
          <w:spacing w:val="-3"/>
        </w:rPr>
        <w:t xml:space="preserve"> </w:t>
      </w:r>
      <w:r>
        <w:t>provides updates on a range of work already underway, including on improving the availability of adequate information to assess safety and wellbeing concerns for children, and to strengthen accountability for child safety.</w:t>
      </w:r>
    </w:p>
    <w:p w14:paraId="65DF53CF" w14:textId="508E6E87" w:rsidR="00AD3BAF" w:rsidRDefault="005F15AD">
      <w:pPr>
        <w:pStyle w:val="ListParagraph"/>
        <w:numPr>
          <w:ilvl w:val="0"/>
          <w:numId w:val="2"/>
        </w:numPr>
        <w:tabs>
          <w:tab w:val="left" w:pos="720"/>
        </w:tabs>
        <w:ind w:right="423"/>
        <w:rPr>
          <w:sz w:val="24"/>
        </w:rPr>
      </w:pPr>
      <w:r>
        <w:rPr>
          <w:sz w:val="24"/>
        </w:rPr>
        <w:t>Monitoring</w:t>
      </w:r>
      <w:r>
        <w:rPr>
          <w:spacing w:val="-3"/>
          <w:sz w:val="24"/>
        </w:rPr>
        <w:t xml:space="preserve"> </w:t>
      </w:r>
      <w:r>
        <w:rPr>
          <w:sz w:val="24"/>
        </w:rPr>
        <w:t>the</w:t>
      </w:r>
      <w:r>
        <w:rPr>
          <w:spacing w:val="-3"/>
          <w:sz w:val="24"/>
        </w:rPr>
        <w:t xml:space="preserve"> </w:t>
      </w:r>
      <w:r>
        <w:rPr>
          <w:sz w:val="24"/>
        </w:rPr>
        <w:t>impact</w:t>
      </w:r>
      <w:r>
        <w:rPr>
          <w:spacing w:val="-5"/>
          <w:sz w:val="24"/>
        </w:rPr>
        <w:t xml:space="preserve"> </w:t>
      </w:r>
      <w:r>
        <w:rPr>
          <w:sz w:val="24"/>
        </w:rPr>
        <w:t>of</w:t>
      </w:r>
      <w:r>
        <w:rPr>
          <w:spacing w:val="-3"/>
          <w:sz w:val="24"/>
        </w:rPr>
        <w:t xml:space="preserve"> </w:t>
      </w:r>
      <w:r>
        <w:rPr>
          <w:sz w:val="24"/>
        </w:rPr>
        <w:t>early</w:t>
      </w:r>
      <w:r>
        <w:rPr>
          <w:spacing w:val="-3"/>
          <w:sz w:val="24"/>
        </w:rPr>
        <w:t xml:space="preserve"> </w:t>
      </w:r>
      <w:r>
        <w:rPr>
          <w:sz w:val="24"/>
        </w:rPr>
        <w:t>implementation</w:t>
      </w:r>
      <w:r>
        <w:rPr>
          <w:spacing w:val="-3"/>
          <w:sz w:val="24"/>
        </w:rPr>
        <w:t xml:space="preserve"> </w:t>
      </w:r>
      <w:r>
        <w:rPr>
          <w:sz w:val="24"/>
        </w:rPr>
        <w:t>phases</w:t>
      </w:r>
      <w:r>
        <w:rPr>
          <w:spacing w:val="-3"/>
          <w:sz w:val="24"/>
        </w:rPr>
        <w:t xml:space="preserve"> </w:t>
      </w:r>
      <w:r>
        <w:rPr>
          <w:sz w:val="24"/>
        </w:rPr>
        <w:t>will</w:t>
      </w:r>
      <w:r>
        <w:rPr>
          <w:spacing w:val="-3"/>
          <w:sz w:val="24"/>
        </w:rPr>
        <w:t xml:space="preserve"> </w:t>
      </w:r>
      <w:r>
        <w:rPr>
          <w:sz w:val="24"/>
        </w:rPr>
        <w:t>enable</w:t>
      </w:r>
      <w:r>
        <w:rPr>
          <w:spacing w:val="-5"/>
          <w:sz w:val="24"/>
        </w:rPr>
        <w:t xml:space="preserve"> </w:t>
      </w:r>
      <w:r>
        <w:rPr>
          <w:sz w:val="24"/>
        </w:rPr>
        <w:t>us</w:t>
      </w:r>
      <w:r>
        <w:rPr>
          <w:spacing w:val="-3"/>
          <w:sz w:val="24"/>
        </w:rPr>
        <w:t xml:space="preserve"> </w:t>
      </w:r>
      <w:r>
        <w:rPr>
          <w:sz w:val="24"/>
        </w:rPr>
        <w:t>to</w:t>
      </w:r>
      <w:r>
        <w:rPr>
          <w:spacing w:val="-3"/>
          <w:sz w:val="24"/>
        </w:rPr>
        <w:t xml:space="preserve"> </w:t>
      </w:r>
      <w:r>
        <w:rPr>
          <w:sz w:val="24"/>
        </w:rPr>
        <w:t>adjust</w:t>
      </w:r>
      <w:r>
        <w:rPr>
          <w:spacing w:val="-5"/>
          <w:sz w:val="24"/>
        </w:rPr>
        <w:t xml:space="preserve"> </w:t>
      </w:r>
      <w:r>
        <w:rPr>
          <w:sz w:val="24"/>
        </w:rPr>
        <w:t>our approach</w:t>
      </w:r>
      <w:r>
        <w:rPr>
          <w:spacing w:val="-4"/>
          <w:sz w:val="24"/>
        </w:rPr>
        <w:t xml:space="preserve"> </w:t>
      </w:r>
      <w:r>
        <w:rPr>
          <w:sz w:val="24"/>
        </w:rPr>
        <w:t>as</w:t>
      </w:r>
      <w:r>
        <w:rPr>
          <w:spacing w:val="-2"/>
          <w:sz w:val="24"/>
        </w:rPr>
        <w:t xml:space="preserve"> </w:t>
      </w:r>
      <w:r>
        <w:rPr>
          <w:sz w:val="24"/>
        </w:rPr>
        <w:t>needed</w:t>
      </w:r>
      <w:r>
        <w:rPr>
          <w:spacing w:val="-2"/>
          <w:sz w:val="24"/>
        </w:rPr>
        <w:t xml:space="preserve"> </w:t>
      </w:r>
      <w:r>
        <w:rPr>
          <w:sz w:val="24"/>
        </w:rPr>
        <w:t>to</w:t>
      </w:r>
      <w:r>
        <w:rPr>
          <w:spacing w:val="-4"/>
          <w:sz w:val="24"/>
        </w:rPr>
        <w:t xml:space="preserve"> </w:t>
      </w:r>
      <w:proofErr w:type="spellStart"/>
      <w:r>
        <w:rPr>
          <w:sz w:val="24"/>
        </w:rPr>
        <w:t>maximise</w:t>
      </w:r>
      <w:proofErr w:type="spellEnd"/>
      <w:r>
        <w:rPr>
          <w:spacing w:val="-4"/>
          <w:sz w:val="24"/>
        </w:rPr>
        <w:t xml:space="preserve"> </w:t>
      </w:r>
      <w:r>
        <w:rPr>
          <w:sz w:val="24"/>
        </w:rPr>
        <w:t>positive</w:t>
      </w:r>
      <w:r>
        <w:rPr>
          <w:spacing w:val="-4"/>
          <w:sz w:val="24"/>
        </w:rPr>
        <w:t xml:space="preserve"> </w:t>
      </w:r>
      <w:r>
        <w:rPr>
          <w:sz w:val="24"/>
        </w:rPr>
        <w:t>outcomes</w:t>
      </w:r>
      <w:r>
        <w:rPr>
          <w:spacing w:val="-5"/>
          <w:sz w:val="24"/>
        </w:rPr>
        <w:t xml:space="preserve"> </w:t>
      </w:r>
      <w:r>
        <w:rPr>
          <w:sz w:val="24"/>
        </w:rPr>
        <w:t>while</w:t>
      </w:r>
      <w:r>
        <w:rPr>
          <w:spacing w:val="-4"/>
          <w:sz w:val="24"/>
        </w:rPr>
        <w:t xml:space="preserve"> </w:t>
      </w:r>
      <w:proofErr w:type="spellStart"/>
      <w:r>
        <w:rPr>
          <w:sz w:val="24"/>
        </w:rPr>
        <w:t>minimising</w:t>
      </w:r>
      <w:proofErr w:type="spellEnd"/>
      <w:r>
        <w:rPr>
          <w:spacing w:val="-2"/>
          <w:sz w:val="24"/>
        </w:rPr>
        <w:t xml:space="preserve"> </w:t>
      </w:r>
      <w:r>
        <w:rPr>
          <w:sz w:val="24"/>
        </w:rPr>
        <w:t>risks.</w:t>
      </w:r>
      <w:r>
        <w:rPr>
          <w:spacing w:val="-2"/>
          <w:sz w:val="24"/>
        </w:rPr>
        <w:t xml:space="preserve"> </w:t>
      </w:r>
      <w:r>
        <w:rPr>
          <w:sz w:val="24"/>
        </w:rPr>
        <w:t>It</w:t>
      </w:r>
      <w:r>
        <w:rPr>
          <w:spacing w:val="-2"/>
          <w:sz w:val="24"/>
        </w:rPr>
        <w:t xml:space="preserve"> </w:t>
      </w:r>
      <w:r>
        <w:rPr>
          <w:sz w:val="24"/>
        </w:rPr>
        <w:t>will also strengthen the New Zealand evidence base to inform further decisions on the speed and scale of implementation.</w:t>
      </w:r>
      <w:r w:rsidR="00616F5B">
        <w:rPr>
          <w:sz w:val="24"/>
        </w:rPr>
        <w:t xml:space="preserve"> </w:t>
      </w:r>
      <w:proofErr w:type="gramStart"/>
      <w:r w:rsidR="00616F5B">
        <w:rPr>
          <w:sz w:val="24"/>
        </w:rPr>
        <w:t>[</w:t>
      </w:r>
      <w:proofErr w:type="gramEnd"/>
      <w:r w:rsidR="00616F5B">
        <w:rPr>
          <w:sz w:val="24"/>
        </w:rPr>
        <w:t>Redacted content]</w:t>
      </w:r>
      <w:r>
        <w:rPr>
          <w:sz w:val="24"/>
        </w:rPr>
        <w:t>.</w:t>
      </w:r>
    </w:p>
    <w:p w14:paraId="439F261C" w14:textId="77777777" w:rsidR="00AD3BAF" w:rsidRDefault="005F15AD">
      <w:pPr>
        <w:pStyle w:val="Heading1"/>
        <w:spacing w:before="241"/>
      </w:pPr>
      <w:r>
        <w:rPr>
          <w:spacing w:val="-2"/>
        </w:rPr>
        <w:t>Background</w:t>
      </w:r>
    </w:p>
    <w:p w14:paraId="4B85C7F4" w14:textId="77777777" w:rsidR="00AD3BAF" w:rsidRDefault="005F15AD">
      <w:pPr>
        <w:pStyle w:val="ListParagraph"/>
        <w:numPr>
          <w:ilvl w:val="0"/>
          <w:numId w:val="2"/>
        </w:numPr>
        <w:tabs>
          <w:tab w:val="left" w:pos="720"/>
        </w:tabs>
        <w:ind w:right="428"/>
        <w:rPr>
          <w:sz w:val="24"/>
        </w:rPr>
      </w:pPr>
      <w:r>
        <w:rPr>
          <w:sz w:val="24"/>
        </w:rPr>
        <w:t xml:space="preserve">Dame Karen Poutasi made 14 recommendations to strengthen the children’s system, improve the ability of professionals to </w:t>
      </w:r>
      <w:proofErr w:type="spellStart"/>
      <w:r>
        <w:rPr>
          <w:sz w:val="24"/>
        </w:rPr>
        <w:t>recognise</w:t>
      </w:r>
      <w:proofErr w:type="spellEnd"/>
      <w:r>
        <w:rPr>
          <w:sz w:val="24"/>
        </w:rPr>
        <w:t xml:space="preserve"> and respond to abuse, and ensure children’s needs are met. The Government has accepted all recommendations from the Poutasi Review [CAB-25-MIN-0330]. In considering how</w:t>
      </w:r>
      <w:r>
        <w:rPr>
          <w:spacing w:val="-4"/>
          <w:sz w:val="24"/>
        </w:rPr>
        <w:t xml:space="preserve"> </w:t>
      </w:r>
      <w:r>
        <w:rPr>
          <w:sz w:val="24"/>
        </w:rPr>
        <w:t>to</w:t>
      </w:r>
      <w:r>
        <w:rPr>
          <w:spacing w:val="-4"/>
          <w:sz w:val="24"/>
        </w:rPr>
        <w:t xml:space="preserve"> </w:t>
      </w:r>
      <w:r>
        <w:rPr>
          <w:sz w:val="24"/>
        </w:rPr>
        <w:t>implement</w:t>
      </w:r>
      <w:r>
        <w:rPr>
          <w:spacing w:val="-5"/>
          <w:sz w:val="24"/>
        </w:rPr>
        <w:t xml:space="preserve"> </w:t>
      </w:r>
      <w:r>
        <w:rPr>
          <w:sz w:val="24"/>
        </w:rPr>
        <w:t>the</w:t>
      </w:r>
      <w:r>
        <w:rPr>
          <w:spacing w:val="-5"/>
          <w:sz w:val="24"/>
        </w:rPr>
        <w:t xml:space="preserve"> </w:t>
      </w:r>
      <w:r>
        <w:rPr>
          <w:sz w:val="24"/>
        </w:rPr>
        <w:t>recommendations</w:t>
      </w:r>
      <w:r>
        <w:rPr>
          <w:spacing w:val="-6"/>
          <w:sz w:val="24"/>
        </w:rPr>
        <w:t xml:space="preserve"> </w:t>
      </w:r>
      <w:r>
        <w:rPr>
          <w:sz w:val="24"/>
        </w:rPr>
        <w:t>effectively, we</w:t>
      </w:r>
      <w:r>
        <w:rPr>
          <w:spacing w:val="-5"/>
          <w:sz w:val="24"/>
        </w:rPr>
        <w:t xml:space="preserve"> </w:t>
      </w:r>
      <w:r>
        <w:rPr>
          <w:sz w:val="24"/>
        </w:rPr>
        <w:t>must</w:t>
      </w:r>
      <w:r>
        <w:rPr>
          <w:spacing w:val="-2"/>
          <w:sz w:val="24"/>
        </w:rPr>
        <w:t xml:space="preserve"> </w:t>
      </w:r>
      <w:proofErr w:type="spellStart"/>
      <w:r>
        <w:rPr>
          <w:sz w:val="24"/>
        </w:rPr>
        <w:t>recognise</w:t>
      </w:r>
      <w:proofErr w:type="spellEnd"/>
      <w:r>
        <w:rPr>
          <w:spacing w:val="-4"/>
          <w:sz w:val="24"/>
        </w:rPr>
        <w:t xml:space="preserve"> </w:t>
      </w:r>
      <w:r>
        <w:rPr>
          <w:sz w:val="24"/>
        </w:rPr>
        <w:t>the</w:t>
      </w:r>
      <w:r>
        <w:rPr>
          <w:spacing w:val="-4"/>
          <w:sz w:val="24"/>
        </w:rPr>
        <w:t xml:space="preserve"> </w:t>
      </w:r>
      <w:r>
        <w:rPr>
          <w:sz w:val="24"/>
        </w:rPr>
        <w:t>wider context of the child protection system.</w:t>
      </w:r>
    </w:p>
    <w:p w14:paraId="6654B5ED" w14:textId="55A7A872" w:rsidR="00AD3BAF" w:rsidRDefault="005F15AD">
      <w:pPr>
        <w:pStyle w:val="ListParagraph"/>
        <w:numPr>
          <w:ilvl w:val="0"/>
          <w:numId w:val="2"/>
        </w:numPr>
        <w:tabs>
          <w:tab w:val="left" w:pos="720"/>
        </w:tabs>
        <w:ind w:right="524"/>
        <w:rPr>
          <w:sz w:val="24"/>
        </w:rPr>
      </w:pPr>
      <w:r>
        <w:rPr>
          <w:sz w:val="24"/>
        </w:rPr>
        <w:t xml:space="preserve">Last year there was a 44% increase in Reports of Concern (ROCs) to </w:t>
      </w:r>
      <w:proofErr w:type="spellStart"/>
      <w:r>
        <w:rPr>
          <w:sz w:val="24"/>
        </w:rPr>
        <w:t>Oranga</w:t>
      </w:r>
      <w:proofErr w:type="spellEnd"/>
      <w:r>
        <w:rPr>
          <w:sz w:val="24"/>
        </w:rPr>
        <w:t xml:space="preserve"> Tamariki. While some of this is attributable to recent practice changes, the majority reflects heightened demand, including a 17% increase in individual children with ROCs and vulnerable children experiencing increasingly complex needs. </w:t>
      </w:r>
      <w:proofErr w:type="spellStart"/>
      <w:r>
        <w:rPr>
          <w:sz w:val="24"/>
        </w:rPr>
        <w:t>Oranga</w:t>
      </w:r>
      <w:proofErr w:type="spellEnd"/>
      <w:r>
        <w:rPr>
          <w:sz w:val="24"/>
        </w:rPr>
        <w:t xml:space="preserve"> Tamariki has work underway to respond to the increasing demand, including developing an electronic form to support consistent high-quality ROCs. </w:t>
      </w:r>
      <w:r w:rsidR="00616F5B">
        <w:rPr>
          <w:sz w:val="24"/>
        </w:rPr>
        <w:t>[Redacted content]</w:t>
      </w:r>
      <w:r>
        <w:rPr>
          <w:sz w:val="24"/>
        </w:rPr>
        <w:t>.</w:t>
      </w:r>
    </w:p>
    <w:p w14:paraId="5AD44094" w14:textId="46D901C0" w:rsidR="00AD3BAF" w:rsidRDefault="00616F5B">
      <w:pPr>
        <w:pStyle w:val="ListParagraph"/>
        <w:numPr>
          <w:ilvl w:val="0"/>
          <w:numId w:val="2"/>
        </w:numPr>
        <w:tabs>
          <w:tab w:val="left" w:pos="720"/>
        </w:tabs>
        <w:spacing w:before="241"/>
        <w:ind w:right="365"/>
        <w:rPr>
          <w:sz w:val="24"/>
        </w:rPr>
      </w:pPr>
      <w:r>
        <w:rPr>
          <w:sz w:val="24"/>
        </w:rPr>
        <w:t>[Redacted content]</w:t>
      </w:r>
      <w:r w:rsidR="005F15AD">
        <w:rPr>
          <w:sz w:val="24"/>
        </w:rPr>
        <w:t>.</w:t>
      </w:r>
    </w:p>
    <w:p w14:paraId="1BBE54CB" w14:textId="77777777" w:rsidR="00AD3BAF" w:rsidRDefault="005F15AD">
      <w:pPr>
        <w:pStyle w:val="Heading1"/>
        <w:ind w:right="1159"/>
        <w:jc w:val="both"/>
      </w:pPr>
      <w:r>
        <w:t>Enhancements</w:t>
      </w:r>
      <w:r>
        <w:rPr>
          <w:spacing w:val="-4"/>
        </w:rPr>
        <w:t xml:space="preserve"> </w:t>
      </w:r>
      <w:r>
        <w:t>to</w:t>
      </w:r>
      <w:r>
        <w:rPr>
          <w:spacing w:val="-4"/>
        </w:rPr>
        <w:t xml:space="preserve"> </w:t>
      </w:r>
      <w:r>
        <w:t>identify</w:t>
      </w:r>
      <w:r>
        <w:rPr>
          <w:spacing w:val="-4"/>
        </w:rPr>
        <w:t xml:space="preserve"> </w:t>
      </w:r>
      <w:r>
        <w:t>and</w:t>
      </w:r>
      <w:r>
        <w:rPr>
          <w:spacing w:val="-4"/>
        </w:rPr>
        <w:t xml:space="preserve"> </w:t>
      </w:r>
      <w:r>
        <w:t>respond</w:t>
      </w:r>
      <w:r>
        <w:rPr>
          <w:spacing w:val="-5"/>
        </w:rPr>
        <w:t xml:space="preserve"> </w:t>
      </w:r>
      <w:r>
        <w:t>to</w:t>
      </w:r>
      <w:r>
        <w:rPr>
          <w:spacing w:val="-4"/>
        </w:rPr>
        <w:t xml:space="preserve"> </w:t>
      </w:r>
      <w:r>
        <w:t>the</w:t>
      </w:r>
      <w:r>
        <w:rPr>
          <w:spacing w:val="-4"/>
        </w:rPr>
        <w:t xml:space="preserve"> </w:t>
      </w:r>
      <w:r>
        <w:t>needs</w:t>
      </w:r>
      <w:r>
        <w:rPr>
          <w:spacing w:val="-6"/>
        </w:rPr>
        <w:t xml:space="preserve"> </w:t>
      </w:r>
      <w:r>
        <w:t>of</w:t>
      </w:r>
      <w:r>
        <w:rPr>
          <w:spacing w:val="-4"/>
        </w:rPr>
        <w:t xml:space="preserve"> </w:t>
      </w:r>
      <w:r>
        <w:t>children</w:t>
      </w:r>
      <w:r>
        <w:rPr>
          <w:spacing w:val="-7"/>
        </w:rPr>
        <w:t xml:space="preserve"> </w:t>
      </w:r>
      <w:r>
        <w:t>whose</w:t>
      </w:r>
      <w:r>
        <w:rPr>
          <w:spacing w:val="-4"/>
        </w:rPr>
        <w:t xml:space="preserve"> </w:t>
      </w:r>
      <w:r>
        <w:t>sole parent</w:t>
      </w:r>
      <w:r>
        <w:rPr>
          <w:spacing w:val="-5"/>
        </w:rPr>
        <w:t xml:space="preserve"> </w:t>
      </w:r>
      <w:r>
        <w:t>is</w:t>
      </w:r>
      <w:r>
        <w:rPr>
          <w:spacing w:val="-4"/>
        </w:rPr>
        <w:t xml:space="preserve"> </w:t>
      </w:r>
      <w:r>
        <w:t>remanded</w:t>
      </w:r>
      <w:r>
        <w:rPr>
          <w:spacing w:val="-4"/>
        </w:rPr>
        <w:t xml:space="preserve"> </w:t>
      </w:r>
      <w:r>
        <w:t>in</w:t>
      </w:r>
      <w:r>
        <w:rPr>
          <w:spacing w:val="-4"/>
        </w:rPr>
        <w:t xml:space="preserve"> </w:t>
      </w:r>
      <w:r>
        <w:t>custody</w:t>
      </w:r>
      <w:r>
        <w:rPr>
          <w:spacing w:val="-4"/>
        </w:rPr>
        <w:t xml:space="preserve"> </w:t>
      </w:r>
      <w:r>
        <w:t>and/or</w:t>
      </w:r>
      <w:r>
        <w:rPr>
          <w:spacing w:val="-7"/>
        </w:rPr>
        <w:t xml:space="preserve"> </w:t>
      </w:r>
      <w:r>
        <w:t>sentenced</w:t>
      </w:r>
      <w:r>
        <w:rPr>
          <w:spacing w:val="-4"/>
        </w:rPr>
        <w:t xml:space="preserve"> </w:t>
      </w:r>
      <w:r>
        <w:t>to</w:t>
      </w:r>
      <w:r>
        <w:rPr>
          <w:spacing w:val="-4"/>
        </w:rPr>
        <w:t xml:space="preserve"> </w:t>
      </w:r>
      <w:r>
        <w:t>a</w:t>
      </w:r>
      <w:r>
        <w:rPr>
          <w:spacing w:val="-4"/>
        </w:rPr>
        <w:t xml:space="preserve"> </w:t>
      </w:r>
      <w:r>
        <w:t>term</w:t>
      </w:r>
      <w:r>
        <w:rPr>
          <w:spacing w:val="-4"/>
        </w:rPr>
        <w:t xml:space="preserve"> </w:t>
      </w:r>
      <w:r>
        <w:t>of</w:t>
      </w:r>
      <w:r>
        <w:rPr>
          <w:spacing w:val="-4"/>
        </w:rPr>
        <w:t xml:space="preserve"> </w:t>
      </w:r>
      <w:r>
        <w:t>imprisonment (recommendations 1, 2 and 6)</w:t>
      </w:r>
    </w:p>
    <w:p w14:paraId="6FC7C037" w14:textId="77777777" w:rsidR="00AD3BAF" w:rsidRDefault="005F15AD">
      <w:pPr>
        <w:pStyle w:val="ListParagraph"/>
        <w:numPr>
          <w:ilvl w:val="0"/>
          <w:numId w:val="2"/>
        </w:numPr>
        <w:tabs>
          <w:tab w:val="left" w:pos="720"/>
        </w:tabs>
        <w:spacing w:before="245" w:line="235" w:lineRule="auto"/>
        <w:ind w:right="861"/>
        <w:rPr>
          <w:sz w:val="24"/>
        </w:rPr>
      </w:pPr>
      <w:r>
        <w:rPr>
          <w:sz w:val="24"/>
        </w:rPr>
        <w:t>Recommendations 1, 2 and 6 of the Poutasi Review are about dependent children</w:t>
      </w:r>
      <w:r>
        <w:rPr>
          <w:spacing w:val="-2"/>
          <w:sz w:val="24"/>
        </w:rPr>
        <w:t xml:space="preserve"> </w:t>
      </w:r>
      <w:r>
        <w:rPr>
          <w:sz w:val="24"/>
        </w:rPr>
        <w:t>of</w:t>
      </w:r>
      <w:r>
        <w:rPr>
          <w:spacing w:val="-4"/>
          <w:sz w:val="24"/>
        </w:rPr>
        <w:t xml:space="preserve"> </w:t>
      </w:r>
      <w:r>
        <w:rPr>
          <w:sz w:val="24"/>
        </w:rPr>
        <w:t>a</w:t>
      </w:r>
      <w:r>
        <w:rPr>
          <w:spacing w:val="-2"/>
          <w:sz w:val="24"/>
        </w:rPr>
        <w:t xml:space="preserve"> </w:t>
      </w:r>
      <w:r>
        <w:rPr>
          <w:sz w:val="24"/>
        </w:rPr>
        <w:t>sole</w:t>
      </w:r>
      <w:r>
        <w:rPr>
          <w:spacing w:val="-6"/>
          <w:sz w:val="24"/>
        </w:rPr>
        <w:t xml:space="preserve"> </w:t>
      </w:r>
      <w:r>
        <w:rPr>
          <w:sz w:val="24"/>
        </w:rPr>
        <w:t>parent</w:t>
      </w:r>
      <w:r>
        <w:rPr>
          <w:spacing w:val="-4"/>
          <w:sz w:val="24"/>
        </w:rPr>
        <w:t xml:space="preserve"> </w:t>
      </w:r>
      <w:r>
        <w:rPr>
          <w:sz w:val="24"/>
        </w:rPr>
        <w:t>or</w:t>
      </w:r>
      <w:r>
        <w:rPr>
          <w:spacing w:val="-4"/>
          <w:sz w:val="24"/>
        </w:rPr>
        <w:t xml:space="preserve"> </w:t>
      </w:r>
      <w:r>
        <w:rPr>
          <w:sz w:val="24"/>
        </w:rPr>
        <w:t>carer</w:t>
      </w:r>
      <w:r>
        <w:rPr>
          <w:spacing w:val="-3"/>
          <w:sz w:val="24"/>
        </w:rPr>
        <w:t xml:space="preserve"> </w:t>
      </w:r>
      <w:r>
        <w:rPr>
          <w:sz w:val="24"/>
        </w:rPr>
        <w:t>who</w:t>
      </w:r>
      <w:r>
        <w:rPr>
          <w:spacing w:val="-2"/>
          <w:sz w:val="24"/>
        </w:rPr>
        <w:t xml:space="preserve"> </w:t>
      </w:r>
      <w:r>
        <w:rPr>
          <w:sz w:val="24"/>
        </w:rPr>
        <w:t>is</w:t>
      </w:r>
      <w:r>
        <w:rPr>
          <w:spacing w:val="-4"/>
          <w:sz w:val="24"/>
        </w:rPr>
        <w:t xml:space="preserve"> </w:t>
      </w:r>
      <w:r>
        <w:rPr>
          <w:sz w:val="24"/>
        </w:rPr>
        <w:t>remanded</w:t>
      </w:r>
      <w:r>
        <w:rPr>
          <w:spacing w:val="-4"/>
          <w:sz w:val="24"/>
        </w:rPr>
        <w:t xml:space="preserve"> </w:t>
      </w:r>
      <w:r>
        <w:rPr>
          <w:sz w:val="24"/>
        </w:rPr>
        <w:t>in</w:t>
      </w:r>
      <w:r>
        <w:rPr>
          <w:spacing w:val="-2"/>
          <w:sz w:val="24"/>
        </w:rPr>
        <w:t xml:space="preserve"> </w:t>
      </w:r>
      <w:r>
        <w:rPr>
          <w:sz w:val="24"/>
        </w:rPr>
        <w:t>custody</w:t>
      </w:r>
      <w:hyperlink w:anchor="_bookmark0" w:history="1">
        <w:r>
          <w:rPr>
            <w:position w:val="8"/>
            <w:sz w:val="16"/>
          </w:rPr>
          <w:t>1</w:t>
        </w:r>
      </w:hyperlink>
      <w:r>
        <w:rPr>
          <w:spacing w:val="18"/>
          <w:position w:val="8"/>
          <w:sz w:val="16"/>
        </w:rPr>
        <w:t xml:space="preserve"> </w:t>
      </w:r>
      <w:r>
        <w:rPr>
          <w:sz w:val="24"/>
        </w:rPr>
        <w:t>awaiting</w:t>
      </w:r>
      <w:r>
        <w:rPr>
          <w:spacing w:val="-2"/>
          <w:sz w:val="24"/>
        </w:rPr>
        <w:t xml:space="preserve"> </w:t>
      </w:r>
      <w:r>
        <w:rPr>
          <w:sz w:val="24"/>
        </w:rPr>
        <w:t>court</w:t>
      </w:r>
    </w:p>
    <w:p w14:paraId="5D260154" w14:textId="77777777" w:rsidR="00AD3BAF" w:rsidRDefault="005F15AD">
      <w:pPr>
        <w:pStyle w:val="BodyText"/>
        <w:spacing w:before="11"/>
        <w:ind w:left="0" w:firstLine="0"/>
        <w:rPr>
          <w:sz w:val="10"/>
        </w:rPr>
      </w:pPr>
      <w:r>
        <w:rPr>
          <w:noProof/>
          <w:sz w:val="10"/>
        </w:rPr>
        <mc:AlternateContent>
          <mc:Choice Requires="wps">
            <w:drawing>
              <wp:anchor distT="0" distB="0" distL="0" distR="0" simplePos="0" relativeHeight="487587840" behindDoc="1" locked="0" layoutInCell="1" allowOverlap="1" wp14:anchorId="025890B0" wp14:editId="1AB355DB">
                <wp:simplePos x="0" y="0"/>
                <wp:positionH relativeFrom="page">
                  <wp:posOffset>914704</wp:posOffset>
                </wp:positionH>
                <wp:positionV relativeFrom="paragraph">
                  <wp:posOffset>95526</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A41BEE" id="Graphic 5" o:spid="_x0000_s1026" style="position:absolute;margin-left:1in;margin-top:7.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" path="m1829054,l,,,7619r1829054,l1829054,xe" fillcolor="black" stroked="f">
                <v:path arrowok="t"/>
                <w10:wrap type="topAndBottom" anchorx="page"/>
              </v:shape>
            </w:pict>
          </mc:Fallback>
        </mc:AlternateContent>
      </w:r>
    </w:p>
    <w:p w14:paraId="160DDD64" w14:textId="77777777" w:rsidR="00AD3BAF" w:rsidRDefault="005F15AD">
      <w:pPr>
        <w:spacing w:before="140"/>
        <w:ind w:right="414"/>
        <w:rPr>
          <w:rFonts w:ascii="Calibri"/>
          <w:sz w:val="20"/>
        </w:rPr>
      </w:pPr>
      <w:bookmarkStart w:id="0" w:name="_bookmark0"/>
      <w:bookmarkEnd w:id="0"/>
      <w:r>
        <w:rPr>
          <w:rFonts w:ascii="Calibri"/>
          <w:w w:val="105"/>
          <w:position w:val="7"/>
          <w:sz w:val="12"/>
        </w:rPr>
        <w:t>1</w:t>
      </w:r>
      <w:r>
        <w:rPr>
          <w:rFonts w:ascii="Calibri"/>
          <w:spacing w:val="18"/>
          <w:w w:val="105"/>
          <w:position w:val="7"/>
          <w:sz w:val="12"/>
        </w:rPr>
        <w:t xml:space="preserve"> </w:t>
      </w:r>
      <w:r>
        <w:rPr>
          <w:rFonts w:ascii="Calibri"/>
          <w:w w:val="105"/>
          <w:sz w:val="20"/>
        </w:rPr>
        <w:t>An</w:t>
      </w:r>
      <w:r>
        <w:rPr>
          <w:rFonts w:ascii="Calibri"/>
          <w:spacing w:val="-2"/>
          <w:w w:val="105"/>
          <w:sz w:val="20"/>
        </w:rPr>
        <w:t xml:space="preserve"> </w:t>
      </w:r>
      <w:r>
        <w:rPr>
          <w:rFonts w:ascii="Calibri"/>
          <w:w w:val="105"/>
          <w:sz w:val="20"/>
        </w:rPr>
        <w:t>individual</w:t>
      </w:r>
      <w:r>
        <w:rPr>
          <w:rFonts w:ascii="Calibri"/>
          <w:spacing w:val="-2"/>
          <w:w w:val="105"/>
          <w:sz w:val="20"/>
        </w:rPr>
        <w:t xml:space="preserve"> </w:t>
      </w:r>
      <w:r>
        <w:rPr>
          <w:rFonts w:ascii="Calibri"/>
          <w:w w:val="105"/>
          <w:sz w:val="20"/>
        </w:rPr>
        <w:t>may</w:t>
      </w:r>
      <w:r>
        <w:rPr>
          <w:rFonts w:ascii="Calibri"/>
          <w:spacing w:val="-2"/>
          <w:w w:val="105"/>
          <w:sz w:val="20"/>
        </w:rPr>
        <w:t xml:space="preserve"> </w:t>
      </w:r>
      <w:r>
        <w:rPr>
          <w:rFonts w:ascii="Calibri"/>
          <w:w w:val="105"/>
          <w:sz w:val="20"/>
        </w:rPr>
        <w:t>be</w:t>
      </w:r>
      <w:r>
        <w:rPr>
          <w:rFonts w:ascii="Calibri"/>
          <w:spacing w:val="-2"/>
          <w:w w:val="105"/>
          <w:sz w:val="20"/>
        </w:rPr>
        <w:t xml:space="preserve"> </w:t>
      </w:r>
      <w:r>
        <w:rPr>
          <w:rFonts w:ascii="Calibri"/>
          <w:w w:val="105"/>
          <w:sz w:val="20"/>
        </w:rPr>
        <w:t>held</w:t>
      </w:r>
      <w:r>
        <w:rPr>
          <w:rFonts w:ascii="Calibri"/>
          <w:spacing w:val="-1"/>
          <w:w w:val="105"/>
          <w:sz w:val="20"/>
        </w:rPr>
        <w:t xml:space="preserve"> </w:t>
      </w:r>
      <w:r>
        <w:rPr>
          <w:rFonts w:ascii="Calibri"/>
          <w:w w:val="105"/>
          <w:sz w:val="20"/>
        </w:rPr>
        <w:t>in</w:t>
      </w:r>
      <w:r>
        <w:rPr>
          <w:rFonts w:ascii="Calibri"/>
          <w:spacing w:val="-4"/>
          <w:w w:val="105"/>
          <w:sz w:val="20"/>
        </w:rPr>
        <w:t xml:space="preserve"> </w:t>
      </w:r>
      <w:r>
        <w:rPr>
          <w:rFonts w:ascii="Calibri"/>
          <w:w w:val="105"/>
          <w:sz w:val="20"/>
        </w:rPr>
        <w:t>custody</w:t>
      </w:r>
      <w:r>
        <w:rPr>
          <w:rFonts w:ascii="Calibri"/>
          <w:spacing w:val="-1"/>
          <w:w w:val="105"/>
          <w:sz w:val="20"/>
        </w:rPr>
        <w:t xml:space="preserve"> </w:t>
      </w:r>
      <w:r>
        <w:rPr>
          <w:rFonts w:ascii="Calibri"/>
          <w:w w:val="105"/>
          <w:sz w:val="20"/>
        </w:rPr>
        <w:t>on</w:t>
      </w:r>
      <w:r>
        <w:rPr>
          <w:rFonts w:ascii="Calibri"/>
          <w:spacing w:val="-2"/>
          <w:w w:val="105"/>
          <w:sz w:val="20"/>
        </w:rPr>
        <w:t xml:space="preserve"> </w:t>
      </w:r>
      <w:r>
        <w:rPr>
          <w:rFonts w:ascii="Calibri"/>
          <w:w w:val="105"/>
          <w:sz w:val="20"/>
        </w:rPr>
        <w:t>remand</w:t>
      </w:r>
      <w:r>
        <w:rPr>
          <w:rFonts w:ascii="Calibri"/>
          <w:spacing w:val="-1"/>
          <w:w w:val="105"/>
          <w:sz w:val="20"/>
        </w:rPr>
        <w:t xml:space="preserve"> </w:t>
      </w:r>
      <w:r>
        <w:rPr>
          <w:rFonts w:ascii="Calibri"/>
          <w:w w:val="105"/>
          <w:sz w:val="20"/>
        </w:rPr>
        <w:t>in</w:t>
      </w:r>
      <w:r>
        <w:rPr>
          <w:rFonts w:ascii="Calibri"/>
          <w:spacing w:val="-2"/>
          <w:w w:val="105"/>
          <w:sz w:val="20"/>
        </w:rPr>
        <w:t xml:space="preserve"> </w:t>
      </w:r>
      <w:r>
        <w:rPr>
          <w:rFonts w:ascii="Calibri"/>
          <w:w w:val="105"/>
          <w:sz w:val="20"/>
        </w:rPr>
        <w:t>a</w:t>
      </w:r>
      <w:r>
        <w:rPr>
          <w:rFonts w:ascii="Calibri"/>
          <w:spacing w:val="-2"/>
          <w:w w:val="105"/>
          <w:sz w:val="20"/>
        </w:rPr>
        <w:t xml:space="preserve"> </w:t>
      </w:r>
      <w:r>
        <w:rPr>
          <w:rFonts w:ascii="Calibri"/>
          <w:w w:val="105"/>
          <w:sz w:val="20"/>
        </w:rPr>
        <w:t>Police</w:t>
      </w:r>
      <w:r>
        <w:rPr>
          <w:rFonts w:ascii="Calibri"/>
          <w:spacing w:val="-2"/>
          <w:w w:val="105"/>
          <w:sz w:val="20"/>
        </w:rPr>
        <w:t xml:space="preserve"> </w:t>
      </w:r>
      <w:r>
        <w:rPr>
          <w:rFonts w:ascii="Calibri"/>
          <w:w w:val="105"/>
          <w:sz w:val="20"/>
        </w:rPr>
        <w:t>custody</w:t>
      </w:r>
      <w:r>
        <w:rPr>
          <w:rFonts w:ascii="Calibri"/>
          <w:spacing w:val="-1"/>
          <w:w w:val="105"/>
          <w:sz w:val="20"/>
        </w:rPr>
        <w:t xml:space="preserve"> </w:t>
      </w:r>
      <w:r>
        <w:rPr>
          <w:rFonts w:ascii="Calibri"/>
          <w:w w:val="105"/>
          <w:sz w:val="20"/>
        </w:rPr>
        <w:t>unit</w:t>
      </w:r>
      <w:r>
        <w:rPr>
          <w:rFonts w:ascii="Calibri"/>
          <w:spacing w:val="-2"/>
          <w:w w:val="105"/>
          <w:sz w:val="20"/>
        </w:rPr>
        <w:t xml:space="preserve"> </w:t>
      </w:r>
      <w:r>
        <w:rPr>
          <w:rFonts w:ascii="Calibri"/>
          <w:w w:val="105"/>
          <w:sz w:val="20"/>
        </w:rPr>
        <w:t>if</w:t>
      </w:r>
      <w:r>
        <w:rPr>
          <w:rFonts w:ascii="Calibri"/>
          <w:spacing w:val="-2"/>
          <w:w w:val="105"/>
          <w:sz w:val="20"/>
        </w:rPr>
        <w:t xml:space="preserve"> </w:t>
      </w:r>
      <w:r>
        <w:rPr>
          <w:rFonts w:ascii="Calibri"/>
          <w:w w:val="105"/>
          <w:sz w:val="20"/>
        </w:rPr>
        <w:t>a</w:t>
      </w:r>
      <w:r>
        <w:rPr>
          <w:rFonts w:ascii="Calibri"/>
          <w:spacing w:val="-2"/>
          <w:w w:val="105"/>
          <w:sz w:val="20"/>
        </w:rPr>
        <w:t xml:space="preserve"> </w:t>
      </w:r>
      <w:r>
        <w:rPr>
          <w:rFonts w:ascii="Calibri"/>
          <w:w w:val="105"/>
          <w:sz w:val="20"/>
        </w:rPr>
        <w:t>Corrections</w:t>
      </w:r>
      <w:r>
        <w:rPr>
          <w:rFonts w:ascii="Calibri"/>
          <w:spacing w:val="-3"/>
          <w:w w:val="105"/>
          <w:sz w:val="20"/>
        </w:rPr>
        <w:t xml:space="preserve"> </w:t>
      </w:r>
      <w:r>
        <w:rPr>
          <w:rFonts w:ascii="Calibri"/>
          <w:w w:val="105"/>
          <w:sz w:val="20"/>
        </w:rPr>
        <w:t>facility</w:t>
      </w:r>
      <w:r>
        <w:rPr>
          <w:rFonts w:ascii="Calibri"/>
          <w:spacing w:val="-1"/>
          <w:w w:val="105"/>
          <w:sz w:val="20"/>
        </w:rPr>
        <w:t xml:space="preserve"> </w:t>
      </w:r>
      <w:r>
        <w:rPr>
          <w:rFonts w:ascii="Calibri"/>
          <w:w w:val="105"/>
          <w:sz w:val="20"/>
        </w:rPr>
        <w:t>is</w:t>
      </w:r>
      <w:r>
        <w:rPr>
          <w:rFonts w:ascii="Calibri"/>
          <w:spacing w:val="-3"/>
          <w:w w:val="105"/>
          <w:sz w:val="20"/>
        </w:rPr>
        <w:t xml:space="preserve"> </w:t>
      </w:r>
      <w:r>
        <w:rPr>
          <w:rFonts w:ascii="Calibri"/>
          <w:w w:val="105"/>
          <w:sz w:val="20"/>
        </w:rPr>
        <w:t>not available (Section 34 of the Corrections Act 2004).</w:t>
      </w:r>
    </w:p>
    <w:p w14:paraId="2CF3120E" w14:textId="77777777" w:rsidR="00AD3BAF" w:rsidRDefault="00AD3BAF">
      <w:pPr>
        <w:rPr>
          <w:rFonts w:ascii="Calibri"/>
          <w:sz w:val="20"/>
        </w:rPr>
        <w:sectPr w:rsidR="00AD3BAF">
          <w:pgSz w:w="12240" w:h="15840"/>
          <w:pgMar w:top="1340" w:right="1080" w:bottom="1160" w:left="1440" w:header="727" w:footer="972" w:gutter="0"/>
          <w:cols w:space="720"/>
        </w:sectPr>
      </w:pPr>
    </w:p>
    <w:p w14:paraId="04087CEE" w14:textId="77777777" w:rsidR="00AD3BAF" w:rsidRDefault="005F15AD">
      <w:pPr>
        <w:pStyle w:val="BodyText"/>
        <w:spacing w:before="82"/>
        <w:ind w:right="465" w:firstLine="0"/>
      </w:pPr>
      <w:r>
        <w:t>appearances or sentenced to a term of imprisonment by the courts. This can cause significant disruption to care arrangements of these children and may create</w:t>
      </w:r>
      <w:r>
        <w:rPr>
          <w:spacing w:val="-2"/>
        </w:rPr>
        <w:t xml:space="preserve"> </w:t>
      </w:r>
      <w:r>
        <w:t>concerns</w:t>
      </w:r>
      <w:r>
        <w:rPr>
          <w:spacing w:val="-6"/>
        </w:rPr>
        <w:t xml:space="preserve"> </w:t>
      </w:r>
      <w:r>
        <w:t>for</w:t>
      </w:r>
      <w:r>
        <w:rPr>
          <w:spacing w:val="-3"/>
        </w:rPr>
        <w:t xml:space="preserve"> </w:t>
      </w:r>
      <w:r>
        <w:t>their</w:t>
      </w:r>
      <w:r>
        <w:rPr>
          <w:spacing w:val="-5"/>
        </w:rPr>
        <w:t xml:space="preserve"> </w:t>
      </w:r>
      <w:r>
        <w:t>safety</w:t>
      </w:r>
      <w:r>
        <w:rPr>
          <w:spacing w:val="-3"/>
        </w:rPr>
        <w:t xml:space="preserve"> </w:t>
      </w:r>
      <w:r>
        <w:t>and</w:t>
      </w:r>
      <w:r>
        <w:rPr>
          <w:spacing w:val="-3"/>
        </w:rPr>
        <w:t xml:space="preserve"> </w:t>
      </w:r>
      <w:r>
        <w:t>wellbeing. Analysis</w:t>
      </w:r>
      <w:r>
        <w:rPr>
          <w:spacing w:val="-2"/>
        </w:rPr>
        <w:t xml:space="preserve"> </w:t>
      </w:r>
      <w:r>
        <w:t>from</w:t>
      </w:r>
      <w:r>
        <w:rPr>
          <w:spacing w:val="-2"/>
        </w:rPr>
        <w:t xml:space="preserve"> </w:t>
      </w:r>
      <w:r>
        <w:t>the</w:t>
      </w:r>
      <w:r>
        <w:rPr>
          <w:spacing w:val="-5"/>
        </w:rPr>
        <w:t xml:space="preserve"> </w:t>
      </w:r>
      <w:r>
        <w:t>Integrated</w:t>
      </w:r>
      <w:r>
        <w:rPr>
          <w:spacing w:val="-5"/>
        </w:rPr>
        <w:t xml:space="preserve"> </w:t>
      </w:r>
      <w:r>
        <w:t>Data Infrastructure (IDI) indicates that over the next year we expect approximately 1,280-1,430</w:t>
      </w:r>
      <w:r>
        <w:rPr>
          <w:spacing w:val="-5"/>
        </w:rPr>
        <w:t xml:space="preserve"> </w:t>
      </w:r>
      <w:r>
        <w:t>sole</w:t>
      </w:r>
      <w:r>
        <w:rPr>
          <w:spacing w:val="-5"/>
        </w:rPr>
        <w:t xml:space="preserve"> </w:t>
      </w:r>
      <w:r>
        <w:t>caregivers</w:t>
      </w:r>
      <w:r>
        <w:rPr>
          <w:spacing w:val="-5"/>
        </w:rPr>
        <w:t xml:space="preserve"> </w:t>
      </w:r>
      <w:r>
        <w:t>to</w:t>
      </w:r>
      <w:r>
        <w:rPr>
          <w:spacing w:val="-5"/>
        </w:rPr>
        <w:t xml:space="preserve"> </w:t>
      </w:r>
      <w:r>
        <w:t>be</w:t>
      </w:r>
      <w:r>
        <w:rPr>
          <w:spacing w:val="-5"/>
        </w:rPr>
        <w:t xml:space="preserve"> </w:t>
      </w:r>
      <w:r>
        <w:t>remanded</w:t>
      </w:r>
      <w:r>
        <w:rPr>
          <w:spacing w:val="-5"/>
        </w:rPr>
        <w:t xml:space="preserve"> </w:t>
      </w:r>
      <w:r>
        <w:t>in</w:t>
      </w:r>
      <w:r>
        <w:rPr>
          <w:spacing w:val="-5"/>
        </w:rPr>
        <w:t xml:space="preserve"> </w:t>
      </w:r>
      <w:r>
        <w:t>custody</w:t>
      </w:r>
      <w:r>
        <w:rPr>
          <w:spacing w:val="-7"/>
        </w:rPr>
        <w:t xml:space="preserve"> </w:t>
      </w:r>
      <w:r>
        <w:t>or</w:t>
      </w:r>
      <w:r>
        <w:rPr>
          <w:spacing w:val="-5"/>
        </w:rPr>
        <w:t xml:space="preserve"> </w:t>
      </w:r>
      <w:r>
        <w:t>imprisoned,</w:t>
      </w:r>
      <w:r>
        <w:rPr>
          <w:spacing w:val="-5"/>
        </w:rPr>
        <w:t xml:space="preserve"> </w:t>
      </w:r>
      <w:r>
        <w:t>impacting between 2,000 and 2,230 children.</w:t>
      </w:r>
    </w:p>
    <w:p w14:paraId="54AD61C5" w14:textId="77777777" w:rsidR="00AD3BAF" w:rsidRDefault="005F15AD">
      <w:pPr>
        <w:pStyle w:val="ListParagraph"/>
        <w:numPr>
          <w:ilvl w:val="0"/>
          <w:numId w:val="2"/>
        </w:numPr>
        <w:tabs>
          <w:tab w:val="left" w:pos="720"/>
        </w:tabs>
        <w:ind w:right="363"/>
        <w:rPr>
          <w:sz w:val="24"/>
        </w:rPr>
      </w:pPr>
      <w:r>
        <w:rPr>
          <w:sz w:val="24"/>
        </w:rPr>
        <w:t>The system currently relies on multiple players using a high degree of discretion and judgement to identify and address risks to these children. To improve identification, New Zealand Police (NZ Police), Department of Corrections (Corrections) and the Ministry of Social Development (MSD) can update existing processes</w:t>
      </w:r>
      <w:r>
        <w:rPr>
          <w:spacing w:val="-5"/>
          <w:sz w:val="24"/>
        </w:rPr>
        <w:t xml:space="preserve"> </w:t>
      </w:r>
      <w:r>
        <w:rPr>
          <w:sz w:val="24"/>
        </w:rPr>
        <w:t>to</w:t>
      </w:r>
      <w:r>
        <w:rPr>
          <w:spacing w:val="-2"/>
          <w:sz w:val="24"/>
        </w:rPr>
        <w:t xml:space="preserve"> </w:t>
      </w:r>
      <w:r>
        <w:rPr>
          <w:sz w:val="24"/>
        </w:rPr>
        <w:t>make</w:t>
      </w:r>
      <w:r>
        <w:rPr>
          <w:spacing w:val="-3"/>
          <w:sz w:val="24"/>
        </w:rPr>
        <w:t xml:space="preserve"> </w:t>
      </w:r>
      <w:r>
        <w:rPr>
          <w:sz w:val="24"/>
        </w:rPr>
        <w:t>a</w:t>
      </w:r>
      <w:r>
        <w:rPr>
          <w:spacing w:val="-4"/>
          <w:sz w:val="24"/>
        </w:rPr>
        <w:t xml:space="preserve"> </w:t>
      </w:r>
      <w:r>
        <w:rPr>
          <w:sz w:val="24"/>
        </w:rPr>
        <w:t>notification at</w:t>
      </w:r>
      <w:r>
        <w:rPr>
          <w:spacing w:val="-5"/>
          <w:sz w:val="24"/>
        </w:rPr>
        <w:t xml:space="preserve"> </w:t>
      </w:r>
      <w:r>
        <w:rPr>
          <w:sz w:val="24"/>
        </w:rPr>
        <w:t>the</w:t>
      </w:r>
      <w:r>
        <w:rPr>
          <w:spacing w:val="-3"/>
          <w:sz w:val="24"/>
        </w:rPr>
        <w:t xml:space="preserve"> </w:t>
      </w:r>
      <w:r>
        <w:rPr>
          <w:sz w:val="24"/>
        </w:rPr>
        <w:t>four</w:t>
      </w:r>
      <w:r>
        <w:rPr>
          <w:spacing w:val="-3"/>
          <w:sz w:val="24"/>
        </w:rPr>
        <w:t xml:space="preserve"> </w:t>
      </w:r>
      <w:r>
        <w:rPr>
          <w:sz w:val="24"/>
        </w:rPr>
        <w:t>key</w:t>
      </w:r>
      <w:r>
        <w:rPr>
          <w:spacing w:val="-3"/>
          <w:sz w:val="24"/>
        </w:rPr>
        <w:t xml:space="preserve"> </w:t>
      </w:r>
      <w:r>
        <w:rPr>
          <w:sz w:val="24"/>
        </w:rPr>
        <w:t>points outlined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table below.</w:t>
      </w:r>
    </w:p>
    <w:p w14:paraId="1A8C9BF5" w14:textId="77777777" w:rsidR="00AD3BAF" w:rsidRDefault="00AD3BAF">
      <w:pPr>
        <w:pStyle w:val="BodyText"/>
        <w:spacing w:before="10"/>
        <w:ind w:left="0" w:firstLine="0"/>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6381"/>
      </w:tblGrid>
      <w:tr w:rsidR="00AD3BAF" w14:paraId="6B0BA86A" w14:textId="77777777">
        <w:trPr>
          <w:trHeight w:val="563"/>
        </w:trPr>
        <w:tc>
          <w:tcPr>
            <w:tcW w:w="2252" w:type="dxa"/>
          </w:tcPr>
          <w:p w14:paraId="1F47D43B" w14:textId="77777777" w:rsidR="00AD3BAF" w:rsidRDefault="005F15AD">
            <w:pPr>
              <w:pStyle w:val="TableParagraph"/>
              <w:spacing w:before="40"/>
              <w:ind w:right="0"/>
              <w:rPr>
                <w:sz w:val="21"/>
              </w:rPr>
            </w:pPr>
            <w:r>
              <w:rPr>
                <w:sz w:val="21"/>
              </w:rPr>
              <w:t>Opposition</w:t>
            </w:r>
            <w:r>
              <w:rPr>
                <w:spacing w:val="-7"/>
                <w:sz w:val="21"/>
              </w:rPr>
              <w:t xml:space="preserve"> </w:t>
            </w:r>
            <w:r>
              <w:rPr>
                <w:sz w:val="21"/>
              </w:rPr>
              <w:t>to</w:t>
            </w:r>
            <w:r>
              <w:rPr>
                <w:spacing w:val="-6"/>
                <w:sz w:val="21"/>
              </w:rPr>
              <w:t xml:space="preserve"> </w:t>
            </w:r>
            <w:r>
              <w:rPr>
                <w:spacing w:val="-4"/>
                <w:sz w:val="21"/>
              </w:rPr>
              <w:t>bail</w:t>
            </w:r>
          </w:p>
        </w:tc>
        <w:tc>
          <w:tcPr>
            <w:tcW w:w="6381" w:type="dxa"/>
          </w:tcPr>
          <w:p w14:paraId="21A5A730" w14:textId="77777777" w:rsidR="00AD3BAF" w:rsidRDefault="005F15AD">
            <w:pPr>
              <w:pStyle w:val="TableParagraph"/>
              <w:rPr>
                <w:sz w:val="21"/>
              </w:rPr>
            </w:pPr>
            <w:r>
              <w:rPr>
                <w:sz w:val="21"/>
              </w:rPr>
              <w:t>NZ</w:t>
            </w:r>
            <w:r>
              <w:rPr>
                <w:spacing w:val="-6"/>
                <w:sz w:val="21"/>
              </w:rPr>
              <w:t xml:space="preserve"> </w:t>
            </w:r>
            <w:r>
              <w:rPr>
                <w:sz w:val="21"/>
              </w:rPr>
              <w:t>Police</w:t>
            </w:r>
            <w:r>
              <w:rPr>
                <w:spacing w:val="-4"/>
                <w:sz w:val="21"/>
              </w:rPr>
              <w:t xml:space="preserve"> </w:t>
            </w:r>
            <w:r>
              <w:rPr>
                <w:sz w:val="21"/>
              </w:rPr>
              <w:t>oppose</w:t>
            </w:r>
            <w:r>
              <w:rPr>
                <w:spacing w:val="-4"/>
                <w:sz w:val="21"/>
              </w:rPr>
              <w:t xml:space="preserve"> </w:t>
            </w:r>
            <w:r>
              <w:rPr>
                <w:sz w:val="21"/>
              </w:rPr>
              <w:t>bail</w:t>
            </w:r>
            <w:r>
              <w:rPr>
                <w:spacing w:val="-3"/>
                <w:sz w:val="21"/>
              </w:rPr>
              <w:t xml:space="preserve"> </w:t>
            </w:r>
            <w:r>
              <w:rPr>
                <w:sz w:val="21"/>
              </w:rPr>
              <w:t>for</w:t>
            </w:r>
            <w:r>
              <w:rPr>
                <w:spacing w:val="-5"/>
                <w:sz w:val="21"/>
              </w:rPr>
              <w:t xml:space="preserve"> </w:t>
            </w:r>
            <w:r>
              <w:rPr>
                <w:sz w:val="21"/>
              </w:rPr>
              <w:t>the</w:t>
            </w:r>
            <w:r>
              <w:rPr>
                <w:spacing w:val="-4"/>
                <w:sz w:val="21"/>
              </w:rPr>
              <w:t xml:space="preserve"> </w:t>
            </w:r>
            <w:r>
              <w:rPr>
                <w:sz w:val="21"/>
              </w:rPr>
              <w:t>first</w:t>
            </w:r>
            <w:r>
              <w:rPr>
                <w:spacing w:val="-5"/>
                <w:sz w:val="21"/>
              </w:rPr>
              <w:t xml:space="preserve"> </w:t>
            </w:r>
            <w:r>
              <w:rPr>
                <w:sz w:val="21"/>
              </w:rPr>
              <w:t>Court</w:t>
            </w:r>
            <w:r>
              <w:rPr>
                <w:spacing w:val="-6"/>
                <w:sz w:val="21"/>
              </w:rPr>
              <w:t xml:space="preserve"> </w:t>
            </w:r>
            <w:r>
              <w:rPr>
                <w:sz w:val="21"/>
              </w:rPr>
              <w:t>appearance</w:t>
            </w:r>
            <w:r>
              <w:rPr>
                <w:spacing w:val="-6"/>
                <w:sz w:val="21"/>
              </w:rPr>
              <w:t xml:space="preserve"> </w:t>
            </w:r>
            <w:r>
              <w:rPr>
                <w:sz w:val="21"/>
              </w:rPr>
              <w:t>following arrest</w:t>
            </w:r>
            <w:r>
              <w:rPr>
                <w:spacing w:val="-8"/>
                <w:sz w:val="21"/>
              </w:rPr>
              <w:t xml:space="preserve"> </w:t>
            </w:r>
            <w:r>
              <w:rPr>
                <w:sz w:val="21"/>
              </w:rPr>
              <w:t>(noting</w:t>
            </w:r>
            <w:r>
              <w:rPr>
                <w:spacing w:val="-4"/>
                <w:sz w:val="21"/>
              </w:rPr>
              <w:t xml:space="preserve"> </w:t>
            </w:r>
            <w:r>
              <w:rPr>
                <w:sz w:val="21"/>
              </w:rPr>
              <w:t>that</w:t>
            </w:r>
            <w:r>
              <w:rPr>
                <w:spacing w:val="-5"/>
                <w:sz w:val="21"/>
              </w:rPr>
              <w:t xml:space="preserve"> </w:t>
            </w:r>
            <w:r>
              <w:rPr>
                <w:sz w:val="21"/>
              </w:rPr>
              <w:t>the</w:t>
            </w:r>
            <w:r>
              <w:rPr>
                <w:spacing w:val="-7"/>
                <w:sz w:val="21"/>
              </w:rPr>
              <w:t xml:space="preserve"> </w:t>
            </w:r>
            <w:r>
              <w:rPr>
                <w:sz w:val="21"/>
              </w:rPr>
              <w:t>Courts</w:t>
            </w:r>
            <w:r>
              <w:rPr>
                <w:spacing w:val="-4"/>
                <w:sz w:val="21"/>
              </w:rPr>
              <w:t xml:space="preserve"> </w:t>
            </w:r>
            <w:r>
              <w:rPr>
                <w:sz w:val="21"/>
              </w:rPr>
              <w:t>make</w:t>
            </w:r>
            <w:r>
              <w:rPr>
                <w:spacing w:val="-5"/>
                <w:sz w:val="21"/>
              </w:rPr>
              <w:t xml:space="preserve"> </w:t>
            </w:r>
            <w:r>
              <w:rPr>
                <w:sz w:val="21"/>
              </w:rPr>
              <w:t>the</w:t>
            </w:r>
            <w:r>
              <w:rPr>
                <w:spacing w:val="-5"/>
                <w:sz w:val="21"/>
              </w:rPr>
              <w:t xml:space="preserve"> </w:t>
            </w:r>
            <w:r>
              <w:rPr>
                <w:sz w:val="21"/>
              </w:rPr>
              <w:t>final</w:t>
            </w:r>
            <w:r>
              <w:rPr>
                <w:spacing w:val="-3"/>
                <w:sz w:val="21"/>
              </w:rPr>
              <w:t xml:space="preserve"> </w:t>
            </w:r>
            <w:r>
              <w:rPr>
                <w:sz w:val="21"/>
              </w:rPr>
              <w:t>decision</w:t>
            </w:r>
            <w:r>
              <w:rPr>
                <w:spacing w:val="-7"/>
                <w:sz w:val="21"/>
              </w:rPr>
              <w:t xml:space="preserve"> </w:t>
            </w:r>
            <w:r>
              <w:rPr>
                <w:sz w:val="21"/>
              </w:rPr>
              <w:t>on</w:t>
            </w:r>
            <w:r>
              <w:rPr>
                <w:spacing w:val="-4"/>
                <w:sz w:val="21"/>
              </w:rPr>
              <w:t xml:space="preserve"> </w:t>
            </w:r>
            <w:r>
              <w:rPr>
                <w:spacing w:val="-2"/>
                <w:sz w:val="21"/>
              </w:rPr>
              <w:t>bail).</w:t>
            </w:r>
          </w:p>
        </w:tc>
      </w:tr>
      <w:tr w:rsidR="00AD3BAF" w14:paraId="42312D59" w14:textId="77777777">
        <w:trPr>
          <w:trHeight w:val="561"/>
        </w:trPr>
        <w:tc>
          <w:tcPr>
            <w:tcW w:w="2252" w:type="dxa"/>
          </w:tcPr>
          <w:p w14:paraId="3948CB64" w14:textId="77777777" w:rsidR="00AD3BAF" w:rsidRDefault="005F15AD">
            <w:pPr>
              <w:pStyle w:val="TableParagraph"/>
              <w:ind w:right="0"/>
              <w:rPr>
                <w:sz w:val="21"/>
              </w:rPr>
            </w:pPr>
            <w:r>
              <w:rPr>
                <w:sz w:val="21"/>
              </w:rPr>
              <w:t>Immediate</w:t>
            </w:r>
            <w:r>
              <w:rPr>
                <w:spacing w:val="-15"/>
                <w:sz w:val="21"/>
              </w:rPr>
              <w:t xml:space="preserve"> </w:t>
            </w:r>
            <w:r>
              <w:rPr>
                <w:sz w:val="21"/>
              </w:rPr>
              <w:t xml:space="preserve">Needs </w:t>
            </w:r>
            <w:r>
              <w:rPr>
                <w:spacing w:val="-2"/>
                <w:sz w:val="21"/>
              </w:rPr>
              <w:t>Assessment</w:t>
            </w:r>
          </w:p>
        </w:tc>
        <w:tc>
          <w:tcPr>
            <w:tcW w:w="6381" w:type="dxa"/>
          </w:tcPr>
          <w:p w14:paraId="38AF8FEC" w14:textId="77777777" w:rsidR="00AD3BAF" w:rsidRDefault="005F15AD">
            <w:pPr>
              <w:pStyle w:val="TableParagraph"/>
              <w:rPr>
                <w:sz w:val="21"/>
              </w:rPr>
            </w:pPr>
            <w:r>
              <w:rPr>
                <w:sz w:val="21"/>
              </w:rPr>
              <w:t>Corrections</w:t>
            </w:r>
            <w:r>
              <w:rPr>
                <w:spacing w:val="-5"/>
                <w:sz w:val="21"/>
              </w:rPr>
              <w:t xml:space="preserve"> </w:t>
            </w:r>
            <w:r>
              <w:rPr>
                <w:sz w:val="21"/>
              </w:rPr>
              <w:t>assess</w:t>
            </w:r>
            <w:r>
              <w:rPr>
                <w:spacing w:val="-5"/>
                <w:sz w:val="21"/>
              </w:rPr>
              <w:t xml:space="preserve"> </w:t>
            </w:r>
            <w:r>
              <w:rPr>
                <w:sz w:val="21"/>
              </w:rPr>
              <w:t>a</w:t>
            </w:r>
            <w:r>
              <w:rPr>
                <w:spacing w:val="-5"/>
                <w:sz w:val="21"/>
              </w:rPr>
              <w:t xml:space="preserve"> </w:t>
            </w:r>
            <w:r>
              <w:rPr>
                <w:sz w:val="21"/>
              </w:rPr>
              <w:t>prisoner’s</w:t>
            </w:r>
            <w:r>
              <w:rPr>
                <w:spacing w:val="-5"/>
                <w:sz w:val="21"/>
              </w:rPr>
              <w:t xml:space="preserve"> </w:t>
            </w:r>
            <w:r>
              <w:rPr>
                <w:sz w:val="21"/>
              </w:rPr>
              <w:t>needs</w:t>
            </w:r>
            <w:r>
              <w:rPr>
                <w:spacing w:val="-5"/>
                <w:sz w:val="21"/>
              </w:rPr>
              <w:t xml:space="preserve"> </w:t>
            </w:r>
            <w:r>
              <w:rPr>
                <w:sz w:val="21"/>
              </w:rPr>
              <w:t>upon</w:t>
            </w:r>
            <w:r>
              <w:rPr>
                <w:spacing w:val="-4"/>
                <w:sz w:val="21"/>
              </w:rPr>
              <w:t xml:space="preserve"> </w:t>
            </w:r>
            <w:r>
              <w:rPr>
                <w:sz w:val="21"/>
              </w:rPr>
              <w:t>arrival</w:t>
            </w:r>
            <w:r>
              <w:rPr>
                <w:spacing w:val="-7"/>
                <w:sz w:val="21"/>
              </w:rPr>
              <w:t xml:space="preserve"> </w:t>
            </w:r>
            <w:r>
              <w:rPr>
                <w:sz w:val="21"/>
              </w:rPr>
              <w:t>at</w:t>
            </w:r>
            <w:r>
              <w:rPr>
                <w:spacing w:val="-6"/>
                <w:sz w:val="21"/>
              </w:rPr>
              <w:t xml:space="preserve"> </w:t>
            </w:r>
            <w:r>
              <w:rPr>
                <w:sz w:val="21"/>
              </w:rPr>
              <w:t>a Corrections facility.</w:t>
            </w:r>
          </w:p>
        </w:tc>
      </w:tr>
      <w:tr w:rsidR="00AD3BAF" w14:paraId="7F96801F" w14:textId="77777777">
        <w:trPr>
          <w:trHeight w:val="805"/>
        </w:trPr>
        <w:tc>
          <w:tcPr>
            <w:tcW w:w="2252" w:type="dxa"/>
          </w:tcPr>
          <w:p w14:paraId="73A57649" w14:textId="77777777" w:rsidR="00AD3BAF" w:rsidRDefault="005F15AD">
            <w:pPr>
              <w:pStyle w:val="TableParagraph"/>
              <w:spacing w:before="40"/>
              <w:ind w:right="67"/>
              <w:rPr>
                <w:sz w:val="21"/>
              </w:rPr>
            </w:pPr>
            <w:r>
              <w:rPr>
                <w:sz w:val="21"/>
              </w:rPr>
              <w:t>Corrections</w:t>
            </w:r>
            <w:r>
              <w:rPr>
                <w:spacing w:val="-15"/>
                <w:sz w:val="21"/>
              </w:rPr>
              <w:t xml:space="preserve"> </w:t>
            </w:r>
            <w:r>
              <w:rPr>
                <w:sz w:val="21"/>
              </w:rPr>
              <w:t xml:space="preserve">data </w:t>
            </w:r>
            <w:r>
              <w:rPr>
                <w:spacing w:val="-2"/>
                <w:sz w:val="21"/>
              </w:rPr>
              <w:t>match</w:t>
            </w:r>
          </w:p>
        </w:tc>
        <w:tc>
          <w:tcPr>
            <w:tcW w:w="6381" w:type="dxa"/>
          </w:tcPr>
          <w:p w14:paraId="2DB7CF3F" w14:textId="77777777" w:rsidR="00AD3BAF" w:rsidRDefault="005F15AD">
            <w:pPr>
              <w:pStyle w:val="TableParagraph"/>
              <w:spacing w:before="40"/>
              <w:rPr>
                <w:sz w:val="21"/>
              </w:rPr>
            </w:pPr>
            <w:r>
              <w:rPr>
                <w:sz w:val="21"/>
              </w:rPr>
              <w:t>MSD</w:t>
            </w:r>
            <w:r>
              <w:rPr>
                <w:spacing w:val="-3"/>
                <w:sz w:val="21"/>
              </w:rPr>
              <w:t xml:space="preserve"> </w:t>
            </w:r>
            <w:r>
              <w:rPr>
                <w:sz w:val="21"/>
              </w:rPr>
              <w:t>identify</w:t>
            </w:r>
            <w:r>
              <w:rPr>
                <w:spacing w:val="-3"/>
                <w:sz w:val="21"/>
              </w:rPr>
              <w:t xml:space="preserve"> </w:t>
            </w:r>
            <w:r>
              <w:rPr>
                <w:sz w:val="21"/>
              </w:rPr>
              <w:t>clients</w:t>
            </w:r>
            <w:r>
              <w:rPr>
                <w:spacing w:val="-4"/>
                <w:sz w:val="21"/>
              </w:rPr>
              <w:t xml:space="preserve"> </w:t>
            </w:r>
            <w:r>
              <w:rPr>
                <w:sz w:val="21"/>
              </w:rPr>
              <w:t>who</w:t>
            </w:r>
            <w:r>
              <w:rPr>
                <w:spacing w:val="-4"/>
                <w:sz w:val="21"/>
              </w:rPr>
              <w:t xml:space="preserve"> </w:t>
            </w:r>
            <w:r>
              <w:rPr>
                <w:sz w:val="21"/>
              </w:rPr>
              <w:t>have</w:t>
            </w:r>
            <w:r>
              <w:rPr>
                <w:spacing w:val="-3"/>
                <w:sz w:val="21"/>
              </w:rPr>
              <w:t xml:space="preserve"> </w:t>
            </w:r>
            <w:r>
              <w:rPr>
                <w:sz w:val="21"/>
              </w:rPr>
              <w:t>been</w:t>
            </w:r>
            <w:r>
              <w:rPr>
                <w:spacing w:val="-6"/>
                <w:sz w:val="21"/>
              </w:rPr>
              <w:t xml:space="preserve"> </w:t>
            </w:r>
            <w:r>
              <w:rPr>
                <w:sz w:val="21"/>
              </w:rPr>
              <w:t>imprisoned</w:t>
            </w:r>
            <w:r>
              <w:rPr>
                <w:spacing w:val="-4"/>
                <w:sz w:val="21"/>
              </w:rPr>
              <w:t xml:space="preserve"> </w:t>
            </w:r>
            <w:r>
              <w:rPr>
                <w:sz w:val="21"/>
              </w:rPr>
              <w:t>and</w:t>
            </w:r>
            <w:r>
              <w:rPr>
                <w:spacing w:val="-4"/>
                <w:sz w:val="21"/>
              </w:rPr>
              <w:t xml:space="preserve"> </w:t>
            </w:r>
            <w:r>
              <w:rPr>
                <w:sz w:val="21"/>
              </w:rPr>
              <w:t>are</w:t>
            </w:r>
            <w:r>
              <w:rPr>
                <w:spacing w:val="-5"/>
                <w:sz w:val="21"/>
              </w:rPr>
              <w:t xml:space="preserve"> </w:t>
            </w:r>
            <w:r>
              <w:rPr>
                <w:sz w:val="21"/>
              </w:rPr>
              <w:t>receiving benefits (including pensions) and Student Allowance which generally stop being paid to people who are in prison.</w:t>
            </w:r>
          </w:p>
        </w:tc>
      </w:tr>
      <w:tr w:rsidR="00AD3BAF" w14:paraId="2834C677" w14:textId="77777777">
        <w:trPr>
          <w:trHeight w:val="564"/>
        </w:trPr>
        <w:tc>
          <w:tcPr>
            <w:tcW w:w="2252" w:type="dxa"/>
          </w:tcPr>
          <w:p w14:paraId="4BBE161A" w14:textId="77777777" w:rsidR="00AD3BAF" w:rsidRDefault="005F15AD">
            <w:pPr>
              <w:pStyle w:val="TableParagraph"/>
              <w:ind w:right="0"/>
              <w:rPr>
                <w:sz w:val="21"/>
              </w:rPr>
            </w:pPr>
            <w:r>
              <w:rPr>
                <w:sz w:val="21"/>
              </w:rPr>
              <w:t>Application for or change</w:t>
            </w:r>
            <w:r>
              <w:rPr>
                <w:spacing w:val="-15"/>
                <w:sz w:val="21"/>
              </w:rPr>
              <w:t xml:space="preserve"> </w:t>
            </w:r>
            <w:r>
              <w:rPr>
                <w:sz w:val="21"/>
              </w:rPr>
              <w:t>to</w:t>
            </w:r>
            <w:r>
              <w:rPr>
                <w:spacing w:val="-15"/>
                <w:sz w:val="21"/>
              </w:rPr>
              <w:t xml:space="preserve"> </w:t>
            </w:r>
            <w:r>
              <w:rPr>
                <w:sz w:val="21"/>
              </w:rPr>
              <w:t>assistance</w:t>
            </w:r>
          </w:p>
        </w:tc>
        <w:tc>
          <w:tcPr>
            <w:tcW w:w="6381" w:type="dxa"/>
          </w:tcPr>
          <w:p w14:paraId="5662D290" w14:textId="77777777" w:rsidR="00AD3BAF" w:rsidRDefault="005F15AD">
            <w:pPr>
              <w:pStyle w:val="TableParagraph"/>
              <w:rPr>
                <w:sz w:val="21"/>
              </w:rPr>
            </w:pPr>
            <w:r>
              <w:rPr>
                <w:sz w:val="21"/>
              </w:rPr>
              <w:t>MSD</w:t>
            </w:r>
            <w:r>
              <w:rPr>
                <w:spacing w:val="-3"/>
                <w:sz w:val="21"/>
              </w:rPr>
              <w:t xml:space="preserve"> </w:t>
            </w:r>
            <w:r>
              <w:rPr>
                <w:sz w:val="21"/>
              </w:rPr>
              <w:t>receives</w:t>
            </w:r>
            <w:r>
              <w:rPr>
                <w:spacing w:val="-4"/>
                <w:sz w:val="21"/>
              </w:rPr>
              <w:t xml:space="preserve"> </w:t>
            </w:r>
            <w:r>
              <w:rPr>
                <w:sz w:val="21"/>
              </w:rPr>
              <w:t>request</w:t>
            </w:r>
            <w:r>
              <w:rPr>
                <w:spacing w:val="-5"/>
                <w:sz w:val="21"/>
              </w:rPr>
              <w:t xml:space="preserve"> </w:t>
            </w:r>
            <w:r>
              <w:rPr>
                <w:sz w:val="21"/>
              </w:rPr>
              <w:t>for</w:t>
            </w:r>
            <w:r>
              <w:rPr>
                <w:spacing w:val="-3"/>
                <w:sz w:val="21"/>
              </w:rPr>
              <w:t xml:space="preserve"> </w:t>
            </w:r>
            <w:r>
              <w:rPr>
                <w:sz w:val="21"/>
              </w:rPr>
              <w:t>a</w:t>
            </w:r>
            <w:r>
              <w:rPr>
                <w:spacing w:val="-4"/>
                <w:sz w:val="21"/>
              </w:rPr>
              <w:t xml:space="preserve"> </w:t>
            </w:r>
            <w:r>
              <w:rPr>
                <w:sz w:val="21"/>
              </w:rPr>
              <w:t>benefit</w:t>
            </w:r>
            <w:r>
              <w:rPr>
                <w:spacing w:val="-5"/>
                <w:sz w:val="21"/>
              </w:rPr>
              <w:t xml:space="preserve"> </w:t>
            </w:r>
            <w:r>
              <w:rPr>
                <w:sz w:val="21"/>
              </w:rPr>
              <w:t>or</w:t>
            </w:r>
            <w:r>
              <w:rPr>
                <w:spacing w:val="-5"/>
                <w:sz w:val="21"/>
              </w:rPr>
              <w:t xml:space="preserve"> </w:t>
            </w:r>
            <w:r>
              <w:rPr>
                <w:sz w:val="21"/>
              </w:rPr>
              <w:t>other</w:t>
            </w:r>
            <w:r>
              <w:rPr>
                <w:spacing w:val="-5"/>
                <w:sz w:val="21"/>
              </w:rPr>
              <w:t xml:space="preserve"> </w:t>
            </w:r>
            <w:r>
              <w:rPr>
                <w:sz w:val="21"/>
              </w:rPr>
              <w:t>assistance</w:t>
            </w:r>
            <w:r>
              <w:rPr>
                <w:spacing w:val="-4"/>
                <w:sz w:val="21"/>
              </w:rPr>
              <w:t xml:space="preserve"> </w:t>
            </w:r>
            <w:r>
              <w:rPr>
                <w:sz w:val="21"/>
              </w:rPr>
              <w:t>in</w:t>
            </w:r>
            <w:r>
              <w:rPr>
                <w:spacing w:val="-4"/>
                <w:sz w:val="21"/>
              </w:rPr>
              <w:t xml:space="preserve"> </w:t>
            </w:r>
            <w:r>
              <w:rPr>
                <w:sz w:val="21"/>
              </w:rPr>
              <w:t xml:space="preserve">respect of or requesting to include a child who is not the </w:t>
            </w:r>
            <w:proofErr w:type="gramStart"/>
            <w:r>
              <w:rPr>
                <w:sz w:val="21"/>
              </w:rPr>
              <w:t>requestor’s</w:t>
            </w:r>
            <w:proofErr w:type="gramEnd"/>
            <w:r>
              <w:rPr>
                <w:sz w:val="21"/>
              </w:rPr>
              <w:t>.</w:t>
            </w:r>
          </w:p>
        </w:tc>
      </w:tr>
    </w:tbl>
    <w:p w14:paraId="0BAE8924" w14:textId="77777777" w:rsidR="00AD3BAF" w:rsidRDefault="005F15AD">
      <w:pPr>
        <w:pStyle w:val="ListParagraph"/>
        <w:numPr>
          <w:ilvl w:val="0"/>
          <w:numId w:val="2"/>
        </w:numPr>
        <w:tabs>
          <w:tab w:val="left" w:pos="720"/>
        </w:tabs>
        <w:spacing w:before="242"/>
        <w:ind w:right="470"/>
        <w:rPr>
          <w:sz w:val="24"/>
        </w:rPr>
      </w:pPr>
      <w:r>
        <w:rPr>
          <w:sz w:val="24"/>
        </w:rPr>
        <w:t>I</w:t>
      </w:r>
      <w:r>
        <w:rPr>
          <w:spacing w:val="-3"/>
          <w:sz w:val="24"/>
        </w:rPr>
        <w:t xml:space="preserve"> </w:t>
      </w:r>
      <w:r>
        <w:rPr>
          <w:sz w:val="24"/>
        </w:rPr>
        <w:t>propose</w:t>
      </w:r>
      <w:r>
        <w:rPr>
          <w:spacing w:val="-3"/>
          <w:sz w:val="24"/>
        </w:rPr>
        <w:t xml:space="preserve"> </w:t>
      </w:r>
      <w:r>
        <w:rPr>
          <w:sz w:val="24"/>
        </w:rPr>
        <w:t>that</w:t>
      </w:r>
      <w:r>
        <w:rPr>
          <w:spacing w:val="-5"/>
          <w:sz w:val="24"/>
        </w:rPr>
        <w:t xml:space="preserve"> </w:t>
      </w:r>
      <w:r>
        <w:rPr>
          <w:sz w:val="24"/>
        </w:rPr>
        <w:t>when agencies</w:t>
      </w:r>
      <w:r>
        <w:rPr>
          <w:spacing w:val="-3"/>
          <w:sz w:val="24"/>
        </w:rPr>
        <w:t xml:space="preserve"> </w:t>
      </w:r>
      <w:r>
        <w:rPr>
          <w:sz w:val="24"/>
        </w:rPr>
        <w:t>identify</w:t>
      </w:r>
      <w:r>
        <w:rPr>
          <w:spacing w:val="-3"/>
          <w:sz w:val="24"/>
        </w:rPr>
        <w:t xml:space="preserve"> </w:t>
      </w:r>
      <w:r>
        <w:rPr>
          <w:sz w:val="24"/>
        </w:rPr>
        <w:t>these</w:t>
      </w:r>
      <w:r>
        <w:rPr>
          <w:spacing w:val="-3"/>
          <w:sz w:val="24"/>
        </w:rPr>
        <w:t xml:space="preserve"> </w:t>
      </w:r>
      <w:r>
        <w:rPr>
          <w:sz w:val="24"/>
        </w:rPr>
        <w:t>children,</w:t>
      </w:r>
      <w:r>
        <w:rPr>
          <w:spacing w:val="-3"/>
          <w:sz w:val="24"/>
        </w:rPr>
        <w:t xml:space="preserve"> </w:t>
      </w:r>
      <w:r>
        <w:rPr>
          <w:sz w:val="24"/>
        </w:rPr>
        <w:t>a</w:t>
      </w:r>
      <w:r>
        <w:rPr>
          <w:spacing w:val="-2"/>
          <w:sz w:val="24"/>
        </w:rPr>
        <w:t xml:space="preserve"> </w:t>
      </w:r>
      <w:r>
        <w:rPr>
          <w:sz w:val="24"/>
        </w:rPr>
        <w:t>ROC</w:t>
      </w:r>
      <w:r>
        <w:rPr>
          <w:spacing w:val="-3"/>
          <w:sz w:val="24"/>
        </w:rPr>
        <w:t xml:space="preserve"> </w:t>
      </w:r>
      <w:r>
        <w:rPr>
          <w:sz w:val="24"/>
        </w:rPr>
        <w:t>be</w:t>
      </w:r>
      <w:r>
        <w:rPr>
          <w:spacing w:val="-3"/>
          <w:sz w:val="24"/>
        </w:rPr>
        <w:t xml:space="preserve"> </w:t>
      </w:r>
      <w:r>
        <w:rPr>
          <w:sz w:val="24"/>
        </w:rPr>
        <w:t>made</w:t>
      </w:r>
      <w:r>
        <w:rPr>
          <w:spacing w:val="-2"/>
          <w:sz w:val="24"/>
        </w:rPr>
        <w:t xml:space="preserve"> </w:t>
      </w:r>
      <w:r>
        <w:rPr>
          <w:sz w:val="24"/>
        </w:rPr>
        <w:t>to</w:t>
      </w:r>
      <w:r>
        <w:rPr>
          <w:spacing w:val="-4"/>
          <w:sz w:val="24"/>
        </w:rPr>
        <w:t xml:space="preserve"> </w:t>
      </w:r>
      <w:proofErr w:type="spellStart"/>
      <w:r>
        <w:rPr>
          <w:sz w:val="24"/>
        </w:rPr>
        <w:t>Oranga</w:t>
      </w:r>
      <w:proofErr w:type="spellEnd"/>
      <w:r>
        <w:rPr>
          <w:sz w:val="24"/>
        </w:rPr>
        <w:t xml:space="preserve"> Tamariki to commence a response to understand their circumstances including their safety, wellbeing and adequacy of their care arrangements. Central to this response is the establishment of an in-person inter-agency hub</w:t>
      </w:r>
      <w:hyperlink w:anchor="_bookmark1" w:history="1">
        <w:r>
          <w:rPr>
            <w:sz w:val="24"/>
          </w:rPr>
          <w:t>,</w:t>
        </w:r>
        <w:r>
          <w:rPr>
            <w:position w:val="8"/>
            <w:sz w:val="16"/>
          </w:rPr>
          <w:t>2</w:t>
        </w:r>
      </w:hyperlink>
      <w:r>
        <w:rPr>
          <w:spacing w:val="33"/>
          <w:position w:val="8"/>
          <w:sz w:val="16"/>
        </w:rPr>
        <w:t xml:space="preserve"> </w:t>
      </w:r>
      <w:r>
        <w:rPr>
          <w:sz w:val="24"/>
        </w:rPr>
        <w:t xml:space="preserve">located in the </w:t>
      </w:r>
      <w:proofErr w:type="spellStart"/>
      <w:r>
        <w:rPr>
          <w:sz w:val="24"/>
        </w:rPr>
        <w:t>Oranga</w:t>
      </w:r>
      <w:proofErr w:type="spellEnd"/>
      <w:r>
        <w:rPr>
          <w:sz w:val="24"/>
        </w:rPr>
        <w:t xml:space="preserve"> Tamariki National Contact Centre, to ensure a collaborative approach through sharing information about each child’s circumstances.</w:t>
      </w:r>
    </w:p>
    <w:p w14:paraId="41CFEF9D" w14:textId="77777777" w:rsidR="00AD3BAF" w:rsidRDefault="005F15AD">
      <w:pPr>
        <w:pStyle w:val="ListParagraph"/>
        <w:numPr>
          <w:ilvl w:val="0"/>
          <w:numId w:val="2"/>
        </w:numPr>
        <w:tabs>
          <w:tab w:val="left" w:pos="720"/>
        </w:tabs>
        <w:spacing w:before="235"/>
        <w:ind w:right="474"/>
        <w:rPr>
          <w:sz w:val="24"/>
        </w:rPr>
      </w:pPr>
      <w:r>
        <w:rPr>
          <w:sz w:val="24"/>
        </w:rPr>
        <w:t xml:space="preserve">Timely, privacy-safe information sharing between key agencies under the enabling provisions of the </w:t>
      </w:r>
      <w:proofErr w:type="spellStart"/>
      <w:r>
        <w:rPr>
          <w:sz w:val="24"/>
        </w:rPr>
        <w:t>Oranga</w:t>
      </w:r>
      <w:proofErr w:type="spellEnd"/>
      <w:r>
        <w:rPr>
          <w:sz w:val="24"/>
        </w:rPr>
        <w:t xml:space="preserve"> Tamariki Act 1989, such as sections 66, 66C and</w:t>
      </w:r>
      <w:r>
        <w:rPr>
          <w:spacing w:val="-1"/>
          <w:sz w:val="24"/>
        </w:rPr>
        <w:t xml:space="preserve"> </w:t>
      </w:r>
      <w:r>
        <w:rPr>
          <w:sz w:val="24"/>
        </w:rPr>
        <w:t>15,</w:t>
      </w:r>
      <w:r>
        <w:rPr>
          <w:spacing w:val="-1"/>
          <w:sz w:val="24"/>
        </w:rPr>
        <w:t xml:space="preserve"> </w:t>
      </w:r>
      <w:r>
        <w:rPr>
          <w:sz w:val="24"/>
        </w:rPr>
        <w:t>would inform an initial assessment within 48 hours – another</w:t>
      </w:r>
      <w:r>
        <w:rPr>
          <w:spacing w:val="-3"/>
          <w:sz w:val="24"/>
        </w:rPr>
        <w:t xml:space="preserve"> </w:t>
      </w:r>
      <w:r>
        <w:rPr>
          <w:sz w:val="24"/>
        </w:rPr>
        <w:t>key part of the enhanced process. This would determine the appropriate response for each child, such as statutory intervention where care and protection concerns are identified,</w:t>
      </w:r>
      <w:r>
        <w:rPr>
          <w:spacing w:val="-3"/>
          <w:sz w:val="24"/>
        </w:rPr>
        <w:t xml:space="preserve"> </w:t>
      </w:r>
      <w:r>
        <w:rPr>
          <w:sz w:val="24"/>
        </w:rPr>
        <w:t>referral</w:t>
      </w:r>
      <w:r>
        <w:rPr>
          <w:spacing w:val="-3"/>
          <w:sz w:val="24"/>
        </w:rPr>
        <w:t xml:space="preserve"> </w:t>
      </w:r>
      <w:r>
        <w:rPr>
          <w:sz w:val="24"/>
        </w:rPr>
        <w:t>to</w:t>
      </w:r>
      <w:r>
        <w:rPr>
          <w:spacing w:val="-2"/>
          <w:sz w:val="24"/>
        </w:rPr>
        <w:t xml:space="preserve"> </w:t>
      </w:r>
      <w:r>
        <w:rPr>
          <w:sz w:val="24"/>
        </w:rPr>
        <w:t>community</w:t>
      </w:r>
      <w:r>
        <w:rPr>
          <w:spacing w:val="-5"/>
          <w:sz w:val="24"/>
        </w:rPr>
        <w:t xml:space="preserve"> </w:t>
      </w:r>
      <w:r>
        <w:rPr>
          <w:sz w:val="24"/>
        </w:rPr>
        <w:t>providers</w:t>
      </w:r>
      <w:r>
        <w:rPr>
          <w:spacing w:val="-3"/>
          <w:sz w:val="24"/>
        </w:rPr>
        <w:t xml:space="preserve"> </w:t>
      </w:r>
      <w:r>
        <w:rPr>
          <w:sz w:val="24"/>
        </w:rPr>
        <w:t>for</w:t>
      </w:r>
      <w:r>
        <w:rPr>
          <w:spacing w:val="-6"/>
          <w:sz w:val="24"/>
        </w:rPr>
        <w:t xml:space="preserve"> </w:t>
      </w:r>
      <w:r>
        <w:rPr>
          <w:sz w:val="24"/>
        </w:rPr>
        <w:t>support,</w:t>
      </w:r>
      <w:r>
        <w:rPr>
          <w:spacing w:val="-3"/>
          <w:sz w:val="24"/>
        </w:rPr>
        <w:t xml:space="preserve"> </w:t>
      </w:r>
      <w:r>
        <w:rPr>
          <w:sz w:val="24"/>
        </w:rPr>
        <w:t>or triage</w:t>
      </w:r>
      <w:r>
        <w:rPr>
          <w:spacing w:val="-5"/>
          <w:sz w:val="24"/>
        </w:rPr>
        <w:t xml:space="preserve"> </w:t>
      </w:r>
      <w:r>
        <w:rPr>
          <w:sz w:val="24"/>
        </w:rPr>
        <w:t>out</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system where no concerns are identified.</w:t>
      </w:r>
    </w:p>
    <w:p w14:paraId="61282317" w14:textId="77777777" w:rsidR="00AD3BAF" w:rsidRDefault="005F15AD">
      <w:pPr>
        <w:pStyle w:val="ListParagraph"/>
        <w:numPr>
          <w:ilvl w:val="0"/>
          <w:numId w:val="2"/>
        </w:numPr>
        <w:tabs>
          <w:tab w:val="left" w:pos="720"/>
        </w:tabs>
        <w:spacing w:before="238"/>
        <w:ind w:right="475"/>
        <w:rPr>
          <w:sz w:val="24"/>
        </w:rPr>
      </w:pPr>
      <w:r>
        <w:rPr>
          <w:sz w:val="24"/>
        </w:rPr>
        <w:t>I propose the in-person inter-agency hub be introduced from January 2026. Agencies and partners will work together to build on the process from February onwards. During its establishment, the operation of the hub can be managed within</w:t>
      </w:r>
      <w:r>
        <w:rPr>
          <w:spacing w:val="-3"/>
          <w:sz w:val="24"/>
        </w:rPr>
        <w:t xml:space="preserve"> </w:t>
      </w:r>
      <w:r>
        <w:rPr>
          <w:sz w:val="24"/>
        </w:rPr>
        <w:t>baselines.</w:t>
      </w:r>
      <w:r>
        <w:rPr>
          <w:spacing w:val="-3"/>
          <w:sz w:val="24"/>
        </w:rPr>
        <w:t xml:space="preserve"> </w:t>
      </w:r>
      <w:proofErr w:type="spellStart"/>
      <w:r>
        <w:rPr>
          <w:sz w:val="24"/>
        </w:rPr>
        <w:t>Oranga</w:t>
      </w:r>
      <w:proofErr w:type="spellEnd"/>
      <w:r>
        <w:rPr>
          <w:spacing w:val="-3"/>
          <w:sz w:val="24"/>
        </w:rPr>
        <w:t xml:space="preserve"> </w:t>
      </w:r>
      <w:r>
        <w:rPr>
          <w:sz w:val="24"/>
        </w:rPr>
        <w:t>Tamariki</w:t>
      </w:r>
      <w:r>
        <w:rPr>
          <w:spacing w:val="-3"/>
          <w:sz w:val="24"/>
        </w:rPr>
        <w:t xml:space="preserve"> </w:t>
      </w:r>
      <w:r>
        <w:rPr>
          <w:sz w:val="24"/>
        </w:rPr>
        <w:t>expects</w:t>
      </w:r>
      <w:r>
        <w:rPr>
          <w:spacing w:val="-5"/>
          <w:sz w:val="24"/>
        </w:rPr>
        <w:t xml:space="preserve"> </w:t>
      </w:r>
      <w:r>
        <w:rPr>
          <w:sz w:val="24"/>
        </w:rPr>
        <w:t>there</w:t>
      </w:r>
      <w:r>
        <w:rPr>
          <w:spacing w:val="-3"/>
          <w:sz w:val="24"/>
        </w:rPr>
        <w:t xml:space="preserve"> </w:t>
      </w:r>
      <w:r>
        <w:rPr>
          <w:sz w:val="24"/>
        </w:rPr>
        <w:t>to</w:t>
      </w:r>
      <w:r>
        <w:rPr>
          <w:spacing w:val="-5"/>
          <w:sz w:val="24"/>
        </w:rPr>
        <w:t xml:space="preserve"> </w:t>
      </w:r>
      <w:r>
        <w:rPr>
          <w:sz w:val="24"/>
        </w:rPr>
        <w:t>be</w:t>
      </w:r>
      <w:r>
        <w:rPr>
          <w:spacing w:val="-5"/>
          <w:sz w:val="24"/>
        </w:rPr>
        <w:t xml:space="preserve"> </w:t>
      </w:r>
      <w:r>
        <w:rPr>
          <w:sz w:val="24"/>
        </w:rPr>
        <w:t>an</w:t>
      </w:r>
      <w:r>
        <w:rPr>
          <w:spacing w:val="-3"/>
          <w:sz w:val="24"/>
        </w:rPr>
        <w:t xml:space="preserve"> </w:t>
      </w:r>
      <w:r>
        <w:rPr>
          <w:sz w:val="24"/>
        </w:rPr>
        <w:t>increase</w:t>
      </w:r>
      <w:r>
        <w:rPr>
          <w:spacing w:val="-5"/>
          <w:sz w:val="24"/>
        </w:rPr>
        <w:t xml:space="preserve"> </w:t>
      </w:r>
      <w:r>
        <w:rPr>
          <w:sz w:val="24"/>
        </w:rPr>
        <w:t>in</w:t>
      </w:r>
      <w:r>
        <w:rPr>
          <w:spacing w:val="-3"/>
          <w:sz w:val="24"/>
        </w:rPr>
        <w:t xml:space="preserve"> </w:t>
      </w:r>
      <w:r>
        <w:rPr>
          <w:sz w:val="24"/>
        </w:rPr>
        <w:t>ROCs</w:t>
      </w:r>
      <w:r>
        <w:rPr>
          <w:spacing w:val="-3"/>
          <w:sz w:val="24"/>
        </w:rPr>
        <w:t xml:space="preserve"> </w:t>
      </w:r>
      <w:r>
        <w:rPr>
          <w:sz w:val="24"/>
        </w:rPr>
        <w:t>as</w:t>
      </w:r>
      <w:r>
        <w:rPr>
          <w:spacing w:val="-5"/>
          <w:sz w:val="24"/>
        </w:rPr>
        <w:t xml:space="preserve"> </w:t>
      </w:r>
      <w:r>
        <w:rPr>
          <w:sz w:val="24"/>
        </w:rPr>
        <w:t>a</w:t>
      </w:r>
    </w:p>
    <w:p w14:paraId="5BD70704" w14:textId="77777777" w:rsidR="00AD3BAF" w:rsidRDefault="00AD3BAF">
      <w:pPr>
        <w:pStyle w:val="BodyText"/>
        <w:spacing w:before="0"/>
        <w:ind w:left="0" w:firstLine="0"/>
        <w:rPr>
          <w:sz w:val="20"/>
        </w:rPr>
      </w:pPr>
    </w:p>
    <w:p w14:paraId="6335003D" w14:textId="77777777" w:rsidR="00AD3BAF" w:rsidRDefault="005F15AD">
      <w:pPr>
        <w:pStyle w:val="BodyText"/>
        <w:spacing w:before="121"/>
        <w:ind w:left="0" w:firstLine="0"/>
        <w:rPr>
          <w:sz w:val="20"/>
        </w:rPr>
      </w:pPr>
      <w:r>
        <w:rPr>
          <w:noProof/>
          <w:sz w:val="20"/>
        </w:rPr>
        <mc:AlternateContent>
          <mc:Choice Requires="wps">
            <w:drawing>
              <wp:anchor distT="0" distB="0" distL="0" distR="0" simplePos="0" relativeHeight="487588352" behindDoc="1" locked="0" layoutInCell="1" allowOverlap="1" wp14:anchorId="6CF16296" wp14:editId="036015E6">
                <wp:simplePos x="0" y="0"/>
                <wp:positionH relativeFrom="page">
                  <wp:posOffset>914704</wp:posOffset>
                </wp:positionH>
                <wp:positionV relativeFrom="paragraph">
                  <wp:posOffset>238288</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A12F63" id="Graphic 6" o:spid="_x0000_s1026" style="position:absolute;margin-left:1in;margin-top:18.7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" path="m1829054,l,,,7619r1829054,l1829054,xe" fillcolor="black" stroked="f">
                <v:path arrowok="t"/>
                <w10:wrap type="topAndBottom" anchorx="page"/>
              </v:shape>
            </w:pict>
          </mc:Fallback>
        </mc:AlternateContent>
      </w:r>
    </w:p>
    <w:p w14:paraId="0357118F" w14:textId="77777777" w:rsidR="00AD3BAF" w:rsidRDefault="005F15AD">
      <w:pPr>
        <w:spacing w:before="140"/>
        <w:ind w:right="414"/>
        <w:rPr>
          <w:rFonts w:ascii="Calibri"/>
          <w:sz w:val="20"/>
        </w:rPr>
      </w:pPr>
      <w:bookmarkStart w:id="1" w:name="_bookmark1"/>
      <w:bookmarkEnd w:id="1"/>
      <w:r>
        <w:rPr>
          <w:rFonts w:ascii="Calibri"/>
          <w:w w:val="105"/>
          <w:position w:val="7"/>
          <w:sz w:val="12"/>
        </w:rPr>
        <w:t>2</w:t>
      </w:r>
      <w:r>
        <w:rPr>
          <w:rFonts w:ascii="Calibri"/>
          <w:spacing w:val="27"/>
          <w:w w:val="105"/>
          <w:position w:val="7"/>
          <w:sz w:val="12"/>
        </w:rPr>
        <w:t xml:space="preserve"> </w:t>
      </w:r>
      <w:r>
        <w:rPr>
          <w:rFonts w:ascii="Calibri"/>
          <w:w w:val="105"/>
          <w:sz w:val="20"/>
        </w:rPr>
        <w:t xml:space="preserve">The in-person inter-agency hub would include </w:t>
      </w:r>
      <w:proofErr w:type="spellStart"/>
      <w:r>
        <w:rPr>
          <w:rFonts w:ascii="Calibri"/>
          <w:w w:val="105"/>
          <w:sz w:val="20"/>
        </w:rPr>
        <w:t>Oranga</w:t>
      </w:r>
      <w:proofErr w:type="spellEnd"/>
      <w:r>
        <w:rPr>
          <w:rFonts w:ascii="Calibri"/>
          <w:w w:val="105"/>
          <w:sz w:val="20"/>
        </w:rPr>
        <w:t xml:space="preserve"> Tamariki, Department of Corrections, Ministry of Education, Ministry of Social</w:t>
      </w:r>
      <w:r>
        <w:rPr>
          <w:rFonts w:ascii="Calibri"/>
          <w:spacing w:val="-1"/>
          <w:w w:val="105"/>
          <w:sz w:val="20"/>
        </w:rPr>
        <w:t xml:space="preserve"> </w:t>
      </w:r>
      <w:r>
        <w:rPr>
          <w:rFonts w:ascii="Calibri"/>
          <w:w w:val="105"/>
          <w:sz w:val="20"/>
        </w:rPr>
        <w:t>Development, New Zealand Police, and Ministry of Justice. Health New Zealand are working through their appropriate level of involvement in the hub as</w:t>
      </w:r>
      <w:r>
        <w:rPr>
          <w:rFonts w:ascii="Calibri"/>
          <w:spacing w:val="-1"/>
          <w:w w:val="105"/>
          <w:sz w:val="20"/>
        </w:rPr>
        <w:t xml:space="preserve"> </w:t>
      </w:r>
      <w:r>
        <w:rPr>
          <w:rFonts w:ascii="Calibri"/>
          <w:w w:val="105"/>
          <w:sz w:val="20"/>
        </w:rPr>
        <w:t>a Crown agent.</w:t>
      </w:r>
    </w:p>
    <w:p w14:paraId="3E4955EB" w14:textId="77777777" w:rsidR="00AD3BAF" w:rsidRDefault="00AD3BAF">
      <w:pPr>
        <w:rPr>
          <w:rFonts w:ascii="Calibri"/>
          <w:sz w:val="20"/>
        </w:rPr>
        <w:sectPr w:rsidR="00AD3BAF">
          <w:pgSz w:w="12240" w:h="15840"/>
          <w:pgMar w:top="1340" w:right="1080" w:bottom="1160" w:left="1440" w:header="727" w:footer="972" w:gutter="0"/>
          <w:cols w:space="720"/>
        </w:sectPr>
      </w:pPr>
    </w:p>
    <w:p w14:paraId="1E71F057" w14:textId="3B658541" w:rsidR="00AD3BAF" w:rsidRDefault="005F15AD">
      <w:pPr>
        <w:pStyle w:val="BodyText"/>
        <w:spacing w:before="82"/>
        <w:ind w:right="414" w:firstLine="0"/>
      </w:pPr>
      <w:r>
        <w:t>result</w:t>
      </w:r>
      <w:r>
        <w:rPr>
          <w:spacing w:val="-3"/>
        </w:rPr>
        <w:t xml:space="preserve"> </w:t>
      </w:r>
      <w:r>
        <w:t>of</w:t>
      </w:r>
      <w:r>
        <w:rPr>
          <w:spacing w:val="-5"/>
        </w:rPr>
        <w:t xml:space="preserve"> </w:t>
      </w:r>
      <w:r>
        <w:t>the</w:t>
      </w:r>
      <w:r>
        <w:rPr>
          <w:spacing w:val="-5"/>
        </w:rPr>
        <w:t xml:space="preserve"> </w:t>
      </w:r>
      <w:r>
        <w:t>changes, including</w:t>
      </w:r>
      <w:r>
        <w:rPr>
          <w:spacing w:val="-4"/>
        </w:rPr>
        <w:t xml:space="preserve"> </w:t>
      </w:r>
      <w:r>
        <w:t>the</w:t>
      </w:r>
      <w:r>
        <w:rPr>
          <w:spacing w:val="-3"/>
        </w:rPr>
        <w:t xml:space="preserve"> </w:t>
      </w:r>
      <w:r>
        <w:t>enhanced</w:t>
      </w:r>
      <w:r>
        <w:rPr>
          <w:spacing w:val="-5"/>
        </w:rPr>
        <w:t xml:space="preserve"> </w:t>
      </w:r>
      <w:r>
        <w:t>process,</w:t>
      </w:r>
      <w:r>
        <w:rPr>
          <w:spacing w:val="-2"/>
        </w:rPr>
        <w:t xml:space="preserve"> </w:t>
      </w:r>
      <w:r w:rsidR="00616F5B">
        <w:t>[Redacted content]</w:t>
      </w:r>
      <w:r>
        <w:t>.</w:t>
      </w:r>
    </w:p>
    <w:p w14:paraId="141DF686" w14:textId="1B30D802" w:rsidR="00AD3BAF" w:rsidRDefault="005F15AD">
      <w:pPr>
        <w:pStyle w:val="ListParagraph"/>
        <w:numPr>
          <w:ilvl w:val="0"/>
          <w:numId w:val="2"/>
        </w:numPr>
        <w:tabs>
          <w:tab w:val="left" w:pos="720"/>
        </w:tabs>
        <w:ind w:right="501"/>
        <w:rPr>
          <w:sz w:val="24"/>
        </w:rPr>
      </w:pPr>
      <w:r>
        <w:rPr>
          <w:sz w:val="24"/>
        </w:rPr>
        <w:t>The</w:t>
      </w:r>
      <w:r>
        <w:rPr>
          <w:spacing w:val="-3"/>
          <w:sz w:val="24"/>
        </w:rPr>
        <w:t xml:space="preserve"> </w:t>
      </w:r>
      <w:r>
        <w:rPr>
          <w:sz w:val="24"/>
        </w:rPr>
        <w:t>enhancements</w:t>
      </w:r>
      <w:r>
        <w:rPr>
          <w:spacing w:val="-2"/>
          <w:sz w:val="24"/>
        </w:rPr>
        <w:t xml:space="preserve"> </w:t>
      </w:r>
      <w:r>
        <w:rPr>
          <w:sz w:val="24"/>
        </w:rPr>
        <w:t>for</w:t>
      </w:r>
      <w:r>
        <w:rPr>
          <w:spacing w:val="-3"/>
          <w:sz w:val="24"/>
        </w:rPr>
        <w:t xml:space="preserve"> </w:t>
      </w:r>
      <w:r>
        <w:rPr>
          <w:sz w:val="24"/>
        </w:rPr>
        <w:t>this</w:t>
      </w:r>
      <w:r>
        <w:rPr>
          <w:spacing w:val="-3"/>
          <w:sz w:val="24"/>
        </w:rPr>
        <w:t xml:space="preserve"> </w:t>
      </w:r>
      <w:r>
        <w:rPr>
          <w:sz w:val="24"/>
        </w:rPr>
        <w:t>group</w:t>
      </w:r>
      <w:r>
        <w:rPr>
          <w:spacing w:val="-5"/>
          <w:sz w:val="24"/>
        </w:rPr>
        <w:t xml:space="preserve"> </w:t>
      </w:r>
      <w:r>
        <w:rPr>
          <w:sz w:val="24"/>
        </w:rPr>
        <w:t>of</w:t>
      </w:r>
      <w:r>
        <w:rPr>
          <w:spacing w:val="-3"/>
          <w:sz w:val="24"/>
        </w:rPr>
        <w:t xml:space="preserve"> </w:t>
      </w:r>
      <w:r>
        <w:rPr>
          <w:sz w:val="24"/>
        </w:rPr>
        <w:t>children</w:t>
      </w:r>
      <w:r>
        <w:rPr>
          <w:spacing w:val="-5"/>
          <w:sz w:val="24"/>
        </w:rPr>
        <w:t xml:space="preserve"> </w:t>
      </w:r>
      <w:r>
        <w:rPr>
          <w:sz w:val="24"/>
        </w:rPr>
        <w:t>will</w:t>
      </w:r>
      <w:r>
        <w:rPr>
          <w:spacing w:val="-4"/>
          <w:sz w:val="24"/>
        </w:rPr>
        <w:t xml:space="preserve"> </w:t>
      </w:r>
      <w:r>
        <w:rPr>
          <w:sz w:val="24"/>
        </w:rPr>
        <w:t>ensure</w:t>
      </w:r>
      <w:r>
        <w:rPr>
          <w:spacing w:val="-3"/>
          <w:sz w:val="24"/>
        </w:rPr>
        <w:t xml:space="preserve"> </w:t>
      </w:r>
      <w:r>
        <w:rPr>
          <w:sz w:val="24"/>
        </w:rPr>
        <w:t>their</w:t>
      </w:r>
      <w:r>
        <w:rPr>
          <w:spacing w:val="-5"/>
          <w:sz w:val="24"/>
        </w:rPr>
        <w:t xml:space="preserve"> </w:t>
      </w:r>
      <w:r>
        <w:rPr>
          <w:sz w:val="24"/>
        </w:rPr>
        <w:t>needs</w:t>
      </w:r>
      <w:r>
        <w:rPr>
          <w:spacing w:val="-5"/>
          <w:sz w:val="24"/>
        </w:rPr>
        <w:t xml:space="preserve"> </w:t>
      </w:r>
      <w:r>
        <w:rPr>
          <w:sz w:val="24"/>
        </w:rPr>
        <w:t>are</w:t>
      </w:r>
      <w:r>
        <w:rPr>
          <w:spacing w:val="-3"/>
          <w:sz w:val="24"/>
        </w:rPr>
        <w:t xml:space="preserve"> </w:t>
      </w:r>
      <w:r>
        <w:rPr>
          <w:sz w:val="24"/>
        </w:rPr>
        <w:t>properly assessed, and</w:t>
      </w:r>
      <w:r>
        <w:rPr>
          <w:spacing w:val="-1"/>
          <w:sz w:val="24"/>
        </w:rPr>
        <w:t xml:space="preserve"> </w:t>
      </w:r>
      <w:r>
        <w:rPr>
          <w:sz w:val="24"/>
        </w:rPr>
        <w:t>that</w:t>
      </w:r>
      <w:r>
        <w:rPr>
          <w:spacing w:val="-1"/>
          <w:sz w:val="24"/>
        </w:rPr>
        <w:t xml:space="preserve"> </w:t>
      </w:r>
      <w:r>
        <w:rPr>
          <w:sz w:val="24"/>
        </w:rPr>
        <w:t>pathways are</w:t>
      </w:r>
      <w:r>
        <w:rPr>
          <w:spacing w:val="-1"/>
          <w:sz w:val="24"/>
        </w:rPr>
        <w:t xml:space="preserve"> </w:t>
      </w:r>
      <w:r>
        <w:rPr>
          <w:sz w:val="24"/>
        </w:rPr>
        <w:t>developed for meeting their needs</w:t>
      </w:r>
      <w:r>
        <w:rPr>
          <w:spacing w:val="-1"/>
          <w:sz w:val="24"/>
        </w:rPr>
        <w:t xml:space="preserve"> </w:t>
      </w:r>
      <w:r>
        <w:rPr>
          <w:sz w:val="24"/>
        </w:rPr>
        <w:t xml:space="preserve">where they do not meet the threshold for statutory intervention. </w:t>
      </w:r>
      <w:r w:rsidR="00616F5B">
        <w:rPr>
          <w:sz w:val="24"/>
        </w:rPr>
        <w:t>[Redacted content]</w:t>
      </w:r>
      <w:r>
        <w:rPr>
          <w:sz w:val="24"/>
        </w:rPr>
        <w:t>.</w:t>
      </w:r>
    </w:p>
    <w:p w14:paraId="5C874001" w14:textId="77777777" w:rsidR="00AD3BAF" w:rsidRDefault="005F15AD">
      <w:pPr>
        <w:pStyle w:val="Heading1"/>
        <w:spacing w:before="241"/>
      </w:pPr>
      <w:r>
        <w:t>Reinforcing</w:t>
      </w:r>
      <w:r>
        <w:rPr>
          <w:spacing w:val="-3"/>
        </w:rPr>
        <w:t xml:space="preserve"> </w:t>
      </w:r>
      <w:r>
        <w:t>a</w:t>
      </w:r>
      <w:r>
        <w:rPr>
          <w:spacing w:val="-4"/>
        </w:rPr>
        <w:t xml:space="preserve"> </w:t>
      </w:r>
      <w:r>
        <w:t>clear</w:t>
      </w:r>
      <w:r>
        <w:rPr>
          <w:spacing w:val="-3"/>
        </w:rPr>
        <w:t xml:space="preserve"> </w:t>
      </w:r>
      <w:r>
        <w:t>expectation</w:t>
      </w:r>
      <w:r>
        <w:rPr>
          <w:spacing w:val="-3"/>
        </w:rPr>
        <w:t xml:space="preserve"> </w:t>
      </w:r>
      <w:r>
        <w:t>that</w:t>
      </w:r>
      <w:r>
        <w:rPr>
          <w:spacing w:val="-3"/>
        </w:rPr>
        <w:t xml:space="preserve"> </w:t>
      </w:r>
      <w:r>
        <w:t>child</w:t>
      </w:r>
      <w:r>
        <w:rPr>
          <w:spacing w:val="-6"/>
        </w:rPr>
        <w:t xml:space="preserve"> </w:t>
      </w:r>
      <w:r>
        <w:t>welfare</w:t>
      </w:r>
      <w:r>
        <w:rPr>
          <w:spacing w:val="-5"/>
        </w:rPr>
        <w:t xml:space="preserve"> </w:t>
      </w:r>
      <w:r>
        <w:t>and</w:t>
      </w:r>
      <w:r>
        <w:rPr>
          <w:spacing w:val="-3"/>
        </w:rPr>
        <w:t xml:space="preserve"> </w:t>
      </w:r>
      <w:r>
        <w:t>protection</w:t>
      </w:r>
      <w:r>
        <w:rPr>
          <w:spacing w:val="-1"/>
        </w:rPr>
        <w:t xml:space="preserve"> </w:t>
      </w:r>
      <w:r>
        <w:t>agencies</w:t>
      </w:r>
      <w:r>
        <w:rPr>
          <w:spacing w:val="-5"/>
        </w:rPr>
        <w:t xml:space="preserve"> </w:t>
      </w:r>
      <w:r>
        <w:t>share information where there are safety and wellbeing concerns for a child (recommendation 7)</w:t>
      </w:r>
    </w:p>
    <w:p w14:paraId="4BAF5196" w14:textId="77777777" w:rsidR="00AD3BAF" w:rsidRDefault="005F15AD">
      <w:pPr>
        <w:pStyle w:val="ListParagraph"/>
        <w:numPr>
          <w:ilvl w:val="0"/>
          <w:numId w:val="2"/>
        </w:numPr>
        <w:tabs>
          <w:tab w:val="left" w:pos="720"/>
        </w:tabs>
        <w:ind w:right="457"/>
        <w:rPr>
          <w:sz w:val="24"/>
        </w:rPr>
      </w:pPr>
      <w:r>
        <w:rPr>
          <w:sz w:val="24"/>
        </w:rPr>
        <w:t>The Privacy Commissioner has issued a statement reinforcing that children’s safety and wellbeing comes first, and there are no legislative barriers to sharing information</w:t>
      </w:r>
      <w:r>
        <w:rPr>
          <w:spacing w:val="-4"/>
          <w:sz w:val="24"/>
        </w:rPr>
        <w:t xml:space="preserve"> </w:t>
      </w:r>
      <w:r>
        <w:rPr>
          <w:sz w:val="24"/>
        </w:rPr>
        <w:t>where</w:t>
      </w:r>
      <w:r>
        <w:rPr>
          <w:spacing w:val="-5"/>
          <w:sz w:val="24"/>
        </w:rPr>
        <w:t xml:space="preserve"> </w:t>
      </w:r>
      <w:r>
        <w:rPr>
          <w:sz w:val="24"/>
        </w:rPr>
        <w:t>there</w:t>
      </w:r>
      <w:r>
        <w:rPr>
          <w:spacing w:val="-4"/>
          <w:sz w:val="24"/>
        </w:rPr>
        <w:t xml:space="preserve"> </w:t>
      </w:r>
      <w:r>
        <w:rPr>
          <w:sz w:val="24"/>
        </w:rPr>
        <w:t>are</w:t>
      </w:r>
      <w:r>
        <w:rPr>
          <w:spacing w:val="-4"/>
          <w:sz w:val="24"/>
        </w:rPr>
        <w:t xml:space="preserve"> </w:t>
      </w:r>
      <w:r>
        <w:rPr>
          <w:sz w:val="24"/>
        </w:rPr>
        <w:t>concerns</w:t>
      </w:r>
      <w:r>
        <w:rPr>
          <w:spacing w:val="-6"/>
          <w:sz w:val="24"/>
        </w:rPr>
        <w:t xml:space="preserve"> </w:t>
      </w:r>
      <w:r>
        <w:rPr>
          <w:sz w:val="24"/>
        </w:rPr>
        <w:t>about</w:t>
      </w:r>
      <w:r>
        <w:rPr>
          <w:spacing w:val="-5"/>
          <w:sz w:val="24"/>
        </w:rPr>
        <w:t xml:space="preserve"> </w:t>
      </w:r>
      <w:r>
        <w:rPr>
          <w:sz w:val="24"/>
        </w:rPr>
        <w:t>this. The</w:t>
      </w:r>
      <w:r>
        <w:rPr>
          <w:spacing w:val="-4"/>
          <w:sz w:val="24"/>
        </w:rPr>
        <w:t xml:space="preserve"> </w:t>
      </w:r>
      <w:r>
        <w:rPr>
          <w:sz w:val="24"/>
        </w:rPr>
        <w:t>Privacy</w:t>
      </w:r>
      <w:r>
        <w:rPr>
          <w:spacing w:val="-4"/>
          <w:sz w:val="24"/>
        </w:rPr>
        <w:t xml:space="preserve"> </w:t>
      </w:r>
      <w:r>
        <w:rPr>
          <w:sz w:val="24"/>
        </w:rPr>
        <w:t>Commissioner</w:t>
      </w:r>
      <w:r>
        <w:rPr>
          <w:spacing w:val="-4"/>
          <w:sz w:val="24"/>
        </w:rPr>
        <w:t xml:space="preserve"> </w:t>
      </w:r>
      <w:r>
        <w:rPr>
          <w:sz w:val="24"/>
        </w:rPr>
        <w:t>has also met with Regional Public Service Leadership Groups to communicate clear expectations for information sharing and provide guidance on doing so safely, which these groups are communicating to their regional networks.</w:t>
      </w:r>
    </w:p>
    <w:p w14:paraId="1FD9BE90" w14:textId="77777777" w:rsidR="00AD3BAF" w:rsidRDefault="005F15AD">
      <w:pPr>
        <w:pStyle w:val="ListParagraph"/>
        <w:numPr>
          <w:ilvl w:val="0"/>
          <w:numId w:val="2"/>
        </w:numPr>
        <w:tabs>
          <w:tab w:val="left" w:pos="720"/>
        </w:tabs>
        <w:ind w:right="403"/>
        <w:rPr>
          <w:sz w:val="24"/>
        </w:rPr>
      </w:pPr>
      <w:r>
        <w:rPr>
          <w:sz w:val="24"/>
        </w:rPr>
        <w:t>In addition, the Office of the Privacy Commissioner has issued new guidance about sharing information for child wellbeing and safety purposes. To support consistent</w:t>
      </w:r>
      <w:r>
        <w:rPr>
          <w:spacing w:val="-3"/>
          <w:sz w:val="24"/>
        </w:rPr>
        <w:t xml:space="preserve"> </w:t>
      </w:r>
      <w:r>
        <w:rPr>
          <w:sz w:val="24"/>
        </w:rPr>
        <w:t>understanding</w:t>
      </w:r>
      <w:r>
        <w:rPr>
          <w:spacing w:val="-1"/>
          <w:sz w:val="24"/>
        </w:rPr>
        <w:t xml:space="preserve"> </w:t>
      </w:r>
      <w:r>
        <w:rPr>
          <w:sz w:val="24"/>
        </w:rPr>
        <w:t>going</w:t>
      </w:r>
      <w:r>
        <w:rPr>
          <w:spacing w:val="-5"/>
          <w:sz w:val="24"/>
        </w:rPr>
        <w:t xml:space="preserve"> </w:t>
      </w:r>
      <w:r>
        <w:rPr>
          <w:sz w:val="24"/>
        </w:rPr>
        <w:t>forward,</w:t>
      </w:r>
      <w:r>
        <w:rPr>
          <w:spacing w:val="-6"/>
          <w:sz w:val="24"/>
        </w:rPr>
        <w:t xml:space="preserve"> </w:t>
      </w:r>
      <w:r>
        <w:rPr>
          <w:sz w:val="24"/>
        </w:rPr>
        <w:t>agencies</w:t>
      </w:r>
      <w:r>
        <w:rPr>
          <w:spacing w:val="-4"/>
          <w:sz w:val="24"/>
        </w:rPr>
        <w:t xml:space="preserve"> </w:t>
      </w:r>
      <w:r>
        <w:rPr>
          <w:sz w:val="24"/>
        </w:rPr>
        <w:t>will</w:t>
      </w:r>
      <w:r>
        <w:rPr>
          <w:spacing w:val="-5"/>
          <w:sz w:val="24"/>
        </w:rPr>
        <w:t xml:space="preserve"> </w:t>
      </w:r>
      <w:r>
        <w:rPr>
          <w:sz w:val="24"/>
        </w:rPr>
        <w:t>promote</w:t>
      </w:r>
      <w:r>
        <w:rPr>
          <w:spacing w:val="-4"/>
          <w:sz w:val="24"/>
        </w:rPr>
        <w:t xml:space="preserve"> </w:t>
      </w:r>
      <w:r>
        <w:rPr>
          <w:sz w:val="24"/>
        </w:rPr>
        <w:t>clear</w:t>
      </w:r>
      <w:r>
        <w:rPr>
          <w:spacing w:val="-4"/>
          <w:sz w:val="24"/>
        </w:rPr>
        <w:t xml:space="preserve"> </w:t>
      </w:r>
      <w:r>
        <w:rPr>
          <w:sz w:val="24"/>
        </w:rPr>
        <w:t>guidance</w:t>
      </w:r>
      <w:r>
        <w:rPr>
          <w:spacing w:val="-6"/>
          <w:sz w:val="24"/>
        </w:rPr>
        <w:t xml:space="preserve"> </w:t>
      </w:r>
      <w:r>
        <w:rPr>
          <w:sz w:val="24"/>
        </w:rPr>
        <w:t xml:space="preserve">on the enabling provisions of the </w:t>
      </w:r>
      <w:proofErr w:type="spellStart"/>
      <w:r>
        <w:rPr>
          <w:sz w:val="24"/>
        </w:rPr>
        <w:t>Oranga</w:t>
      </w:r>
      <w:proofErr w:type="spellEnd"/>
      <w:r>
        <w:rPr>
          <w:sz w:val="24"/>
        </w:rPr>
        <w:t xml:space="preserve"> Tamariki Act 1989 to their staff.</w:t>
      </w:r>
    </w:p>
    <w:p w14:paraId="7F705055" w14:textId="77777777" w:rsidR="00AD3BAF" w:rsidRDefault="005F15AD">
      <w:pPr>
        <w:pStyle w:val="Heading1"/>
        <w:ind w:right="414"/>
      </w:pPr>
      <w:r>
        <w:t>A</w:t>
      </w:r>
      <w:r>
        <w:rPr>
          <w:spacing w:val="-4"/>
        </w:rPr>
        <w:t xml:space="preserve"> </w:t>
      </w:r>
      <w:r>
        <w:t>phased</w:t>
      </w:r>
      <w:r>
        <w:rPr>
          <w:spacing w:val="-4"/>
        </w:rPr>
        <w:t xml:space="preserve"> </w:t>
      </w:r>
      <w:r>
        <w:t>approach</w:t>
      </w:r>
      <w:r>
        <w:rPr>
          <w:spacing w:val="-4"/>
        </w:rPr>
        <w:t xml:space="preserve"> </w:t>
      </w:r>
      <w:r>
        <w:t>to</w:t>
      </w:r>
      <w:r>
        <w:rPr>
          <w:spacing w:val="-4"/>
        </w:rPr>
        <w:t xml:space="preserve"> </w:t>
      </w:r>
      <w:r>
        <w:t>mandatory</w:t>
      </w:r>
      <w:r>
        <w:rPr>
          <w:spacing w:val="-4"/>
        </w:rPr>
        <w:t xml:space="preserve"> </w:t>
      </w:r>
      <w:r>
        <w:t>child</w:t>
      </w:r>
      <w:r>
        <w:rPr>
          <w:spacing w:val="-4"/>
        </w:rPr>
        <w:t xml:space="preserve"> </w:t>
      </w:r>
      <w:r>
        <w:t>protection</w:t>
      </w:r>
      <w:r>
        <w:rPr>
          <w:spacing w:val="-4"/>
        </w:rPr>
        <w:t xml:space="preserve"> </w:t>
      </w:r>
      <w:r>
        <w:t>training</w:t>
      </w:r>
      <w:r>
        <w:rPr>
          <w:spacing w:val="-4"/>
        </w:rPr>
        <w:t xml:space="preserve"> </w:t>
      </w:r>
      <w:r>
        <w:t>and</w:t>
      </w:r>
      <w:r>
        <w:rPr>
          <w:spacing w:val="-7"/>
        </w:rPr>
        <w:t xml:space="preserve"> </w:t>
      </w:r>
      <w:r>
        <w:t>reporting</w:t>
      </w:r>
      <w:r>
        <w:rPr>
          <w:spacing w:val="-4"/>
        </w:rPr>
        <w:t xml:space="preserve"> </w:t>
      </w:r>
      <w:r>
        <w:t>for defined workforces (recommendations 8, 9 and 13)</w:t>
      </w:r>
    </w:p>
    <w:p w14:paraId="12C6CBA9" w14:textId="77777777" w:rsidR="00AD3BAF" w:rsidRDefault="005F15AD">
      <w:pPr>
        <w:pStyle w:val="ListParagraph"/>
        <w:numPr>
          <w:ilvl w:val="0"/>
          <w:numId w:val="2"/>
        </w:numPr>
        <w:tabs>
          <w:tab w:val="left" w:pos="720"/>
        </w:tabs>
        <w:ind w:right="362"/>
        <w:rPr>
          <w:sz w:val="24"/>
        </w:rPr>
      </w:pPr>
      <w:r>
        <w:rPr>
          <w:sz w:val="24"/>
        </w:rPr>
        <w:t xml:space="preserve">A mandatory training and reporting regime </w:t>
      </w:r>
      <w:proofErr w:type="spellStart"/>
      <w:r>
        <w:rPr>
          <w:sz w:val="24"/>
        </w:rPr>
        <w:t>recognises</w:t>
      </w:r>
      <w:proofErr w:type="spellEnd"/>
      <w:r>
        <w:rPr>
          <w:sz w:val="24"/>
        </w:rPr>
        <w:t xml:space="preserve"> that certain workforces have greater child protection responsibilities due to the nature of their work and relationships</w:t>
      </w:r>
      <w:r>
        <w:rPr>
          <w:spacing w:val="-4"/>
          <w:sz w:val="24"/>
        </w:rPr>
        <w:t xml:space="preserve"> </w:t>
      </w:r>
      <w:r>
        <w:rPr>
          <w:sz w:val="24"/>
        </w:rPr>
        <w:t>with</w:t>
      </w:r>
      <w:r>
        <w:rPr>
          <w:spacing w:val="-4"/>
          <w:sz w:val="24"/>
        </w:rPr>
        <w:t xml:space="preserve"> </w:t>
      </w:r>
      <w:r>
        <w:rPr>
          <w:sz w:val="24"/>
        </w:rPr>
        <w:t>children.</w:t>
      </w:r>
      <w:r>
        <w:rPr>
          <w:spacing w:val="-3"/>
          <w:sz w:val="24"/>
        </w:rPr>
        <w:t xml:space="preserve"> </w:t>
      </w:r>
      <w:r>
        <w:rPr>
          <w:sz w:val="24"/>
        </w:rPr>
        <w:t>Mandatory</w:t>
      </w:r>
      <w:r>
        <w:rPr>
          <w:spacing w:val="-4"/>
          <w:sz w:val="24"/>
        </w:rPr>
        <w:t xml:space="preserve"> </w:t>
      </w:r>
      <w:r>
        <w:rPr>
          <w:sz w:val="24"/>
        </w:rPr>
        <w:t>training</w:t>
      </w:r>
      <w:r>
        <w:rPr>
          <w:spacing w:val="-4"/>
          <w:sz w:val="24"/>
        </w:rPr>
        <w:t xml:space="preserve"> </w:t>
      </w:r>
      <w:r>
        <w:rPr>
          <w:sz w:val="24"/>
        </w:rPr>
        <w:t>is</w:t>
      </w:r>
      <w:r>
        <w:rPr>
          <w:spacing w:val="-4"/>
          <w:sz w:val="24"/>
        </w:rPr>
        <w:t xml:space="preserve"> </w:t>
      </w:r>
      <w:r>
        <w:rPr>
          <w:sz w:val="24"/>
        </w:rPr>
        <w:t>a</w:t>
      </w:r>
      <w:r>
        <w:rPr>
          <w:spacing w:val="-3"/>
          <w:sz w:val="24"/>
        </w:rPr>
        <w:t xml:space="preserve"> </w:t>
      </w:r>
      <w:r>
        <w:rPr>
          <w:sz w:val="24"/>
        </w:rPr>
        <w:t>central</w:t>
      </w:r>
      <w:r>
        <w:rPr>
          <w:spacing w:val="-7"/>
          <w:sz w:val="24"/>
        </w:rPr>
        <w:t xml:space="preserve"> </w:t>
      </w:r>
      <w:r>
        <w:rPr>
          <w:sz w:val="24"/>
        </w:rPr>
        <w:t>part</w:t>
      </w:r>
      <w:r>
        <w:rPr>
          <w:spacing w:val="-4"/>
          <w:sz w:val="24"/>
        </w:rPr>
        <w:t xml:space="preserve"> </w:t>
      </w:r>
      <w:r>
        <w:rPr>
          <w:sz w:val="24"/>
        </w:rPr>
        <w:t>of the</w:t>
      </w:r>
      <w:r>
        <w:rPr>
          <w:spacing w:val="-4"/>
          <w:sz w:val="24"/>
        </w:rPr>
        <w:t xml:space="preserve"> </w:t>
      </w:r>
      <w:r>
        <w:rPr>
          <w:sz w:val="24"/>
        </w:rPr>
        <w:t>Government response to the Poutasi Review. Done well, it can deliver a range of benefits to child safety by upskilling relevant professionals on identifying and responding to signs or disclosures of abuse. It also provides an opportunity to reinforce the importance of sharing information where there are concerns about the safety or wellbeing of a child (recommendation 7).</w:t>
      </w:r>
    </w:p>
    <w:p w14:paraId="6F7FD2C1" w14:textId="77777777" w:rsidR="00AD3BAF" w:rsidRDefault="005F15AD">
      <w:pPr>
        <w:pStyle w:val="ListParagraph"/>
        <w:numPr>
          <w:ilvl w:val="0"/>
          <w:numId w:val="2"/>
        </w:numPr>
        <w:tabs>
          <w:tab w:val="left" w:pos="720"/>
        </w:tabs>
        <w:spacing w:before="241"/>
        <w:ind w:right="576"/>
        <w:rPr>
          <w:sz w:val="24"/>
        </w:rPr>
      </w:pPr>
      <w:r>
        <w:rPr>
          <w:sz w:val="24"/>
        </w:rPr>
        <w:t>International evidence suggests mandatory training, mandatory reporting and raising awareness of the signs of child abuse can all materially increase the identification</w:t>
      </w:r>
      <w:r>
        <w:rPr>
          <w:spacing w:val="-4"/>
          <w:sz w:val="24"/>
        </w:rPr>
        <w:t xml:space="preserve"> </w:t>
      </w:r>
      <w:r>
        <w:rPr>
          <w:sz w:val="24"/>
        </w:rPr>
        <w:t>of</w:t>
      </w:r>
      <w:r>
        <w:rPr>
          <w:spacing w:val="-2"/>
          <w:sz w:val="24"/>
        </w:rPr>
        <w:t xml:space="preserve"> </w:t>
      </w:r>
      <w:r>
        <w:rPr>
          <w:sz w:val="24"/>
        </w:rPr>
        <w:t>child</w:t>
      </w:r>
      <w:r>
        <w:rPr>
          <w:spacing w:val="-4"/>
          <w:sz w:val="24"/>
        </w:rPr>
        <w:t xml:space="preserve"> </w:t>
      </w:r>
      <w:proofErr w:type="gramStart"/>
      <w:r>
        <w:rPr>
          <w:sz w:val="24"/>
        </w:rPr>
        <w:t>harm,</w:t>
      </w:r>
      <w:r>
        <w:rPr>
          <w:spacing w:val="-4"/>
          <w:sz w:val="24"/>
        </w:rPr>
        <w:t xml:space="preserve"> </w:t>
      </w:r>
      <w:r>
        <w:rPr>
          <w:sz w:val="24"/>
        </w:rPr>
        <w:t>but</w:t>
      </w:r>
      <w:proofErr w:type="gramEnd"/>
      <w:r>
        <w:rPr>
          <w:sz w:val="24"/>
        </w:rPr>
        <w:t xml:space="preserve"> can</w:t>
      </w:r>
      <w:r>
        <w:rPr>
          <w:spacing w:val="-3"/>
          <w:sz w:val="24"/>
        </w:rPr>
        <w:t xml:space="preserve"> </w:t>
      </w:r>
      <w:r>
        <w:rPr>
          <w:sz w:val="24"/>
        </w:rPr>
        <w:t>also</w:t>
      </w:r>
      <w:r>
        <w:rPr>
          <w:spacing w:val="-1"/>
          <w:sz w:val="24"/>
        </w:rPr>
        <w:t xml:space="preserve"> </w:t>
      </w:r>
      <w:r>
        <w:rPr>
          <w:sz w:val="24"/>
        </w:rPr>
        <w:t>lead</w:t>
      </w:r>
      <w:r>
        <w:rPr>
          <w:spacing w:val="-4"/>
          <w:sz w:val="24"/>
        </w:rPr>
        <w:t xml:space="preserve"> </w:t>
      </w:r>
      <w:r>
        <w:rPr>
          <w:sz w:val="24"/>
        </w:rPr>
        <w:t>to</w:t>
      </w:r>
      <w:r>
        <w:rPr>
          <w:spacing w:val="-1"/>
          <w:sz w:val="24"/>
        </w:rPr>
        <w:t xml:space="preserve"> </w:t>
      </w:r>
      <w:r>
        <w:rPr>
          <w:sz w:val="24"/>
        </w:rPr>
        <w:t>an</w:t>
      </w:r>
      <w:r>
        <w:rPr>
          <w:spacing w:val="-2"/>
          <w:sz w:val="24"/>
        </w:rPr>
        <w:t xml:space="preserve"> </w:t>
      </w:r>
      <w:r>
        <w:rPr>
          <w:sz w:val="24"/>
        </w:rPr>
        <w:t>increase</w:t>
      </w:r>
      <w:r>
        <w:rPr>
          <w:spacing w:val="-2"/>
          <w:sz w:val="24"/>
        </w:rPr>
        <w:t xml:space="preserve"> </w:t>
      </w:r>
      <w:r>
        <w:rPr>
          <w:sz w:val="24"/>
        </w:rPr>
        <w:t>in</w:t>
      </w:r>
      <w:r>
        <w:rPr>
          <w:spacing w:val="-2"/>
          <w:sz w:val="24"/>
        </w:rPr>
        <w:t xml:space="preserve"> </w:t>
      </w:r>
      <w:r>
        <w:rPr>
          <w:sz w:val="24"/>
        </w:rPr>
        <w:t>ROCs.</w:t>
      </w:r>
      <w:r>
        <w:rPr>
          <w:spacing w:val="-1"/>
          <w:sz w:val="24"/>
        </w:rPr>
        <w:t xml:space="preserve"> </w:t>
      </w:r>
      <w:r>
        <w:rPr>
          <w:sz w:val="24"/>
        </w:rPr>
        <w:t>As</w:t>
      </w:r>
      <w:r>
        <w:rPr>
          <w:spacing w:val="-2"/>
          <w:sz w:val="24"/>
        </w:rPr>
        <w:t xml:space="preserve"> </w:t>
      </w:r>
      <w:r>
        <w:rPr>
          <w:sz w:val="24"/>
        </w:rPr>
        <w:t>I</w:t>
      </w:r>
      <w:r>
        <w:rPr>
          <w:spacing w:val="-4"/>
          <w:sz w:val="24"/>
        </w:rPr>
        <w:t xml:space="preserve"> </w:t>
      </w:r>
      <w:r>
        <w:rPr>
          <w:sz w:val="24"/>
        </w:rPr>
        <w:t>have previously advised Cabinet [CAB-25-MIN-0330], a phased implementation is important to mitigate risks while taking urgent action to improve child safety. Phasing enables</w:t>
      </w:r>
      <w:r>
        <w:rPr>
          <w:spacing w:val="-1"/>
          <w:sz w:val="24"/>
        </w:rPr>
        <w:t xml:space="preserve"> </w:t>
      </w:r>
      <w:r>
        <w:rPr>
          <w:sz w:val="24"/>
        </w:rPr>
        <w:t>us</w:t>
      </w:r>
      <w:r>
        <w:rPr>
          <w:spacing w:val="-1"/>
          <w:sz w:val="24"/>
        </w:rPr>
        <w:t xml:space="preserve"> </w:t>
      </w:r>
      <w:r>
        <w:rPr>
          <w:sz w:val="24"/>
        </w:rPr>
        <w:t>to monitor the increase in</w:t>
      </w:r>
      <w:r>
        <w:rPr>
          <w:spacing w:val="-1"/>
          <w:sz w:val="24"/>
        </w:rPr>
        <w:t xml:space="preserve"> </w:t>
      </w:r>
      <w:r>
        <w:rPr>
          <w:sz w:val="24"/>
        </w:rPr>
        <w:t>ROCs and build evidence based on</w:t>
      </w:r>
      <w:r>
        <w:rPr>
          <w:spacing w:val="-4"/>
          <w:sz w:val="24"/>
        </w:rPr>
        <w:t xml:space="preserve"> </w:t>
      </w:r>
      <w:r>
        <w:rPr>
          <w:sz w:val="24"/>
        </w:rPr>
        <w:t>New</w:t>
      </w:r>
      <w:r>
        <w:rPr>
          <w:spacing w:val="-4"/>
          <w:sz w:val="24"/>
        </w:rPr>
        <w:t xml:space="preserve"> </w:t>
      </w:r>
      <w:r>
        <w:rPr>
          <w:sz w:val="24"/>
        </w:rPr>
        <w:t>Zealand</w:t>
      </w:r>
      <w:r>
        <w:rPr>
          <w:spacing w:val="-4"/>
          <w:sz w:val="24"/>
        </w:rPr>
        <w:t xml:space="preserve"> </w:t>
      </w:r>
      <w:r>
        <w:rPr>
          <w:sz w:val="24"/>
        </w:rPr>
        <w:t>experience,</w:t>
      </w:r>
      <w:r>
        <w:rPr>
          <w:spacing w:val="-4"/>
          <w:sz w:val="24"/>
        </w:rPr>
        <w:t xml:space="preserve"> </w:t>
      </w:r>
      <w:r>
        <w:rPr>
          <w:sz w:val="24"/>
        </w:rPr>
        <w:t>which</w:t>
      </w:r>
      <w:r>
        <w:rPr>
          <w:spacing w:val="-4"/>
          <w:sz w:val="24"/>
        </w:rPr>
        <w:t xml:space="preserve"> </w:t>
      </w:r>
      <w:r>
        <w:rPr>
          <w:sz w:val="24"/>
        </w:rPr>
        <w:t>can</w:t>
      </w:r>
      <w:r>
        <w:rPr>
          <w:spacing w:val="-2"/>
          <w:sz w:val="24"/>
        </w:rPr>
        <w:t xml:space="preserve"> </w:t>
      </w:r>
      <w:r>
        <w:rPr>
          <w:sz w:val="24"/>
        </w:rPr>
        <w:t>inform</w:t>
      </w:r>
      <w:r>
        <w:rPr>
          <w:spacing w:val="-3"/>
          <w:sz w:val="24"/>
        </w:rPr>
        <w:t xml:space="preserve"> </w:t>
      </w:r>
      <w:r>
        <w:rPr>
          <w:sz w:val="24"/>
        </w:rPr>
        <w:t>the</w:t>
      </w:r>
      <w:r>
        <w:rPr>
          <w:spacing w:val="-3"/>
          <w:sz w:val="24"/>
        </w:rPr>
        <w:t xml:space="preserve"> </w:t>
      </w:r>
      <w:r>
        <w:rPr>
          <w:sz w:val="24"/>
        </w:rPr>
        <w:t>sequencing</w:t>
      </w:r>
      <w:r>
        <w:rPr>
          <w:spacing w:val="-2"/>
          <w:sz w:val="24"/>
        </w:rPr>
        <w:t xml:space="preserve"> </w:t>
      </w:r>
      <w:r>
        <w:rPr>
          <w:sz w:val="24"/>
        </w:rPr>
        <w:t>and</w:t>
      </w:r>
      <w:r>
        <w:rPr>
          <w:spacing w:val="-6"/>
          <w:sz w:val="24"/>
        </w:rPr>
        <w:t xml:space="preserve"> </w:t>
      </w:r>
      <w:r>
        <w:rPr>
          <w:sz w:val="24"/>
        </w:rPr>
        <w:t>approach</w:t>
      </w:r>
      <w:r>
        <w:rPr>
          <w:spacing w:val="-1"/>
          <w:sz w:val="24"/>
        </w:rPr>
        <w:t xml:space="preserve"> </w:t>
      </w:r>
      <w:r>
        <w:rPr>
          <w:sz w:val="24"/>
        </w:rPr>
        <w:t>to manage the impacts over time.</w:t>
      </w:r>
    </w:p>
    <w:p w14:paraId="15C53771" w14:textId="77777777" w:rsidR="00AD3BAF" w:rsidRDefault="00AD3BAF">
      <w:pPr>
        <w:pStyle w:val="ListParagraph"/>
        <w:rPr>
          <w:sz w:val="24"/>
        </w:rPr>
        <w:sectPr w:rsidR="00AD3BAF">
          <w:pgSz w:w="12240" w:h="15840"/>
          <w:pgMar w:top="1340" w:right="1080" w:bottom="1160" w:left="1440" w:header="727" w:footer="972" w:gutter="0"/>
          <w:cols w:space="720"/>
        </w:sectPr>
      </w:pPr>
    </w:p>
    <w:p w14:paraId="49ECB14F" w14:textId="77777777" w:rsidR="00AD3BAF" w:rsidRDefault="005F15AD">
      <w:pPr>
        <w:spacing w:before="82"/>
        <w:rPr>
          <w:i/>
          <w:sz w:val="24"/>
        </w:rPr>
      </w:pPr>
      <w:r>
        <w:rPr>
          <w:i/>
          <w:sz w:val="24"/>
        </w:rPr>
        <w:t>Mandatory</w:t>
      </w:r>
      <w:r>
        <w:rPr>
          <w:i/>
          <w:spacing w:val="-14"/>
          <w:sz w:val="24"/>
        </w:rPr>
        <w:t xml:space="preserve"> </w:t>
      </w:r>
      <w:r>
        <w:rPr>
          <w:i/>
          <w:sz w:val="24"/>
        </w:rPr>
        <w:t>child</w:t>
      </w:r>
      <w:r>
        <w:rPr>
          <w:i/>
          <w:spacing w:val="-14"/>
          <w:sz w:val="24"/>
        </w:rPr>
        <w:t xml:space="preserve"> </w:t>
      </w:r>
      <w:r>
        <w:rPr>
          <w:i/>
          <w:sz w:val="24"/>
        </w:rPr>
        <w:t>protection</w:t>
      </w:r>
      <w:r>
        <w:rPr>
          <w:i/>
          <w:spacing w:val="-14"/>
          <w:sz w:val="24"/>
        </w:rPr>
        <w:t xml:space="preserve"> </w:t>
      </w:r>
      <w:r>
        <w:rPr>
          <w:i/>
          <w:spacing w:val="-2"/>
          <w:sz w:val="24"/>
        </w:rPr>
        <w:t>training</w:t>
      </w:r>
    </w:p>
    <w:p w14:paraId="185AF393" w14:textId="77777777" w:rsidR="00AD3BAF" w:rsidRDefault="005F15AD">
      <w:pPr>
        <w:pStyle w:val="ListParagraph"/>
        <w:numPr>
          <w:ilvl w:val="0"/>
          <w:numId w:val="2"/>
        </w:numPr>
        <w:tabs>
          <w:tab w:val="left" w:pos="720"/>
        </w:tabs>
        <w:spacing w:before="141"/>
        <w:ind w:right="401"/>
        <w:rPr>
          <w:sz w:val="24"/>
        </w:rPr>
      </w:pPr>
      <w:r>
        <w:rPr>
          <w:sz w:val="24"/>
        </w:rPr>
        <w:t>Quality</w:t>
      </w:r>
      <w:r>
        <w:rPr>
          <w:spacing w:val="-2"/>
          <w:sz w:val="24"/>
        </w:rPr>
        <w:t xml:space="preserve"> </w:t>
      </w:r>
      <w:r>
        <w:rPr>
          <w:sz w:val="24"/>
        </w:rPr>
        <w:t>training</w:t>
      </w:r>
      <w:r>
        <w:rPr>
          <w:spacing w:val="-5"/>
          <w:sz w:val="24"/>
        </w:rPr>
        <w:t xml:space="preserve"> </w:t>
      </w:r>
      <w:r>
        <w:rPr>
          <w:sz w:val="24"/>
        </w:rPr>
        <w:t>needs</w:t>
      </w:r>
      <w:r>
        <w:rPr>
          <w:spacing w:val="-3"/>
          <w:sz w:val="24"/>
        </w:rPr>
        <w:t xml:space="preserve"> </w:t>
      </w:r>
      <w:r>
        <w:rPr>
          <w:sz w:val="24"/>
        </w:rPr>
        <w:t>to</w:t>
      </w:r>
      <w:r>
        <w:rPr>
          <w:spacing w:val="-2"/>
          <w:sz w:val="24"/>
        </w:rPr>
        <w:t xml:space="preserve"> </w:t>
      </w:r>
      <w:r>
        <w:rPr>
          <w:sz w:val="24"/>
        </w:rPr>
        <w:t>cover</w:t>
      </w:r>
      <w:r>
        <w:rPr>
          <w:spacing w:val="-3"/>
          <w:sz w:val="24"/>
        </w:rPr>
        <w:t xml:space="preserve"> </w:t>
      </w:r>
      <w:r>
        <w:rPr>
          <w:sz w:val="24"/>
        </w:rPr>
        <w:t>identifying</w:t>
      </w:r>
      <w:r>
        <w:rPr>
          <w:spacing w:val="-3"/>
          <w:sz w:val="24"/>
        </w:rPr>
        <w:t xml:space="preserve"> </w:t>
      </w:r>
      <w:r>
        <w:rPr>
          <w:sz w:val="24"/>
        </w:rPr>
        <w:t>signs</w:t>
      </w:r>
      <w:r>
        <w:rPr>
          <w:spacing w:val="-3"/>
          <w:sz w:val="24"/>
        </w:rPr>
        <w:t xml:space="preserve"> </w:t>
      </w:r>
      <w:r>
        <w:rPr>
          <w:sz w:val="24"/>
        </w:rPr>
        <w:t>of all</w:t>
      </w:r>
      <w:r>
        <w:rPr>
          <w:spacing w:val="-4"/>
          <w:sz w:val="24"/>
        </w:rPr>
        <w:t xml:space="preserve"> </w:t>
      </w:r>
      <w:r>
        <w:rPr>
          <w:sz w:val="24"/>
        </w:rPr>
        <w:t>types</w:t>
      </w:r>
      <w:r>
        <w:rPr>
          <w:spacing w:val="-5"/>
          <w:sz w:val="24"/>
        </w:rPr>
        <w:t xml:space="preserve"> </w:t>
      </w:r>
      <w:r>
        <w:rPr>
          <w:sz w:val="24"/>
        </w:rPr>
        <w:t>of</w:t>
      </w:r>
      <w:r>
        <w:rPr>
          <w:spacing w:val="-5"/>
          <w:sz w:val="24"/>
        </w:rPr>
        <w:t xml:space="preserve"> </w:t>
      </w:r>
      <w:r>
        <w:rPr>
          <w:sz w:val="24"/>
        </w:rPr>
        <w:t>abuse</w:t>
      </w:r>
      <w:r>
        <w:rPr>
          <w:spacing w:val="-2"/>
          <w:sz w:val="24"/>
        </w:rPr>
        <w:t xml:space="preserve"> </w:t>
      </w:r>
      <w:r>
        <w:rPr>
          <w:sz w:val="24"/>
        </w:rPr>
        <w:t>and</w:t>
      </w:r>
      <w:r>
        <w:rPr>
          <w:spacing w:val="-5"/>
          <w:sz w:val="24"/>
        </w:rPr>
        <w:t xml:space="preserve"> </w:t>
      </w:r>
      <w:r>
        <w:rPr>
          <w:sz w:val="24"/>
        </w:rPr>
        <w:t>neglect, as well as how to respond to and report suspected or known abuse. It is also an opportunity to cover information sharing under relevant legislation where there are concerns about the safety of a child, and to improve the quality of ROCs so they can be more quickly and effectively triaged.</w:t>
      </w:r>
    </w:p>
    <w:p w14:paraId="743F1A01" w14:textId="77777777" w:rsidR="00AD3BAF" w:rsidRDefault="005F15AD">
      <w:pPr>
        <w:pStyle w:val="ListParagraph"/>
        <w:numPr>
          <w:ilvl w:val="0"/>
          <w:numId w:val="2"/>
        </w:numPr>
        <w:tabs>
          <w:tab w:val="left" w:pos="720"/>
        </w:tabs>
        <w:spacing w:before="241"/>
        <w:ind w:right="750"/>
        <w:rPr>
          <w:sz w:val="24"/>
        </w:rPr>
      </w:pPr>
      <w:r>
        <w:rPr>
          <w:sz w:val="24"/>
        </w:rPr>
        <w:t>This type of training will not be new for many children’s workers who have existing training requirements. Introducing mandatory child protection training provides</w:t>
      </w:r>
      <w:r>
        <w:rPr>
          <w:spacing w:val="-3"/>
          <w:sz w:val="24"/>
        </w:rPr>
        <w:t xml:space="preserve"> </w:t>
      </w:r>
      <w:r>
        <w:rPr>
          <w:sz w:val="24"/>
        </w:rPr>
        <w:t>an</w:t>
      </w:r>
      <w:r>
        <w:rPr>
          <w:spacing w:val="-3"/>
          <w:sz w:val="24"/>
        </w:rPr>
        <w:t xml:space="preserve"> </w:t>
      </w:r>
      <w:r>
        <w:rPr>
          <w:sz w:val="24"/>
        </w:rPr>
        <w:t>opportunity to enhance</w:t>
      </w:r>
      <w:r>
        <w:rPr>
          <w:spacing w:val="-3"/>
          <w:sz w:val="24"/>
        </w:rPr>
        <w:t xml:space="preserve"> </w:t>
      </w:r>
      <w:r>
        <w:rPr>
          <w:sz w:val="24"/>
        </w:rPr>
        <w:t xml:space="preserve">and </w:t>
      </w:r>
      <w:proofErr w:type="spellStart"/>
      <w:r>
        <w:rPr>
          <w:sz w:val="24"/>
        </w:rPr>
        <w:t>standardise</w:t>
      </w:r>
      <w:proofErr w:type="spellEnd"/>
      <w:r>
        <w:rPr>
          <w:spacing w:val="-2"/>
          <w:sz w:val="24"/>
        </w:rPr>
        <w:t xml:space="preserve"> </w:t>
      </w:r>
      <w:r>
        <w:rPr>
          <w:sz w:val="24"/>
        </w:rPr>
        <w:t>existing</w:t>
      </w:r>
      <w:r>
        <w:rPr>
          <w:spacing w:val="-2"/>
          <w:sz w:val="24"/>
        </w:rPr>
        <w:t xml:space="preserve"> </w:t>
      </w:r>
      <w:r>
        <w:rPr>
          <w:sz w:val="24"/>
        </w:rPr>
        <w:t>training for</w:t>
      </w:r>
      <w:r>
        <w:rPr>
          <w:spacing w:val="-4"/>
          <w:sz w:val="24"/>
        </w:rPr>
        <w:t xml:space="preserve"> </w:t>
      </w:r>
      <w:r>
        <w:rPr>
          <w:sz w:val="24"/>
        </w:rPr>
        <w:t>more coherent</w:t>
      </w:r>
      <w:r>
        <w:rPr>
          <w:spacing w:val="-4"/>
          <w:sz w:val="24"/>
        </w:rPr>
        <w:t xml:space="preserve"> </w:t>
      </w:r>
      <w:r>
        <w:rPr>
          <w:sz w:val="24"/>
        </w:rPr>
        <w:t>and</w:t>
      </w:r>
      <w:r>
        <w:rPr>
          <w:spacing w:val="-4"/>
          <w:sz w:val="24"/>
        </w:rPr>
        <w:t xml:space="preserve"> </w:t>
      </w:r>
      <w:r>
        <w:rPr>
          <w:sz w:val="24"/>
        </w:rPr>
        <w:t>consistent</w:t>
      </w:r>
      <w:r>
        <w:rPr>
          <w:spacing w:val="-1"/>
          <w:sz w:val="24"/>
        </w:rPr>
        <w:t xml:space="preserve"> </w:t>
      </w:r>
      <w:r>
        <w:rPr>
          <w:sz w:val="24"/>
        </w:rPr>
        <w:t>practice</w:t>
      </w:r>
      <w:r>
        <w:rPr>
          <w:spacing w:val="-3"/>
          <w:sz w:val="24"/>
        </w:rPr>
        <w:t xml:space="preserve"> </w:t>
      </w:r>
      <w:r>
        <w:rPr>
          <w:sz w:val="24"/>
        </w:rPr>
        <w:t>across</w:t>
      </w:r>
      <w:r>
        <w:rPr>
          <w:spacing w:val="-7"/>
          <w:sz w:val="24"/>
        </w:rPr>
        <w:t xml:space="preserve"> </w:t>
      </w:r>
      <w:r>
        <w:rPr>
          <w:sz w:val="24"/>
        </w:rPr>
        <w:t>sectors.</w:t>
      </w:r>
      <w:r>
        <w:rPr>
          <w:spacing w:val="-3"/>
          <w:sz w:val="24"/>
        </w:rPr>
        <w:t xml:space="preserve"> </w:t>
      </w:r>
      <w:r>
        <w:rPr>
          <w:sz w:val="24"/>
        </w:rPr>
        <w:t>Development</w:t>
      </w:r>
      <w:r>
        <w:rPr>
          <w:spacing w:val="-6"/>
          <w:sz w:val="24"/>
        </w:rPr>
        <w:t xml:space="preserve"> </w:t>
      </w:r>
      <w:r>
        <w:rPr>
          <w:sz w:val="24"/>
        </w:rPr>
        <w:t>and</w:t>
      </w:r>
      <w:r>
        <w:rPr>
          <w:spacing w:val="-6"/>
          <w:sz w:val="24"/>
        </w:rPr>
        <w:t xml:space="preserve"> </w:t>
      </w:r>
      <w:r>
        <w:rPr>
          <w:sz w:val="24"/>
        </w:rPr>
        <w:t>delivery</w:t>
      </w:r>
      <w:r>
        <w:rPr>
          <w:spacing w:val="-2"/>
          <w:sz w:val="24"/>
        </w:rPr>
        <w:t xml:space="preserve"> </w:t>
      </w:r>
      <w:r>
        <w:rPr>
          <w:sz w:val="24"/>
        </w:rPr>
        <w:t xml:space="preserve">of this training can build on the rich range of existing knowledge, expertise, resources, and </w:t>
      </w:r>
      <w:proofErr w:type="spellStart"/>
      <w:r>
        <w:rPr>
          <w:sz w:val="24"/>
        </w:rPr>
        <w:t>programmes</w:t>
      </w:r>
      <w:proofErr w:type="spellEnd"/>
      <w:r>
        <w:rPr>
          <w:sz w:val="24"/>
        </w:rPr>
        <w:t xml:space="preserve"> across government and in communities.</w:t>
      </w:r>
    </w:p>
    <w:p w14:paraId="33D57CC5" w14:textId="77777777" w:rsidR="00AD3BAF" w:rsidRDefault="005F15AD">
      <w:pPr>
        <w:pStyle w:val="ListParagraph"/>
        <w:numPr>
          <w:ilvl w:val="0"/>
          <w:numId w:val="2"/>
        </w:numPr>
        <w:tabs>
          <w:tab w:val="left" w:pos="720"/>
        </w:tabs>
        <w:ind w:right="429"/>
        <w:rPr>
          <w:sz w:val="24"/>
        </w:rPr>
      </w:pPr>
      <w:r>
        <w:rPr>
          <w:sz w:val="24"/>
        </w:rPr>
        <w:t>While</w:t>
      </w:r>
      <w:r>
        <w:rPr>
          <w:spacing w:val="-5"/>
          <w:sz w:val="24"/>
        </w:rPr>
        <w:t xml:space="preserve"> </w:t>
      </w:r>
      <w:r>
        <w:rPr>
          <w:sz w:val="24"/>
        </w:rPr>
        <w:t>developing</w:t>
      </w:r>
      <w:r>
        <w:rPr>
          <w:spacing w:val="-2"/>
          <w:sz w:val="24"/>
        </w:rPr>
        <w:t xml:space="preserve"> </w:t>
      </w:r>
      <w:r>
        <w:rPr>
          <w:sz w:val="24"/>
        </w:rPr>
        <w:t>the</w:t>
      </w:r>
      <w:r>
        <w:rPr>
          <w:spacing w:val="-3"/>
          <w:sz w:val="24"/>
        </w:rPr>
        <w:t xml:space="preserve"> </w:t>
      </w:r>
      <w:r>
        <w:rPr>
          <w:sz w:val="24"/>
        </w:rPr>
        <w:t>full</w:t>
      </w:r>
      <w:r>
        <w:rPr>
          <w:spacing w:val="-4"/>
          <w:sz w:val="24"/>
        </w:rPr>
        <w:t xml:space="preserve"> </w:t>
      </w:r>
      <w:r>
        <w:rPr>
          <w:sz w:val="24"/>
        </w:rPr>
        <w:t>package</w:t>
      </w:r>
      <w:r>
        <w:rPr>
          <w:spacing w:val="-5"/>
          <w:sz w:val="24"/>
        </w:rPr>
        <w:t xml:space="preserve"> </w:t>
      </w:r>
      <w:r>
        <w:rPr>
          <w:sz w:val="24"/>
        </w:rPr>
        <w:t>of training</w:t>
      </w:r>
      <w:r>
        <w:rPr>
          <w:spacing w:val="-3"/>
          <w:sz w:val="24"/>
        </w:rPr>
        <w:t xml:space="preserve"> </w:t>
      </w:r>
      <w:r>
        <w:rPr>
          <w:sz w:val="24"/>
        </w:rPr>
        <w:t>will</w:t>
      </w:r>
      <w:r>
        <w:rPr>
          <w:spacing w:val="-4"/>
          <w:sz w:val="24"/>
        </w:rPr>
        <w:t xml:space="preserve"> </w:t>
      </w:r>
      <w:r>
        <w:rPr>
          <w:sz w:val="24"/>
        </w:rPr>
        <w:t>take</w:t>
      </w:r>
      <w:r>
        <w:rPr>
          <w:spacing w:val="-3"/>
          <w:sz w:val="24"/>
        </w:rPr>
        <w:t xml:space="preserve"> </w:t>
      </w:r>
      <w:r>
        <w:rPr>
          <w:sz w:val="24"/>
        </w:rPr>
        <w:t>time,</w:t>
      </w:r>
      <w:r>
        <w:rPr>
          <w:spacing w:val="-2"/>
          <w:sz w:val="24"/>
        </w:rPr>
        <w:t xml:space="preserve"> </w:t>
      </w:r>
      <w:r>
        <w:rPr>
          <w:sz w:val="24"/>
        </w:rPr>
        <w:t>swift</w:t>
      </w:r>
      <w:r>
        <w:rPr>
          <w:spacing w:val="-4"/>
          <w:sz w:val="24"/>
        </w:rPr>
        <w:t xml:space="preserve"> </w:t>
      </w:r>
      <w:r>
        <w:rPr>
          <w:sz w:val="24"/>
        </w:rPr>
        <w:t>action</w:t>
      </w:r>
      <w:r>
        <w:rPr>
          <w:spacing w:val="-1"/>
          <w:sz w:val="24"/>
        </w:rPr>
        <w:t xml:space="preserve"> </w:t>
      </w:r>
      <w:r>
        <w:rPr>
          <w:sz w:val="24"/>
        </w:rPr>
        <w:t>is</w:t>
      </w:r>
      <w:r>
        <w:rPr>
          <w:spacing w:val="-3"/>
          <w:sz w:val="24"/>
        </w:rPr>
        <w:t xml:space="preserve"> </w:t>
      </w:r>
      <w:r>
        <w:rPr>
          <w:sz w:val="24"/>
        </w:rPr>
        <w:t>needed to fill known gaps. Immediate gains, within baseline funding, can be made through rapidly rolling out a short, electronic module covering foundational child protection information. I propose that a prototype module be initially tested from January 2026 with a small subset of approximately 500 core children’s workers</w:t>
      </w:r>
      <w:hyperlink w:anchor="_bookmark2" w:history="1">
        <w:r>
          <w:rPr>
            <w:position w:val="8"/>
            <w:sz w:val="16"/>
          </w:rPr>
          <w:t>3</w:t>
        </w:r>
      </w:hyperlink>
      <w:r>
        <w:rPr>
          <w:position w:val="8"/>
          <w:sz w:val="16"/>
        </w:rPr>
        <w:t xml:space="preserve"> </w:t>
      </w:r>
      <w:r>
        <w:rPr>
          <w:sz w:val="24"/>
        </w:rPr>
        <w:t xml:space="preserve">in select roles from NZ Police, MSD, the Ministry of Education (MOE), and </w:t>
      </w:r>
      <w:proofErr w:type="spellStart"/>
      <w:r>
        <w:rPr>
          <w:sz w:val="24"/>
        </w:rPr>
        <w:t>Oranga</w:t>
      </w:r>
      <w:proofErr w:type="spellEnd"/>
      <w:r>
        <w:rPr>
          <w:sz w:val="24"/>
        </w:rPr>
        <w:t xml:space="preserve"> Tamariki. Employers of these agencies would require these workers to complete the training as part of their professional development.</w:t>
      </w:r>
    </w:p>
    <w:p w14:paraId="20205454" w14:textId="6FF519A9" w:rsidR="00AD3BAF" w:rsidRDefault="005F15AD">
      <w:pPr>
        <w:pStyle w:val="ListParagraph"/>
        <w:numPr>
          <w:ilvl w:val="0"/>
          <w:numId w:val="2"/>
        </w:numPr>
        <w:tabs>
          <w:tab w:val="left" w:pos="720"/>
        </w:tabs>
        <w:spacing w:before="236"/>
        <w:ind w:right="536"/>
        <w:rPr>
          <w:sz w:val="24"/>
        </w:rPr>
      </w:pPr>
      <w:r>
        <w:rPr>
          <w:sz w:val="24"/>
        </w:rPr>
        <w:t>MOE is</w:t>
      </w:r>
      <w:r>
        <w:rPr>
          <w:spacing w:val="-1"/>
          <w:sz w:val="24"/>
        </w:rPr>
        <w:t xml:space="preserve"> </w:t>
      </w:r>
      <w:r>
        <w:rPr>
          <w:sz w:val="24"/>
        </w:rPr>
        <w:t>leading</w:t>
      </w:r>
      <w:r>
        <w:rPr>
          <w:spacing w:val="-1"/>
          <w:sz w:val="24"/>
        </w:rPr>
        <w:t xml:space="preserve"> </w:t>
      </w:r>
      <w:r>
        <w:rPr>
          <w:sz w:val="24"/>
        </w:rPr>
        <w:t>development</w:t>
      </w:r>
      <w:r>
        <w:rPr>
          <w:spacing w:val="-3"/>
          <w:sz w:val="24"/>
        </w:rPr>
        <w:t xml:space="preserve"> </w:t>
      </w:r>
      <w:r>
        <w:rPr>
          <w:sz w:val="24"/>
        </w:rPr>
        <w:t>of</w:t>
      </w:r>
      <w:r>
        <w:rPr>
          <w:spacing w:val="-1"/>
          <w:sz w:val="24"/>
        </w:rPr>
        <w:t xml:space="preserve"> </w:t>
      </w:r>
      <w:r>
        <w:rPr>
          <w:sz w:val="24"/>
        </w:rPr>
        <w:t>the prototype,</w:t>
      </w:r>
      <w:r>
        <w:rPr>
          <w:spacing w:val="-1"/>
          <w:sz w:val="24"/>
        </w:rPr>
        <w:t xml:space="preserve"> </w:t>
      </w:r>
      <w:r>
        <w:rPr>
          <w:sz w:val="24"/>
        </w:rPr>
        <w:t>and</w:t>
      </w:r>
      <w:r>
        <w:rPr>
          <w:spacing w:val="-1"/>
          <w:sz w:val="24"/>
        </w:rPr>
        <w:t xml:space="preserve"> </w:t>
      </w:r>
      <w:r>
        <w:rPr>
          <w:sz w:val="24"/>
        </w:rPr>
        <w:t>feedback will</w:t>
      </w:r>
      <w:r>
        <w:rPr>
          <w:spacing w:val="-2"/>
          <w:sz w:val="24"/>
        </w:rPr>
        <w:t xml:space="preserve"> </w:t>
      </w:r>
      <w:r>
        <w:rPr>
          <w:sz w:val="24"/>
        </w:rPr>
        <w:t>inform</w:t>
      </w:r>
      <w:r>
        <w:rPr>
          <w:spacing w:val="-1"/>
          <w:sz w:val="24"/>
        </w:rPr>
        <w:t xml:space="preserve"> </w:t>
      </w:r>
      <w:r>
        <w:rPr>
          <w:sz w:val="24"/>
        </w:rPr>
        <w:t xml:space="preserve">ongoing refinement of the training. </w:t>
      </w:r>
      <w:r w:rsidR="00616F5B">
        <w:rPr>
          <w:sz w:val="24"/>
        </w:rPr>
        <w:t>[Redacted content]</w:t>
      </w:r>
      <w:r>
        <w:rPr>
          <w:sz w:val="24"/>
        </w:rPr>
        <w:t>.</w:t>
      </w:r>
    </w:p>
    <w:p w14:paraId="134FEE4A" w14:textId="77777777" w:rsidR="00AD3BAF" w:rsidRDefault="005F15AD">
      <w:pPr>
        <w:spacing w:before="240"/>
        <w:rPr>
          <w:i/>
          <w:sz w:val="24"/>
        </w:rPr>
      </w:pPr>
      <w:r>
        <w:rPr>
          <w:i/>
          <w:sz w:val="24"/>
        </w:rPr>
        <w:t>Mandatory</w:t>
      </w:r>
      <w:r>
        <w:rPr>
          <w:i/>
          <w:spacing w:val="-17"/>
          <w:sz w:val="24"/>
        </w:rPr>
        <w:t xml:space="preserve"> </w:t>
      </w:r>
      <w:r>
        <w:rPr>
          <w:i/>
          <w:spacing w:val="-2"/>
          <w:sz w:val="24"/>
        </w:rPr>
        <w:t>reporting</w:t>
      </w:r>
    </w:p>
    <w:p w14:paraId="7C754334" w14:textId="77777777" w:rsidR="00AD3BAF" w:rsidRDefault="005F15AD">
      <w:pPr>
        <w:pStyle w:val="ListParagraph"/>
        <w:numPr>
          <w:ilvl w:val="0"/>
          <w:numId w:val="2"/>
        </w:numPr>
        <w:tabs>
          <w:tab w:val="left" w:pos="720"/>
        </w:tabs>
        <w:spacing w:before="142"/>
        <w:ind w:right="446"/>
        <w:rPr>
          <w:sz w:val="24"/>
        </w:rPr>
      </w:pPr>
      <w:r>
        <w:rPr>
          <w:sz w:val="24"/>
        </w:rPr>
        <w:t>While the Government has accepted the recommendations around mandatory reporting,</w:t>
      </w:r>
      <w:r>
        <w:rPr>
          <w:spacing w:val="-2"/>
          <w:sz w:val="24"/>
        </w:rPr>
        <w:t xml:space="preserve"> </w:t>
      </w:r>
      <w:r>
        <w:rPr>
          <w:sz w:val="24"/>
        </w:rPr>
        <w:t>it</w:t>
      </w:r>
      <w:r>
        <w:rPr>
          <w:spacing w:val="-3"/>
          <w:sz w:val="24"/>
        </w:rPr>
        <w:t xml:space="preserve"> </w:t>
      </w:r>
      <w:r>
        <w:rPr>
          <w:sz w:val="24"/>
        </w:rPr>
        <w:t>is</w:t>
      </w:r>
      <w:r>
        <w:rPr>
          <w:spacing w:val="-3"/>
          <w:sz w:val="24"/>
        </w:rPr>
        <w:t xml:space="preserve"> </w:t>
      </w:r>
      <w:r>
        <w:rPr>
          <w:sz w:val="24"/>
        </w:rPr>
        <w:t>clear</w:t>
      </w:r>
      <w:r>
        <w:rPr>
          <w:spacing w:val="-6"/>
          <w:sz w:val="24"/>
        </w:rPr>
        <w:t xml:space="preserve"> </w:t>
      </w:r>
      <w:r>
        <w:rPr>
          <w:sz w:val="24"/>
        </w:rPr>
        <w:t>from international</w:t>
      </w:r>
      <w:r>
        <w:rPr>
          <w:spacing w:val="-6"/>
          <w:sz w:val="24"/>
        </w:rPr>
        <w:t xml:space="preserve"> </w:t>
      </w:r>
      <w:r>
        <w:rPr>
          <w:sz w:val="24"/>
        </w:rPr>
        <w:t>evidence that</w:t>
      </w:r>
      <w:r>
        <w:rPr>
          <w:spacing w:val="-2"/>
          <w:sz w:val="24"/>
        </w:rPr>
        <w:t xml:space="preserve"> </w:t>
      </w:r>
      <w:r>
        <w:rPr>
          <w:sz w:val="24"/>
        </w:rPr>
        <w:t>the</w:t>
      </w:r>
      <w:r>
        <w:rPr>
          <w:spacing w:val="-3"/>
          <w:sz w:val="24"/>
        </w:rPr>
        <w:t xml:space="preserve"> </w:t>
      </w:r>
      <w:r>
        <w:rPr>
          <w:sz w:val="24"/>
        </w:rPr>
        <w:t>system</w:t>
      </w:r>
      <w:r>
        <w:rPr>
          <w:spacing w:val="-4"/>
          <w:sz w:val="24"/>
        </w:rPr>
        <w:t xml:space="preserve"> </w:t>
      </w:r>
      <w:r>
        <w:rPr>
          <w:sz w:val="24"/>
        </w:rPr>
        <w:t>needs</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well-prepared before mandatory reporting is introduced. Quality mandatory training will help prepare those workforces to whom mandatory reporting would apply. Therefore, the training regime is our current implementation focus.</w:t>
      </w:r>
    </w:p>
    <w:p w14:paraId="39A0162E" w14:textId="0E145454" w:rsidR="00AD3BAF" w:rsidRDefault="00616F5B">
      <w:pPr>
        <w:pStyle w:val="ListParagraph"/>
        <w:numPr>
          <w:ilvl w:val="0"/>
          <w:numId w:val="2"/>
        </w:numPr>
        <w:tabs>
          <w:tab w:val="left" w:pos="720"/>
        </w:tabs>
        <w:ind w:right="698"/>
        <w:rPr>
          <w:sz w:val="24"/>
        </w:rPr>
      </w:pPr>
      <w:r>
        <w:rPr>
          <w:sz w:val="24"/>
        </w:rPr>
        <w:t>[Redacted content]</w:t>
      </w:r>
      <w:r>
        <w:rPr>
          <w:sz w:val="24"/>
        </w:rPr>
        <w:t xml:space="preserve"> </w:t>
      </w:r>
    </w:p>
    <w:p w14:paraId="4D7FB8F4" w14:textId="77777777" w:rsidR="00AD3BAF" w:rsidRDefault="005F15AD">
      <w:pPr>
        <w:pStyle w:val="BodyText"/>
        <w:spacing w:before="157"/>
        <w:ind w:left="0" w:firstLine="0"/>
        <w:rPr>
          <w:sz w:val="20"/>
        </w:rPr>
      </w:pPr>
      <w:r>
        <w:rPr>
          <w:noProof/>
          <w:sz w:val="20"/>
        </w:rPr>
        <mc:AlternateContent>
          <mc:Choice Requires="wps">
            <w:drawing>
              <wp:anchor distT="0" distB="0" distL="0" distR="0" simplePos="0" relativeHeight="487588864" behindDoc="1" locked="0" layoutInCell="1" allowOverlap="1" wp14:anchorId="1834C058" wp14:editId="3AC3B4C1">
                <wp:simplePos x="0" y="0"/>
                <wp:positionH relativeFrom="page">
                  <wp:posOffset>914704</wp:posOffset>
                </wp:positionH>
                <wp:positionV relativeFrom="paragraph">
                  <wp:posOffset>261078</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95E181" id="Graphic 7" o:spid="_x0000_s1026" style="position:absolute;margin-left:1in;margin-top:20.5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" path="m1829054,l,,,7620r1829054,l1829054,xe" fillcolor="black" stroked="f">
                <v:path arrowok="t"/>
                <w10:wrap type="topAndBottom" anchorx="page"/>
              </v:shape>
            </w:pict>
          </mc:Fallback>
        </mc:AlternateContent>
      </w:r>
    </w:p>
    <w:p w14:paraId="37E7451A" w14:textId="77777777" w:rsidR="00AD3BAF" w:rsidRDefault="005F15AD">
      <w:pPr>
        <w:spacing w:before="140"/>
        <w:ind w:right="151"/>
        <w:rPr>
          <w:rFonts w:ascii="Calibri" w:hAnsi="Calibri"/>
          <w:sz w:val="20"/>
        </w:rPr>
      </w:pPr>
      <w:bookmarkStart w:id="2" w:name="_bookmark2"/>
      <w:bookmarkEnd w:id="2"/>
      <w:r>
        <w:rPr>
          <w:rFonts w:ascii="Calibri" w:hAnsi="Calibri"/>
          <w:w w:val="105"/>
          <w:position w:val="7"/>
          <w:sz w:val="12"/>
        </w:rPr>
        <w:t>3</w:t>
      </w:r>
      <w:r>
        <w:rPr>
          <w:rFonts w:ascii="Calibri" w:hAnsi="Calibri"/>
          <w:spacing w:val="26"/>
          <w:w w:val="105"/>
          <w:position w:val="7"/>
          <w:sz w:val="12"/>
        </w:rPr>
        <w:t xml:space="preserve"> </w:t>
      </w:r>
      <w:r>
        <w:rPr>
          <w:rFonts w:ascii="Calibri" w:hAnsi="Calibri"/>
          <w:w w:val="105"/>
          <w:sz w:val="20"/>
        </w:rPr>
        <w:t xml:space="preserve">Under section 23(1) of the Children’s Act 2014 </w:t>
      </w:r>
      <w:r>
        <w:rPr>
          <w:rFonts w:ascii="Calibri" w:hAnsi="Calibri"/>
          <w:b/>
          <w:w w:val="105"/>
          <w:sz w:val="20"/>
        </w:rPr>
        <w:t xml:space="preserve">core worker </w:t>
      </w:r>
      <w:r>
        <w:rPr>
          <w:rFonts w:ascii="Calibri" w:hAnsi="Calibri"/>
          <w:w w:val="105"/>
          <w:sz w:val="20"/>
        </w:rPr>
        <w:t>means a children’s worker whose work in or providing</w:t>
      </w:r>
      <w:r>
        <w:rPr>
          <w:rFonts w:ascii="Calibri" w:hAnsi="Calibri"/>
          <w:spacing w:val="-6"/>
          <w:w w:val="105"/>
          <w:sz w:val="20"/>
        </w:rPr>
        <w:t xml:space="preserve"> </w:t>
      </w:r>
      <w:r>
        <w:rPr>
          <w:rFonts w:ascii="Calibri" w:hAnsi="Calibri"/>
          <w:w w:val="105"/>
          <w:sz w:val="20"/>
        </w:rPr>
        <w:t>a</w:t>
      </w:r>
      <w:r>
        <w:rPr>
          <w:rFonts w:ascii="Calibri" w:hAnsi="Calibri"/>
          <w:spacing w:val="-6"/>
          <w:w w:val="105"/>
          <w:sz w:val="20"/>
        </w:rPr>
        <w:t xml:space="preserve"> </w:t>
      </w:r>
      <w:r>
        <w:rPr>
          <w:rFonts w:ascii="Calibri" w:hAnsi="Calibri"/>
          <w:w w:val="105"/>
          <w:sz w:val="20"/>
        </w:rPr>
        <w:t>regulated</w:t>
      </w:r>
      <w:r>
        <w:rPr>
          <w:rFonts w:ascii="Calibri" w:hAnsi="Calibri"/>
          <w:spacing w:val="-5"/>
          <w:w w:val="105"/>
          <w:sz w:val="20"/>
        </w:rPr>
        <w:t xml:space="preserve"> </w:t>
      </w:r>
      <w:r>
        <w:rPr>
          <w:rFonts w:ascii="Calibri" w:hAnsi="Calibri"/>
          <w:w w:val="105"/>
          <w:sz w:val="20"/>
        </w:rPr>
        <w:t>service</w:t>
      </w:r>
      <w:r>
        <w:rPr>
          <w:rFonts w:ascii="Calibri" w:hAnsi="Calibri"/>
          <w:spacing w:val="-6"/>
          <w:w w:val="105"/>
          <w:sz w:val="20"/>
        </w:rPr>
        <w:t xml:space="preserve"> </w:t>
      </w:r>
      <w:r>
        <w:rPr>
          <w:rFonts w:ascii="Calibri" w:hAnsi="Calibri"/>
          <w:w w:val="105"/>
          <w:sz w:val="20"/>
        </w:rPr>
        <w:t>requires</w:t>
      </w:r>
      <w:r>
        <w:rPr>
          <w:rFonts w:ascii="Calibri" w:hAnsi="Calibri"/>
          <w:spacing w:val="-7"/>
          <w:w w:val="105"/>
          <w:sz w:val="20"/>
        </w:rPr>
        <w:t xml:space="preserve"> </w:t>
      </w:r>
      <w:r>
        <w:rPr>
          <w:rFonts w:ascii="Calibri" w:hAnsi="Calibri"/>
          <w:w w:val="105"/>
          <w:sz w:val="20"/>
        </w:rPr>
        <w:t>or</w:t>
      </w:r>
      <w:r>
        <w:rPr>
          <w:rFonts w:ascii="Calibri" w:hAnsi="Calibri"/>
          <w:spacing w:val="-6"/>
          <w:w w:val="105"/>
          <w:sz w:val="20"/>
        </w:rPr>
        <w:t xml:space="preserve"> </w:t>
      </w:r>
      <w:r>
        <w:rPr>
          <w:rFonts w:ascii="Calibri" w:hAnsi="Calibri"/>
          <w:w w:val="105"/>
          <w:sz w:val="20"/>
        </w:rPr>
        <w:t>allows</w:t>
      </w:r>
      <w:r>
        <w:rPr>
          <w:rFonts w:ascii="Calibri" w:hAnsi="Calibri"/>
          <w:spacing w:val="-7"/>
          <w:w w:val="105"/>
          <w:sz w:val="20"/>
        </w:rPr>
        <w:t xml:space="preserve"> </w:t>
      </w:r>
      <w:r>
        <w:rPr>
          <w:rFonts w:ascii="Calibri" w:hAnsi="Calibri"/>
          <w:w w:val="105"/>
          <w:sz w:val="20"/>
        </w:rPr>
        <w:t>that,</w:t>
      </w:r>
      <w:r>
        <w:rPr>
          <w:rFonts w:ascii="Calibri" w:hAnsi="Calibri"/>
          <w:spacing w:val="-5"/>
          <w:w w:val="105"/>
          <w:sz w:val="20"/>
        </w:rPr>
        <w:t xml:space="preserve"> </w:t>
      </w:r>
      <w:r>
        <w:rPr>
          <w:rFonts w:ascii="Calibri" w:hAnsi="Calibri"/>
          <w:w w:val="105"/>
          <w:sz w:val="20"/>
        </w:rPr>
        <w:t>when</w:t>
      </w:r>
      <w:r>
        <w:rPr>
          <w:rFonts w:ascii="Calibri" w:hAnsi="Calibri"/>
          <w:spacing w:val="-6"/>
          <w:w w:val="105"/>
          <w:sz w:val="20"/>
        </w:rPr>
        <w:t xml:space="preserve"> </w:t>
      </w:r>
      <w:r>
        <w:rPr>
          <w:rFonts w:ascii="Calibri" w:hAnsi="Calibri"/>
          <w:w w:val="105"/>
          <w:sz w:val="20"/>
        </w:rPr>
        <w:t>the</w:t>
      </w:r>
      <w:r>
        <w:rPr>
          <w:rFonts w:ascii="Calibri" w:hAnsi="Calibri"/>
          <w:spacing w:val="-6"/>
          <w:w w:val="105"/>
          <w:sz w:val="20"/>
        </w:rPr>
        <w:t xml:space="preserve"> </w:t>
      </w:r>
      <w:r>
        <w:rPr>
          <w:rFonts w:ascii="Calibri" w:hAnsi="Calibri"/>
          <w:w w:val="105"/>
          <w:sz w:val="20"/>
        </w:rPr>
        <w:t>person</w:t>
      </w:r>
      <w:r>
        <w:rPr>
          <w:rFonts w:ascii="Calibri" w:hAnsi="Calibri"/>
          <w:spacing w:val="-6"/>
          <w:w w:val="105"/>
          <w:sz w:val="20"/>
        </w:rPr>
        <w:t xml:space="preserve"> </w:t>
      </w:r>
      <w:r>
        <w:rPr>
          <w:rFonts w:ascii="Calibri" w:hAnsi="Calibri"/>
          <w:w w:val="105"/>
          <w:sz w:val="20"/>
        </w:rPr>
        <w:t>is</w:t>
      </w:r>
      <w:r>
        <w:rPr>
          <w:rFonts w:ascii="Calibri" w:hAnsi="Calibri"/>
          <w:spacing w:val="-7"/>
          <w:w w:val="105"/>
          <w:sz w:val="20"/>
        </w:rPr>
        <w:t xml:space="preserve"> </w:t>
      </w:r>
      <w:r>
        <w:rPr>
          <w:rFonts w:ascii="Calibri" w:hAnsi="Calibri"/>
          <w:w w:val="105"/>
          <w:sz w:val="20"/>
        </w:rPr>
        <w:t>present</w:t>
      </w:r>
      <w:r>
        <w:rPr>
          <w:rFonts w:ascii="Calibri" w:hAnsi="Calibri"/>
          <w:spacing w:val="-6"/>
          <w:w w:val="105"/>
          <w:sz w:val="20"/>
        </w:rPr>
        <w:t xml:space="preserve"> </w:t>
      </w:r>
      <w:r>
        <w:rPr>
          <w:rFonts w:ascii="Calibri" w:hAnsi="Calibri"/>
          <w:w w:val="105"/>
          <w:sz w:val="20"/>
        </w:rPr>
        <w:t>with</w:t>
      </w:r>
      <w:r>
        <w:rPr>
          <w:rFonts w:ascii="Calibri" w:hAnsi="Calibri"/>
          <w:spacing w:val="-6"/>
          <w:w w:val="105"/>
          <w:sz w:val="20"/>
        </w:rPr>
        <w:t xml:space="preserve"> </w:t>
      </w:r>
      <w:r>
        <w:rPr>
          <w:rFonts w:ascii="Calibri" w:hAnsi="Calibri"/>
          <w:w w:val="105"/>
          <w:sz w:val="20"/>
        </w:rPr>
        <w:t>a</w:t>
      </w:r>
      <w:r>
        <w:rPr>
          <w:rFonts w:ascii="Calibri" w:hAnsi="Calibri"/>
          <w:spacing w:val="-6"/>
          <w:w w:val="105"/>
          <w:sz w:val="20"/>
        </w:rPr>
        <w:t xml:space="preserve"> </w:t>
      </w:r>
      <w:r>
        <w:rPr>
          <w:rFonts w:ascii="Calibri" w:hAnsi="Calibri"/>
          <w:w w:val="105"/>
          <w:sz w:val="20"/>
        </w:rPr>
        <w:t>child</w:t>
      </w:r>
      <w:r>
        <w:rPr>
          <w:rFonts w:ascii="Calibri" w:hAnsi="Calibri"/>
          <w:spacing w:val="-5"/>
          <w:w w:val="105"/>
          <w:sz w:val="20"/>
        </w:rPr>
        <w:t xml:space="preserve"> </w:t>
      </w:r>
      <w:r>
        <w:rPr>
          <w:rFonts w:ascii="Calibri" w:hAnsi="Calibri"/>
          <w:w w:val="105"/>
          <w:sz w:val="20"/>
        </w:rPr>
        <w:t>or</w:t>
      </w:r>
      <w:r>
        <w:rPr>
          <w:rFonts w:ascii="Calibri" w:hAnsi="Calibri"/>
          <w:spacing w:val="-6"/>
          <w:w w:val="105"/>
          <w:sz w:val="20"/>
        </w:rPr>
        <w:t xml:space="preserve"> </w:t>
      </w:r>
      <w:r>
        <w:rPr>
          <w:rFonts w:ascii="Calibri" w:hAnsi="Calibri"/>
          <w:w w:val="105"/>
          <w:sz w:val="20"/>
        </w:rPr>
        <w:t>children</w:t>
      </w:r>
      <w:r>
        <w:rPr>
          <w:rFonts w:ascii="Calibri" w:hAnsi="Calibri"/>
          <w:spacing w:val="-6"/>
          <w:w w:val="105"/>
          <w:sz w:val="20"/>
        </w:rPr>
        <w:t xml:space="preserve"> </w:t>
      </w:r>
      <w:r>
        <w:rPr>
          <w:rFonts w:ascii="Calibri" w:hAnsi="Calibri"/>
          <w:w w:val="105"/>
          <w:sz w:val="20"/>
        </w:rPr>
        <w:t>in</w:t>
      </w:r>
      <w:r>
        <w:rPr>
          <w:rFonts w:ascii="Calibri" w:hAnsi="Calibri"/>
          <w:spacing w:val="-6"/>
          <w:w w:val="105"/>
          <w:sz w:val="20"/>
        </w:rPr>
        <w:t xml:space="preserve"> </w:t>
      </w:r>
      <w:r>
        <w:rPr>
          <w:rFonts w:ascii="Calibri" w:hAnsi="Calibri"/>
          <w:w w:val="105"/>
          <w:sz w:val="20"/>
        </w:rPr>
        <w:t>the course</w:t>
      </w:r>
      <w:r>
        <w:rPr>
          <w:rFonts w:ascii="Calibri" w:hAnsi="Calibri"/>
          <w:spacing w:val="-2"/>
          <w:w w:val="105"/>
          <w:sz w:val="20"/>
        </w:rPr>
        <w:t xml:space="preserve"> </w:t>
      </w:r>
      <w:r>
        <w:rPr>
          <w:rFonts w:ascii="Calibri" w:hAnsi="Calibri"/>
          <w:w w:val="105"/>
          <w:sz w:val="20"/>
        </w:rPr>
        <w:t>of</w:t>
      </w:r>
      <w:r>
        <w:rPr>
          <w:rFonts w:ascii="Calibri" w:hAnsi="Calibri"/>
          <w:spacing w:val="-2"/>
          <w:w w:val="105"/>
          <w:sz w:val="20"/>
        </w:rPr>
        <w:t xml:space="preserve"> </w:t>
      </w:r>
      <w:r>
        <w:rPr>
          <w:rFonts w:ascii="Calibri" w:hAnsi="Calibri"/>
          <w:w w:val="105"/>
          <w:sz w:val="20"/>
        </w:rPr>
        <w:t>that</w:t>
      </w:r>
      <w:r>
        <w:rPr>
          <w:rFonts w:ascii="Calibri" w:hAnsi="Calibri"/>
          <w:spacing w:val="-2"/>
          <w:w w:val="105"/>
          <w:sz w:val="20"/>
        </w:rPr>
        <w:t xml:space="preserve"> </w:t>
      </w:r>
      <w:r>
        <w:rPr>
          <w:rFonts w:ascii="Calibri" w:hAnsi="Calibri"/>
          <w:w w:val="105"/>
          <w:sz w:val="20"/>
        </w:rPr>
        <w:t>work,</w:t>
      </w:r>
      <w:r>
        <w:rPr>
          <w:rFonts w:ascii="Calibri" w:hAnsi="Calibri"/>
          <w:spacing w:val="-2"/>
          <w:w w:val="105"/>
          <w:sz w:val="20"/>
        </w:rPr>
        <w:t xml:space="preserve"> </w:t>
      </w:r>
      <w:r>
        <w:rPr>
          <w:rFonts w:ascii="Calibri" w:hAnsi="Calibri"/>
          <w:w w:val="105"/>
          <w:sz w:val="20"/>
        </w:rPr>
        <w:t>the</w:t>
      </w:r>
      <w:r>
        <w:rPr>
          <w:rFonts w:ascii="Calibri" w:hAnsi="Calibri"/>
          <w:spacing w:val="-2"/>
          <w:w w:val="105"/>
          <w:sz w:val="20"/>
        </w:rPr>
        <w:t xml:space="preserve"> </w:t>
      </w:r>
      <w:r>
        <w:rPr>
          <w:rFonts w:ascii="Calibri" w:hAnsi="Calibri"/>
          <w:w w:val="105"/>
          <w:sz w:val="20"/>
        </w:rPr>
        <w:t>person—</w:t>
      </w:r>
      <w:r>
        <w:rPr>
          <w:rFonts w:ascii="Calibri" w:hAnsi="Calibri"/>
          <w:spacing w:val="-4"/>
          <w:w w:val="105"/>
          <w:sz w:val="20"/>
        </w:rPr>
        <w:t xml:space="preserve"> </w:t>
      </w:r>
      <w:r>
        <w:rPr>
          <w:rFonts w:ascii="Calibri" w:hAnsi="Calibri"/>
          <w:w w:val="105"/>
          <w:sz w:val="20"/>
        </w:rPr>
        <w:t>(a)</w:t>
      </w:r>
      <w:r>
        <w:rPr>
          <w:rFonts w:ascii="Calibri" w:hAnsi="Calibri"/>
          <w:spacing w:val="-4"/>
          <w:w w:val="105"/>
          <w:sz w:val="20"/>
        </w:rPr>
        <w:t xml:space="preserve"> </w:t>
      </w:r>
      <w:r>
        <w:rPr>
          <w:rFonts w:ascii="Calibri" w:hAnsi="Calibri"/>
          <w:w w:val="105"/>
          <w:sz w:val="20"/>
        </w:rPr>
        <w:t>is</w:t>
      </w:r>
      <w:r>
        <w:rPr>
          <w:rFonts w:ascii="Calibri" w:hAnsi="Calibri"/>
          <w:spacing w:val="-4"/>
          <w:w w:val="105"/>
          <w:sz w:val="20"/>
        </w:rPr>
        <w:t xml:space="preserve"> </w:t>
      </w:r>
      <w:r>
        <w:rPr>
          <w:rFonts w:ascii="Calibri" w:hAnsi="Calibri"/>
          <w:w w:val="105"/>
          <w:sz w:val="20"/>
        </w:rPr>
        <w:t>the</w:t>
      </w:r>
      <w:r>
        <w:rPr>
          <w:rFonts w:ascii="Calibri" w:hAnsi="Calibri"/>
          <w:spacing w:val="-2"/>
          <w:w w:val="105"/>
          <w:sz w:val="20"/>
        </w:rPr>
        <w:t xml:space="preserve"> </w:t>
      </w:r>
      <w:r>
        <w:rPr>
          <w:rFonts w:ascii="Calibri" w:hAnsi="Calibri"/>
          <w:w w:val="105"/>
          <w:sz w:val="20"/>
        </w:rPr>
        <w:t>only</w:t>
      </w:r>
      <w:r>
        <w:rPr>
          <w:rFonts w:ascii="Calibri" w:hAnsi="Calibri"/>
          <w:spacing w:val="-1"/>
          <w:w w:val="105"/>
          <w:sz w:val="20"/>
        </w:rPr>
        <w:t xml:space="preserve"> </w:t>
      </w:r>
      <w:r>
        <w:rPr>
          <w:rFonts w:ascii="Calibri" w:hAnsi="Calibri"/>
          <w:w w:val="105"/>
          <w:sz w:val="20"/>
        </w:rPr>
        <w:t>children’s</w:t>
      </w:r>
      <w:r>
        <w:rPr>
          <w:rFonts w:ascii="Calibri" w:hAnsi="Calibri"/>
          <w:spacing w:val="-4"/>
          <w:w w:val="105"/>
          <w:sz w:val="20"/>
        </w:rPr>
        <w:t xml:space="preserve"> </w:t>
      </w:r>
      <w:r>
        <w:rPr>
          <w:rFonts w:ascii="Calibri" w:hAnsi="Calibri"/>
          <w:w w:val="105"/>
          <w:sz w:val="20"/>
        </w:rPr>
        <w:t>worker</w:t>
      </w:r>
      <w:r>
        <w:rPr>
          <w:rFonts w:ascii="Calibri" w:hAnsi="Calibri"/>
          <w:spacing w:val="-2"/>
          <w:w w:val="105"/>
          <w:sz w:val="20"/>
        </w:rPr>
        <w:t xml:space="preserve"> </w:t>
      </w:r>
      <w:r>
        <w:rPr>
          <w:rFonts w:ascii="Calibri" w:hAnsi="Calibri"/>
          <w:w w:val="105"/>
          <w:sz w:val="20"/>
        </w:rPr>
        <w:t>present;</w:t>
      </w:r>
      <w:r>
        <w:rPr>
          <w:rFonts w:ascii="Calibri" w:hAnsi="Calibri"/>
          <w:spacing w:val="-1"/>
          <w:w w:val="105"/>
          <w:sz w:val="20"/>
        </w:rPr>
        <w:t xml:space="preserve"> </w:t>
      </w:r>
      <w:r>
        <w:rPr>
          <w:rFonts w:ascii="Calibri" w:hAnsi="Calibri"/>
          <w:w w:val="105"/>
          <w:sz w:val="20"/>
        </w:rPr>
        <w:t>or</w:t>
      </w:r>
      <w:r>
        <w:rPr>
          <w:rFonts w:ascii="Calibri" w:hAnsi="Calibri"/>
          <w:spacing w:val="-2"/>
          <w:w w:val="105"/>
          <w:sz w:val="20"/>
        </w:rPr>
        <w:t xml:space="preserve"> </w:t>
      </w:r>
      <w:r>
        <w:rPr>
          <w:rFonts w:ascii="Calibri" w:hAnsi="Calibri"/>
          <w:w w:val="105"/>
          <w:sz w:val="20"/>
        </w:rPr>
        <w:t>(b)</w:t>
      </w:r>
      <w:r>
        <w:rPr>
          <w:rFonts w:ascii="Calibri" w:hAnsi="Calibri"/>
          <w:spacing w:val="-4"/>
          <w:w w:val="105"/>
          <w:sz w:val="20"/>
        </w:rPr>
        <w:t xml:space="preserve"> </w:t>
      </w:r>
      <w:r>
        <w:rPr>
          <w:rFonts w:ascii="Calibri" w:hAnsi="Calibri"/>
          <w:w w:val="105"/>
          <w:sz w:val="20"/>
        </w:rPr>
        <w:t>is</w:t>
      </w:r>
      <w:r>
        <w:rPr>
          <w:rFonts w:ascii="Calibri" w:hAnsi="Calibri"/>
          <w:spacing w:val="-4"/>
          <w:w w:val="105"/>
          <w:sz w:val="20"/>
        </w:rPr>
        <w:t xml:space="preserve"> </w:t>
      </w:r>
      <w:r>
        <w:rPr>
          <w:rFonts w:ascii="Calibri" w:hAnsi="Calibri"/>
          <w:w w:val="105"/>
          <w:sz w:val="20"/>
        </w:rPr>
        <w:t>the</w:t>
      </w:r>
      <w:r>
        <w:rPr>
          <w:rFonts w:ascii="Calibri" w:hAnsi="Calibri"/>
          <w:spacing w:val="-2"/>
          <w:w w:val="105"/>
          <w:sz w:val="20"/>
        </w:rPr>
        <w:t xml:space="preserve"> </w:t>
      </w:r>
      <w:r>
        <w:rPr>
          <w:rFonts w:ascii="Calibri" w:hAnsi="Calibri"/>
          <w:w w:val="105"/>
          <w:sz w:val="20"/>
        </w:rPr>
        <w:t>children’s</w:t>
      </w:r>
      <w:r>
        <w:rPr>
          <w:rFonts w:ascii="Calibri" w:hAnsi="Calibri"/>
          <w:spacing w:val="-4"/>
          <w:w w:val="105"/>
          <w:sz w:val="20"/>
        </w:rPr>
        <w:t xml:space="preserve"> </w:t>
      </w:r>
      <w:r>
        <w:rPr>
          <w:rFonts w:ascii="Calibri" w:hAnsi="Calibri"/>
          <w:w w:val="105"/>
          <w:sz w:val="20"/>
        </w:rPr>
        <w:t>worker</w:t>
      </w:r>
      <w:r>
        <w:rPr>
          <w:rFonts w:ascii="Calibri" w:hAnsi="Calibri"/>
          <w:spacing w:val="-2"/>
          <w:w w:val="105"/>
          <w:sz w:val="20"/>
        </w:rPr>
        <w:t xml:space="preserve"> </w:t>
      </w:r>
      <w:r>
        <w:rPr>
          <w:rFonts w:ascii="Calibri" w:hAnsi="Calibri"/>
          <w:w w:val="105"/>
          <w:sz w:val="20"/>
        </w:rPr>
        <w:t>who has primary responsibility for, or authority over, the child or children present.</w:t>
      </w:r>
    </w:p>
    <w:p w14:paraId="3E52D5D4" w14:textId="77777777" w:rsidR="00AD3BAF" w:rsidRDefault="00AD3BAF">
      <w:pPr>
        <w:rPr>
          <w:rFonts w:ascii="Calibri" w:hAnsi="Calibri"/>
          <w:sz w:val="20"/>
        </w:rPr>
        <w:sectPr w:rsidR="00AD3BAF">
          <w:pgSz w:w="12240" w:h="15840"/>
          <w:pgMar w:top="1340" w:right="1080" w:bottom="1160" w:left="1440" w:header="727" w:footer="972" w:gutter="0"/>
          <w:cols w:space="720"/>
        </w:sectPr>
      </w:pPr>
    </w:p>
    <w:p w14:paraId="0AE208A0" w14:textId="71EFE6E6" w:rsidR="00AD3BAF" w:rsidRDefault="00AD3BAF">
      <w:pPr>
        <w:pStyle w:val="BodyText"/>
        <w:spacing w:before="82"/>
        <w:ind w:right="414" w:firstLine="0"/>
      </w:pPr>
    </w:p>
    <w:p w14:paraId="1C71971A" w14:textId="77777777" w:rsidR="00AD3BAF" w:rsidRDefault="005F15AD">
      <w:pPr>
        <w:spacing w:before="240"/>
        <w:rPr>
          <w:i/>
          <w:sz w:val="24"/>
        </w:rPr>
      </w:pPr>
      <w:r>
        <w:rPr>
          <w:i/>
          <w:sz w:val="24"/>
        </w:rPr>
        <w:t>Public</w:t>
      </w:r>
      <w:r>
        <w:rPr>
          <w:i/>
          <w:spacing w:val="-2"/>
          <w:sz w:val="24"/>
        </w:rPr>
        <w:t xml:space="preserve"> awareness</w:t>
      </w:r>
    </w:p>
    <w:p w14:paraId="4CBE8408" w14:textId="2F56ED4D" w:rsidR="00AD3BAF" w:rsidRDefault="005F15AD">
      <w:pPr>
        <w:pStyle w:val="ListParagraph"/>
        <w:numPr>
          <w:ilvl w:val="0"/>
          <w:numId w:val="2"/>
        </w:numPr>
        <w:tabs>
          <w:tab w:val="left" w:pos="720"/>
        </w:tabs>
        <w:spacing w:before="142"/>
        <w:ind w:right="644"/>
        <w:rPr>
          <w:sz w:val="24"/>
        </w:rPr>
      </w:pPr>
      <w:r>
        <w:rPr>
          <w:sz w:val="24"/>
        </w:rPr>
        <w:t>The Poutasi Review recommended regular campaigns to support public awareness</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signs</w:t>
      </w:r>
      <w:r>
        <w:rPr>
          <w:spacing w:val="-6"/>
          <w:sz w:val="24"/>
        </w:rPr>
        <w:t xml:space="preserve"> </w:t>
      </w:r>
      <w:r>
        <w:rPr>
          <w:sz w:val="24"/>
        </w:rPr>
        <w:t>of</w:t>
      </w:r>
      <w:r>
        <w:rPr>
          <w:spacing w:val="-3"/>
          <w:sz w:val="24"/>
        </w:rPr>
        <w:t xml:space="preserve"> </w:t>
      </w:r>
      <w:r>
        <w:rPr>
          <w:sz w:val="24"/>
        </w:rPr>
        <w:t>abuse</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to</w:t>
      </w:r>
      <w:r>
        <w:rPr>
          <w:spacing w:val="-4"/>
          <w:sz w:val="24"/>
        </w:rPr>
        <w:t xml:space="preserve"> </w:t>
      </w:r>
      <w:r>
        <w:rPr>
          <w:sz w:val="24"/>
        </w:rPr>
        <w:t>report concerns</w:t>
      </w:r>
      <w:r>
        <w:rPr>
          <w:spacing w:val="-4"/>
          <w:sz w:val="24"/>
        </w:rPr>
        <w:t xml:space="preserve"> </w:t>
      </w:r>
      <w:r>
        <w:rPr>
          <w:sz w:val="24"/>
        </w:rPr>
        <w:t>(recommendation 13). Two relevant campaigns are already planned by Mana Mokopuna – Children’s</w:t>
      </w:r>
      <w:r>
        <w:rPr>
          <w:spacing w:val="-2"/>
          <w:sz w:val="24"/>
        </w:rPr>
        <w:t xml:space="preserve"> </w:t>
      </w:r>
      <w:r>
        <w:rPr>
          <w:sz w:val="24"/>
        </w:rPr>
        <w:t>Commissioner</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focus</w:t>
      </w:r>
      <w:r>
        <w:rPr>
          <w:spacing w:val="-4"/>
          <w:sz w:val="24"/>
        </w:rPr>
        <w:t xml:space="preserve"> </w:t>
      </w:r>
      <w:r>
        <w:rPr>
          <w:sz w:val="24"/>
        </w:rPr>
        <w:t>on</w:t>
      </w:r>
      <w:r>
        <w:rPr>
          <w:spacing w:val="-2"/>
          <w:sz w:val="24"/>
        </w:rPr>
        <w:t xml:space="preserve"> </w:t>
      </w:r>
      <w:r>
        <w:rPr>
          <w:sz w:val="24"/>
        </w:rPr>
        <w:t>child</w:t>
      </w:r>
      <w:r>
        <w:rPr>
          <w:spacing w:val="-2"/>
          <w:sz w:val="24"/>
        </w:rPr>
        <w:t xml:space="preserve"> </w:t>
      </w:r>
      <w:r>
        <w:rPr>
          <w:sz w:val="24"/>
        </w:rPr>
        <w:t>maltreatment)</w:t>
      </w:r>
      <w:r>
        <w:rPr>
          <w:spacing w:val="-2"/>
          <w:sz w:val="24"/>
        </w:rPr>
        <w:t xml:space="preserve"> </w:t>
      </w:r>
      <w:r>
        <w:rPr>
          <w:sz w:val="24"/>
        </w:rPr>
        <w:t>and</w:t>
      </w:r>
      <w:r>
        <w:rPr>
          <w:spacing w:val="-4"/>
          <w:sz w:val="24"/>
        </w:rPr>
        <w:t xml:space="preserve"> </w:t>
      </w:r>
      <w:r>
        <w:rPr>
          <w:sz w:val="24"/>
        </w:rPr>
        <w:t>ACC</w:t>
      </w:r>
      <w:r>
        <w:rPr>
          <w:spacing w:val="-3"/>
          <w:sz w:val="24"/>
        </w:rPr>
        <w:t xml:space="preserve"> </w:t>
      </w:r>
      <w:r>
        <w:rPr>
          <w:sz w:val="24"/>
        </w:rPr>
        <w:t>(with</w:t>
      </w:r>
      <w:r>
        <w:rPr>
          <w:spacing w:val="-2"/>
          <w:sz w:val="24"/>
        </w:rPr>
        <w:t xml:space="preserve"> </w:t>
      </w:r>
      <w:r>
        <w:rPr>
          <w:sz w:val="24"/>
        </w:rPr>
        <w:t xml:space="preserve">a focus on child sexual abuse prevention). </w:t>
      </w:r>
      <w:r w:rsidR="00616F5B">
        <w:rPr>
          <w:sz w:val="24"/>
        </w:rPr>
        <w:t>[Redacted content]</w:t>
      </w:r>
      <w:r>
        <w:rPr>
          <w:sz w:val="24"/>
        </w:rPr>
        <w:t>.</w:t>
      </w:r>
    </w:p>
    <w:p w14:paraId="43DBFA9A" w14:textId="77777777" w:rsidR="00AD3BAF" w:rsidRDefault="005F15AD">
      <w:pPr>
        <w:pStyle w:val="Heading1"/>
      </w:pPr>
      <w:r>
        <w:t>Strengthened</w:t>
      </w:r>
      <w:r>
        <w:rPr>
          <w:spacing w:val="-4"/>
        </w:rPr>
        <w:t xml:space="preserve"> </w:t>
      </w:r>
      <w:r>
        <w:t>resource</w:t>
      </w:r>
      <w:r>
        <w:rPr>
          <w:spacing w:val="-4"/>
        </w:rPr>
        <w:t xml:space="preserve"> </w:t>
      </w:r>
      <w:r>
        <w:t>for</w:t>
      </w:r>
      <w:r>
        <w:rPr>
          <w:spacing w:val="-4"/>
        </w:rPr>
        <w:t xml:space="preserve"> </w:t>
      </w:r>
      <w:r>
        <w:t>multiagency</w:t>
      </w:r>
      <w:r>
        <w:rPr>
          <w:spacing w:val="-6"/>
        </w:rPr>
        <w:t xml:space="preserve"> </w:t>
      </w:r>
      <w:r>
        <w:t>teams</w:t>
      </w:r>
      <w:r>
        <w:rPr>
          <w:spacing w:val="-4"/>
        </w:rPr>
        <w:t xml:space="preserve"> </w:t>
      </w:r>
      <w:r>
        <w:t>working</w:t>
      </w:r>
      <w:r>
        <w:rPr>
          <w:spacing w:val="-4"/>
        </w:rPr>
        <w:t xml:space="preserve"> </w:t>
      </w:r>
      <w:r>
        <w:t>in</w:t>
      </w:r>
      <w:r>
        <w:rPr>
          <w:spacing w:val="-4"/>
        </w:rPr>
        <w:t xml:space="preserve"> </w:t>
      </w:r>
      <w:r>
        <w:t>partnership</w:t>
      </w:r>
      <w:r>
        <w:rPr>
          <w:spacing w:val="-4"/>
        </w:rPr>
        <w:t xml:space="preserve"> </w:t>
      </w:r>
      <w:r>
        <w:t>with</w:t>
      </w:r>
      <w:r>
        <w:rPr>
          <w:spacing w:val="-4"/>
        </w:rPr>
        <w:t xml:space="preserve"> </w:t>
      </w:r>
      <w:r>
        <w:t>iwi</w:t>
      </w:r>
      <w:r>
        <w:rPr>
          <w:spacing w:val="-6"/>
        </w:rPr>
        <w:t xml:space="preserve"> </w:t>
      </w:r>
      <w:r>
        <w:t>and NGOs to prevent and respond to harm (recommendation 3)</w:t>
      </w:r>
    </w:p>
    <w:p w14:paraId="6929BBA9" w14:textId="48371779" w:rsidR="00AD3BAF" w:rsidRDefault="005F15AD">
      <w:pPr>
        <w:pStyle w:val="ListParagraph"/>
        <w:numPr>
          <w:ilvl w:val="0"/>
          <w:numId w:val="2"/>
        </w:numPr>
        <w:tabs>
          <w:tab w:val="left" w:pos="720"/>
        </w:tabs>
        <w:ind w:right="399"/>
        <w:rPr>
          <w:sz w:val="24"/>
        </w:rPr>
      </w:pPr>
      <w:r>
        <w:rPr>
          <w:sz w:val="24"/>
        </w:rPr>
        <w:t>“Multi-agency responses” already exist or are emerging in several ways, addressing a range of issues such as family violence, school attendance, youth offending, and child protection. These often involve the same agencies and whānau, with information sharing a key enabler. I propose that the immediate focus</w:t>
      </w:r>
      <w:r>
        <w:rPr>
          <w:spacing w:val="-4"/>
          <w:sz w:val="24"/>
        </w:rPr>
        <w:t xml:space="preserve"> </w:t>
      </w:r>
      <w:r>
        <w:rPr>
          <w:sz w:val="24"/>
        </w:rPr>
        <w:t>for</w:t>
      </w:r>
      <w:r>
        <w:rPr>
          <w:spacing w:val="-4"/>
          <w:sz w:val="24"/>
        </w:rPr>
        <w:t xml:space="preserve"> </w:t>
      </w:r>
      <w:r>
        <w:rPr>
          <w:sz w:val="24"/>
        </w:rPr>
        <w:t>implementing</w:t>
      </w:r>
      <w:r>
        <w:rPr>
          <w:spacing w:val="-6"/>
          <w:sz w:val="24"/>
        </w:rPr>
        <w:t xml:space="preserve"> </w:t>
      </w:r>
      <w:r>
        <w:rPr>
          <w:sz w:val="24"/>
        </w:rPr>
        <w:t>recommendation</w:t>
      </w:r>
      <w:r>
        <w:rPr>
          <w:spacing w:val="-6"/>
          <w:sz w:val="24"/>
        </w:rPr>
        <w:t xml:space="preserve"> </w:t>
      </w:r>
      <w:r>
        <w:rPr>
          <w:sz w:val="24"/>
        </w:rPr>
        <w:t>3</w:t>
      </w:r>
      <w:r>
        <w:rPr>
          <w:spacing w:val="-5"/>
          <w:sz w:val="24"/>
        </w:rPr>
        <w:t xml:space="preserve"> </w:t>
      </w:r>
      <w:r>
        <w:rPr>
          <w:sz w:val="24"/>
        </w:rPr>
        <w:t>be</w:t>
      </w:r>
      <w:r>
        <w:rPr>
          <w:spacing w:val="-6"/>
          <w:sz w:val="24"/>
        </w:rPr>
        <w:t xml:space="preserve"> </w:t>
      </w:r>
      <w:r>
        <w:rPr>
          <w:sz w:val="24"/>
        </w:rPr>
        <w:t>on</w:t>
      </w:r>
      <w:r>
        <w:rPr>
          <w:spacing w:val="-4"/>
          <w:sz w:val="24"/>
        </w:rPr>
        <w:t xml:space="preserve"> </w:t>
      </w:r>
      <w:r>
        <w:rPr>
          <w:sz w:val="24"/>
        </w:rPr>
        <w:t>strengthening</w:t>
      </w:r>
      <w:r>
        <w:rPr>
          <w:spacing w:val="-4"/>
          <w:sz w:val="24"/>
        </w:rPr>
        <w:t xml:space="preserve"> </w:t>
      </w:r>
      <w:r>
        <w:rPr>
          <w:sz w:val="24"/>
        </w:rPr>
        <w:t>child</w:t>
      </w:r>
      <w:r>
        <w:rPr>
          <w:spacing w:val="-6"/>
          <w:sz w:val="24"/>
        </w:rPr>
        <w:t xml:space="preserve"> </w:t>
      </w:r>
      <w:r>
        <w:rPr>
          <w:sz w:val="24"/>
        </w:rPr>
        <w:t>safety</w:t>
      </w:r>
      <w:r>
        <w:rPr>
          <w:spacing w:val="-4"/>
          <w:sz w:val="24"/>
        </w:rPr>
        <w:t xml:space="preserve"> </w:t>
      </w:r>
      <w:r>
        <w:rPr>
          <w:sz w:val="24"/>
        </w:rPr>
        <w:t xml:space="preserve">within existing family violence multi-agency responses </w:t>
      </w:r>
      <w:r w:rsidR="00616F5B">
        <w:rPr>
          <w:sz w:val="24"/>
        </w:rPr>
        <w:t>[Redacted content]</w:t>
      </w:r>
      <w:r w:rsidR="00616F5B">
        <w:rPr>
          <w:sz w:val="24"/>
        </w:rPr>
        <w:t>. T</w:t>
      </w:r>
      <w:r>
        <w:rPr>
          <w:sz w:val="24"/>
        </w:rPr>
        <w:t>his</w:t>
      </w:r>
      <w:r>
        <w:rPr>
          <w:spacing w:val="-1"/>
          <w:sz w:val="24"/>
        </w:rPr>
        <w:t xml:space="preserve"> </w:t>
      </w:r>
      <w:r>
        <w:rPr>
          <w:sz w:val="24"/>
        </w:rPr>
        <w:t>can</w:t>
      </w:r>
      <w:r>
        <w:rPr>
          <w:spacing w:val="-3"/>
          <w:sz w:val="24"/>
        </w:rPr>
        <w:t xml:space="preserve"> </w:t>
      </w:r>
      <w:r>
        <w:rPr>
          <w:sz w:val="24"/>
        </w:rPr>
        <w:t>begin immediately within baselines. A longer-term goal will be more integrated, whole-of-whānau responses across the family violence and child protection systems.</w:t>
      </w:r>
    </w:p>
    <w:p w14:paraId="01113ACF" w14:textId="77777777" w:rsidR="00AD3BAF" w:rsidRDefault="005F15AD">
      <w:pPr>
        <w:pStyle w:val="Heading1"/>
        <w:spacing w:before="241"/>
      </w:pPr>
      <w:r>
        <w:t>Health</w:t>
      </w:r>
      <w:r>
        <w:rPr>
          <w:spacing w:val="-4"/>
        </w:rPr>
        <w:t xml:space="preserve"> </w:t>
      </w:r>
      <w:r>
        <w:t>NZ</w:t>
      </w:r>
      <w:r>
        <w:rPr>
          <w:spacing w:val="-5"/>
        </w:rPr>
        <w:t xml:space="preserve"> </w:t>
      </w:r>
      <w:r>
        <w:t>linking</w:t>
      </w:r>
      <w:r>
        <w:rPr>
          <w:spacing w:val="-6"/>
        </w:rPr>
        <w:t xml:space="preserve"> </w:t>
      </w:r>
      <w:r>
        <w:t>medical</w:t>
      </w:r>
      <w:r>
        <w:rPr>
          <w:spacing w:val="-4"/>
        </w:rPr>
        <w:t xml:space="preserve"> </w:t>
      </w:r>
      <w:r>
        <w:t>records</w:t>
      </w:r>
      <w:r>
        <w:rPr>
          <w:spacing w:val="-3"/>
        </w:rPr>
        <w:t xml:space="preserve"> </w:t>
      </w:r>
      <w:r>
        <w:t>and</w:t>
      </w:r>
      <w:r>
        <w:rPr>
          <w:spacing w:val="-4"/>
        </w:rPr>
        <w:t xml:space="preserve"> </w:t>
      </w:r>
      <w:r>
        <w:t>joining</w:t>
      </w:r>
      <w:r>
        <w:rPr>
          <w:spacing w:val="-4"/>
        </w:rPr>
        <w:t xml:space="preserve"> </w:t>
      </w:r>
      <w:r>
        <w:t>the</w:t>
      </w:r>
      <w:r>
        <w:rPr>
          <w:spacing w:val="-4"/>
        </w:rPr>
        <w:t xml:space="preserve"> </w:t>
      </w:r>
      <w:r>
        <w:t>Child</w:t>
      </w:r>
      <w:r>
        <w:rPr>
          <w:spacing w:val="-4"/>
        </w:rPr>
        <w:t xml:space="preserve"> </w:t>
      </w:r>
      <w:r>
        <w:t>Protection</w:t>
      </w:r>
      <w:r>
        <w:rPr>
          <w:spacing w:val="-3"/>
        </w:rPr>
        <w:t xml:space="preserve"> </w:t>
      </w:r>
      <w:r>
        <w:t>Protocol (recommendations 4 and 5)</w:t>
      </w:r>
    </w:p>
    <w:p w14:paraId="0D09C6B5" w14:textId="77777777" w:rsidR="00AD3BAF" w:rsidRDefault="005F15AD">
      <w:pPr>
        <w:pStyle w:val="ListParagraph"/>
        <w:numPr>
          <w:ilvl w:val="0"/>
          <w:numId w:val="2"/>
        </w:numPr>
        <w:tabs>
          <w:tab w:val="left" w:pos="720"/>
        </w:tabs>
        <w:ind w:right="405"/>
        <w:rPr>
          <w:sz w:val="24"/>
        </w:rPr>
      </w:pPr>
      <w:r>
        <w:rPr>
          <w:sz w:val="24"/>
        </w:rPr>
        <w:t xml:space="preserve">Health NZ is undertaking a multi-year </w:t>
      </w:r>
      <w:proofErr w:type="spellStart"/>
      <w:r>
        <w:rPr>
          <w:sz w:val="24"/>
        </w:rPr>
        <w:t>programme</w:t>
      </w:r>
      <w:proofErr w:type="spellEnd"/>
      <w:r>
        <w:rPr>
          <w:sz w:val="24"/>
        </w:rPr>
        <w:t xml:space="preserve"> to link medical records across relevant</w:t>
      </w:r>
      <w:r>
        <w:rPr>
          <w:spacing w:val="-5"/>
          <w:sz w:val="24"/>
        </w:rPr>
        <w:t xml:space="preserve"> </w:t>
      </w:r>
      <w:r>
        <w:rPr>
          <w:sz w:val="24"/>
        </w:rPr>
        <w:t>healthcare</w:t>
      </w:r>
      <w:r>
        <w:rPr>
          <w:spacing w:val="-6"/>
          <w:sz w:val="24"/>
        </w:rPr>
        <w:t xml:space="preserve"> </w:t>
      </w:r>
      <w:r>
        <w:rPr>
          <w:sz w:val="24"/>
        </w:rPr>
        <w:t>settings. This</w:t>
      </w:r>
      <w:r>
        <w:rPr>
          <w:spacing w:val="-3"/>
          <w:sz w:val="24"/>
        </w:rPr>
        <w:t xml:space="preserve"> </w:t>
      </w:r>
      <w:r>
        <w:rPr>
          <w:sz w:val="24"/>
        </w:rPr>
        <w:t>is</w:t>
      </w:r>
      <w:r>
        <w:rPr>
          <w:spacing w:val="-3"/>
          <w:sz w:val="24"/>
        </w:rPr>
        <w:t xml:space="preserve"> </w:t>
      </w:r>
      <w:r>
        <w:rPr>
          <w:sz w:val="24"/>
        </w:rPr>
        <w:t>key</w:t>
      </w:r>
      <w:r>
        <w:rPr>
          <w:spacing w:val="-3"/>
          <w:sz w:val="24"/>
        </w:rPr>
        <w:t xml:space="preserve"> </w:t>
      </w:r>
      <w:r>
        <w:rPr>
          <w:sz w:val="24"/>
        </w:rPr>
        <w:t>to</w:t>
      </w:r>
      <w:r>
        <w:rPr>
          <w:spacing w:val="-3"/>
          <w:sz w:val="24"/>
        </w:rPr>
        <w:t xml:space="preserve"> </w:t>
      </w:r>
      <w:r>
        <w:rPr>
          <w:sz w:val="24"/>
        </w:rPr>
        <w:t>improving</w:t>
      </w:r>
      <w:r>
        <w:rPr>
          <w:spacing w:val="-5"/>
          <w:sz w:val="24"/>
        </w:rPr>
        <w:t xml:space="preserve"> </w:t>
      </w:r>
      <w:r>
        <w:rPr>
          <w:sz w:val="24"/>
        </w:rPr>
        <w:t>health</w:t>
      </w:r>
      <w:r>
        <w:rPr>
          <w:spacing w:val="-3"/>
          <w:sz w:val="24"/>
        </w:rPr>
        <w:t xml:space="preserve"> </w:t>
      </w:r>
      <w:r>
        <w:rPr>
          <w:sz w:val="24"/>
        </w:rPr>
        <w:t>outcomes</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 xml:space="preserve">part of Health NZ’s existing electronic investment </w:t>
      </w:r>
      <w:proofErr w:type="spellStart"/>
      <w:r>
        <w:rPr>
          <w:sz w:val="24"/>
        </w:rPr>
        <w:t>programme</w:t>
      </w:r>
      <w:proofErr w:type="spellEnd"/>
      <w:r>
        <w:rPr>
          <w:sz w:val="24"/>
        </w:rPr>
        <w:t>. Over the next year, Health NZ plans to progressively deliver integrated access to hospital and primary care records through existing systems, connected nationally, subject to funding allocation.</w:t>
      </w:r>
    </w:p>
    <w:p w14:paraId="4B18C760" w14:textId="5DB6B352" w:rsidR="00AD3BAF" w:rsidRDefault="005F15AD">
      <w:pPr>
        <w:pStyle w:val="ListParagraph"/>
        <w:numPr>
          <w:ilvl w:val="0"/>
          <w:numId w:val="2"/>
        </w:numPr>
        <w:tabs>
          <w:tab w:val="left" w:pos="720"/>
        </w:tabs>
        <w:spacing w:before="241"/>
        <w:ind w:right="550"/>
        <w:rPr>
          <w:sz w:val="24"/>
        </w:rPr>
      </w:pPr>
      <w:r>
        <w:rPr>
          <w:sz w:val="24"/>
        </w:rPr>
        <w:t xml:space="preserve">Health NZ has agreed to join the Child Protection Protocol with NZ Police and </w:t>
      </w:r>
      <w:proofErr w:type="spellStart"/>
      <w:r>
        <w:rPr>
          <w:sz w:val="24"/>
        </w:rPr>
        <w:t>Oranga</w:t>
      </w:r>
      <w:proofErr w:type="spellEnd"/>
      <w:r>
        <w:rPr>
          <w:sz w:val="24"/>
        </w:rPr>
        <w:t xml:space="preserve"> Tamariki in a leadership and governance capacity initially and is continuing</w:t>
      </w:r>
      <w:r>
        <w:rPr>
          <w:spacing w:val="-2"/>
          <w:sz w:val="24"/>
        </w:rPr>
        <w:t xml:space="preserve"> </w:t>
      </w:r>
      <w:r>
        <w:rPr>
          <w:sz w:val="24"/>
        </w:rPr>
        <w:t>to</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referrals</w:t>
      </w:r>
      <w:r>
        <w:rPr>
          <w:spacing w:val="-3"/>
          <w:sz w:val="24"/>
        </w:rPr>
        <w:t xml:space="preserve"> </w:t>
      </w:r>
      <w:r>
        <w:rPr>
          <w:sz w:val="24"/>
        </w:rPr>
        <w:t>as</w:t>
      </w:r>
      <w:r>
        <w:rPr>
          <w:spacing w:val="-6"/>
          <w:sz w:val="24"/>
        </w:rPr>
        <w:t xml:space="preserve"> </w:t>
      </w:r>
      <w:r>
        <w:rPr>
          <w:sz w:val="24"/>
        </w:rPr>
        <w:t>required. The</w:t>
      </w:r>
      <w:r>
        <w:rPr>
          <w:spacing w:val="-3"/>
          <w:sz w:val="24"/>
        </w:rPr>
        <w:t xml:space="preserve"> </w:t>
      </w:r>
      <w:r>
        <w:rPr>
          <w:sz w:val="24"/>
        </w:rPr>
        <w:t>Ministry</w:t>
      </w:r>
      <w:r>
        <w:rPr>
          <w:spacing w:val="-3"/>
          <w:sz w:val="24"/>
        </w:rPr>
        <w:t xml:space="preserve"> </w:t>
      </w:r>
      <w:r>
        <w:rPr>
          <w:sz w:val="24"/>
        </w:rPr>
        <w:t>of</w:t>
      </w:r>
      <w:r>
        <w:rPr>
          <w:spacing w:val="-5"/>
          <w:sz w:val="24"/>
        </w:rPr>
        <w:t xml:space="preserve"> </w:t>
      </w:r>
      <w:r>
        <w:rPr>
          <w:sz w:val="24"/>
        </w:rPr>
        <w:t>Health</w:t>
      </w:r>
      <w:r>
        <w:rPr>
          <w:spacing w:val="-5"/>
          <w:sz w:val="24"/>
        </w:rPr>
        <w:t xml:space="preserve"> </w:t>
      </w:r>
      <w:r>
        <w:rPr>
          <w:sz w:val="24"/>
        </w:rPr>
        <w:t>(MoH)</w:t>
      </w:r>
      <w:r>
        <w:rPr>
          <w:spacing w:val="-5"/>
          <w:sz w:val="24"/>
        </w:rPr>
        <w:t xml:space="preserve"> </w:t>
      </w:r>
      <w:r>
        <w:rPr>
          <w:sz w:val="24"/>
        </w:rPr>
        <w:t>and Health NZ are</w:t>
      </w:r>
      <w:r>
        <w:rPr>
          <w:spacing w:val="-2"/>
          <w:sz w:val="24"/>
        </w:rPr>
        <w:t xml:space="preserve"> </w:t>
      </w:r>
      <w:r>
        <w:rPr>
          <w:sz w:val="24"/>
        </w:rPr>
        <w:t>assessing the impact of</w:t>
      </w:r>
      <w:r>
        <w:rPr>
          <w:spacing w:val="-1"/>
          <w:sz w:val="24"/>
        </w:rPr>
        <w:t xml:space="preserve"> </w:t>
      </w:r>
      <w:r>
        <w:rPr>
          <w:sz w:val="24"/>
        </w:rPr>
        <w:t>full partnership in</w:t>
      </w:r>
      <w:r>
        <w:rPr>
          <w:spacing w:val="-1"/>
          <w:sz w:val="24"/>
        </w:rPr>
        <w:t xml:space="preserve"> </w:t>
      </w:r>
      <w:r>
        <w:rPr>
          <w:sz w:val="24"/>
        </w:rPr>
        <w:t>the</w:t>
      </w:r>
      <w:r>
        <w:rPr>
          <w:spacing w:val="-1"/>
          <w:sz w:val="24"/>
        </w:rPr>
        <w:t xml:space="preserve"> </w:t>
      </w:r>
      <w:r>
        <w:rPr>
          <w:sz w:val="24"/>
        </w:rPr>
        <w:t xml:space="preserve">Protocol, including the level of additional resource required to make clinicians available to provide specialist health input. </w:t>
      </w:r>
      <w:r w:rsidR="00616F5B">
        <w:rPr>
          <w:sz w:val="24"/>
        </w:rPr>
        <w:t>[Redacted content]</w:t>
      </w:r>
      <w:r>
        <w:rPr>
          <w:sz w:val="24"/>
        </w:rPr>
        <w:t>.</w:t>
      </w:r>
    </w:p>
    <w:p w14:paraId="10A58701" w14:textId="77777777" w:rsidR="00AD3BAF" w:rsidRDefault="005F15AD">
      <w:pPr>
        <w:pStyle w:val="ListParagraph"/>
        <w:numPr>
          <w:ilvl w:val="0"/>
          <w:numId w:val="2"/>
        </w:numPr>
        <w:tabs>
          <w:tab w:val="left" w:pos="720"/>
        </w:tabs>
        <w:ind w:right="643"/>
        <w:rPr>
          <w:sz w:val="24"/>
        </w:rPr>
      </w:pPr>
      <w:r>
        <w:rPr>
          <w:sz w:val="24"/>
        </w:rPr>
        <w:t>Health</w:t>
      </w:r>
      <w:r>
        <w:rPr>
          <w:spacing w:val="-3"/>
          <w:sz w:val="24"/>
        </w:rPr>
        <w:t xml:space="preserve"> </w:t>
      </w:r>
      <w:r>
        <w:rPr>
          <w:sz w:val="24"/>
        </w:rPr>
        <w:t>NZ</w:t>
      </w:r>
      <w:r>
        <w:rPr>
          <w:spacing w:val="-3"/>
          <w:sz w:val="24"/>
        </w:rPr>
        <w:t xml:space="preserve"> </w:t>
      </w:r>
      <w:r>
        <w:rPr>
          <w:sz w:val="24"/>
        </w:rPr>
        <w:t>has</w:t>
      </w:r>
      <w:r>
        <w:rPr>
          <w:spacing w:val="-2"/>
          <w:sz w:val="24"/>
        </w:rPr>
        <w:t xml:space="preserve"> </w:t>
      </w:r>
      <w:r>
        <w:rPr>
          <w:sz w:val="24"/>
        </w:rPr>
        <w:t>developed</w:t>
      </w:r>
      <w:r>
        <w:rPr>
          <w:spacing w:val="-2"/>
          <w:sz w:val="24"/>
        </w:rPr>
        <w:t xml:space="preserve"> </w:t>
      </w:r>
      <w:r>
        <w:rPr>
          <w:sz w:val="24"/>
        </w:rPr>
        <w:t>a</w:t>
      </w:r>
      <w:r>
        <w:rPr>
          <w:spacing w:val="-5"/>
          <w:sz w:val="24"/>
        </w:rPr>
        <w:t xml:space="preserve"> </w:t>
      </w:r>
      <w:r>
        <w:rPr>
          <w:sz w:val="24"/>
        </w:rPr>
        <w:t>national</w:t>
      </w:r>
      <w:r>
        <w:rPr>
          <w:spacing w:val="-3"/>
          <w:sz w:val="24"/>
        </w:rPr>
        <w:t xml:space="preserve"> </w:t>
      </w:r>
      <w:r>
        <w:rPr>
          <w:sz w:val="24"/>
        </w:rPr>
        <w:t>Child</w:t>
      </w:r>
      <w:r>
        <w:rPr>
          <w:spacing w:val="-3"/>
          <w:sz w:val="24"/>
        </w:rPr>
        <w:t xml:space="preserve"> </w:t>
      </w:r>
      <w:r>
        <w:rPr>
          <w:sz w:val="24"/>
        </w:rPr>
        <w:t>Protection</w:t>
      </w:r>
      <w:r>
        <w:rPr>
          <w:spacing w:val="-5"/>
          <w:sz w:val="24"/>
        </w:rPr>
        <w:t xml:space="preserve"> </w:t>
      </w:r>
      <w:r>
        <w:rPr>
          <w:sz w:val="24"/>
        </w:rPr>
        <w:t>Policy which</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rolled out to Health NZ staff and the funded sector. This will provide overarching guidance and expectations across the health sector, including on roles and responsibilities, confidentiality and information sharing, expectations for interagency collaboration, and requirements for staff training.</w:t>
      </w:r>
    </w:p>
    <w:p w14:paraId="3938FA58" w14:textId="77777777" w:rsidR="00AD3BAF" w:rsidRDefault="00AD3BAF">
      <w:pPr>
        <w:pStyle w:val="ListParagraph"/>
        <w:rPr>
          <w:sz w:val="24"/>
        </w:rPr>
        <w:sectPr w:rsidR="00AD3BAF">
          <w:pgSz w:w="12240" w:h="15840"/>
          <w:pgMar w:top="1340" w:right="1080" w:bottom="1160" w:left="1440" w:header="727" w:footer="972" w:gutter="0"/>
          <w:cols w:space="720"/>
        </w:sectPr>
      </w:pPr>
    </w:p>
    <w:p w14:paraId="59E8D8A9" w14:textId="77777777" w:rsidR="00AD3BAF" w:rsidRDefault="005F15AD">
      <w:pPr>
        <w:pStyle w:val="Heading1"/>
        <w:spacing w:before="82"/>
      </w:pPr>
      <w:r>
        <w:t>Strengthening</w:t>
      </w:r>
      <w:r>
        <w:rPr>
          <w:spacing w:val="-5"/>
        </w:rPr>
        <w:t xml:space="preserve"> </w:t>
      </w:r>
      <w:r>
        <w:t>oversight</w:t>
      </w:r>
      <w:r>
        <w:rPr>
          <w:spacing w:val="-5"/>
        </w:rPr>
        <w:t xml:space="preserve"> </w:t>
      </w:r>
      <w:r>
        <w:t>of</w:t>
      </w:r>
      <w:r>
        <w:rPr>
          <w:spacing w:val="-6"/>
        </w:rPr>
        <w:t xml:space="preserve"> </w:t>
      </w:r>
      <w:r>
        <w:t>Early</w:t>
      </w:r>
      <w:r>
        <w:rPr>
          <w:spacing w:val="-3"/>
        </w:rPr>
        <w:t xml:space="preserve"> </w:t>
      </w:r>
      <w:r>
        <w:t>Childhood</w:t>
      </w:r>
      <w:r>
        <w:rPr>
          <w:spacing w:val="-5"/>
        </w:rPr>
        <w:t xml:space="preserve"> </w:t>
      </w:r>
      <w:r>
        <w:t>Education</w:t>
      </w:r>
      <w:r>
        <w:rPr>
          <w:spacing w:val="-5"/>
        </w:rPr>
        <w:t xml:space="preserve"> </w:t>
      </w:r>
      <w:r>
        <w:t>services’</w:t>
      </w:r>
      <w:r>
        <w:rPr>
          <w:spacing w:val="-5"/>
        </w:rPr>
        <w:t xml:space="preserve"> </w:t>
      </w:r>
      <w:r>
        <w:t>Child</w:t>
      </w:r>
      <w:r>
        <w:rPr>
          <w:spacing w:val="-5"/>
        </w:rPr>
        <w:t xml:space="preserve"> </w:t>
      </w:r>
      <w:r>
        <w:t>Protection Policies (recommendation 10)</w:t>
      </w:r>
    </w:p>
    <w:p w14:paraId="54CCAB4D" w14:textId="77777777" w:rsidR="00AD3BAF" w:rsidRDefault="005F15AD">
      <w:pPr>
        <w:pStyle w:val="ListParagraph"/>
        <w:numPr>
          <w:ilvl w:val="0"/>
          <w:numId w:val="2"/>
        </w:numPr>
        <w:tabs>
          <w:tab w:val="left" w:pos="720"/>
        </w:tabs>
        <w:ind w:right="418"/>
        <w:rPr>
          <w:sz w:val="24"/>
        </w:rPr>
      </w:pPr>
      <w:r>
        <w:rPr>
          <w:sz w:val="24"/>
        </w:rPr>
        <w:t>Using insights from sector engagement, MOE and the Education Review Office identified amendments to Early Childhood Education (ECE) licensing criteria to strengthen monitoring of ECE services’ implementation of their child protection policies. This has been incorporated into MOE’s response to the findings and recommendation nine of the ECE Regulatory Sector Review. The revised licensing</w:t>
      </w:r>
      <w:r>
        <w:rPr>
          <w:spacing w:val="-2"/>
          <w:sz w:val="24"/>
        </w:rPr>
        <w:t xml:space="preserve"> </w:t>
      </w:r>
      <w:r>
        <w:rPr>
          <w:sz w:val="24"/>
        </w:rPr>
        <w:t>criteria were</w:t>
      </w:r>
      <w:r>
        <w:rPr>
          <w:spacing w:val="-7"/>
          <w:sz w:val="24"/>
        </w:rPr>
        <w:t xml:space="preserve"> </w:t>
      </w:r>
      <w:proofErr w:type="spellStart"/>
      <w:r>
        <w:rPr>
          <w:sz w:val="24"/>
        </w:rPr>
        <w:t>gazetted</w:t>
      </w:r>
      <w:proofErr w:type="spellEnd"/>
      <w:r>
        <w:rPr>
          <w:spacing w:val="-3"/>
          <w:sz w:val="24"/>
        </w:rPr>
        <w:t xml:space="preserve"> </w:t>
      </w:r>
      <w:r>
        <w:rPr>
          <w:sz w:val="24"/>
        </w:rPr>
        <w:t>on</w:t>
      </w:r>
      <w:r>
        <w:rPr>
          <w:spacing w:val="-5"/>
          <w:sz w:val="24"/>
        </w:rPr>
        <w:t xml:space="preserve"> </w:t>
      </w:r>
      <w:r>
        <w:rPr>
          <w:sz w:val="24"/>
        </w:rPr>
        <w:t>28</w:t>
      </w:r>
      <w:r>
        <w:rPr>
          <w:spacing w:val="-1"/>
          <w:sz w:val="24"/>
        </w:rPr>
        <w:t xml:space="preserve"> </w:t>
      </w:r>
      <w:r>
        <w:rPr>
          <w:sz w:val="24"/>
        </w:rPr>
        <w:t>November</w:t>
      </w:r>
      <w:r>
        <w:rPr>
          <w:spacing w:val="-3"/>
          <w:sz w:val="24"/>
        </w:rPr>
        <w:t xml:space="preserve"> </w:t>
      </w:r>
      <w:r>
        <w:rPr>
          <w:sz w:val="24"/>
        </w:rPr>
        <w:t>2025</w:t>
      </w:r>
      <w:r>
        <w:rPr>
          <w:spacing w:val="-5"/>
          <w:sz w:val="24"/>
        </w:rPr>
        <w:t xml:space="preserve"> </w:t>
      </w:r>
      <w:r>
        <w:rPr>
          <w:sz w:val="24"/>
        </w:rPr>
        <w:t>and will</w:t>
      </w:r>
      <w:r>
        <w:rPr>
          <w:spacing w:val="-4"/>
          <w:sz w:val="24"/>
        </w:rPr>
        <w:t xml:space="preserve"> </w:t>
      </w:r>
      <w:r>
        <w:rPr>
          <w:sz w:val="24"/>
        </w:rPr>
        <w:t>take</w:t>
      </w:r>
      <w:r>
        <w:rPr>
          <w:spacing w:val="-5"/>
          <w:sz w:val="24"/>
        </w:rPr>
        <w:t xml:space="preserve"> </w:t>
      </w:r>
      <w:r>
        <w:rPr>
          <w:sz w:val="24"/>
        </w:rPr>
        <w:t>effect</w:t>
      </w:r>
      <w:r>
        <w:rPr>
          <w:spacing w:val="-3"/>
          <w:sz w:val="24"/>
        </w:rPr>
        <w:t xml:space="preserve"> </w:t>
      </w:r>
      <w:r>
        <w:rPr>
          <w:sz w:val="24"/>
        </w:rPr>
        <w:t>in</w:t>
      </w:r>
      <w:r>
        <w:rPr>
          <w:spacing w:val="-3"/>
          <w:sz w:val="24"/>
        </w:rPr>
        <w:t xml:space="preserve"> </w:t>
      </w:r>
      <w:r>
        <w:rPr>
          <w:sz w:val="24"/>
        </w:rPr>
        <w:t>April 2026 to give the ECE sector and Ministry appropriate time to prepare and train staff on the changes. This is being delivered within baselines.</w:t>
      </w:r>
    </w:p>
    <w:p w14:paraId="4AD495FE" w14:textId="77777777" w:rsidR="00AD3BAF" w:rsidRDefault="005F15AD">
      <w:pPr>
        <w:pStyle w:val="Heading1"/>
        <w:spacing w:before="241"/>
      </w:pPr>
      <w:r>
        <w:t>Strengthening</w:t>
      </w:r>
      <w:r>
        <w:rPr>
          <w:spacing w:val="-5"/>
        </w:rPr>
        <w:t xml:space="preserve"> </w:t>
      </w:r>
      <w:r>
        <w:t>collective</w:t>
      </w:r>
      <w:r>
        <w:rPr>
          <w:spacing w:val="-6"/>
        </w:rPr>
        <w:t xml:space="preserve"> </w:t>
      </w:r>
      <w:r>
        <w:t>accountability</w:t>
      </w:r>
      <w:r>
        <w:rPr>
          <w:spacing w:val="-4"/>
        </w:rPr>
        <w:t xml:space="preserve"> </w:t>
      </w:r>
      <w:r>
        <w:t>for</w:t>
      </w:r>
      <w:r>
        <w:rPr>
          <w:spacing w:val="-7"/>
        </w:rPr>
        <w:t xml:space="preserve"> </w:t>
      </w:r>
      <w:r>
        <w:t>child</w:t>
      </w:r>
      <w:r>
        <w:rPr>
          <w:spacing w:val="-4"/>
        </w:rPr>
        <w:t xml:space="preserve"> </w:t>
      </w:r>
      <w:r>
        <w:t>safety</w:t>
      </w:r>
      <w:r>
        <w:rPr>
          <w:spacing w:val="-4"/>
        </w:rPr>
        <w:t xml:space="preserve"> </w:t>
      </w:r>
      <w:r>
        <w:t>(recommendation</w:t>
      </w:r>
      <w:r>
        <w:rPr>
          <w:spacing w:val="-4"/>
        </w:rPr>
        <w:t xml:space="preserve"> </w:t>
      </w:r>
      <w:r>
        <w:rPr>
          <w:spacing w:val="-5"/>
        </w:rPr>
        <w:t>12)</w:t>
      </w:r>
    </w:p>
    <w:p w14:paraId="588B1620" w14:textId="5805508A" w:rsidR="00AD3BAF" w:rsidRDefault="005F15AD">
      <w:pPr>
        <w:pStyle w:val="ListParagraph"/>
        <w:numPr>
          <w:ilvl w:val="0"/>
          <w:numId w:val="2"/>
        </w:numPr>
        <w:tabs>
          <w:tab w:val="left" w:pos="720"/>
        </w:tabs>
        <w:ind w:right="417"/>
        <w:rPr>
          <w:sz w:val="24"/>
        </w:rPr>
      </w:pPr>
      <w:r>
        <w:rPr>
          <w:sz w:val="24"/>
        </w:rPr>
        <w:t>Since</w:t>
      </w:r>
      <w:r>
        <w:rPr>
          <w:spacing w:val="-3"/>
          <w:sz w:val="24"/>
        </w:rPr>
        <w:t xml:space="preserve"> </w:t>
      </w:r>
      <w:r>
        <w:rPr>
          <w:sz w:val="24"/>
        </w:rPr>
        <w:t>September</w:t>
      </w:r>
      <w:r>
        <w:rPr>
          <w:spacing w:val="-4"/>
          <w:sz w:val="24"/>
        </w:rPr>
        <w:t xml:space="preserve"> </w:t>
      </w:r>
      <w:r>
        <w:rPr>
          <w:sz w:val="24"/>
        </w:rPr>
        <w:t>2025,</w:t>
      </w:r>
      <w:r>
        <w:rPr>
          <w:spacing w:val="-1"/>
          <w:sz w:val="24"/>
        </w:rPr>
        <w:t xml:space="preserve"> </w:t>
      </w:r>
      <w:proofErr w:type="spellStart"/>
      <w:r>
        <w:rPr>
          <w:sz w:val="24"/>
        </w:rPr>
        <w:t>Oranga</w:t>
      </w:r>
      <w:proofErr w:type="spellEnd"/>
      <w:r>
        <w:rPr>
          <w:spacing w:val="-4"/>
          <w:sz w:val="24"/>
        </w:rPr>
        <w:t xml:space="preserve"> </w:t>
      </w:r>
      <w:r>
        <w:rPr>
          <w:sz w:val="24"/>
        </w:rPr>
        <w:t>Tamariki</w:t>
      </w:r>
      <w:r>
        <w:rPr>
          <w:spacing w:val="-4"/>
          <w:sz w:val="24"/>
        </w:rPr>
        <w:t xml:space="preserve"> </w:t>
      </w:r>
      <w:r>
        <w:rPr>
          <w:sz w:val="24"/>
        </w:rPr>
        <w:t>and</w:t>
      </w:r>
      <w:r>
        <w:rPr>
          <w:spacing w:val="-6"/>
          <w:sz w:val="24"/>
        </w:rPr>
        <w:t xml:space="preserve"> </w:t>
      </w:r>
      <w:r>
        <w:rPr>
          <w:sz w:val="24"/>
        </w:rPr>
        <w:t>MSD</w:t>
      </w:r>
      <w:r>
        <w:rPr>
          <w:spacing w:val="-2"/>
          <w:sz w:val="24"/>
        </w:rPr>
        <w:t xml:space="preserve"> </w:t>
      </w:r>
      <w:r>
        <w:rPr>
          <w:sz w:val="24"/>
        </w:rPr>
        <w:t>have</w:t>
      </w:r>
      <w:r>
        <w:rPr>
          <w:spacing w:val="-6"/>
          <w:sz w:val="24"/>
        </w:rPr>
        <w:t xml:space="preserve"> </w:t>
      </w:r>
      <w:r>
        <w:rPr>
          <w:sz w:val="24"/>
        </w:rPr>
        <w:t>been</w:t>
      </w:r>
      <w:r>
        <w:rPr>
          <w:spacing w:val="-1"/>
          <w:sz w:val="24"/>
        </w:rPr>
        <w:t xml:space="preserve"> </w:t>
      </w:r>
      <w:r>
        <w:rPr>
          <w:sz w:val="24"/>
        </w:rPr>
        <w:t>working</w:t>
      </w:r>
      <w:r>
        <w:rPr>
          <w:spacing w:val="-3"/>
          <w:sz w:val="24"/>
        </w:rPr>
        <w:t xml:space="preserve"> </w:t>
      </w:r>
      <w:r>
        <w:rPr>
          <w:sz w:val="24"/>
        </w:rPr>
        <w:t>to</w:t>
      </w:r>
      <w:r>
        <w:rPr>
          <w:spacing w:val="-4"/>
          <w:sz w:val="24"/>
        </w:rPr>
        <w:t xml:space="preserve"> </w:t>
      </w:r>
      <w:r>
        <w:rPr>
          <w:sz w:val="24"/>
        </w:rPr>
        <w:t>ensure all children’s agencies have up-to-date child protection policies.</w:t>
      </w:r>
      <w:r w:rsidR="00616F5B">
        <w:rPr>
          <w:sz w:val="24"/>
        </w:rPr>
        <w:t xml:space="preserve"> </w:t>
      </w:r>
      <w:r w:rsidR="00616F5B">
        <w:rPr>
          <w:sz w:val="24"/>
        </w:rPr>
        <w:t>[Redacted content]</w:t>
      </w:r>
      <w:r w:rsidR="00616F5B">
        <w:rPr>
          <w:sz w:val="24"/>
        </w:rPr>
        <w:t>.</w:t>
      </w:r>
    </w:p>
    <w:p w14:paraId="6ADCB632" w14:textId="77777777" w:rsidR="00AD3BAF" w:rsidRDefault="005F15AD">
      <w:pPr>
        <w:pStyle w:val="Heading1"/>
      </w:pPr>
      <w:r>
        <w:rPr>
          <w:spacing w:val="-2"/>
        </w:rPr>
        <w:t>Implementation</w:t>
      </w:r>
    </w:p>
    <w:p w14:paraId="30467D92" w14:textId="2CAB0ED5" w:rsidR="00AD3BAF" w:rsidRDefault="005F15AD">
      <w:pPr>
        <w:pStyle w:val="ListParagraph"/>
        <w:numPr>
          <w:ilvl w:val="0"/>
          <w:numId w:val="2"/>
        </w:numPr>
        <w:tabs>
          <w:tab w:val="left" w:pos="720"/>
        </w:tabs>
        <w:ind w:right="384"/>
        <w:rPr>
          <w:sz w:val="24"/>
        </w:rPr>
      </w:pPr>
      <w:r>
        <w:rPr>
          <w:sz w:val="24"/>
        </w:rPr>
        <w:t xml:space="preserve">For the reasons outlined in this paper and the related September Cabinet paper, </w:t>
      </w:r>
      <w:proofErr w:type="gramStart"/>
      <w:r>
        <w:rPr>
          <w:sz w:val="24"/>
        </w:rPr>
        <w:t>it is clear that a</w:t>
      </w:r>
      <w:proofErr w:type="gramEnd"/>
      <w:r>
        <w:rPr>
          <w:sz w:val="24"/>
        </w:rPr>
        <w:t xml:space="preserve"> phased approach to implementation is required. This paper outlines</w:t>
      </w:r>
      <w:r>
        <w:rPr>
          <w:spacing w:val="-4"/>
          <w:sz w:val="24"/>
        </w:rPr>
        <w:t xml:space="preserve"> </w:t>
      </w:r>
      <w:r>
        <w:rPr>
          <w:sz w:val="24"/>
        </w:rPr>
        <w:t>the</w:t>
      </w:r>
      <w:r>
        <w:rPr>
          <w:spacing w:val="-4"/>
          <w:sz w:val="24"/>
        </w:rPr>
        <w:t xml:space="preserve"> </w:t>
      </w:r>
      <w:r>
        <w:rPr>
          <w:sz w:val="24"/>
        </w:rPr>
        <w:t>first</w:t>
      </w:r>
      <w:r>
        <w:rPr>
          <w:spacing w:val="-2"/>
          <w:sz w:val="24"/>
        </w:rPr>
        <w:t xml:space="preserve"> </w:t>
      </w:r>
      <w:r>
        <w:rPr>
          <w:sz w:val="24"/>
        </w:rPr>
        <w:t>phase</w:t>
      </w:r>
      <w:r>
        <w:rPr>
          <w:spacing w:val="-2"/>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rolled</w:t>
      </w:r>
      <w:r>
        <w:rPr>
          <w:spacing w:val="-4"/>
          <w:sz w:val="24"/>
        </w:rPr>
        <w:t xml:space="preserve"> </w:t>
      </w:r>
      <w:r>
        <w:rPr>
          <w:sz w:val="24"/>
        </w:rPr>
        <w:t>out</w:t>
      </w:r>
      <w:r>
        <w:rPr>
          <w:spacing w:val="-4"/>
          <w:sz w:val="24"/>
        </w:rPr>
        <w:t xml:space="preserve"> </w:t>
      </w:r>
      <w:r>
        <w:rPr>
          <w:sz w:val="24"/>
        </w:rPr>
        <w:t>within</w:t>
      </w:r>
      <w:r>
        <w:rPr>
          <w:spacing w:val="-2"/>
          <w:sz w:val="24"/>
        </w:rPr>
        <w:t xml:space="preserve"> </w:t>
      </w:r>
      <w:r>
        <w:rPr>
          <w:sz w:val="24"/>
        </w:rPr>
        <w:t>baselines from</w:t>
      </w:r>
      <w:r>
        <w:rPr>
          <w:spacing w:val="-1"/>
          <w:sz w:val="24"/>
        </w:rPr>
        <w:t xml:space="preserve"> </w:t>
      </w:r>
      <w:r>
        <w:rPr>
          <w:sz w:val="24"/>
        </w:rPr>
        <w:t>January</w:t>
      </w:r>
      <w:r>
        <w:rPr>
          <w:spacing w:val="-2"/>
          <w:sz w:val="24"/>
        </w:rPr>
        <w:t xml:space="preserve"> </w:t>
      </w:r>
      <w:r>
        <w:rPr>
          <w:sz w:val="24"/>
        </w:rPr>
        <w:t xml:space="preserve">2026. </w:t>
      </w:r>
      <w:r w:rsidR="00616F5B">
        <w:rPr>
          <w:sz w:val="24"/>
        </w:rPr>
        <w:t>[Redacted content]</w:t>
      </w:r>
      <w:r>
        <w:rPr>
          <w:sz w:val="24"/>
        </w:rPr>
        <w:t>.</w:t>
      </w:r>
    </w:p>
    <w:p w14:paraId="1B4C28FA" w14:textId="20A1BE16" w:rsidR="00AD3BAF" w:rsidRDefault="00616F5B">
      <w:pPr>
        <w:pStyle w:val="ListParagraph"/>
        <w:numPr>
          <w:ilvl w:val="0"/>
          <w:numId w:val="2"/>
        </w:numPr>
        <w:tabs>
          <w:tab w:val="left" w:pos="720"/>
        </w:tabs>
        <w:ind w:right="530"/>
        <w:rPr>
          <w:sz w:val="24"/>
        </w:rPr>
      </w:pPr>
      <w:r>
        <w:rPr>
          <w:sz w:val="24"/>
        </w:rPr>
        <w:t>[Redacted content]</w:t>
      </w:r>
      <w:r w:rsidR="005F15AD">
        <w:rPr>
          <w:sz w:val="24"/>
        </w:rPr>
        <w:t xml:space="preserve">. As we progressively implement, it will be important to monitor the impacts on both children’s outcomes and on the wider child protection system. This will enable us to adjust our approach as needed to </w:t>
      </w:r>
      <w:proofErr w:type="spellStart"/>
      <w:r w:rsidR="005F15AD">
        <w:rPr>
          <w:sz w:val="24"/>
        </w:rPr>
        <w:t>maximise</w:t>
      </w:r>
      <w:proofErr w:type="spellEnd"/>
      <w:r w:rsidR="005F15AD">
        <w:rPr>
          <w:sz w:val="24"/>
        </w:rPr>
        <w:t xml:space="preserve"> positive outcomes while </w:t>
      </w:r>
      <w:proofErr w:type="spellStart"/>
      <w:r w:rsidR="005F15AD">
        <w:rPr>
          <w:sz w:val="24"/>
        </w:rPr>
        <w:t>minimising</w:t>
      </w:r>
      <w:proofErr w:type="spellEnd"/>
      <w:r w:rsidR="005F15AD">
        <w:rPr>
          <w:sz w:val="24"/>
        </w:rPr>
        <w:t xml:space="preserve"> risks. It will also strengthen the evidence base for further decisions on the speed and scale of implementation.</w:t>
      </w:r>
    </w:p>
    <w:p w14:paraId="53CCB79D" w14:textId="77777777" w:rsidR="00AD3BAF" w:rsidRDefault="005F15AD">
      <w:pPr>
        <w:spacing w:before="241"/>
        <w:rPr>
          <w:i/>
          <w:sz w:val="24"/>
        </w:rPr>
      </w:pPr>
      <w:r>
        <w:rPr>
          <w:i/>
          <w:sz w:val="24"/>
        </w:rPr>
        <w:t>Aligning</w:t>
      </w:r>
      <w:r>
        <w:rPr>
          <w:i/>
          <w:spacing w:val="-3"/>
          <w:sz w:val="24"/>
        </w:rPr>
        <w:t xml:space="preserve"> </w:t>
      </w:r>
      <w:r>
        <w:rPr>
          <w:i/>
          <w:sz w:val="24"/>
        </w:rPr>
        <w:t>with</w:t>
      </w:r>
      <w:r>
        <w:rPr>
          <w:i/>
          <w:spacing w:val="-3"/>
          <w:sz w:val="24"/>
        </w:rPr>
        <w:t xml:space="preserve"> </w:t>
      </w:r>
      <w:r>
        <w:rPr>
          <w:i/>
          <w:sz w:val="24"/>
        </w:rPr>
        <w:t>the</w:t>
      </w:r>
      <w:r>
        <w:rPr>
          <w:i/>
          <w:spacing w:val="-2"/>
          <w:sz w:val="24"/>
        </w:rPr>
        <w:t xml:space="preserve"> </w:t>
      </w:r>
      <w:r>
        <w:rPr>
          <w:i/>
          <w:sz w:val="24"/>
        </w:rPr>
        <w:t>response</w:t>
      </w:r>
      <w:r>
        <w:rPr>
          <w:i/>
          <w:spacing w:val="-3"/>
          <w:sz w:val="24"/>
        </w:rPr>
        <w:t xml:space="preserve"> </w:t>
      </w:r>
      <w:r>
        <w:rPr>
          <w:i/>
          <w:sz w:val="24"/>
        </w:rPr>
        <w:t>to</w:t>
      </w:r>
      <w:r>
        <w:rPr>
          <w:i/>
          <w:spacing w:val="-3"/>
          <w:sz w:val="24"/>
        </w:rPr>
        <w:t xml:space="preserve"> </w:t>
      </w:r>
      <w:r>
        <w:rPr>
          <w:i/>
          <w:sz w:val="24"/>
        </w:rPr>
        <w:t>the</w:t>
      </w:r>
      <w:r>
        <w:rPr>
          <w:i/>
          <w:spacing w:val="-1"/>
          <w:sz w:val="24"/>
        </w:rPr>
        <w:t xml:space="preserve"> </w:t>
      </w:r>
      <w:r>
        <w:rPr>
          <w:i/>
          <w:sz w:val="24"/>
        </w:rPr>
        <w:t>Royal</w:t>
      </w:r>
      <w:r>
        <w:rPr>
          <w:i/>
          <w:spacing w:val="-3"/>
          <w:sz w:val="24"/>
        </w:rPr>
        <w:t xml:space="preserve"> </w:t>
      </w:r>
      <w:r>
        <w:rPr>
          <w:i/>
          <w:sz w:val="24"/>
        </w:rPr>
        <w:t>Commission</w:t>
      </w:r>
      <w:r>
        <w:rPr>
          <w:i/>
          <w:spacing w:val="-3"/>
          <w:sz w:val="24"/>
        </w:rPr>
        <w:t xml:space="preserve"> </w:t>
      </w:r>
      <w:r>
        <w:rPr>
          <w:i/>
          <w:sz w:val="24"/>
        </w:rPr>
        <w:t>of</w:t>
      </w:r>
      <w:r>
        <w:rPr>
          <w:i/>
          <w:spacing w:val="-1"/>
          <w:sz w:val="24"/>
        </w:rPr>
        <w:t xml:space="preserve"> </w:t>
      </w:r>
      <w:r>
        <w:rPr>
          <w:i/>
          <w:sz w:val="24"/>
        </w:rPr>
        <w:t>Inquiry</w:t>
      </w:r>
      <w:r>
        <w:rPr>
          <w:i/>
          <w:spacing w:val="-3"/>
          <w:sz w:val="24"/>
        </w:rPr>
        <w:t xml:space="preserve"> </w:t>
      </w:r>
      <w:r>
        <w:rPr>
          <w:i/>
          <w:sz w:val="24"/>
        </w:rPr>
        <w:t>into</w:t>
      </w:r>
      <w:r>
        <w:rPr>
          <w:i/>
          <w:spacing w:val="-5"/>
          <w:sz w:val="24"/>
        </w:rPr>
        <w:t xml:space="preserve"> </w:t>
      </w:r>
      <w:r>
        <w:rPr>
          <w:i/>
          <w:sz w:val="24"/>
        </w:rPr>
        <w:t>Abuse</w:t>
      </w:r>
      <w:r>
        <w:rPr>
          <w:i/>
          <w:spacing w:val="-5"/>
          <w:sz w:val="24"/>
        </w:rPr>
        <w:t xml:space="preserve"> </w:t>
      </w:r>
      <w:r>
        <w:rPr>
          <w:i/>
          <w:sz w:val="24"/>
        </w:rPr>
        <w:t>in</w:t>
      </w:r>
      <w:r>
        <w:rPr>
          <w:i/>
          <w:spacing w:val="-4"/>
          <w:sz w:val="24"/>
        </w:rPr>
        <w:t xml:space="preserve"> Care</w:t>
      </w:r>
    </w:p>
    <w:p w14:paraId="6FACF619" w14:textId="7868A13B" w:rsidR="00AD3BAF" w:rsidRDefault="005F15AD">
      <w:pPr>
        <w:pStyle w:val="ListParagraph"/>
        <w:numPr>
          <w:ilvl w:val="0"/>
          <w:numId w:val="2"/>
        </w:numPr>
        <w:tabs>
          <w:tab w:val="left" w:pos="720"/>
        </w:tabs>
        <w:spacing w:before="142"/>
        <w:ind w:right="448"/>
        <w:rPr>
          <w:sz w:val="24"/>
        </w:rPr>
      </w:pPr>
      <w:r>
        <w:rPr>
          <w:sz w:val="24"/>
        </w:rPr>
        <w:t>There are overlaps between the Poutasi Review and the Royal Commission of Inquiry</w:t>
      </w:r>
      <w:r>
        <w:rPr>
          <w:spacing w:val="-3"/>
          <w:sz w:val="24"/>
        </w:rPr>
        <w:t xml:space="preserve"> </w:t>
      </w:r>
      <w:r>
        <w:rPr>
          <w:sz w:val="24"/>
        </w:rPr>
        <w:t>into</w:t>
      </w:r>
      <w:r>
        <w:rPr>
          <w:spacing w:val="-4"/>
          <w:sz w:val="24"/>
        </w:rPr>
        <w:t xml:space="preserve"> </w:t>
      </w:r>
      <w:r>
        <w:rPr>
          <w:sz w:val="24"/>
        </w:rPr>
        <w:t>Abuse</w:t>
      </w:r>
      <w:r>
        <w:rPr>
          <w:spacing w:val="-6"/>
          <w:sz w:val="24"/>
        </w:rPr>
        <w:t xml:space="preserve"> </w:t>
      </w:r>
      <w:r>
        <w:rPr>
          <w:sz w:val="24"/>
        </w:rPr>
        <w:t>in</w:t>
      </w:r>
      <w:r>
        <w:rPr>
          <w:spacing w:val="-4"/>
          <w:sz w:val="24"/>
        </w:rPr>
        <w:t xml:space="preserve"> </w:t>
      </w:r>
      <w:r>
        <w:rPr>
          <w:sz w:val="24"/>
        </w:rPr>
        <w:t>Care.</w:t>
      </w:r>
      <w:r>
        <w:rPr>
          <w:spacing w:val="-3"/>
          <w:sz w:val="24"/>
        </w:rPr>
        <w:t xml:space="preserve"> </w:t>
      </w:r>
      <w:r w:rsidR="00616F5B">
        <w:rPr>
          <w:sz w:val="24"/>
        </w:rPr>
        <w:t>[Redacted content]</w:t>
      </w:r>
      <w:r>
        <w:rPr>
          <w:sz w:val="24"/>
        </w:rPr>
        <w:t>.</w:t>
      </w:r>
    </w:p>
    <w:p w14:paraId="596A04C8" w14:textId="77777777" w:rsidR="00AD3BAF" w:rsidRDefault="005F15AD">
      <w:pPr>
        <w:pStyle w:val="Heading1"/>
      </w:pPr>
      <w:r>
        <w:t>Cost-of-living</w:t>
      </w:r>
      <w:r>
        <w:rPr>
          <w:spacing w:val="-10"/>
        </w:rPr>
        <w:t xml:space="preserve"> </w:t>
      </w:r>
      <w:r>
        <w:rPr>
          <w:spacing w:val="-2"/>
        </w:rPr>
        <w:t>implications</w:t>
      </w:r>
    </w:p>
    <w:p w14:paraId="5346557B" w14:textId="77777777" w:rsidR="00AD3BAF" w:rsidRDefault="005F15AD">
      <w:pPr>
        <w:pStyle w:val="ListParagraph"/>
        <w:numPr>
          <w:ilvl w:val="0"/>
          <w:numId w:val="2"/>
        </w:numPr>
        <w:tabs>
          <w:tab w:val="left" w:pos="720"/>
        </w:tabs>
        <w:rPr>
          <w:sz w:val="24"/>
        </w:rPr>
      </w:pPr>
      <w:r>
        <w:rPr>
          <w:sz w:val="24"/>
        </w:rPr>
        <w:t>The</w:t>
      </w:r>
      <w:r>
        <w:rPr>
          <w:spacing w:val="-3"/>
          <w:sz w:val="24"/>
        </w:rPr>
        <w:t xml:space="preserve"> </w:t>
      </w:r>
      <w:r>
        <w:rPr>
          <w:sz w:val="24"/>
        </w:rPr>
        <w:t>proposals</w:t>
      </w:r>
      <w:r>
        <w:rPr>
          <w:spacing w:val="-2"/>
          <w:sz w:val="24"/>
        </w:rPr>
        <w:t xml:space="preserve"> </w:t>
      </w:r>
      <w:r>
        <w:rPr>
          <w:sz w:val="24"/>
        </w:rPr>
        <w:t>in</w:t>
      </w:r>
      <w:r>
        <w:rPr>
          <w:spacing w:val="-2"/>
          <w:sz w:val="24"/>
        </w:rPr>
        <w:t xml:space="preserve"> </w:t>
      </w:r>
      <w:r>
        <w:rPr>
          <w:sz w:val="24"/>
        </w:rPr>
        <w:t>this</w:t>
      </w:r>
      <w:r>
        <w:rPr>
          <w:spacing w:val="-5"/>
          <w:sz w:val="24"/>
        </w:rPr>
        <w:t xml:space="preserve"> </w:t>
      </w:r>
      <w:r>
        <w:rPr>
          <w:sz w:val="24"/>
        </w:rPr>
        <w:t>paper</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likely</w:t>
      </w:r>
      <w:r>
        <w:rPr>
          <w:spacing w:val="-2"/>
          <w:sz w:val="24"/>
        </w:rPr>
        <w:t xml:space="preserve"> </w:t>
      </w:r>
      <w:r>
        <w:rPr>
          <w:sz w:val="24"/>
        </w:rPr>
        <w:t>to</w:t>
      </w:r>
      <w:r>
        <w:rPr>
          <w:spacing w:val="-3"/>
          <w:sz w:val="24"/>
        </w:rPr>
        <w:t xml:space="preserve"> </w:t>
      </w:r>
      <w:r>
        <w:rPr>
          <w:sz w:val="24"/>
        </w:rPr>
        <w:t>impact</w:t>
      </w:r>
      <w:r>
        <w:rPr>
          <w:spacing w:val="-2"/>
          <w:sz w:val="24"/>
        </w:rPr>
        <w:t xml:space="preserve"> </w:t>
      </w:r>
      <w:r>
        <w:rPr>
          <w:sz w:val="24"/>
        </w:rPr>
        <w:t>the</w:t>
      </w:r>
      <w:r>
        <w:rPr>
          <w:spacing w:val="-2"/>
          <w:sz w:val="24"/>
        </w:rPr>
        <w:t xml:space="preserve"> </w:t>
      </w:r>
      <w:r>
        <w:rPr>
          <w:sz w:val="24"/>
        </w:rPr>
        <w:t>cost</w:t>
      </w:r>
      <w:r>
        <w:rPr>
          <w:spacing w:val="-2"/>
          <w:sz w:val="24"/>
        </w:rPr>
        <w:t xml:space="preserve"> </w:t>
      </w:r>
      <w:r>
        <w:rPr>
          <w:sz w:val="24"/>
        </w:rPr>
        <w:t>of</w:t>
      </w:r>
      <w:r>
        <w:rPr>
          <w:spacing w:val="-4"/>
          <w:sz w:val="24"/>
        </w:rPr>
        <w:t xml:space="preserve"> </w:t>
      </w:r>
      <w:r>
        <w:rPr>
          <w:spacing w:val="-2"/>
          <w:sz w:val="24"/>
        </w:rPr>
        <w:t>living.</w:t>
      </w:r>
    </w:p>
    <w:p w14:paraId="4C4A2DF1" w14:textId="77777777" w:rsidR="00AD3BAF" w:rsidRDefault="00AD3BAF">
      <w:pPr>
        <w:pStyle w:val="ListParagraph"/>
        <w:rPr>
          <w:sz w:val="24"/>
        </w:rPr>
        <w:sectPr w:rsidR="00AD3BAF">
          <w:pgSz w:w="12240" w:h="15840"/>
          <w:pgMar w:top="1340" w:right="1080" w:bottom="1160" w:left="1440" w:header="727" w:footer="972" w:gutter="0"/>
          <w:cols w:space="720"/>
        </w:sectPr>
      </w:pPr>
    </w:p>
    <w:p w14:paraId="54D163B8" w14:textId="77777777" w:rsidR="00AD3BAF" w:rsidRDefault="005F15AD">
      <w:pPr>
        <w:pStyle w:val="Heading1"/>
        <w:spacing w:before="82"/>
      </w:pPr>
      <w:r>
        <w:t>Financial</w:t>
      </w:r>
      <w:r>
        <w:rPr>
          <w:spacing w:val="-6"/>
        </w:rPr>
        <w:t xml:space="preserve"> </w:t>
      </w:r>
      <w:r>
        <w:rPr>
          <w:spacing w:val="-2"/>
        </w:rPr>
        <w:t>Implications</w:t>
      </w:r>
    </w:p>
    <w:p w14:paraId="7FEB7CA1" w14:textId="61A2C19B" w:rsidR="00AD3BAF" w:rsidRDefault="005F15AD">
      <w:pPr>
        <w:pStyle w:val="ListParagraph"/>
        <w:numPr>
          <w:ilvl w:val="0"/>
          <w:numId w:val="2"/>
        </w:numPr>
        <w:tabs>
          <w:tab w:val="left" w:pos="720"/>
        </w:tabs>
        <w:ind w:right="614"/>
        <w:rPr>
          <w:sz w:val="24"/>
        </w:rPr>
      </w:pPr>
      <w:r>
        <w:rPr>
          <w:sz w:val="24"/>
        </w:rPr>
        <w:t>This</w:t>
      </w:r>
      <w:r>
        <w:rPr>
          <w:spacing w:val="-3"/>
          <w:sz w:val="24"/>
        </w:rPr>
        <w:t xml:space="preserve"> </w:t>
      </w:r>
      <w:r>
        <w:rPr>
          <w:sz w:val="24"/>
        </w:rPr>
        <w:t>paper</w:t>
      </w:r>
      <w:r>
        <w:rPr>
          <w:spacing w:val="-3"/>
          <w:sz w:val="24"/>
        </w:rPr>
        <w:t xml:space="preserve"> </w:t>
      </w:r>
      <w:r>
        <w:rPr>
          <w:sz w:val="24"/>
        </w:rPr>
        <w:t>proposes</w:t>
      </w:r>
      <w:r>
        <w:rPr>
          <w:spacing w:val="-5"/>
          <w:sz w:val="24"/>
        </w:rPr>
        <w:t xml:space="preserve"> </w:t>
      </w:r>
      <w:r>
        <w:rPr>
          <w:sz w:val="24"/>
        </w:rPr>
        <w:t>a</w:t>
      </w:r>
      <w:r>
        <w:rPr>
          <w:spacing w:val="-5"/>
          <w:sz w:val="24"/>
        </w:rPr>
        <w:t xml:space="preserve"> </w:t>
      </w:r>
      <w:r>
        <w:rPr>
          <w:sz w:val="24"/>
        </w:rPr>
        <w:t>range</w:t>
      </w:r>
      <w:r>
        <w:rPr>
          <w:spacing w:val="-5"/>
          <w:sz w:val="24"/>
        </w:rPr>
        <w:t xml:space="preserve"> </w:t>
      </w:r>
      <w:r>
        <w:rPr>
          <w:sz w:val="24"/>
        </w:rPr>
        <w:t>of</w:t>
      </w:r>
      <w:r>
        <w:rPr>
          <w:spacing w:val="-4"/>
          <w:sz w:val="24"/>
        </w:rPr>
        <w:t xml:space="preserve"> </w:t>
      </w:r>
      <w:r>
        <w:rPr>
          <w:sz w:val="24"/>
        </w:rPr>
        <w:t>actions</w:t>
      </w:r>
      <w:r>
        <w:rPr>
          <w:spacing w:val="-6"/>
          <w:sz w:val="24"/>
        </w:rPr>
        <w:t xml:space="preserve"> </w:t>
      </w:r>
      <w:r>
        <w:rPr>
          <w:sz w:val="24"/>
        </w:rPr>
        <w:t>that</w:t>
      </w:r>
      <w:r>
        <w:rPr>
          <w:spacing w:val="-3"/>
          <w:sz w:val="24"/>
        </w:rPr>
        <w:t xml:space="preserve"> </w:t>
      </w:r>
      <w:r>
        <w:rPr>
          <w:sz w:val="24"/>
        </w:rPr>
        <w:t>can</w:t>
      </w:r>
      <w:r>
        <w:rPr>
          <w:spacing w:val="-3"/>
          <w:sz w:val="24"/>
        </w:rPr>
        <w:t xml:space="preserve"> </w:t>
      </w:r>
      <w:r>
        <w:rPr>
          <w:sz w:val="24"/>
        </w:rPr>
        <w:t>be implemented</w:t>
      </w:r>
      <w:r>
        <w:rPr>
          <w:spacing w:val="-3"/>
          <w:sz w:val="24"/>
        </w:rPr>
        <w:t xml:space="preserve"> </w:t>
      </w:r>
      <w:r>
        <w:rPr>
          <w:sz w:val="24"/>
        </w:rPr>
        <w:t>within</w:t>
      </w:r>
      <w:r>
        <w:rPr>
          <w:spacing w:val="-3"/>
          <w:sz w:val="24"/>
        </w:rPr>
        <w:t xml:space="preserve"> </w:t>
      </w:r>
      <w:r>
        <w:rPr>
          <w:sz w:val="24"/>
        </w:rPr>
        <w:t xml:space="preserve">agency baselines. </w:t>
      </w:r>
      <w:r w:rsidR="00616F5B">
        <w:rPr>
          <w:sz w:val="24"/>
        </w:rPr>
        <w:t>[Redacted content]</w:t>
      </w:r>
      <w:r w:rsidR="00616F5B">
        <w:rPr>
          <w:sz w:val="24"/>
        </w:rPr>
        <w:t xml:space="preserve">. </w:t>
      </w:r>
    </w:p>
    <w:p w14:paraId="0819372F" w14:textId="77777777" w:rsidR="00AD3BAF" w:rsidRDefault="005F15AD">
      <w:pPr>
        <w:pStyle w:val="Heading1"/>
      </w:pPr>
      <w:r>
        <w:t>Legislative</w:t>
      </w:r>
      <w:r>
        <w:rPr>
          <w:spacing w:val="-6"/>
        </w:rPr>
        <w:t xml:space="preserve"> </w:t>
      </w:r>
      <w:r>
        <w:rPr>
          <w:spacing w:val="-2"/>
        </w:rPr>
        <w:t>Implications</w:t>
      </w:r>
    </w:p>
    <w:p w14:paraId="4A66C1F1" w14:textId="6D20844A" w:rsidR="00AD3BAF" w:rsidRDefault="005F15AD">
      <w:pPr>
        <w:pStyle w:val="ListParagraph"/>
        <w:numPr>
          <w:ilvl w:val="0"/>
          <w:numId w:val="2"/>
        </w:numPr>
        <w:tabs>
          <w:tab w:val="left" w:pos="720"/>
        </w:tabs>
        <w:spacing w:before="241"/>
        <w:ind w:right="483"/>
        <w:rPr>
          <w:sz w:val="24"/>
        </w:rPr>
      </w:pPr>
      <w:r>
        <w:rPr>
          <w:sz w:val="24"/>
        </w:rPr>
        <w:t xml:space="preserve">The proposals in this paper have no direct legislative implications. </w:t>
      </w:r>
      <w:r w:rsidR="00616F5B">
        <w:rPr>
          <w:sz w:val="24"/>
        </w:rPr>
        <w:t>[Redacted content]</w:t>
      </w:r>
      <w:r>
        <w:rPr>
          <w:sz w:val="24"/>
        </w:rPr>
        <w:t>.</w:t>
      </w:r>
    </w:p>
    <w:p w14:paraId="632B1968" w14:textId="77777777" w:rsidR="00AD3BAF" w:rsidRDefault="005F15AD">
      <w:pPr>
        <w:pStyle w:val="Heading1"/>
      </w:pPr>
      <w:r>
        <w:t>Population</w:t>
      </w:r>
      <w:r>
        <w:rPr>
          <w:spacing w:val="-4"/>
        </w:rPr>
        <w:t xml:space="preserve"> </w:t>
      </w:r>
      <w:r>
        <w:rPr>
          <w:spacing w:val="-2"/>
        </w:rPr>
        <w:t>Implications</w:t>
      </w:r>
    </w:p>
    <w:p w14:paraId="077AA957" w14:textId="77777777" w:rsidR="00AD3BAF" w:rsidRDefault="005F15AD">
      <w:pPr>
        <w:pStyle w:val="ListParagraph"/>
        <w:numPr>
          <w:ilvl w:val="0"/>
          <w:numId w:val="2"/>
        </w:numPr>
        <w:tabs>
          <w:tab w:val="left" w:pos="720"/>
        </w:tabs>
        <w:ind w:right="382"/>
        <w:rPr>
          <w:sz w:val="24"/>
        </w:rPr>
      </w:pPr>
      <w:r>
        <w:rPr>
          <w:sz w:val="24"/>
        </w:rPr>
        <w:t>IDI</w:t>
      </w:r>
      <w:r>
        <w:rPr>
          <w:spacing w:val="-4"/>
          <w:sz w:val="24"/>
        </w:rPr>
        <w:t xml:space="preserve"> </w:t>
      </w:r>
      <w:r>
        <w:rPr>
          <w:sz w:val="24"/>
        </w:rPr>
        <w:t>analysis</w:t>
      </w:r>
      <w:r>
        <w:rPr>
          <w:spacing w:val="-4"/>
          <w:sz w:val="24"/>
        </w:rPr>
        <w:t xml:space="preserve"> </w:t>
      </w:r>
      <w:r>
        <w:rPr>
          <w:sz w:val="24"/>
        </w:rPr>
        <w:t>indicates</w:t>
      </w:r>
      <w:r>
        <w:rPr>
          <w:spacing w:val="-4"/>
          <w:sz w:val="24"/>
        </w:rPr>
        <w:t xml:space="preserve"> </w:t>
      </w:r>
      <w:r>
        <w:rPr>
          <w:sz w:val="24"/>
        </w:rPr>
        <w:t>that</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sole</w:t>
      </w:r>
      <w:r>
        <w:rPr>
          <w:spacing w:val="-4"/>
          <w:sz w:val="24"/>
        </w:rPr>
        <w:t xml:space="preserve"> </w:t>
      </w:r>
      <w:r>
        <w:rPr>
          <w:sz w:val="24"/>
        </w:rPr>
        <w:t>parents</w:t>
      </w:r>
      <w:r>
        <w:rPr>
          <w:spacing w:val="-8"/>
          <w:sz w:val="24"/>
        </w:rPr>
        <w:t xml:space="preserve"> </w:t>
      </w:r>
      <w:r>
        <w:rPr>
          <w:sz w:val="24"/>
        </w:rPr>
        <w:t>currently</w:t>
      </w:r>
      <w:r>
        <w:rPr>
          <w:spacing w:val="-4"/>
          <w:sz w:val="24"/>
        </w:rPr>
        <w:t xml:space="preserve"> </w:t>
      </w:r>
      <w:r>
        <w:rPr>
          <w:sz w:val="24"/>
        </w:rPr>
        <w:t>imprisoned,</w:t>
      </w:r>
      <w:r>
        <w:rPr>
          <w:spacing w:val="-4"/>
          <w:sz w:val="24"/>
        </w:rPr>
        <w:t xml:space="preserve"> </w:t>
      </w:r>
      <w:r>
        <w:rPr>
          <w:sz w:val="24"/>
        </w:rPr>
        <w:t>approximately 58% are Māori, 30% are European, and 12% are Pacific. The proposals in this paper are intended to support the Crown’s obligations to its Treaty partners. Disabled children and young people are nearly four times more likely to experience violence than nondisabled peers.</w:t>
      </w:r>
      <w:hyperlink w:anchor="_bookmark3" w:history="1">
        <w:r>
          <w:rPr>
            <w:position w:val="8"/>
            <w:sz w:val="16"/>
          </w:rPr>
          <w:t>4</w:t>
        </w:r>
      </w:hyperlink>
      <w:r>
        <w:rPr>
          <w:spacing w:val="26"/>
          <w:position w:val="8"/>
          <w:sz w:val="16"/>
        </w:rPr>
        <w:t xml:space="preserve"> </w:t>
      </w:r>
      <w:r>
        <w:rPr>
          <w:sz w:val="24"/>
        </w:rPr>
        <w:t>The proposals in this paper aim to increase the safety of all children, including Māori, Pacific and disabled children, by improving identification of and response to abuse and neglect. It will be important to engage with these population groups on any service design and implementation following policy decisions.</w:t>
      </w:r>
    </w:p>
    <w:p w14:paraId="07BF1A11" w14:textId="77777777" w:rsidR="00AD3BAF" w:rsidRDefault="005F15AD">
      <w:pPr>
        <w:pStyle w:val="Heading1"/>
        <w:spacing w:before="235"/>
      </w:pPr>
      <w:r>
        <w:t>Human</w:t>
      </w:r>
      <w:r>
        <w:rPr>
          <w:spacing w:val="-6"/>
        </w:rPr>
        <w:t xml:space="preserve"> </w:t>
      </w:r>
      <w:r>
        <w:rPr>
          <w:spacing w:val="-2"/>
        </w:rPr>
        <w:t>Rights</w:t>
      </w:r>
    </w:p>
    <w:p w14:paraId="4957BF23" w14:textId="77777777" w:rsidR="00AD3BAF" w:rsidRDefault="005F15AD">
      <w:pPr>
        <w:pStyle w:val="ListParagraph"/>
        <w:numPr>
          <w:ilvl w:val="0"/>
          <w:numId w:val="2"/>
        </w:numPr>
        <w:tabs>
          <w:tab w:val="left" w:pos="720"/>
        </w:tabs>
        <w:ind w:right="534"/>
        <w:rPr>
          <w:sz w:val="24"/>
        </w:rPr>
      </w:pPr>
      <w:r>
        <w:rPr>
          <w:sz w:val="24"/>
        </w:rPr>
        <w:t>The focus of the proposals in this</w:t>
      </w:r>
      <w:r>
        <w:rPr>
          <w:spacing w:val="-1"/>
          <w:sz w:val="24"/>
        </w:rPr>
        <w:t xml:space="preserve"> </w:t>
      </w:r>
      <w:r>
        <w:rPr>
          <w:sz w:val="24"/>
        </w:rPr>
        <w:t>paper on improving child safety will assist the Government</w:t>
      </w:r>
      <w:r>
        <w:rPr>
          <w:spacing w:val="-4"/>
          <w:sz w:val="24"/>
        </w:rPr>
        <w:t xml:space="preserve"> </w:t>
      </w:r>
      <w:r>
        <w:rPr>
          <w:sz w:val="24"/>
        </w:rPr>
        <w:t>to</w:t>
      </w:r>
      <w:r>
        <w:rPr>
          <w:spacing w:val="-4"/>
          <w:sz w:val="24"/>
        </w:rPr>
        <w:t xml:space="preserve"> </w:t>
      </w:r>
      <w:r>
        <w:rPr>
          <w:sz w:val="24"/>
        </w:rPr>
        <w:t>meet</w:t>
      </w:r>
      <w:r>
        <w:rPr>
          <w:spacing w:val="-6"/>
          <w:sz w:val="24"/>
        </w:rPr>
        <w:t xml:space="preserve"> </w:t>
      </w:r>
      <w:r>
        <w:rPr>
          <w:sz w:val="24"/>
        </w:rPr>
        <w:t>its</w:t>
      </w:r>
      <w:r>
        <w:rPr>
          <w:spacing w:val="-4"/>
          <w:sz w:val="24"/>
        </w:rPr>
        <w:t xml:space="preserve"> </w:t>
      </w:r>
      <w:r>
        <w:rPr>
          <w:sz w:val="24"/>
        </w:rPr>
        <w:t>responsibilities</w:t>
      </w:r>
      <w:r>
        <w:rPr>
          <w:spacing w:val="-4"/>
          <w:sz w:val="24"/>
        </w:rPr>
        <w:t xml:space="preserve"> </w:t>
      </w:r>
      <w:r>
        <w:rPr>
          <w:sz w:val="24"/>
        </w:rPr>
        <w:t>under</w:t>
      </w:r>
      <w:r>
        <w:rPr>
          <w:spacing w:val="-8"/>
          <w:sz w:val="24"/>
        </w:rPr>
        <w:t xml:space="preserve"> </w:t>
      </w:r>
      <w:r>
        <w:rPr>
          <w:sz w:val="24"/>
        </w:rPr>
        <w:t>the</w:t>
      </w:r>
      <w:r>
        <w:rPr>
          <w:spacing w:val="-4"/>
          <w:sz w:val="24"/>
        </w:rPr>
        <w:t xml:space="preserve"> </w:t>
      </w:r>
      <w:r>
        <w:rPr>
          <w:sz w:val="24"/>
        </w:rPr>
        <w:t>United</w:t>
      </w:r>
      <w:r>
        <w:rPr>
          <w:spacing w:val="-6"/>
          <w:sz w:val="24"/>
        </w:rPr>
        <w:t xml:space="preserve"> </w:t>
      </w:r>
      <w:r>
        <w:rPr>
          <w:sz w:val="24"/>
        </w:rPr>
        <w:t>Nations</w:t>
      </w:r>
      <w:r>
        <w:rPr>
          <w:spacing w:val="-7"/>
          <w:sz w:val="24"/>
        </w:rPr>
        <w:t xml:space="preserve"> </w:t>
      </w:r>
      <w:r>
        <w:rPr>
          <w:sz w:val="24"/>
        </w:rPr>
        <w:t>Convention</w:t>
      </w:r>
      <w:r>
        <w:rPr>
          <w:spacing w:val="-4"/>
          <w:sz w:val="24"/>
        </w:rPr>
        <w:t xml:space="preserve"> </w:t>
      </w:r>
      <w:r>
        <w:rPr>
          <w:sz w:val="24"/>
        </w:rPr>
        <w:t>on the Rights of the Child (UNCRC). As the proposals involve the sharing of personal information, they have implications for the right to privacy, such as in UNCRC Article 16. I consider the privacy impacts to be justified by the responsibilities of agencies to protect children from maltreatment, as</w:t>
      </w:r>
      <w:r>
        <w:rPr>
          <w:spacing w:val="-1"/>
          <w:sz w:val="24"/>
        </w:rPr>
        <w:t xml:space="preserve"> </w:t>
      </w:r>
      <w:r>
        <w:rPr>
          <w:sz w:val="24"/>
        </w:rPr>
        <w:t>outlined in UNCRC Articles 19 and 34. This also supports Article 16 of the United Nati</w:t>
      </w:r>
      <w:r>
        <w:rPr>
          <w:sz w:val="24"/>
        </w:rPr>
        <w:t>ons Conventions on the Rights of Persons with Disabilities.</w:t>
      </w:r>
    </w:p>
    <w:p w14:paraId="464C8E10" w14:textId="77777777" w:rsidR="00AD3BAF" w:rsidRDefault="005F15AD">
      <w:pPr>
        <w:pStyle w:val="Heading1"/>
        <w:spacing w:before="241"/>
      </w:pPr>
      <w:r>
        <w:rPr>
          <w:spacing w:val="-2"/>
        </w:rPr>
        <w:t>Consultation</w:t>
      </w:r>
    </w:p>
    <w:p w14:paraId="01F2C852" w14:textId="77777777" w:rsidR="00AD3BAF" w:rsidRDefault="005F15AD">
      <w:pPr>
        <w:pStyle w:val="ListParagraph"/>
        <w:numPr>
          <w:ilvl w:val="0"/>
          <w:numId w:val="2"/>
        </w:numPr>
        <w:tabs>
          <w:tab w:val="left" w:pos="720"/>
        </w:tabs>
        <w:ind w:right="433"/>
        <w:rPr>
          <w:sz w:val="24"/>
        </w:rPr>
      </w:pPr>
      <w:r>
        <w:rPr>
          <w:sz w:val="24"/>
        </w:rPr>
        <w:t>The</w:t>
      </w:r>
      <w:r>
        <w:rPr>
          <w:spacing w:val="-5"/>
          <w:sz w:val="24"/>
        </w:rPr>
        <w:t xml:space="preserve"> </w:t>
      </w:r>
      <w:r>
        <w:rPr>
          <w:sz w:val="24"/>
        </w:rPr>
        <w:t>following</w:t>
      </w:r>
      <w:r>
        <w:rPr>
          <w:spacing w:val="-2"/>
          <w:sz w:val="24"/>
        </w:rPr>
        <w:t xml:space="preserve"> </w:t>
      </w:r>
      <w:proofErr w:type="spellStart"/>
      <w:r>
        <w:rPr>
          <w:sz w:val="24"/>
        </w:rPr>
        <w:t>organisations</w:t>
      </w:r>
      <w:proofErr w:type="spellEnd"/>
      <w:r>
        <w:rPr>
          <w:spacing w:val="-4"/>
          <w:sz w:val="24"/>
        </w:rPr>
        <w:t xml:space="preserve"> </w:t>
      </w:r>
      <w:r>
        <w:rPr>
          <w:sz w:val="24"/>
        </w:rPr>
        <w:t>were</w:t>
      </w:r>
      <w:r>
        <w:rPr>
          <w:spacing w:val="-5"/>
          <w:sz w:val="24"/>
        </w:rPr>
        <w:t xml:space="preserve"> </w:t>
      </w:r>
      <w:r>
        <w:rPr>
          <w:sz w:val="24"/>
        </w:rPr>
        <w:t>consulted:</w:t>
      </w:r>
      <w:r>
        <w:rPr>
          <w:spacing w:val="-6"/>
          <w:sz w:val="24"/>
        </w:rPr>
        <w:t xml:space="preserve"> </w:t>
      </w:r>
      <w:proofErr w:type="spellStart"/>
      <w:r>
        <w:rPr>
          <w:sz w:val="24"/>
        </w:rPr>
        <w:t>Oranga</w:t>
      </w:r>
      <w:proofErr w:type="spellEnd"/>
      <w:r>
        <w:rPr>
          <w:spacing w:val="-6"/>
          <w:sz w:val="24"/>
        </w:rPr>
        <w:t xml:space="preserve"> </w:t>
      </w:r>
      <w:r>
        <w:rPr>
          <w:sz w:val="24"/>
        </w:rPr>
        <w:t>Tamariki,</w:t>
      </w:r>
      <w:r>
        <w:rPr>
          <w:spacing w:val="-5"/>
          <w:sz w:val="24"/>
        </w:rPr>
        <w:t xml:space="preserve"> </w:t>
      </w:r>
      <w:r>
        <w:rPr>
          <w:sz w:val="24"/>
        </w:rPr>
        <w:t>Ministry</w:t>
      </w:r>
      <w:r>
        <w:rPr>
          <w:spacing w:val="-5"/>
          <w:sz w:val="24"/>
        </w:rPr>
        <w:t xml:space="preserve"> </w:t>
      </w:r>
      <w:r>
        <w:rPr>
          <w:sz w:val="24"/>
        </w:rPr>
        <w:t>of</w:t>
      </w:r>
      <w:r>
        <w:rPr>
          <w:spacing w:val="-5"/>
          <w:sz w:val="24"/>
        </w:rPr>
        <w:t xml:space="preserve"> </w:t>
      </w:r>
      <w:r>
        <w:rPr>
          <w:sz w:val="24"/>
        </w:rPr>
        <w:t xml:space="preserve">Health, Health New Zealand, Ministry of Education, New Zealand Police, Department of Corrections, Ministry of Justice, Centre for Family Violence and Sexual Violence Prevention, Social Investment Agency, Te Puni </w:t>
      </w:r>
      <w:proofErr w:type="spellStart"/>
      <w:r>
        <w:rPr>
          <w:sz w:val="24"/>
        </w:rPr>
        <w:t>Kōkiri</w:t>
      </w:r>
      <w:proofErr w:type="spellEnd"/>
      <w:r>
        <w:rPr>
          <w:sz w:val="24"/>
        </w:rPr>
        <w:t>, Ministry of Disabled People</w:t>
      </w:r>
      <w:r>
        <w:rPr>
          <w:spacing w:val="-1"/>
          <w:sz w:val="24"/>
        </w:rPr>
        <w:t xml:space="preserve"> </w:t>
      </w:r>
      <w:r>
        <w:rPr>
          <w:sz w:val="24"/>
        </w:rPr>
        <w:t>–</w:t>
      </w:r>
      <w:r>
        <w:rPr>
          <w:spacing w:val="-4"/>
          <w:sz w:val="24"/>
        </w:rPr>
        <w:t xml:space="preserve"> </w:t>
      </w:r>
      <w:r>
        <w:rPr>
          <w:sz w:val="24"/>
        </w:rPr>
        <w:t>Whaikaha,</w:t>
      </w:r>
      <w:r>
        <w:rPr>
          <w:spacing w:val="-3"/>
          <w:sz w:val="24"/>
        </w:rPr>
        <w:t xml:space="preserve"> </w:t>
      </w:r>
      <w:r>
        <w:rPr>
          <w:sz w:val="24"/>
        </w:rPr>
        <w:t>Ministry</w:t>
      </w:r>
      <w:r>
        <w:rPr>
          <w:spacing w:val="-3"/>
          <w:sz w:val="24"/>
        </w:rPr>
        <w:t xml:space="preserve"> </w:t>
      </w:r>
      <w:r>
        <w:rPr>
          <w:sz w:val="24"/>
        </w:rPr>
        <w:t>for</w:t>
      </w:r>
      <w:r>
        <w:rPr>
          <w:spacing w:val="-3"/>
          <w:sz w:val="24"/>
        </w:rPr>
        <w:t xml:space="preserve"> </w:t>
      </w:r>
      <w:r>
        <w:rPr>
          <w:sz w:val="24"/>
        </w:rPr>
        <w:t>Pacific</w:t>
      </w:r>
      <w:r>
        <w:rPr>
          <w:spacing w:val="-6"/>
          <w:sz w:val="24"/>
        </w:rPr>
        <w:t xml:space="preserve"> </w:t>
      </w:r>
      <w:r>
        <w:rPr>
          <w:sz w:val="24"/>
        </w:rPr>
        <w:t>Peoples,</w:t>
      </w:r>
      <w:r>
        <w:rPr>
          <w:spacing w:val="-2"/>
          <w:sz w:val="24"/>
        </w:rPr>
        <w:t xml:space="preserve"> </w:t>
      </w:r>
      <w:r>
        <w:rPr>
          <w:sz w:val="24"/>
        </w:rPr>
        <w:t>the</w:t>
      </w:r>
      <w:r>
        <w:rPr>
          <w:spacing w:val="-3"/>
          <w:sz w:val="24"/>
        </w:rPr>
        <w:t xml:space="preserve"> </w:t>
      </w:r>
      <w:r>
        <w:rPr>
          <w:sz w:val="24"/>
        </w:rPr>
        <w:t>Treasury,</w:t>
      </w:r>
      <w:r>
        <w:rPr>
          <w:spacing w:val="-3"/>
          <w:sz w:val="24"/>
        </w:rPr>
        <w:t xml:space="preserve"> </w:t>
      </w:r>
      <w:r>
        <w:rPr>
          <w:sz w:val="24"/>
        </w:rPr>
        <w:t>Crown</w:t>
      </w:r>
      <w:r>
        <w:rPr>
          <w:spacing w:val="-3"/>
          <w:sz w:val="24"/>
        </w:rPr>
        <w:t xml:space="preserve"> </w:t>
      </w:r>
      <w:r>
        <w:rPr>
          <w:sz w:val="24"/>
        </w:rPr>
        <w:t>Response</w:t>
      </w:r>
    </w:p>
    <w:p w14:paraId="59FB905C" w14:textId="77777777" w:rsidR="00AD3BAF" w:rsidRDefault="005F15AD">
      <w:pPr>
        <w:pStyle w:val="BodyText"/>
        <w:spacing w:before="1"/>
        <w:ind w:left="0" w:firstLine="0"/>
        <w:rPr>
          <w:sz w:val="17"/>
        </w:rPr>
      </w:pPr>
      <w:r>
        <w:rPr>
          <w:noProof/>
          <w:sz w:val="17"/>
        </w:rPr>
        <mc:AlternateContent>
          <mc:Choice Requires="wps">
            <w:drawing>
              <wp:anchor distT="0" distB="0" distL="0" distR="0" simplePos="0" relativeHeight="487589376" behindDoc="1" locked="0" layoutInCell="1" allowOverlap="1" wp14:anchorId="00FA2037" wp14:editId="16B29821">
                <wp:simplePos x="0" y="0"/>
                <wp:positionH relativeFrom="page">
                  <wp:posOffset>914704</wp:posOffset>
                </wp:positionH>
                <wp:positionV relativeFrom="paragraph">
                  <wp:posOffset>140556</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24EE48" id="Graphic 8" o:spid="_x0000_s1026" style="position:absolute;margin-left:1in;margin-top:11.0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" path="m1829054,l,,,7619r1829054,l1829054,xe" fillcolor="black" stroked="f">
                <v:path arrowok="t"/>
                <w10:wrap type="topAndBottom" anchorx="page"/>
              </v:shape>
            </w:pict>
          </mc:Fallback>
        </mc:AlternateContent>
      </w:r>
    </w:p>
    <w:p w14:paraId="22DDF776" w14:textId="77777777" w:rsidR="00AD3BAF" w:rsidRDefault="005F15AD">
      <w:pPr>
        <w:spacing w:before="140"/>
        <w:ind w:right="414"/>
        <w:rPr>
          <w:rFonts w:ascii="Calibri"/>
          <w:sz w:val="20"/>
        </w:rPr>
      </w:pPr>
      <w:bookmarkStart w:id="3" w:name="_bookmark3"/>
      <w:bookmarkEnd w:id="3"/>
      <w:r>
        <w:rPr>
          <w:rFonts w:ascii="Calibri"/>
          <w:w w:val="105"/>
          <w:position w:val="7"/>
          <w:sz w:val="12"/>
        </w:rPr>
        <w:t>4</w:t>
      </w:r>
      <w:r>
        <w:rPr>
          <w:rFonts w:ascii="Calibri"/>
          <w:spacing w:val="23"/>
          <w:w w:val="105"/>
          <w:position w:val="7"/>
          <w:sz w:val="12"/>
        </w:rPr>
        <w:t xml:space="preserve"> </w:t>
      </w:r>
      <w:r>
        <w:rPr>
          <w:rFonts w:ascii="Calibri"/>
          <w:w w:val="105"/>
          <w:sz w:val="20"/>
        </w:rPr>
        <w:t>Jones, L. et al. (2012). Prevalence and Risk of Violence against Children with Disabilities: A Systematic Review and Meta-Analysis of Observational Studies, Lancet 380, 899- 907.</w:t>
      </w:r>
    </w:p>
    <w:p w14:paraId="386B32C6" w14:textId="77777777" w:rsidR="00AD3BAF" w:rsidRDefault="00AD3BAF">
      <w:pPr>
        <w:rPr>
          <w:rFonts w:ascii="Calibri"/>
          <w:sz w:val="20"/>
        </w:rPr>
        <w:sectPr w:rsidR="00AD3BAF">
          <w:pgSz w:w="12240" w:h="15840"/>
          <w:pgMar w:top="1340" w:right="1080" w:bottom="1160" w:left="1440" w:header="727" w:footer="972" w:gutter="0"/>
          <w:cols w:space="720"/>
        </w:sectPr>
      </w:pPr>
    </w:p>
    <w:p w14:paraId="0387A5A8" w14:textId="77777777" w:rsidR="00AD3BAF" w:rsidRDefault="005F15AD">
      <w:pPr>
        <w:pStyle w:val="BodyText"/>
        <w:spacing w:before="82"/>
        <w:ind w:right="414" w:firstLine="0"/>
      </w:pPr>
      <w:r>
        <w:t>Office,</w:t>
      </w:r>
      <w:r>
        <w:rPr>
          <w:spacing w:val="-2"/>
        </w:rPr>
        <w:t xml:space="preserve"> </w:t>
      </w:r>
      <w:r>
        <w:t>Ministry</w:t>
      </w:r>
      <w:r>
        <w:rPr>
          <w:spacing w:val="-3"/>
        </w:rPr>
        <w:t xml:space="preserve"> </w:t>
      </w:r>
      <w:r>
        <w:t>for</w:t>
      </w:r>
      <w:r>
        <w:rPr>
          <w:spacing w:val="-3"/>
        </w:rPr>
        <w:t xml:space="preserve"> </w:t>
      </w:r>
      <w:r>
        <w:t>Culture</w:t>
      </w:r>
      <w:r>
        <w:rPr>
          <w:spacing w:val="-3"/>
        </w:rPr>
        <w:t xml:space="preserve"> </w:t>
      </w:r>
      <w:r>
        <w:t>&amp;</w:t>
      </w:r>
      <w:r>
        <w:rPr>
          <w:spacing w:val="-2"/>
        </w:rPr>
        <w:t xml:space="preserve"> </w:t>
      </w:r>
      <w:r>
        <w:t>Heritage,</w:t>
      </w:r>
      <w:r>
        <w:rPr>
          <w:spacing w:val="-5"/>
        </w:rPr>
        <w:t xml:space="preserve"> </w:t>
      </w:r>
      <w:r>
        <w:t>and</w:t>
      </w:r>
      <w:r>
        <w:rPr>
          <w:spacing w:val="-2"/>
        </w:rPr>
        <w:t xml:space="preserve"> </w:t>
      </w:r>
      <w:r>
        <w:t>Office</w:t>
      </w:r>
      <w:r>
        <w:rPr>
          <w:spacing w:val="-3"/>
        </w:rPr>
        <w:t xml:space="preserve"> </w:t>
      </w:r>
      <w:r>
        <w:t>of</w:t>
      </w:r>
      <w:r>
        <w:rPr>
          <w:spacing w:val="-5"/>
        </w:rPr>
        <w:t xml:space="preserve"> </w:t>
      </w:r>
      <w:r>
        <w:t>the</w:t>
      </w:r>
      <w:r>
        <w:rPr>
          <w:spacing w:val="-5"/>
        </w:rPr>
        <w:t xml:space="preserve"> </w:t>
      </w:r>
      <w:r>
        <w:t>Privacy</w:t>
      </w:r>
      <w:r>
        <w:rPr>
          <w:spacing w:val="-3"/>
        </w:rPr>
        <w:t xml:space="preserve"> </w:t>
      </w:r>
      <w:r>
        <w:t>Commissioner. The Department of Prime Minister and Cabinet was informed.</w:t>
      </w:r>
    </w:p>
    <w:p w14:paraId="05EADBB3" w14:textId="77777777" w:rsidR="00AD3BAF" w:rsidRDefault="005F15AD">
      <w:pPr>
        <w:pStyle w:val="Heading1"/>
      </w:pPr>
      <w:r>
        <w:rPr>
          <w:spacing w:val="-2"/>
        </w:rPr>
        <w:t>Communications</w:t>
      </w:r>
    </w:p>
    <w:p w14:paraId="1DFB2850" w14:textId="77777777" w:rsidR="00AD3BAF" w:rsidRDefault="005F15AD">
      <w:pPr>
        <w:pStyle w:val="ListParagraph"/>
        <w:numPr>
          <w:ilvl w:val="0"/>
          <w:numId w:val="2"/>
        </w:numPr>
        <w:tabs>
          <w:tab w:val="left" w:pos="720"/>
        </w:tabs>
        <w:ind w:right="538"/>
        <w:rPr>
          <w:sz w:val="24"/>
        </w:rPr>
      </w:pPr>
      <w:r>
        <w:rPr>
          <w:sz w:val="24"/>
        </w:rPr>
        <w:t>I plan to inform the Independent Children’s Monitor, Children’s Commissioner, and</w:t>
      </w:r>
      <w:r>
        <w:rPr>
          <w:spacing w:val="-5"/>
          <w:sz w:val="24"/>
        </w:rPr>
        <w:t xml:space="preserve"> </w:t>
      </w:r>
      <w:r>
        <w:rPr>
          <w:sz w:val="24"/>
        </w:rPr>
        <w:t>Ombudsman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outcomes</w:t>
      </w:r>
      <w:r>
        <w:rPr>
          <w:spacing w:val="-6"/>
          <w:sz w:val="24"/>
        </w:rPr>
        <w:t xml:space="preserve"> </w:t>
      </w:r>
      <w:r>
        <w:rPr>
          <w:sz w:val="24"/>
        </w:rPr>
        <w:t>of</w:t>
      </w:r>
      <w:r>
        <w:rPr>
          <w:spacing w:val="-4"/>
          <w:sz w:val="24"/>
        </w:rPr>
        <w:t xml:space="preserve"> </w:t>
      </w:r>
      <w:r>
        <w:rPr>
          <w:sz w:val="24"/>
        </w:rPr>
        <w:t>this</w:t>
      </w:r>
      <w:r>
        <w:rPr>
          <w:spacing w:val="-4"/>
          <w:sz w:val="24"/>
        </w:rPr>
        <w:t xml:space="preserve"> </w:t>
      </w:r>
      <w:r>
        <w:rPr>
          <w:sz w:val="24"/>
        </w:rPr>
        <w:t>paper,</w:t>
      </w:r>
      <w:r>
        <w:rPr>
          <w:spacing w:val="-4"/>
          <w:sz w:val="24"/>
        </w:rPr>
        <w:t xml:space="preserve"> </w:t>
      </w:r>
      <w:r>
        <w:rPr>
          <w:sz w:val="24"/>
        </w:rPr>
        <w:t>following</w:t>
      </w:r>
      <w:r>
        <w:rPr>
          <w:spacing w:val="-6"/>
          <w:sz w:val="24"/>
        </w:rPr>
        <w:t xml:space="preserve"> </w:t>
      </w:r>
      <w:r>
        <w:rPr>
          <w:sz w:val="24"/>
        </w:rPr>
        <w:t>Cabinet</w:t>
      </w:r>
      <w:r>
        <w:rPr>
          <w:spacing w:val="-4"/>
          <w:sz w:val="24"/>
        </w:rPr>
        <w:t xml:space="preserve"> </w:t>
      </w:r>
      <w:r>
        <w:rPr>
          <w:sz w:val="24"/>
        </w:rPr>
        <w:t>consideration in December 2025. In the new year, I will consider making a press release.</w:t>
      </w:r>
    </w:p>
    <w:p w14:paraId="47464713" w14:textId="77777777" w:rsidR="00AD3BAF" w:rsidRDefault="005F15AD">
      <w:pPr>
        <w:pStyle w:val="Heading1"/>
      </w:pPr>
      <w:r>
        <w:t>Proactive</w:t>
      </w:r>
      <w:r>
        <w:rPr>
          <w:spacing w:val="-6"/>
        </w:rPr>
        <w:t xml:space="preserve"> </w:t>
      </w:r>
      <w:r>
        <w:rPr>
          <w:spacing w:val="-2"/>
        </w:rPr>
        <w:t>Release</w:t>
      </w:r>
    </w:p>
    <w:p w14:paraId="6E217EB7" w14:textId="5712F4A0" w:rsidR="00AD3BAF" w:rsidRDefault="005F15AD">
      <w:pPr>
        <w:pStyle w:val="ListParagraph"/>
        <w:numPr>
          <w:ilvl w:val="0"/>
          <w:numId w:val="2"/>
        </w:numPr>
        <w:tabs>
          <w:tab w:val="left" w:pos="720"/>
        </w:tabs>
        <w:spacing w:before="241"/>
        <w:ind w:right="841"/>
        <w:rPr>
          <w:sz w:val="24"/>
        </w:rPr>
      </w:pPr>
      <w:r>
        <w:rPr>
          <w:sz w:val="24"/>
        </w:rPr>
        <w:t>I intend to proactively release this Cabinet paper, consistent with the Official Information Act 1982, within 30 days of Cabinet decisions.</w:t>
      </w:r>
      <w:r w:rsidR="00616F5B">
        <w:rPr>
          <w:sz w:val="24"/>
        </w:rPr>
        <w:t xml:space="preserve"> </w:t>
      </w:r>
      <w:r w:rsidR="00616F5B">
        <w:rPr>
          <w:sz w:val="24"/>
        </w:rPr>
        <w:t>[Redacted content]</w:t>
      </w:r>
      <w:r>
        <w:rPr>
          <w:sz w:val="24"/>
        </w:rPr>
        <w:t>.</w:t>
      </w:r>
    </w:p>
    <w:p w14:paraId="16071204" w14:textId="77777777" w:rsidR="00AD3BAF" w:rsidRDefault="005F15AD">
      <w:pPr>
        <w:pStyle w:val="Heading1"/>
      </w:pPr>
      <w:r>
        <w:rPr>
          <w:spacing w:val="-2"/>
        </w:rPr>
        <w:t>Recommendations</w:t>
      </w:r>
    </w:p>
    <w:p w14:paraId="284AEDB5" w14:textId="77777777" w:rsidR="00AD3BAF" w:rsidRDefault="005F15AD">
      <w:pPr>
        <w:pStyle w:val="BodyText"/>
        <w:ind w:left="0" w:firstLine="0"/>
      </w:pPr>
      <w:r>
        <w:t>The</w:t>
      </w:r>
      <w:r>
        <w:rPr>
          <w:spacing w:val="-4"/>
        </w:rPr>
        <w:t xml:space="preserve"> </w:t>
      </w:r>
      <w:r>
        <w:t>Minister</w:t>
      </w:r>
      <w:r>
        <w:rPr>
          <w:spacing w:val="-4"/>
        </w:rPr>
        <w:t xml:space="preserve"> </w:t>
      </w:r>
      <w:r>
        <w:t>for</w:t>
      </w:r>
      <w:r>
        <w:rPr>
          <w:spacing w:val="-2"/>
        </w:rPr>
        <w:t xml:space="preserve"> </w:t>
      </w:r>
      <w:r>
        <w:t>Child</w:t>
      </w:r>
      <w:r>
        <w:rPr>
          <w:spacing w:val="-6"/>
        </w:rPr>
        <w:t xml:space="preserve"> </w:t>
      </w:r>
      <w:r>
        <w:t>Poverty</w:t>
      </w:r>
      <w:r>
        <w:rPr>
          <w:spacing w:val="-3"/>
        </w:rPr>
        <w:t xml:space="preserve"> </w:t>
      </w:r>
      <w:r>
        <w:t>Reduction</w:t>
      </w:r>
      <w:r>
        <w:rPr>
          <w:spacing w:val="-1"/>
        </w:rPr>
        <w:t xml:space="preserve"> </w:t>
      </w:r>
      <w:r>
        <w:t>recommends</w:t>
      </w:r>
      <w:r>
        <w:rPr>
          <w:spacing w:val="-4"/>
        </w:rPr>
        <w:t xml:space="preserve"> </w:t>
      </w:r>
      <w:r>
        <w:t>that</w:t>
      </w:r>
      <w:r>
        <w:rPr>
          <w:spacing w:val="-5"/>
        </w:rPr>
        <w:t xml:space="preserve"> </w:t>
      </w:r>
      <w:r>
        <w:t>the</w:t>
      </w:r>
      <w:r>
        <w:rPr>
          <w:spacing w:val="-6"/>
        </w:rPr>
        <w:t xml:space="preserve"> </w:t>
      </w:r>
      <w:r>
        <w:rPr>
          <w:spacing w:val="-2"/>
        </w:rPr>
        <w:t>Committee:</w:t>
      </w:r>
    </w:p>
    <w:p w14:paraId="5D8E12D1" w14:textId="77777777" w:rsidR="00AD3BAF" w:rsidRDefault="005F15AD">
      <w:pPr>
        <w:pStyle w:val="ListParagraph"/>
        <w:numPr>
          <w:ilvl w:val="0"/>
          <w:numId w:val="1"/>
        </w:numPr>
        <w:tabs>
          <w:tab w:val="left" w:pos="720"/>
        </w:tabs>
        <w:ind w:right="670"/>
        <w:rPr>
          <w:sz w:val="24"/>
        </w:rPr>
      </w:pPr>
      <w:r>
        <w:rPr>
          <w:sz w:val="24"/>
        </w:rPr>
        <w:t>note that in September 2025, Cabinet agreed to accept all recommendations from</w:t>
      </w:r>
      <w:r>
        <w:rPr>
          <w:spacing w:val="-2"/>
          <w:sz w:val="24"/>
        </w:rPr>
        <w:t xml:space="preserve"> </w:t>
      </w:r>
      <w:r>
        <w:rPr>
          <w:sz w:val="24"/>
        </w:rPr>
        <w:t>the</w:t>
      </w:r>
      <w:r>
        <w:rPr>
          <w:spacing w:val="-1"/>
          <w:sz w:val="24"/>
        </w:rPr>
        <w:t xml:space="preserve"> </w:t>
      </w:r>
      <w:r>
        <w:rPr>
          <w:sz w:val="24"/>
        </w:rPr>
        <w:t>report</w:t>
      </w:r>
      <w:r>
        <w:rPr>
          <w:spacing w:val="-6"/>
          <w:sz w:val="24"/>
        </w:rPr>
        <w:t xml:space="preserve"> </w:t>
      </w:r>
      <w:r>
        <w:rPr>
          <w:sz w:val="24"/>
        </w:rPr>
        <w:t>by</w:t>
      </w:r>
      <w:r>
        <w:rPr>
          <w:spacing w:val="-2"/>
          <w:sz w:val="24"/>
        </w:rPr>
        <w:t xml:space="preserve"> </w:t>
      </w:r>
      <w:r>
        <w:rPr>
          <w:sz w:val="24"/>
        </w:rPr>
        <w:t>Dame</w:t>
      </w:r>
      <w:r>
        <w:rPr>
          <w:spacing w:val="-5"/>
          <w:sz w:val="24"/>
        </w:rPr>
        <w:t xml:space="preserve"> </w:t>
      </w:r>
      <w:r>
        <w:rPr>
          <w:sz w:val="24"/>
        </w:rPr>
        <w:t>Karen</w:t>
      </w:r>
      <w:r>
        <w:rPr>
          <w:spacing w:val="-5"/>
          <w:sz w:val="24"/>
        </w:rPr>
        <w:t xml:space="preserve"> </w:t>
      </w:r>
      <w:r>
        <w:rPr>
          <w:sz w:val="24"/>
        </w:rPr>
        <w:t>Poutasi</w:t>
      </w:r>
      <w:r>
        <w:rPr>
          <w:spacing w:val="-6"/>
          <w:sz w:val="24"/>
        </w:rPr>
        <w:t xml:space="preserve"> </w:t>
      </w:r>
      <w:r>
        <w:rPr>
          <w:sz w:val="24"/>
        </w:rPr>
        <w:t>on</w:t>
      </w:r>
      <w:r>
        <w:rPr>
          <w:spacing w:val="-3"/>
          <w:sz w:val="24"/>
        </w:rPr>
        <w:t xml:space="preserve"> </w:t>
      </w:r>
      <w:r>
        <w:rPr>
          <w:sz w:val="24"/>
        </w:rPr>
        <w:t xml:space="preserve">the </w:t>
      </w:r>
      <w:r>
        <w:rPr>
          <w:i/>
          <w:sz w:val="24"/>
        </w:rPr>
        <w:t>Joint</w:t>
      </w:r>
      <w:r>
        <w:rPr>
          <w:i/>
          <w:spacing w:val="-3"/>
          <w:sz w:val="24"/>
        </w:rPr>
        <w:t xml:space="preserve"> </w:t>
      </w:r>
      <w:r>
        <w:rPr>
          <w:i/>
          <w:sz w:val="24"/>
        </w:rPr>
        <w:t>Review</w:t>
      </w:r>
      <w:r>
        <w:rPr>
          <w:i/>
          <w:spacing w:val="-3"/>
          <w:sz w:val="24"/>
        </w:rPr>
        <w:t xml:space="preserve"> </w:t>
      </w:r>
      <w:r>
        <w:rPr>
          <w:i/>
          <w:sz w:val="24"/>
        </w:rPr>
        <w:t>into</w:t>
      </w:r>
      <w:r>
        <w:rPr>
          <w:i/>
          <w:spacing w:val="-2"/>
          <w:sz w:val="24"/>
        </w:rPr>
        <w:t xml:space="preserve"> </w:t>
      </w:r>
      <w:r>
        <w:rPr>
          <w:i/>
          <w:sz w:val="24"/>
        </w:rPr>
        <w:t>the</w:t>
      </w:r>
      <w:r>
        <w:rPr>
          <w:i/>
          <w:spacing w:val="-3"/>
          <w:sz w:val="24"/>
        </w:rPr>
        <w:t xml:space="preserve"> </w:t>
      </w:r>
      <w:r>
        <w:rPr>
          <w:i/>
          <w:sz w:val="24"/>
        </w:rPr>
        <w:t>Children’s</w:t>
      </w:r>
      <w:r>
        <w:rPr>
          <w:i/>
          <w:sz w:val="24"/>
        </w:rPr>
        <w:t xml:space="preserve"> Sector: Identification and response to suspected abuse </w:t>
      </w:r>
      <w:r>
        <w:rPr>
          <w:sz w:val="24"/>
        </w:rPr>
        <w:t>[CAB-25-MIN-0330</w:t>
      </w:r>
      <w:proofErr w:type="gramStart"/>
      <w:r>
        <w:rPr>
          <w:sz w:val="24"/>
        </w:rPr>
        <w:t>];</w:t>
      </w:r>
      <w:proofErr w:type="gramEnd"/>
    </w:p>
    <w:p w14:paraId="2E74C281" w14:textId="57CD262F" w:rsidR="00AD3BAF" w:rsidRDefault="005F15AD">
      <w:pPr>
        <w:pStyle w:val="ListParagraph"/>
        <w:numPr>
          <w:ilvl w:val="0"/>
          <w:numId w:val="1"/>
        </w:numPr>
        <w:tabs>
          <w:tab w:val="left" w:pos="720"/>
        </w:tabs>
        <w:ind w:right="613"/>
        <w:jc w:val="both"/>
        <w:rPr>
          <w:sz w:val="24"/>
        </w:rPr>
      </w:pPr>
      <w:r>
        <w:rPr>
          <w:sz w:val="24"/>
        </w:rPr>
        <w:t>note</w:t>
      </w:r>
      <w:r>
        <w:rPr>
          <w:spacing w:val="-5"/>
          <w:sz w:val="24"/>
        </w:rPr>
        <w:t xml:space="preserve"> </w:t>
      </w:r>
      <w:r>
        <w:rPr>
          <w:sz w:val="24"/>
        </w:rPr>
        <w:t>that</w:t>
      </w:r>
      <w:r>
        <w:rPr>
          <w:spacing w:val="-2"/>
          <w:sz w:val="24"/>
        </w:rPr>
        <w:t xml:space="preserve"> </w:t>
      </w:r>
      <w:r>
        <w:rPr>
          <w:sz w:val="24"/>
        </w:rPr>
        <w:t>several</w:t>
      </w:r>
      <w:r>
        <w:rPr>
          <w:spacing w:val="-3"/>
          <w:sz w:val="24"/>
        </w:rPr>
        <w:t xml:space="preserve"> </w:t>
      </w:r>
      <w:r>
        <w:rPr>
          <w:sz w:val="24"/>
        </w:rPr>
        <w:t>Poutasi</w:t>
      </w:r>
      <w:r>
        <w:rPr>
          <w:spacing w:val="-4"/>
          <w:sz w:val="24"/>
        </w:rPr>
        <w:t xml:space="preserve"> </w:t>
      </w:r>
      <w:r>
        <w:rPr>
          <w:sz w:val="24"/>
        </w:rPr>
        <w:t>Review</w:t>
      </w:r>
      <w:r>
        <w:rPr>
          <w:spacing w:val="-4"/>
          <w:sz w:val="24"/>
        </w:rPr>
        <w:t xml:space="preserve"> </w:t>
      </w:r>
      <w:r>
        <w:rPr>
          <w:sz w:val="24"/>
        </w:rPr>
        <w:t>recommendations</w:t>
      </w:r>
      <w:r>
        <w:rPr>
          <w:spacing w:val="-2"/>
          <w:sz w:val="24"/>
        </w:rPr>
        <w:t xml:space="preserve"> </w:t>
      </w:r>
      <w:r>
        <w:rPr>
          <w:sz w:val="24"/>
        </w:rPr>
        <w:t>can</w:t>
      </w:r>
      <w:r>
        <w:rPr>
          <w:spacing w:val="-6"/>
          <w:sz w:val="24"/>
        </w:rPr>
        <w:t xml:space="preserve"> </w:t>
      </w:r>
      <w:r>
        <w:rPr>
          <w:sz w:val="24"/>
        </w:rPr>
        <w:t>be</w:t>
      </w:r>
      <w:r>
        <w:rPr>
          <w:spacing w:val="-6"/>
          <w:sz w:val="24"/>
        </w:rPr>
        <w:t xml:space="preserve"> </w:t>
      </w:r>
      <w:r>
        <w:rPr>
          <w:sz w:val="24"/>
        </w:rPr>
        <w:t>implemented</w:t>
      </w:r>
      <w:r>
        <w:rPr>
          <w:spacing w:val="-2"/>
          <w:sz w:val="24"/>
        </w:rPr>
        <w:t xml:space="preserve"> </w:t>
      </w:r>
      <w:r>
        <w:rPr>
          <w:sz w:val="24"/>
        </w:rPr>
        <w:t xml:space="preserve">within baselines, </w:t>
      </w:r>
      <w:r w:rsidR="00616F5B">
        <w:rPr>
          <w:sz w:val="24"/>
        </w:rPr>
        <w:t>[Redacted content</w:t>
      </w:r>
      <w:proofErr w:type="gramStart"/>
      <w:r w:rsidR="00616F5B">
        <w:rPr>
          <w:sz w:val="24"/>
        </w:rPr>
        <w:t>]</w:t>
      </w:r>
      <w:r>
        <w:rPr>
          <w:sz w:val="24"/>
        </w:rPr>
        <w:t>;</w:t>
      </w:r>
      <w:proofErr w:type="gramEnd"/>
    </w:p>
    <w:p w14:paraId="50569BE4" w14:textId="286C1694" w:rsidR="00AD3BAF" w:rsidRDefault="00616F5B">
      <w:pPr>
        <w:pStyle w:val="ListParagraph"/>
        <w:numPr>
          <w:ilvl w:val="0"/>
          <w:numId w:val="1"/>
        </w:numPr>
        <w:tabs>
          <w:tab w:val="left" w:pos="720"/>
        </w:tabs>
        <w:ind w:right="736"/>
        <w:rPr>
          <w:sz w:val="24"/>
        </w:rPr>
      </w:pPr>
      <w:r>
        <w:rPr>
          <w:sz w:val="24"/>
        </w:rPr>
        <w:t>[Redacted content</w:t>
      </w:r>
      <w:proofErr w:type="gramStart"/>
      <w:r>
        <w:rPr>
          <w:sz w:val="24"/>
        </w:rPr>
        <w:t>]</w:t>
      </w:r>
      <w:r w:rsidR="005F15AD">
        <w:rPr>
          <w:sz w:val="24"/>
        </w:rPr>
        <w:t>;</w:t>
      </w:r>
      <w:proofErr w:type="gramEnd"/>
    </w:p>
    <w:p w14:paraId="25A7492E" w14:textId="77777777" w:rsidR="00AD3BAF" w:rsidRDefault="005F15AD">
      <w:pPr>
        <w:spacing w:before="240"/>
        <w:rPr>
          <w:i/>
          <w:sz w:val="24"/>
        </w:rPr>
      </w:pPr>
      <w:r>
        <w:rPr>
          <w:i/>
          <w:sz w:val="24"/>
        </w:rPr>
        <w:t>Identifying</w:t>
      </w:r>
      <w:r>
        <w:rPr>
          <w:i/>
          <w:spacing w:val="-5"/>
          <w:sz w:val="24"/>
        </w:rPr>
        <w:t xml:space="preserve"> </w:t>
      </w:r>
      <w:r>
        <w:rPr>
          <w:i/>
          <w:sz w:val="24"/>
        </w:rPr>
        <w:t>and</w:t>
      </w:r>
      <w:r>
        <w:rPr>
          <w:i/>
          <w:spacing w:val="-4"/>
          <w:sz w:val="24"/>
        </w:rPr>
        <w:t xml:space="preserve"> </w:t>
      </w:r>
      <w:r>
        <w:rPr>
          <w:i/>
          <w:sz w:val="24"/>
        </w:rPr>
        <w:t>responding</w:t>
      </w:r>
      <w:r>
        <w:rPr>
          <w:i/>
          <w:spacing w:val="-2"/>
          <w:sz w:val="24"/>
        </w:rPr>
        <w:t xml:space="preserve"> </w:t>
      </w:r>
      <w:r>
        <w:rPr>
          <w:i/>
          <w:sz w:val="24"/>
        </w:rPr>
        <w:t>to</w:t>
      </w:r>
      <w:r>
        <w:rPr>
          <w:i/>
          <w:spacing w:val="-3"/>
          <w:sz w:val="24"/>
        </w:rPr>
        <w:t xml:space="preserve"> </w:t>
      </w:r>
      <w:r>
        <w:rPr>
          <w:i/>
          <w:sz w:val="24"/>
        </w:rPr>
        <w:t>the</w:t>
      </w:r>
      <w:r>
        <w:rPr>
          <w:i/>
          <w:spacing w:val="-5"/>
          <w:sz w:val="24"/>
        </w:rPr>
        <w:t xml:space="preserve"> </w:t>
      </w:r>
      <w:r>
        <w:rPr>
          <w:i/>
          <w:sz w:val="24"/>
        </w:rPr>
        <w:t>needs</w:t>
      </w:r>
      <w:r>
        <w:rPr>
          <w:i/>
          <w:spacing w:val="-3"/>
          <w:sz w:val="24"/>
        </w:rPr>
        <w:t xml:space="preserve"> </w:t>
      </w:r>
      <w:r>
        <w:rPr>
          <w:i/>
          <w:sz w:val="24"/>
        </w:rPr>
        <w:t>of</w:t>
      </w:r>
      <w:r>
        <w:rPr>
          <w:i/>
          <w:spacing w:val="-5"/>
          <w:sz w:val="24"/>
        </w:rPr>
        <w:t xml:space="preserve"> </w:t>
      </w:r>
      <w:r>
        <w:rPr>
          <w:i/>
          <w:sz w:val="24"/>
        </w:rPr>
        <w:t>children</w:t>
      </w:r>
      <w:r>
        <w:rPr>
          <w:i/>
          <w:spacing w:val="1"/>
          <w:sz w:val="24"/>
        </w:rPr>
        <w:t xml:space="preserve"> </w:t>
      </w:r>
      <w:r>
        <w:rPr>
          <w:i/>
          <w:sz w:val="24"/>
        </w:rPr>
        <w:t>(recommendations</w:t>
      </w:r>
      <w:r>
        <w:rPr>
          <w:i/>
          <w:spacing w:val="-3"/>
          <w:sz w:val="24"/>
        </w:rPr>
        <w:t xml:space="preserve"> </w:t>
      </w:r>
      <w:r>
        <w:rPr>
          <w:i/>
          <w:sz w:val="24"/>
        </w:rPr>
        <w:t>1,</w:t>
      </w:r>
      <w:r>
        <w:rPr>
          <w:i/>
          <w:spacing w:val="-5"/>
          <w:sz w:val="24"/>
        </w:rPr>
        <w:t xml:space="preserve"> </w:t>
      </w:r>
      <w:r>
        <w:rPr>
          <w:i/>
          <w:sz w:val="24"/>
        </w:rPr>
        <w:t>2</w:t>
      </w:r>
      <w:r>
        <w:rPr>
          <w:i/>
          <w:spacing w:val="-3"/>
          <w:sz w:val="24"/>
        </w:rPr>
        <w:t xml:space="preserve"> </w:t>
      </w:r>
      <w:r>
        <w:rPr>
          <w:i/>
          <w:sz w:val="24"/>
        </w:rPr>
        <w:t>and</w:t>
      </w:r>
      <w:r>
        <w:rPr>
          <w:i/>
          <w:spacing w:val="-5"/>
          <w:sz w:val="24"/>
        </w:rPr>
        <w:t xml:space="preserve"> 6)</w:t>
      </w:r>
    </w:p>
    <w:p w14:paraId="1DAF2AE7" w14:textId="77777777" w:rsidR="00AD3BAF" w:rsidRDefault="005F15AD">
      <w:pPr>
        <w:pStyle w:val="ListParagraph"/>
        <w:numPr>
          <w:ilvl w:val="0"/>
          <w:numId w:val="1"/>
        </w:numPr>
        <w:tabs>
          <w:tab w:val="left" w:pos="720"/>
        </w:tabs>
        <w:spacing w:before="143"/>
        <w:ind w:right="669"/>
        <w:rPr>
          <w:sz w:val="24"/>
        </w:rPr>
      </w:pPr>
      <w:r>
        <w:rPr>
          <w:sz w:val="24"/>
        </w:rPr>
        <w:t>agree</w:t>
      </w:r>
      <w:r>
        <w:rPr>
          <w:spacing w:val="-5"/>
          <w:sz w:val="24"/>
        </w:rPr>
        <w:t xml:space="preserve"> </w:t>
      </w:r>
      <w:r>
        <w:rPr>
          <w:sz w:val="24"/>
        </w:rPr>
        <w:t>to</w:t>
      </w:r>
      <w:r>
        <w:rPr>
          <w:spacing w:val="-5"/>
          <w:sz w:val="24"/>
        </w:rPr>
        <w:t xml:space="preserve"> </w:t>
      </w:r>
      <w:r>
        <w:rPr>
          <w:sz w:val="24"/>
        </w:rPr>
        <w:t>establish</w:t>
      </w:r>
      <w:r>
        <w:rPr>
          <w:spacing w:val="-2"/>
          <w:sz w:val="24"/>
        </w:rPr>
        <w:t xml:space="preserve"> </w:t>
      </w:r>
      <w:r>
        <w:rPr>
          <w:sz w:val="24"/>
        </w:rPr>
        <w:t>an</w:t>
      </w:r>
      <w:r>
        <w:rPr>
          <w:spacing w:val="-3"/>
          <w:sz w:val="24"/>
        </w:rPr>
        <w:t xml:space="preserve"> </w:t>
      </w:r>
      <w:r>
        <w:rPr>
          <w:sz w:val="24"/>
        </w:rPr>
        <w:t>in-person</w:t>
      </w:r>
      <w:r>
        <w:rPr>
          <w:spacing w:val="-5"/>
          <w:sz w:val="24"/>
        </w:rPr>
        <w:t xml:space="preserve"> </w:t>
      </w:r>
      <w:r>
        <w:rPr>
          <w:sz w:val="24"/>
        </w:rPr>
        <w:t>interagency</w:t>
      </w:r>
      <w:r>
        <w:rPr>
          <w:spacing w:val="-7"/>
          <w:sz w:val="24"/>
        </w:rPr>
        <w:t xml:space="preserve"> </w:t>
      </w:r>
      <w:r>
        <w:rPr>
          <w:sz w:val="24"/>
        </w:rPr>
        <w:t>hub</w:t>
      </w:r>
      <w:r>
        <w:rPr>
          <w:spacing w:val="-1"/>
          <w:sz w:val="24"/>
        </w:rPr>
        <w:t xml:space="preserve"> </w:t>
      </w:r>
      <w:r>
        <w:rPr>
          <w:sz w:val="24"/>
        </w:rPr>
        <w:t>from</w:t>
      </w:r>
      <w:r>
        <w:rPr>
          <w:spacing w:val="-3"/>
          <w:sz w:val="24"/>
        </w:rPr>
        <w:t xml:space="preserve"> </w:t>
      </w:r>
      <w:r>
        <w:rPr>
          <w:sz w:val="24"/>
        </w:rPr>
        <w:t>January</w:t>
      </w:r>
      <w:r>
        <w:rPr>
          <w:spacing w:val="-4"/>
          <w:sz w:val="24"/>
        </w:rPr>
        <w:t xml:space="preserve"> </w:t>
      </w:r>
      <w:r>
        <w:rPr>
          <w:sz w:val="24"/>
        </w:rPr>
        <w:t>2026</w:t>
      </w:r>
      <w:r>
        <w:rPr>
          <w:spacing w:val="-3"/>
          <w:sz w:val="24"/>
        </w:rPr>
        <w:t xml:space="preserve"> </w:t>
      </w:r>
      <w:r>
        <w:rPr>
          <w:sz w:val="24"/>
        </w:rPr>
        <w:t>to</w:t>
      </w:r>
      <w:r>
        <w:rPr>
          <w:spacing w:val="-3"/>
          <w:sz w:val="24"/>
        </w:rPr>
        <w:t xml:space="preserve"> </w:t>
      </w:r>
      <w:r>
        <w:rPr>
          <w:sz w:val="24"/>
        </w:rPr>
        <w:t xml:space="preserve">improve identification and assessment of the needs of dependent children whose sole parent or carer is remanded in custody and/or sentenced to </w:t>
      </w:r>
      <w:proofErr w:type="gramStart"/>
      <w:r>
        <w:rPr>
          <w:sz w:val="24"/>
        </w:rPr>
        <w:t>imprisonment;</w:t>
      </w:r>
      <w:proofErr w:type="gramEnd"/>
    </w:p>
    <w:p w14:paraId="640D9471" w14:textId="6F4253C7" w:rsidR="00AD3BAF" w:rsidRDefault="00616F5B">
      <w:pPr>
        <w:pStyle w:val="ListParagraph"/>
        <w:numPr>
          <w:ilvl w:val="0"/>
          <w:numId w:val="1"/>
        </w:numPr>
        <w:tabs>
          <w:tab w:val="left" w:pos="720"/>
        </w:tabs>
        <w:ind w:right="670"/>
        <w:rPr>
          <w:sz w:val="24"/>
        </w:rPr>
      </w:pPr>
      <w:r>
        <w:rPr>
          <w:sz w:val="24"/>
        </w:rPr>
        <w:t>[Redacted content</w:t>
      </w:r>
      <w:proofErr w:type="gramStart"/>
      <w:r>
        <w:rPr>
          <w:sz w:val="24"/>
        </w:rPr>
        <w:t>]</w:t>
      </w:r>
      <w:r w:rsidR="005F15AD">
        <w:rPr>
          <w:sz w:val="24"/>
        </w:rPr>
        <w:t>;</w:t>
      </w:r>
      <w:proofErr w:type="gramEnd"/>
    </w:p>
    <w:p w14:paraId="7804998D" w14:textId="77777777" w:rsidR="00AD3BAF" w:rsidRDefault="005F15AD">
      <w:pPr>
        <w:spacing w:before="240"/>
        <w:rPr>
          <w:i/>
          <w:sz w:val="24"/>
        </w:rPr>
      </w:pPr>
      <w:r>
        <w:rPr>
          <w:i/>
          <w:sz w:val="24"/>
        </w:rPr>
        <w:t>Sharing</w:t>
      </w:r>
      <w:r>
        <w:rPr>
          <w:i/>
          <w:spacing w:val="-7"/>
          <w:sz w:val="24"/>
        </w:rPr>
        <w:t xml:space="preserve"> </w:t>
      </w:r>
      <w:r>
        <w:rPr>
          <w:i/>
          <w:sz w:val="24"/>
        </w:rPr>
        <w:t>information</w:t>
      </w:r>
      <w:r>
        <w:rPr>
          <w:i/>
          <w:spacing w:val="-1"/>
          <w:sz w:val="24"/>
        </w:rPr>
        <w:t xml:space="preserve"> </w:t>
      </w:r>
      <w:r>
        <w:rPr>
          <w:i/>
          <w:sz w:val="24"/>
        </w:rPr>
        <w:t>on</w:t>
      </w:r>
      <w:r>
        <w:rPr>
          <w:i/>
          <w:spacing w:val="-4"/>
          <w:sz w:val="24"/>
        </w:rPr>
        <w:t xml:space="preserve"> </w:t>
      </w:r>
      <w:r>
        <w:rPr>
          <w:i/>
          <w:sz w:val="24"/>
        </w:rPr>
        <w:t>safety</w:t>
      </w:r>
      <w:r>
        <w:rPr>
          <w:i/>
          <w:spacing w:val="-5"/>
          <w:sz w:val="24"/>
        </w:rPr>
        <w:t xml:space="preserve"> </w:t>
      </w:r>
      <w:r>
        <w:rPr>
          <w:i/>
          <w:sz w:val="24"/>
        </w:rPr>
        <w:t>and</w:t>
      </w:r>
      <w:r>
        <w:rPr>
          <w:i/>
          <w:spacing w:val="-3"/>
          <w:sz w:val="24"/>
        </w:rPr>
        <w:t xml:space="preserve"> </w:t>
      </w:r>
      <w:r>
        <w:rPr>
          <w:i/>
          <w:sz w:val="24"/>
        </w:rPr>
        <w:t>wellbeing</w:t>
      </w:r>
      <w:r>
        <w:rPr>
          <w:i/>
          <w:spacing w:val="-3"/>
          <w:sz w:val="24"/>
        </w:rPr>
        <w:t xml:space="preserve"> </w:t>
      </w:r>
      <w:r>
        <w:rPr>
          <w:i/>
          <w:sz w:val="24"/>
        </w:rPr>
        <w:t>concerns</w:t>
      </w:r>
      <w:r>
        <w:rPr>
          <w:i/>
          <w:spacing w:val="-5"/>
          <w:sz w:val="24"/>
        </w:rPr>
        <w:t xml:space="preserve"> </w:t>
      </w:r>
      <w:r>
        <w:rPr>
          <w:i/>
          <w:sz w:val="24"/>
        </w:rPr>
        <w:t>for</w:t>
      </w:r>
      <w:r>
        <w:rPr>
          <w:i/>
          <w:spacing w:val="-3"/>
          <w:sz w:val="24"/>
        </w:rPr>
        <w:t xml:space="preserve"> </w:t>
      </w:r>
      <w:r>
        <w:rPr>
          <w:i/>
          <w:sz w:val="24"/>
        </w:rPr>
        <w:t>a</w:t>
      </w:r>
      <w:r>
        <w:rPr>
          <w:i/>
          <w:spacing w:val="-5"/>
          <w:sz w:val="24"/>
        </w:rPr>
        <w:t xml:space="preserve"> </w:t>
      </w:r>
      <w:r>
        <w:rPr>
          <w:i/>
          <w:sz w:val="24"/>
        </w:rPr>
        <w:t>child</w:t>
      </w:r>
      <w:r>
        <w:rPr>
          <w:i/>
          <w:spacing w:val="-3"/>
          <w:sz w:val="24"/>
        </w:rPr>
        <w:t xml:space="preserve"> </w:t>
      </w:r>
      <w:r>
        <w:rPr>
          <w:i/>
          <w:sz w:val="24"/>
        </w:rPr>
        <w:t>(recommendation</w:t>
      </w:r>
      <w:r>
        <w:rPr>
          <w:i/>
          <w:spacing w:val="-5"/>
          <w:sz w:val="24"/>
        </w:rPr>
        <w:t xml:space="preserve"> 7)</w:t>
      </w:r>
    </w:p>
    <w:p w14:paraId="6383A2A4" w14:textId="77777777" w:rsidR="00AD3BAF" w:rsidRDefault="005F15AD">
      <w:pPr>
        <w:pStyle w:val="ListParagraph"/>
        <w:numPr>
          <w:ilvl w:val="0"/>
          <w:numId w:val="1"/>
        </w:numPr>
        <w:tabs>
          <w:tab w:val="left" w:pos="720"/>
        </w:tabs>
        <w:spacing w:before="142"/>
        <w:ind w:right="667"/>
        <w:rPr>
          <w:sz w:val="24"/>
        </w:rPr>
      </w:pPr>
      <w:r>
        <w:rPr>
          <w:sz w:val="24"/>
        </w:rPr>
        <w:t>note</w:t>
      </w:r>
      <w:r>
        <w:rPr>
          <w:spacing w:val="-5"/>
          <w:sz w:val="24"/>
        </w:rPr>
        <w:t xml:space="preserve"> </w:t>
      </w:r>
      <w:r>
        <w:rPr>
          <w:sz w:val="24"/>
        </w:rPr>
        <w:t>that</w:t>
      </w:r>
      <w:r>
        <w:rPr>
          <w:spacing w:val="-4"/>
          <w:sz w:val="24"/>
        </w:rPr>
        <w:t xml:space="preserve"> </w:t>
      </w:r>
      <w:r>
        <w:rPr>
          <w:sz w:val="24"/>
        </w:rPr>
        <w:t>Regional</w:t>
      </w:r>
      <w:r>
        <w:rPr>
          <w:spacing w:val="-7"/>
          <w:sz w:val="24"/>
        </w:rPr>
        <w:t xml:space="preserve"> </w:t>
      </w:r>
      <w:r>
        <w:rPr>
          <w:sz w:val="24"/>
        </w:rPr>
        <w:t>Public</w:t>
      </w:r>
      <w:r>
        <w:rPr>
          <w:spacing w:val="-4"/>
          <w:sz w:val="24"/>
        </w:rPr>
        <w:t xml:space="preserve"> </w:t>
      </w:r>
      <w:r>
        <w:rPr>
          <w:sz w:val="24"/>
        </w:rPr>
        <w:t>Service Leadership</w:t>
      </w:r>
      <w:r>
        <w:rPr>
          <w:spacing w:val="-4"/>
          <w:sz w:val="24"/>
        </w:rPr>
        <w:t xml:space="preserve"> </w:t>
      </w:r>
      <w:r>
        <w:rPr>
          <w:sz w:val="24"/>
        </w:rPr>
        <w:t>Groups</w:t>
      </w:r>
      <w:r>
        <w:rPr>
          <w:spacing w:val="-6"/>
          <w:sz w:val="24"/>
        </w:rPr>
        <w:t xml:space="preserve"> </w:t>
      </w:r>
      <w:r>
        <w:rPr>
          <w:sz w:val="24"/>
        </w:rPr>
        <w:t>are</w:t>
      </w:r>
      <w:r>
        <w:rPr>
          <w:spacing w:val="-3"/>
          <w:sz w:val="24"/>
        </w:rPr>
        <w:t xml:space="preserve"> </w:t>
      </w:r>
      <w:r>
        <w:rPr>
          <w:sz w:val="24"/>
        </w:rPr>
        <w:t>communicating</w:t>
      </w:r>
      <w:r>
        <w:rPr>
          <w:spacing w:val="-3"/>
          <w:sz w:val="24"/>
        </w:rPr>
        <w:t xml:space="preserve"> </w:t>
      </w:r>
      <w:r>
        <w:rPr>
          <w:sz w:val="24"/>
        </w:rPr>
        <w:t>clear expectations for information sharing and guidance on doing so safely to their networks (for Poutasi Review recommendation 7</w:t>
      </w:r>
      <w:proofErr w:type="gramStart"/>
      <w:r>
        <w:rPr>
          <w:sz w:val="24"/>
        </w:rPr>
        <w:t>);</w:t>
      </w:r>
      <w:proofErr w:type="gramEnd"/>
    </w:p>
    <w:p w14:paraId="4C03677C" w14:textId="77777777" w:rsidR="00AD3BAF" w:rsidRDefault="00AD3BAF">
      <w:pPr>
        <w:pStyle w:val="ListParagraph"/>
        <w:rPr>
          <w:sz w:val="24"/>
        </w:rPr>
        <w:sectPr w:rsidR="00AD3BAF">
          <w:pgSz w:w="12240" w:h="15840"/>
          <w:pgMar w:top="1340" w:right="1080" w:bottom="1160" w:left="1440" w:header="727" w:footer="972" w:gutter="0"/>
          <w:cols w:space="720"/>
        </w:sectPr>
      </w:pPr>
    </w:p>
    <w:p w14:paraId="39A5EE31" w14:textId="77777777" w:rsidR="00AD3BAF" w:rsidRDefault="005F15AD">
      <w:pPr>
        <w:spacing w:before="82"/>
        <w:rPr>
          <w:i/>
          <w:sz w:val="24"/>
        </w:rPr>
      </w:pPr>
      <w:r>
        <w:rPr>
          <w:i/>
          <w:sz w:val="24"/>
        </w:rPr>
        <w:t>Mandatory</w:t>
      </w:r>
      <w:r>
        <w:rPr>
          <w:i/>
          <w:spacing w:val="-12"/>
          <w:sz w:val="24"/>
        </w:rPr>
        <w:t xml:space="preserve"> </w:t>
      </w:r>
      <w:r>
        <w:rPr>
          <w:i/>
          <w:sz w:val="24"/>
        </w:rPr>
        <w:t>child</w:t>
      </w:r>
      <w:r>
        <w:rPr>
          <w:i/>
          <w:spacing w:val="-13"/>
          <w:sz w:val="24"/>
        </w:rPr>
        <w:t xml:space="preserve"> </w:t>
      </w:r>
      <w:r>
        <w:rPr>
          <w:i/>
          <w:sz w:val="24"/>
        </w:rPr>
        <w:t>protection</w:t>
      </w:r>
      <w:r>
        <w:rPr>
          <w:i/>
          <w:spacing w:val="-12"/>
          <w:sz w:val="24"/>
        </w:rPr>
        <w:t xml:space="preserve"> </w:t>
      </w:r>
      <w:r>
        <w:rPr>
          <w:i/>
          <w:sz w:val="24"/>
        </w:rPr>
        <w:t>training</w:t>
      </w:r>
      <w:r>
        <w:rPr>
          <w:i/>
          <w:spacing w:val="-13"/>
          <w:sz w:val="24"/>
        </w:rPr>
        <w:t xml:space="preserve"> </w:t>
      </w:r>
      <w:r>
        <w:rPr>
          <w:i/>
          <w:sz w:val="24"/>
        </w:rPr>
        <w:t>and</w:t>
      </w:r>
      <w:r>
        <w:rPr>
          <w:i/>
          <w:spacing w:val="-13"/>
          <w:sz w:val="24"/>
        </w:rPr>
        <w:t xml:space="preserve"> </w:t>
      </w:r>
      <w:r>
        <w:rPr>
          <w:i/>
          <w:sz w:val="24"/>
        </w:rPr>
        <w:t>reporting</w:t>
      </w:r>
      <w:r>
        <w:rPr>
          <w:i/>
          <w:spacing w:val="-12"/>
          <w:sz w:val="24"/>
        </w:rPr>
        <w:t xml:space="preserve"> </w:t>
      </w:r>
      <w:r>
        <w:rPr>
          <w:i/>
          <w:sz w:val="24"/>
        </w:rPr>
        <w:t>(recommendations</w:t>
      </w:r>
      <w:r>
        <w:rPr>
          <w:i/>
          <w:spacing w:val="-13"/>
          <w:sz w:val="24"/>
        </w:rPr>
        <w:t xml:space="preserve"> </w:t>
      </w:r>
      <w:r>
        <w:rPr>
          <w:i/>
          <w:sz w:val="24"/>
        </w:rPr>
        <w:t>8,</w:t>
      </w:r>
      <w:r>
        <w:rPr>
          <w:i/>
          <w:spacing w:val="-11"/>
          <w:sz w:val="24"/>
        </w:rPr>
        <w:t xml:space="preserve"> </w:t>
      </w:r>
      <w:r>
        <w:rPr>
          <w:i/>
          <w:sz w:val="24"/>
        </w:rPr>
        <w:t>9,</w:t>
      </w:r>
      <w:r>
        <w:rPr>
          <w:i/>
          <w:spacing w:val="-13"/>
          <w:sz w:val="24"/>
        </w:rPr>
        <w:t xml:space="preserve"> </w:t>
      </w:r>
      <w:r>
        <w:rPr>
          <w:i/>
          <w:sz w:val="24"/>
        </w:rPr>
        <w:t>and</w:t>
      </w:r>
      <w:r>
        <w:rPr>
          <w:i/>
          <w:spacing w:val="-11"/>
          <w:sz w:val="24"/>
        </w:rPr>
        <w:t xml:space="preserve"> </w:t>
      </w:r>
      <w:r>
        <w:rPr>
          <w:i/>
          <w:spacing w:val="-5"/>
          <w:sz w:val="24"/>
        </w:rPr>
        <w:t>13)</w:t>
      </w:r>
    </w:p>
    <w:p w14:paraId="2DAFA817" w14:textId="77777777" w:rsidR="00AD3BAF" w:rsidRDefault="005F15AD">
      <w:pPr>
        <w:pStyle w:val="ListParagraph"/>
        <w:numPr>
          <w:ilvl w:val="0"/>
          <w:numId w:val="1"/>
        </w:numPr>
        <w:tabs>
          <w:tab w:val="left" w:pos="720"/>
        </w:tabs>
        <w:spacing w:before="141"/>
        <w:ind w:right="402"/>
        <w:rPr>
          <w:sz w:val="24"/>
        </w:rPr>
      </w:pPr>
      <w:r>
        <w:rPr>
          <w:sz w:val="24"/>
        </w:rPr>
        <w:t>agree that foundational mandatory child protection training be initially rolled out through</w:t>
      </w:r>
      <w:r>
        <w:rPr>
          <w:spacing w:val="-3"/>
          <w:sz w:val="24"/>
        </w:rPr>
        <w:t xml:space="preserve"> </w:t>
      </w:r>
      <w:r>
        <w:rPr>
          <w:sz w:val="24"/>
        </w:rPr>
        <w:t>an</w:t>
      </w:r>
      <w:r>
        <w:rPr>
          <w:spacing w:val="-2"/>
          <w:sz w:val="24"/>
        </w:rPr>
        <w:t xml:space="preserve"> </w:t>
      </w:r>
      <w:r>
        <w:rPr>
          <w:sz w:val="24"/>
        </w:rPr>
        <w:t>electronic</w:t>
      </w:r>
      <w:r>
        <w:rPr>
          <w:spacing w:val="-4"/>
          <w:sz w:val="24"/>
        </w:rPr>
        <w:t xml:space="preserve"> </w:t>
      </w:r>
      <w:r>
        <w:rPr>
          <w:sz w:val="24"/>
        </w:rPr>
        <w:t>prototype,</w:t>
      </w:r>
      <w:r>
        <w:rPr>
          <w:spacing w:val="-3"/>
          <w:sz w:val="24"/>
        </w:rPr>
        <w:t xml:space="preserve"> </w:t>
      </w:r>
      <w:r>
        <w:rPr>
          <w:sz w:val="24"/>
        </w:rPr>
        <w:t>starting</w:t>
      </w:r>
      <w:r>
        <w:rPr>
          <w:spacing w:val="-3"/>
          <w:sz w:val="24"/>
        </w:rPr>
        <w:t xml:space="preserve"> </w:t>
      </w:r>
      <w:r>
        <w:rPr>
          <w:sz w:val="24"/>
        </w:rPr>
        <w:t>with</w:t>
      </w:r>
      <w:r>
        <w:rPr>
          <w:spacing w:val="-7"/>
          <w:sz w:val="24"/>
        </w:rPr>
        <w:t xml:space="preserve"> </w:t>
      </w:r>
      <w:r>
        <w:rPr>
          <w:sz w:val="24"/>
        </w:rPr>
        <w:t>a</w:t>
      </w:r>
      <w:r>
        <w:rPr>
          <w:spacing w:val="-3"/>
          <w:sz w:val="24"/>
        </w:rPr>
        <w:t xml:space="preserve"> </w:t>
      </w:r>
      <w:r>
        <w:rPr>
          <w:sz w:val="24"/>
        </w:rPr>
        <w:t>subset</w:t>
      </w:r>
      <w:r>
        <w:rPr>
          <w:spacing w:val="-2"/>
          <w:sz w:val="24"/>
        </w:rPr>
        <w:t xml:space="preserve"> </w:t>
      </w:r>
      <w:r>
        <w:rPr>
          <w:sz w:val="24"/>
        </w:rPr>
        <w:t>of</w:t>
      </w:r>
      <w:r>
        <w:rPr>
          <w:spacing w:val="40"/>
          <w:sz w:val="24"/>
        </w:rPr>
        <w:t xml:space="preserve"> </w:t>
      </w:r>
      <w:r>
        <w:rPr>
          <w:sz w:val="24"/>
        </w:rPr>
        <w:t>approximately</w:t>
      </w:r>
      <w:r>
        <w:rPr>
          <w:spacing w:val="-3"/>
          <w:sz w:val="24"/>
        </w:rPr>
        <w:t xml:space="preserve"> </w:t>
      </w:r>
      <w:r>
        <w:rPr>
          <w:sz w:val="24"/>
        </w:rPr>
        <w:t xml:space="preserve">500 core children’s workers as defined in the Children’s Act 2014 from January </w:t>
      </w:r>
      <w:proofErr w:type="gramStart"/>
      <w:r>
        <w:rPr>
          <w:sz w:val="24"/>
        </w:rPr>
        <w:t>2026;</w:t>
      </w:r>
      <w:proofErr w:type="gramEnd"/>
    </w:p>
    <w:p w14:paraId="46D04F79" w14:textId="77777777" w:rsidR="00AD3BAF" w:rsidRDefault="005F15AD">
      <w:pPr>
        <w:pStyle w:val="ListParagraph"/>
        <w:numPr>
          <w:ilvl w:val="0"/>
          <w:numId w:val="1"/>
        </w:numPr>
        <w:tabs>
          <w:tab w:val="left" w:pos="720"/>
        </w:tabs>
        <w:spacing w:before="241"/>
        <w:ind w:right="540"/>
        <w:rPr>
          <w:sz w:val="24"/>
        </w:rPr>
      </w:pPr>
      <w:r>
        <w:rPr>
          <w:sz w:val="24"/>
        </w:rPr>
        <w:t>note</w:t>
      </w:r>
      <w:r>
        <w:rPr>
          <w:spacing w:val="-5"/>
          <w:sz w:val="24"/>
        </w:rPr>
        <w:t xml:space="preserve"> </w:t>
      </w:r>
      <w:r>
        <w:rPr>
          <w:sz w:val="24"/>
        </w:rPr>
        <w:t>that</w:t>
      </w:r>
      <w:r>
        <w:rPr>
          <w:spacing w:val="-4"/>
          <w:sz w:val="24"/>
        </w:rPr>
        <w:t xml:space="preserve"> </w:t>
      </w:r>
      <w:r>
        <w:rPr>
          <w:sz w:val="24"/>
        </w:rPr>
        <w:t>the</w:t>
      </w:r>
      <w:r>
        <w:rPr>
          <w:spacing w:val="-3"/>
          <w:sz w:val="24"/>
        </w:rPr>
        <w:t xml:space="preserve"> </w:t>
      </w:r>
      <w:r>
        <w:rPr>
          <w:sz w:val="24"/>
        </w:rPr>
        <w:t>foundational</w:t>
      </w:r>
      <w:r>
        <w:rPr>
          <w:spacing w:val="-4"/>
          <w:sz w:val="24"/>
        </w:rPr>
        <w:t xml:space="preserve"> </w:t>
      </w:r>
      <w:r>
        <w:rPr>
          <w:sz w:val="24"/>
        </w:rPr>
        <w:t>child</w:t>
      </w:r>
      <w:r>
        <w:rPr>
          <w:spacing w:val="-7"/>
          <w:sz w:val="24"/>
        </w:rPr>
        <w:t xml:space="preserve"> </w:t>
      </w:r>
      <w:r>
        <w:rPr>
          <w:sz w:val="24"/>
        </w:rPr>
        <w:t>protection</w:t>
      </w:r>
      <w:r>
        <w:rPr>
          <w:spacing w:val="-5"/>
          <w:sz w:val="24"/>
        </w:rPr>
        <w:t xml:space="preserve"> </w:t>
      </w:r>
      <w:r>
        <w:rPr>
          <w:sz w:val="24"/>
        </w:rPr>
        <w:t>training</w:t>
      </w:r>
      <w:r>
        <w:rPr>
          <w:spacing w:val="-6"/>
          <w:sz w:val="24"/>
        </w:rPr>
        <w:t xml:space="preserve"> </w:t>
      </w:r>
      <w:r>
        <w:rPr>
          <w:sz w:val="24"/>
        </w:rPr>
        <w:t>described</w:t>
      </w:r>
      <w:r>
        <w:rPr>
          <w:spacing w:val="-5"/>
          <w:sz w:val="24"/>
        </w:rPr>
        <w:t xml:space="preserve"> </w:t>
      </w:r>
      <w:r>
        <w:rPr>
          <w:sz w:val="24"/>
        </w:rPr>
        <w:t>in</w:t>
      </w:r>
      <w:r>
        <w:rPr>
          <w:spacing w:val="-5"/>
          <w:sz w:val="24"/>
        </w:rPr>
        <w:t xml:space="preserve"> </w:t>
      </w:r>
      <w:r>
        <w:rPr>
          <w:sz w:val="24"/>
        </w:rPr>
        <w:t xml:space="preserve">recommendation 7 above would include identifying signs of all types of abuse and neglect, and information sharing where there are concerns about the safety of a </w:t>
      </w:r>
      <w:proofErr w:type="gramStart"/>
      <w:r>
        <w:rPr>
          <w:sz w:val="24"/>
        </w:rPr>
        <w:t>child;</w:t>
      </w:r>
      <w:proofErr w:type="gramEnd"/>
    </w:p>
    <w:p w14:paraId="4085BBFC" w14:textId="103ABCAB" w:rsidR="00AD3BAF" w:rsidRDefault="00616F5B">
      <w:pPr>
        <w:pStyle w:val="ListParagraph"/>
        <w:numPr>
          <w:ilvl w:val="0"/>
          <w:numId w:val="1"/>
        </w:numPr>
        <w:tabs>
          <w:tab w:val="left" w:pos="720"/>
        </w:tabs>
        <w:ind w:right="850"/>
        <w:rPr>
          <w:sz w:val="24"/>
        </w:rPr>
      </w:pPr>
      <w:r>
        <w:rPr>
          <w:sz w:val="24"/>
        </w:rPr>
        <w:t>[Redacted content</w:t>
      </w:r>
      <w:proofErr w:type="gramStart"/>
      <w:r>
        <w:rPr>
          <w:sz w:val="24"/>
        </w:rPr>
        <w:t>]</w:t>
      </w:r>
      <w:r w:rsidR="005F15AD">
        <w:rPr>
          <w:sz w:val="24"/>
        </w:rPr>
        <w:t>;</w:t>
      </w:r>
      <w:proofErr w:type="gramEnd"/>
    </w:p>
    <w:p w14:paraId="65898305" w14:textId="77777777" w:rsidR="00AD3BAF" w:rsidRDefault="005F15AD">
      <w:pPr>
        <w:spacing w:before="240"/>
        <w:rPr>
          <w:i/>
          <w:sz w:val="24"/>
        </w:rPr>
      </w:pPr>
      <w:r>
        <w:rPr>
          <w:i/>
          <w:sz w:val="24"/>
        </w:rPr>
        <w:t>Multi-agency</w:t>
      </w:r>
      <w:r>
        <w:rPr>
          <w:i/>
          <w:spacing w:val="-12"/>
          <w:sz w:val="24"/>
        </w:rPr>
        <w:t xml:space="preserve"> </w:t>
      </w:r>
      <w:r>
        <w:rPr>
          <w:i/>
          <w:sz w:val="24"/>
        </w:rPr>
        <w:t>teams</w:t>
      </w:r>
      <w:r>
        <w:rPr>
          <w:i/>
          <w:spacing w:val="-12"/>
          <w:sz w:val="24"/>
        </w:rPr>
        <w:t xml:space="preserve"> </w:t>
      </w:r>
      <w:r>
        <w:rPr>
          <w:i/>
          <w:sz w:val="24"/>
        </w:rPr>
        <w:t>to</w:t>
      </w:r>
      <w:r>
        <w:rPr>
          <w:i/>
          <w:spacing w:val="-14"/>
          <w:sz w:val="24"/>
        </w:rPr>
        <w:t xml:space="preserve"> </w:t>
      </w:r>
      <w:r>
        <w:rPr>
          <w:i/>
          <w:sz w:val="24"/>
        </w:rPr>
        <w:t>prevent</w:t>
      </w:r>
      <w:r>
        <w:rPr>
          <w:i/>
          <w:spacing w:val="-13"/>
          <w:sz w:val="24"/>
        </w:rPr>
        <w:t xml:space="preserve"> </w:t>
      </w:r>
      <w:r>
        <w:rPr>
          <w:i/>
          <w:sz w:val="24"/>
        </w:rPr>
        <w:t>and</w:t>
      </w:r>
      <w:r>
        <w:rPr>
          <w:i/>
          <w:spacing w:val="-12"/>
          <w:sz w:val="24"/>
        </w:rPr>
        <w:t xml:space="preserve"> </w:t>
      </w:r>
      <w:r>
        <w:rPr>
          <w:i/>
          <w:sz w:val="24"/>
        </w:rPr>
        <w:t>respond</w:t>
      </w:r>
      <w:r>
        <w:rPr>
          <w:i/>
          <w:spacing w:val="-12"/>
          <w:sz w:val="24"/>
        </w:rPr>
        <w:t xml:space="preserve"> </w:t>
      </w:r>
      <w:r>
        <w:rPr>
          <w:i/>
          <w:sz w:val="24"/>
        </w:rPr>
        <w:t>to</w:t>
      </w:r>
      <w:r>
        <w:rPr>
          <w:i/>
          <w:spacing w:val="-12"/>
          <w:sz w:val="24"/>
        </w:rPr>
        <w:t xml:space="preserve"> </w:t>
      </w:r>
      <w:r>
        <w:rPr>
          <w:i/>
          <w:sz w:val="24"/>
        </w:rPr>
        <w:t>harm</w:t>
      </w:r>
      <w:r>
        <w:rPr>
          <w:i/>
          <w:spacing w:val="-9"/>
          <w:sz w:val="24"/>
        </w:rPr>
        <w:t xml:space="preserve"> </w:t>
      </w:r>
      <w:r>
        <w:rPr>
          <w:i/>
          <w:sz w:val="24"/>
        </w:rPr>
        <w:t>(recommendation</w:t>
      </w:r>
      <w:r>
        <w:rPr>
          <w:i/>
          <w:spacing w:val="-11"/>
          <w:sz w:val="24"/>
        </w:rPr>
        <w:t xml:space="preserve"> </w:t>
      </w:r>
      <w:r>
        <w:rPr>
          <w:i/>
          <w:spacing w:val="-5"/>
          <w:sz w:val="24"/>
        </w:rPr>
        <w:t>3)</w:t>
      </w:r>
    </w:p>
    <w:p w14:paraId="677433CD" w14:textId="0CD2CDF8" w:rsidR="00AD3BAF" w:rsidRDefault="005F15AD">
      <w:pPr>
        <w:pStyle w:val="ListParagraph"/>
        <w:numPr>
          <w:ilvl w:val="0"/>
          <w:numId w:val="1"/>
        </w:numPr>
        <w:tabs>
          <w:tab w:val="left" w:pos="720"/>
        </w:tabs>
        <w:spacing w:before="142"/>
        <w:ind w:right="430"/>
        <w:rPr>
          <w:sz w:val="24"/>
        </w:rPr>
      </w:pPr>
      <w:r>
        <w:rPr>
          <w:sz w:val="24"/>
        </w:rPr>
        <w:t>note</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immediate</w:t>
      </w:r>
      <w:r>
        <w:rPr>
          <w:spacing w:val="-5"/>
          <w:sz w:val="24"/>
        </w:rPr>
        <w:t xml:space="preserve"> </w:t>
      </w:r>
      <w:r>
        <w:rPr>
          <w:sz w:val="24"/>
        </w:rPr>
        <w:t>focus</w:t>
      </w:r>
      <w:r>
        <w:rPr>
          <w:spacing w:val="-5"/>
          <w:sz w:val="24"/>
        </w:rPr>
        <w:t xml:space="preserve"> </w:t>
      </w:r>
      <w:r>
        <w:rPr>
          <w:sz w:val="24"/>
        </w:rPr>
        <w:t>for</w:t>
      </w:r>
      <w:r>
        <w:rPr>
          <w:spacing w:val="-5"/>
          <w:sz w:val="24"/>
        </w:rPr>
        <w:t xml:space="preserve"> </w:t>
      </w:r>
      <w:r>
        <w:rPr>
          <w:sz w:val="24"/>
        </w:rPr>
        <w:t>implementing Poutasi</w:t>
      </w:r>
      <w:r>
        <w:rPr>
          <w:spacing w:val="-5"/>
          <w:sz w:val="24"/>
        </w:rPr>
        <w:t xml:space="preserve"> </w:t>
      </w:r>
      <w:r>
        <w:rPr>
          <w:sz w:val="24"/>
        </w:rPr>
        <w:t>Review</w:t>
      </w:r>
      <w:r>
        <w:rPr>
          <w:spacing w:val="-4"/>
          <w:sz w:val="24"/>
        </w:rPr>
        <w:t xml:space="preserve"> </w:t>
      </w:r>
      <w:r>
        <w:rPr>
          <w:sz w:val="24"/>
        </w:rPr>
        <w:t xml:space="preserve">recommendation 3 be on strengthening child safety within existing multi-agency responses </w:t>
      </w:r>
      <w:r w:rsidR="00616F5B">
        <w:rPr>
          <w:sz w:val="24"/>
        </w:rPr>
        <w:t>[Redacted content]</w:t>
      </w:r>
      <w:r w:rsidR="00616F5B">
        <w:rPr>
          <w:sz w:val="24"/>
        </w:rPr>
        <w:t xml:space="preserve"> </w:t>
      </w:r>
      <w:r>
        <w:rPr>
          <w:sz w:val="24"/>
        </w:rPr>
        <w:t xml:space="preserve">across the family violence and child protection </w:t>
      </w:r>
      <w:proofErr w:type="gramStart"/>
      <w:r>
        <w:rPr>
          <w:sz w:val="24"/>
        </w:rPr>
        <w:t>systems;</w:t>
      </w:r>
      <w:proofErr w:type="gramEnd"/>
    </w:p>
    <w:p w14:paraId="6FF42945" w14:textId="77777777" w:rsidR="00AD3BAF" w:rsidRDefault="005F15AD">
      <w:pPr>
        <w:spacing w:before="240"/>
        <w:rPr>
          <w:i/>
          <w:sz w:val="24"/>
        </w:rPr>
      </w:pPr>
      <w:r>
        <w:rPr>
          <w:i/>
          <w:sz w:val="24"/>
        </w:rPr>
        <w:t>Linking</w:t>
      </w:r>
      <w:r>
        <w:rPr>
          <w:i/>
          <w:spacing w:val="-4"/>
          <w:sz w:val="24"/>
        </w:rPr>
        <w:t xml:space="preserve"> </w:t>
      </w:r>
      <w:r>
        <w:rPr>
          <w:i/>
          <w:sz w:val="24"/>
        </w:rPr>
        <w:t>medical</w:t>
      </w:r>
      <w:r>
        <w:rPr>
          <w:i/>
          <w:spacing w:val="-4"/>
          <w:sz w:val="24"/>
        </w:rPr>
        <w:t xml:space="preserve"> </w:t>
      </w:r>
      <w:r>
        <w:rPr>
          <w:i/>
          <w:sz w:val="24"/>
        </w:rPr>
        <w:t>records</w:t>
      </w:r>
      <w:r>
        <w:rPr>
          <w:i/>
          <w:spacing w:val="-4"/>
          <w:sz w:val="24"/>
        </w:rPr>
        <w:t xml:space="preserve"> </w:t>
      </w:r>
      <w:r>
        <w:rPr>
          <w:i/>
          <w:sz w:val="24"/>
        </w:rPr>
        <w:t>and</w:t>
      </w:r>
      <w:r>
        <w:rPr>
          <w:i/>
          <w:spacing w:val="-5"/>
          <w:sz w:val="24"/>
        </w:rPr>
        <w:t xml:space="preserve"> </w:t>
      </w:r>
      <w:r>
        <w:rPr>
          <w:i/>
          <w:sz w:val="24"/>
        </w:rPr>
        <w:t>Child</w:t>
      </w:r>
      <w:r>
        <w:rPr>
          <w:i/>
          <w:spacing w:val="-4"/>
          <w:sz w:val="24"/>
        </w:rPr>
        <w:t xml:space="preserve"> </w:t>
      </w:r>
      <w:r>
        <w:rPr>
          <w:i/>
          <w:sz w:val="24"/>
        </w:rPr>
        <w:t>Protection</w:t>
      </w:r>
      <w:r>
        <w:rPr>
          <w:i/>
          <w:spacing w:val="-7"/>
          <w:sz w:val="24"/>
        </w:rPr>
        <w:t xml:space="preserve"> </w:t>
      </w:r>
      <w:r>
        <w:rPr>
          <w:i/>
          <w:sz w:val="24"/>
        </w:rPr>
        <w:t>Protocol</w:t>
      </w:r>
      <w:r>
        <w:rPr>
          <w:i/>
          <w:spacing w:val="-4"/>
          <w:sz w:val="24"/>
        </w:rPr>
        <w:t xml:space="preserve"> </w:t>
      </w:r>
      <w:r>
        <w:rPr>
          <w:i/>
          <w:sz w:val="24"/>
        </w:rPr>
        <w:t>(recommendations</w:t>
      </w:r>
      <w:r>
        <w:rPr>
          <w:i/>
          <w:spacing w:val="-3"/>
          <w:sz w:val="24"/>
        </w:rPr>
        <w:t xml:space="preserve"> </w:t>
      </w:r>
      <w:r>
        <w:rPr>
          <w:i/>
          <w:sz w:val="24"/>
        </w:rPr>
        <w:t>4</w:t>
      </w:r>
      <w:r>
        <w:rPr>
          <w:i/>
          <w:spacing w:val="-6"/>
          <w:sz w:val="24"/>
        </w:rPr>
        <w:t xml:space="preserve"> </w:t>
      </w:r>
      <w:r>
        <w:rPr>
          <w:i/>
          <w:sz w:val="24"/>
        </w:rPr>
        <w:t>and</w:t>
      </w:r>
      <w:r>
        <w:rPr>
          <w:i/>
          <w:spacing w:val="-4"/>
          <w:sz w:val="24"/>
        </w:rPr>
        <w:t xml:space="preserve"> </w:t>
      </w:r>
      <w:r>
        <w:rPr>
          <w:i/>
          <w:spacing w:val="-5"/>
          <w:sz w:val="24"/>
        </w:rPr>
        <w:t>5)</w:t>
      </w:r>
    </w:p>
    <w:p w14:paraId="04E02831" w14:textId="77777777" w:rsidR="00AD3BAF" w:rsidRDefault="005F15AD">
      <w:pPr>
        <w:pStyle w:val="ListParagraph"/>
        <w:numPr>
          <w:ilvl w:val="0"/>
          <w:numId w:val="1"/>
        </w:numPr>
        <w:tabs>
          <w:tab w:val="left" w:pos="720"/>
        </w:tabs>
        <w:spacing w:before="142"/>
        <w:ind w:right="1134"/>
        <w:rPr>
          <w:sz w:val="24"/>
        </w:rPr>
      </w:pPr>
      <w:r>
        <w:rPr>
          <w:sz w:val="24"/>
        </w:rPr>
        <w:t>note that linking medical records is part of Health NZ’s existing electronic investment</w:t>
      </w:r>
      <w:r>
        <w:rPr>
          <w:spacing w:val="-6"/>
          <w:sz w:val="24"/>
        </w:rPr>
        <w:t xml:space="preserve"> </w:t>
      </w:r>
      <w:proofErr w:type="spellStart"/>
      <w:r>
        <w:rPr>
          <w:sz w:val="24"/>
        </w:rPr>
        <w:t>programme</w:t>
      </w:r>
      <w:proofErr w:type="spellEnd"/>
      <w:r>
        <w:rPr>
          <w:sz w:val="24"/>
        </w:rPr>
        <w:t>,</w:t>
      </w:r>
      <w:r>
        <w:rPr>
          <w:spacing w:val="-3"/>
          <w:sz w:val="24"/>
        </w:rPr>
        <w:t xml:space="preserve"> </w:t>
      </w:r>
      <w:r>
        <w:rPr>
          <w:sz w:val="24"/>
        </w:rPr>
        <w:t>subject</w:t>
      </w:r>
      <w:r>
        <w:rPr>
          <w:spacing w:val="-4"/>
          <w:sz w:val="24"/>
        </w:rPr>
        <w:t xml:space="preserve"> </w:t>
      </w:r>
      <w:r>
        <w:rPr>
          <w:sz w:val="24"/>
        </w:rPr>
        <w:t>to</w:t>
      </w:r>
      <w:r>
        <w:rPr>
          <w:spacing w:val="-5"/>
          <w:sz w:val="24"/>
        </w:rPr>
        <w:t xml:space="preserve"> </w:t>
      </w:r>
      <w:r>
        <w:rPr>
          <w:sz w:val="24"/>
        </w:rPr>
        <w:t>Health</w:t>
      </w:r>
      <w:r>
        <w:rPr>
          <w:spacing w:val="-6"/>
          <w:sz w:val="24"/>
        </w:rPr>
        <w:t xml:space="preserve"> </w:t>
      </w:r>
      <w:r>
        <w:rPr>
          <w:sz w:val="24"/>
        </w:rPr>
        <w:t>New</w:t>
      </w:r>
      <w:r>
        <w:rPr>
          <w:spacing w:val="-4"/>
          <w:sz w:val="24"/>
        </w:rPr>
        <w:t xml:space="preserve"> </w:t>
      </w:r>
      <w:r>
        <w:rPr>
          <w:sz w:val="24"/>
        </w:rPr>
        <w:t>Zealand</w:t>
      </w:r>
      <w:r>
        <w:rPr>
          <w:spacing w:val="-2"/>
          <w:sz w:val="24"/>
        </w:rPr>
        <w:t xml:space="preserve"> </w:t>
      </w:r>
      <w:r>
        <w:rPr>
          <w:sz w:val="24"/>
        </w:rPr>
        <w:t>funding</w:t>
      </w:r>
      <w:r>
        <w:rPr>
          <w:spacing w:val="-4"/>
          <w:sz w:val="24"/>
        </w:rPr>
        <w:t xml:space="preserve"> </w:t>
      </w:r>
      <w:proofErr w:type="gramStart"/>
      <w:r>
        <w:rPr>
          <w:sz w:val="24"/>
        </w:rPr>
        <w:t>allocation;</w:t>
      </w:r>
      <w:proofErr w:type="gramEnd"/>
    </w:p>
    <w:p w14:paraId="26729779" w14:textId="1221A6D5" w:rsidR="00AD3BAF" w:rsidRDefault="005F15AD">
      <w:pPr>
        <w:pStyle w:val="ListParagraph"/>
        <w:numPr>
          <w:ilvl w:val="0"/>
          <w:numId w:val="1"/>
        </w:numPr>
        <w:tabs>
          <w:tab w:val="left" w:pos="720"/>
        </w:tabs>
        <w:ind w:right="486"/>
        <w:rPr>
          <w:sz w:val="24"/>
        </w:rPr>
      </w:pPr>
      <w:r>
        <w:rPr>
          <w:sz w:val="24"/>
        </w:rPr>
        <w:t>note</w:t>
      </w:r>
      <w:r>
        <w:rPr>
          <w:spacing w:val="-4"/>
          <w:sz w:val="24"/>
        </w:rPr>
        <w:t xml:space="preserve"> </w:t>
      </w:r>
      <w:r>
        <w:rPr>
          <w:sz w:val="24"/>
        </w:rPr>
        <w:t>that</w:t>
      </w:r>
      <w:r>
        <w:rPr>
          <w:spacing w:val="-3"/>
          <w:sz w:val="24"/>
        </w:rPr>
        <w:t xml:space="preserve"> </w:t>
      </w:r>
      <w:r>
        <w:rPr>
          <w:sz w:val="24"/>
        </w:rPr>
        <w:t>Health</w:t>
      </w:r>
      <w:r>
        <w:rPr>
          <w:spacing w:val="-3"/>
          <w:sz w:val="24"/>
        </w:rPr>
        <w:t xml:space="preserve"> </w:t>
      </w:r>
      <w:r>
        <w:rPr>
          <w:sz w:val="24"/>
        </w:rPr>
        <w:t>New</w:t>
      </w:r>
      <w:r>
        <w:rPr>
          <w:spacing w:val="-3"/>
          <w:sz w:val="24"/>
        </w:rPr>
        <w:t xml:space="preserve"> </w:t>
      </w:r>
      <w:r>
        <w:rPr>
          <w:sz w:val="24"/>
        </w:rPr>
        <w:t>Zealand</w:t>
      </w:r>
      <w:r>
        <w:rPr>
          <w:spacing w:val="-2"/>
          <w:sz w:val="24"/>
        </w:rPr>
        <w:t xml:space="preserve"> </w:t>
      </w:r>
      <w:r>
        <w:rPr>
          <w:sz w:val="24"/>
        </w:rPr>
        <w:t>has</w:t>
      </w:r>
      <w:r>
        <w:rPr>
          <w:spacing w:val="-3"/>
          <w:sz w:val="24"/>
        </w:rPr>
        <w:t xml:space="preserve"> </w:t>
      </w:r>
      <w:r>
        <w:rPr>
          <w:sz w:val="24"/>
        </w:rPr>
        <w:t>agreed</w:t>
      </w:r>
      <w:r>
        <w:rPr>
          <w:spacing w:val="-5"/>
          <w:sz w:val="24"/>
        </w:rPr>
        <w:t xml:space="preserve"> </w:t>
      </w:r>
      <w:r>
        <w:rPr>
          <w:sz w:val="24"/>
        </w:rPr>
        <w:t>to</w:t>
      </w:r>
      <w:r>
        <w:rPr>
          <w:spacing w:val="-3"/>
          <w:sz w:val="24"/>
        </w:rPr>
        <w:t xml:space="preserve"> </w:t>
      </w:r>
      <w:r>
        <w:rPr>
          <w:sz w:val="24"/>
        </w:rPr>
        <w:t>join</w:t>
      </w:r>
      <w:r>
        <w:rPr>
          <w:spacing w:val="-3"/>
          <w:sz w:val="24"/>
        </w:rPr>
        <w:t xml:space="preserve"> </w:t>
      </w:r>
      <w:r>
        <w:rPr>
          <w:sz w:val="24"/>
        </w:rPr>
        <w:t>the</w:t>
      </w:r>
      <w:r>
        <w:rPr>
          <w:spacing w:val="-3"/>
          <w:sz w:val="24"/>
        </w:rPr>
        <w:t xml:space="preserve"> </w:t>
      </w:r>
      <w:r>
        <w:rPr>
          <w:sz w:val="24"/>
        </w:rPr>
        <w:t>Child</w:t>
      </w:r>
      <w:r>
        <w:rPr>
          <w:spacing w:val="-5"/>
          <w:sz w:val="24"/>
        </w:rPr>
        <w:t xml:space="preserve"> </w:t>
      </w:r>
      <w:r>
        <w:rPr>
          <w:sz w:val="24"/>
        </w:rPr>
        <w:t>Protection</w:t>
      </w:r>
      <w:r>
        <w:rPr>
          <w:spacing w:val="-3"/>
          <w:sz w:val="24"/>
        </w:rPr>
        <w:t xml:space="preserve"> </w:t>
      </w:r>
      <w:r>
        <w:rPr>
          <w:sz w:val="24"/>
        </w:rPr>
        <w:t>Protocol</w:t>
      </w:r>
      <w:r>
        <w:rPr>
          <w:spacing w:val="-3"/>
          <w:sz w:val="24"/>
        </w:rPr>
        <w:t xml:space="preserve"> </w:t>
      </w:r>
      <w:r>
        <w:rPr>
          <w:sz w:val="24"/>
        </w:rPr>
        <w:t xml:space="preserve">in a leadership and governance capacity initially, </w:t>
      </w:r>
      <w:r w:rsidR="00616F5B">
        <w:rPr>
          <w:sz w:val="24"/>
        </w:rPr>
        <w:t>[Redacted content</w:t>
      </w:r>
      <w:proofErr w:type="gramStart"/>
      <w:r w:rsidR="00616F5B">
        <w:rPr>
          <w:sz w:val="24"/>
        </w:rPr>
        <w:t>]</w:t>
      </w:r>
      <w:r>
        <w:rPr>
          <w:sz w:val="24"/>
        </w:rPr>
        <w:t>;</w:t>
      </w:r>
      <w:proofErr w:type="gramEnd"/>
    </w:p>
    <w:p w14:paraId="1529D53A" w14:textId="77777777" w:rsidR="00AD3BAF" w:rsidRDefault="005F15AD">
      <w:pPr>
        <w:spacing w:before="240"/>
        <w:rPr>
          <w:i/>
          <w:sz w:val="24"/>
        </w:rPr>
      </w:pPr>
      <w:r>
        <w:rPr>
          <w:i/>
          <w:sz w:val="24"/>
        </w:rPr>
        <w:t>Strengthening</w:t>
      </w:r>
      <w:r>
        <w:rPr>
          <w:i/>
          <w:spacing w:val="-6"/>
          <w:sz w:val="24"/>
        </w:rPr>
        <w:t xml:space="preserve"> </w:t>
      </w:r>
      <w:r>
        <w:rPr>
          <w:i/>
          <w:sz w:val="24"/>
        </w:rPr>
        <w:t>oversight</w:t>
      </w:r>
      <w:r>
        <w:rPr>
          <w:i/>
          <w:spacing w:val="-3"/>
          <w:sz w:val="24"/>
        </w:rPr>
        <w:t xml:space="preserve"> </w:t>
      </w:r>
      <w:r>
        <w:rPr>
          <w:i/>
          <w:sz w:val="24"/>
        </w:rPr>
        <w:t>of</w:t>
      </w:r>
      <w:r>
        <w:rPr>
          <w:i/>
          <w:spacing w:val="-7"/>
          <w:sz w:val="24"/>
        </w:rPr>
        <w:t xml:space="preserve"> </w:t>
      </w:r>
      <w:r>
        <w:rPr>
          <w:i/>
          <w:sz w:val="24"/>
        </w:rPr>
        <w:t>ECE</w:t>
      </w:r>
      <w:r>
        <w:rPr>
          <w:i/>
          <w:spacing w:val="-5"/>
          <w:sz w:val="24"/>
        </w:rPr>
        <w:t xml:space="preserve"> </w:t>
      </w:r>
      <w:r>
        <w:rPr>
          <w:i/>
          <w:sz w:val="24"/>
        </w:rPr>
        <w:t>services’</w:t>
      </w:r>
      <w:r>
        <w:rPr>
          <w:i/>
          <w:spacing w:val="-4"/>
          <w:sz w:val="24"/>
        </w:rPr>
        <w:t xml:space="preserve"> </w:t>
      </w:r>
      <w:r>
        <w:rPr>
          <w:i/>
          <w:sz w:val="24"/>
        </w:rPr>
        <w:t>child</w:t>
      </w:r>
      <w:r>
        <w:rPr>
          <w:i/>
          <w:spacing w:val="-4"/>
          <w:sz w:val="24"/>
        </w:rPr>
        <w:t xml:space="preserve"> </w:t>
      </w:r>
      <w:r>
        <w:rPr>
          <w:i/>
          <w:sz w:val="24"/>
        </w:rPr>
        <w:t>protection</w:t>
      </w:r>
      <w:r>
        <w:rPr>
          <w:i/>
          <w:spacing w:val="-6"/>
          <w:sz w:val="24"/>
        </w:rPr>
        <w:t xml:space="preserve"> </w:t>
      </w:r>
      <w:r>
        <w:rPr>
          <w:i/>
          <w:sz w:val="24"/>
        </w:rPr>
        <w:t>policies</w:t>
      </w:r>
      <w:r>
        <w:rPr>
          <w:i/>
          <w:spacing w:val="-6"/>
          <w:sz w:val="24"/>
        </w:rPr>
        <w:t xml:space="preserve"> </w:t>
      </w:r>
      <w:r>
        <w:rPr>
          <w:i/>
          <w:sz w:val="24"/>
        </w:rPr>
        <w:t>(recommendation</w:t>
      </w:r>
      <w:r>
        <w:rPr>
          <w:i/>
          <w:spacing w:val="-7"/>
          <w:sz w:val="24"/>
        </w:rPr>
        <w:t xml:space="preserve"> </w:t>
      </w:r>
      <w:r>
        <w:rPr>
          <w:i/>
          <w:spacing w:val="-5"/>
          <w:sz w:val="24"/>
        </w:rPr>
        <w:t>10)</w:t>
      </w:r>
    </w:p>
    <w:p w14:paraId="00E5C480" w14:textId="77777777" w:rsidR="00AD3BAF" w:rsidRDefault="005F15AD">
      <w:pPr>
        <w:pStyle w:val="ListParagraph"/>
        <w:numPr>
          <w:ilvl w:val="0"/>
          <w:numId w:val="1"/>
        </w:numPr>
        <w:tabs>
          <w:tab w:val="left" w:pos="720"/>
        </w:tabs>
        <w:spacing w:before="142"/>
        <w:ind w:right="618"/>
        <w:rPr>
          <w:sz w:val="24"/>
        </w:rPr>
      </w:pPr>
      <w:r>
        <w:rPr>
          <w:sz w:val="24"/>
        </w:rPr>
        <w:t>note</w:t>
      </w:r>
      <w:r>
        <w:rPr>
          <w:spacing w:val="-5"/>
          <w:sz w:val="24"/>
        </w:rPr>
        <w:t xml:space="preserve"> </w:t>
      </w:r>
      <w:r>
        <w:rPr>
          <w:sz w:val="24"/>
        </w:rPr>
        <w:t>that</w:t>
      </w:r>
      <w:r>
        <w:rPr>
          <w:spacing w:val="-4"/>
          <w:sz w:val="24"/>
        </w:rPr>
        <w:t xml:space="preserve"> </w:t>
      </w:r>
      <w:r>
        <w:rPr>
          <w:sz w:val="24"/>
        </w:rPr>
        <w:t>changes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Early</w:t>
      </w:r>
      <w:r>
        <w:rPr>
          <w:spacing w:val="-4"/>
          <w:sz w:val="24"/>
        </w:rPr>
        <w:t xml:space="preserve"> </w:t>
      </w:r>
      <w:r>
        <w:rPr>
          <w:sz w:val="24"/>
        </w:rPr>
        <w:t>Childhood</w:t>
      </w:r>
      <w:r>
        <w:rPr>
          <w:spacing w:val="-4"/>
          <w:sz w:val="24"/>
        </w:rPr>
        <w:t xml:space="preserve"> </w:t>
      </w:r>
      <w:r>
        <w:rPr>
          <w:sz w:val="24"/>
        </w:rPr>
        <w:t>Education (ECE)</w:t>
      </w:r>
      <w:r>
        <w:rPr>
          <w:spacing w:val="-4"/>
          <w:sz w:val="24"/>
        </w:rPr>
        <w:t xml:space="preserve"> </w:t>
      </w:r>
      <w:r>
        <w:rPr>
          <w:sz w:val="24"/>
        </w:rPr>
        <w:t>licensing</w:t>
      </w:r>
      <w:r>
        <w:rPr>
          <w:spacing w:val="-5"/>
          <w:sz w:val="24"/>
        </w:rPr>
        <w:t xml:space="preserve"> </w:t>
      </w:r>
      <w:r>
        <w:rPr>
          <w:sz w:val="24"/>
        </w:rPr>
        <w:t>criteria</w:t>
      </w:r>
      <w:r>
        <w:rPr>
          <w:spacing w:val="-4"/>
          <w:sz w:val="24"/>
        </w:rPr>
        <w:t xml:space="preserve"> </w:t>
      </w:r>
      <w:r>
        <w:rPr>
          <w:sz w:val="24"/>
        </w:rPr>
        <w:t xml:space="preserve">will help strengthen oversight of ECE services’ Child Protection </w:t>
      </w:r>
      <w:proofErr w:type="gramStart"/>
      <w:r>
        <w:rPr>
          <w:sz w:val="24"/>
        </w:rPr>
        <w:t>Policies;</w:t>
      </w:r>
      <w:proofErr w:type="gramEnd"/>
    </w:p>
    <w:p w14:paraId="09B01F58" w14:textId="77777777" w:rsidR="00AD3BAF" w:rsidRDefault="005F15AD">
      <w:pPr>
        <w:spacing w:before="240"/>
        <w:rPr>
          <w:i/>
          <w:sz w:val="24"/>
        </w:rPr>
      </w:pPr>
      <w:r>
        <w:rPr>
          <w:i/>
          <w:sz w:val="24"/>
        </w:rPr>
        <w:t>Strengthening</w:t>
      </w:r>
      <w:r>
        <w:rPr>
          <w:i/>
          <w:spacing w:val="-6"/>
          <w:sz w:val="24"/>
        </w:rPr>
        <w:t xml:space="preserve"> </w:t>
      </w:r>
      <w:r>
        <w:rPr>
          <w:i/>
          <w:sz w:val="24"/>
        </w:rPr>
        <w:t>collective</w:t>
      </w:r>
      <w:r>
        <w:rPr>
          <w:i/>
          <w:spacing w:val="-5"/>
          <w:sz w:val="24"/>
        </w:rPr>
        <w:t xml:space="preserve"> </w:t>
      </w:r>
      <w:r>
        <w:rPr>
          <w:i/>
          <w:sz w:val="24"/>
        </w:rPr>
        <w:t>accountability</w:t>
      </w:r>
      <w:r>
        <w:rPr>
          <w:i/>
          <w:spacing w:val="-6"/>
          <w:sz w:val="24"/>
        </w:rPr>
        <w:t xml:space="preserve"> </w:t>
      </w:r>
      <w:r>
        <w:rPr>
          <w:i/>
          <w:sz w:val="24"/>
        </w:rPr>
        <w:t>for</w:t>
      </w:r>
      <w:r>
        <w:rPr>
          <w:i/>
          <w:spacing w:val="-6"/>
          <w:sz w:val="24"/>
        </w:rPr>
        <w:t xml:space="preserve"> </w:t>
      </w:r>
      <w:r>
        <w:rPr>
          <w:i/>
          <w:sz w:val="24"/>
        </w:rPr>
        <w:t>child</w:t>
      </w:r>
      <w:r>
        <w:rPr>
          <w:i/>
          <w:spacing w:val="-6"/>
          <w:sz w:val="24"/>
        </w:rPr>
        <w:t xml:space="preserve"> </w:t>
      </w:r>
      <w:r>
        <w:rPr>
          <w:i/>
          <w:sz w:val="24"/>
        </w:rPr>
        <w:t>safety</w:t>
      </w:r>
      <w:r>
        <w:rPr>
          <w:i/>
          <w:spacing w:val="-6"/>
          <w:sz w:val="24"/>
        </w:rPr>
        <w:t xml:space="preserve"> </w:t>
      </w:r>
      <w:r>
        <w:rPr>
          <w:i/>
          <w:sz w:val="24"/>
        </w:rPr>
        <w:t>(recommendation</w:t>
      </w:r>
      <w:r>
        <w:rPr>
          <w:i/>
          <w:spacing w:val="-4"/>
          <w:sz w:val="24"/>
        </w:rPr>
        <w:t xml:space="preserve"> </w:t>
      </w:r>
      <w:r>
        <w:rPr>
          <w:i/>
          <w:spacing w:val="-5"/>
          <w:sz w:val="24"/>
        </w:rPr>
        <w:t>12)</w:t>
      </w:r>
    </w:p>
    <w:p w14:paraId="44AF3954" w14:textId="6F9B93EC" w:rsidR="00AD3BAF" w:rsidRDefault="005F15AD">
      <w:pPr>
        <w:pStyle w:val="ListParagraph"/>
        <w:numPr>
          <w:ilvl w:val="0"/>
          <w:numId w:val="1"/>
        </w:numPr>
        <w:tabs>
          <w:tab w:val="left" w:pos="720"/>
        </w:tabs>
        <w:spacing w:before="142"/>
        <w:ind w:right="778"/>
        <w:rPr>
          <w:sz w:val="24"/>
        </w:rPr>
      </w:pPr>
      <w:r>
        <w:rPr>
          <w:sz w:val="24"/>
        </w:rPr>
        <w:t>note</w:t>
      </w:r>
      <w:r>
        <w:rPr>
          <w:spacing w:val="-5"/>
          <w:sz w:val="24"/>
        </w:rPr>
        <w:t xml:space="preserve"> </w:t>
      </w:r>
      <w:r>
        <w:rPr>
          <w:sz w:val="24"/>
        </w:rPr>
        <w:t>that</w:t>
      </w:r>
      <w:r>
        <w:rPr>
          <w:spacing w:val="-2"/>
          <w:sz w:val="24"/>
        </w:rPr>
        <w:t xml:space="preserve"> </w:t>
      </w:r>
      <w:r>
        <w:rPr>
          <w:sz w:val="24"/>
        </w:rPr>
        <w:t>children’s</w:t>
      </w:r>
      <w:r>
        <w:rPr>
          <w:spacing w:val="-3"/>
          <w:sz w:val="24"/>
        </w:rPr>
        <w:t xml:space="preserve"> </w:t>
      </w:r>
      <w:r>
        <w:rPr>
          <w:sz w:val="24"/>
        </w:rPr>
        <w:t>agencies</w:t>
      </w:r>
      <w:r>
        <w:rPr>
          <w:spacing w:val="-5"/>
          <w:sz w:val="24"/>
        </w:rPr>
        <w:t xml:space="preserve"> </w:t>
      </w:r>
      <w:r>
        <w:rPr>
          <w:sz w:val="24"/>
        </w:rPr>
        <w:t>have</w:t>
      </w:r>
      <w:r>
        <w:rPr>
          <w:spacing w:val="-5"/>
          <w:sz w:val="24"/>
        </w:rPr>
        <w:t xml:space="preserve"> </w:t>
      </w:r>
      <w:r>
        <w:rPr>
          <w:sz w:val="24"/>
        </w:rPr>
        <w:t>up-to-date</w:t>
      </w:r>
      <w:r>
        <w:rPr>
          <w:spacing w:val="-5"/>
          <w:sz w:val="24"/>
        </w:rPr>
        <w:t xml:space="preserve"> </w:t>
      </w:r>
      <w:r>
        <w:rPr>
          <w:sz w:val="24"/>
        </w:rPr>
        <w:t>child</w:t>
      </w:r>
      <w:r>
        <w:rPr>
          <w:spacing w:val="-4"/>
          <w:sz w:val="24"/>
        </w:rPr>
        <w:t xml:space="preserve"> </w:t>
      </w:r>
      <w:r>
        <w:rPr>
          <w:sz w:val="24"/>
        </w:rPr>
        <w:t>protection</w:t>
      </w:r>
      <w:r>
        <w:rPr>
          <w:spacing w:val="-4"/>
          <w:sz w:val="24"/>
        </w:rPr>
        <w:t xml:space="preserve"> </w:t>
      </w:r>
      <w:r>
        <w:rPr>
          <w:sz w:val="24"/>
        </w:rPr>
        <w:t>policies</w:t>
      </w:r>
      <w:r>
        <w:rPr>
          <w:spacing w:val="-4"/>
          <w:sz w:val="24"/>
        </w:rPr>
        <w:t xml:space="preserve"> </w:t>
      </w:r>
      <w:r w:rsidR="00616F5B">
        <w:rPr>
          <w:sz w:val="24"/>
        </w:rPr>
        <w:t>[Redacted content]</w:t>
      </w:r>
      <w:r>
        <w:rPr>
          <w:sz w:val="24"/>
        </w:rPr>
        <w:t>.</w:t>
      </w:r>
    </w:p>
    <w:p w14:paraId="11372000" w14:textId="77777777" w:rsidR="00AD3BAF" w:rsidRDefault="00AD3BAF">
      <w:pPr>
        <w:pStyle w:val="BodyText"/>
        <w:spacing w:before="0"/>
        <w:ind w:left="0" w:firstLine="0"/>
      </w:pPr>
    </w:p>
    <w:p w14:paraId="0AD35EF1" w14:textId="77777777" w:rsidR="00AD3BAF" w:rsidRDefault="00AD3BAF">
      <w:pPr>
        <w:pStyle w:val="BodyText"/>
        <w:spacing w:before="204"/>
        <w:ind w:left="0" w:firstLine="0"/>
      </w:pPr>
    </w:p>
    <w:p w14:paraId="69EE0D34" w14:textId="77777777" w:rsidR="00AD3BAF" w:rsidRDefault="005F15AD">
      <w:pPr>
        <w:pStyle w:val="BodyText"/>
        <w:spacing w:before="0"/>
        <w:ind w:left="0" w:firstLine="0"/>
      </w:pPr>
      <w:proofErr w:type="spellStart"/>
      <w:r>
        <w:t>Authorised</w:t>
      </w:r>
      <w:proofErr w:type="spellEnd"/>
      <w:r>
        <w:rPr>
          <w:spacing w:val="-3"/>
        </w:rPr>
        <w:t xml:space="preserve"> </w:t>
      </w:r>
      <w:r>
        <w:t>for</w:t>
      </w:r>
      <w:r>
        <w:rPr>
          <w:spacing w:val="-3"/>
        </w:rPr>
        <w:t xml:space="preserve"> </w:t>
      </w:r>
      <w:proofErr w:type="spellStart"/>
      <w:r>
        <w:rPr>
          <w:spacing w:val="-2"/>
        </w:rPr>
        <w:t>lodgement</w:t>
      </w:r>
      <w:proofErr w:type="spellEnd"/>
      <w:r>
        <w:rPr>
          <w:spacing w:val="-2"/>
        </w:rPr>
        <w:t>.</w:t>
      </w:r>
    </w:p>
    <w:p w14:paraId="6C7D72EF" w14:textId="77777777" w:rsidR="00AD3BAF" w:rsidRDefault="00AD3BAF">
      <w:pPr>
        <w:pStyle w:val="BodyText"/>
        <w:spacing w:before="0"/>
        <w:ind w:left="0" w:firstLine="0"/>
      </w:pPr>
    </w:p>
    <w:p w14:paraId="23AF1C02" w14:textId="77777777" w:rsidR="00AD3BAF" w:rsidRDefault="00AD3BAF">
      <w:pPr>
        <w:pStyle w:val="BodyText"/>
        <w:spacing w:before="204"/>
        <w:ind w:left="0" w:firstLine="0"/>
      </w:pPr>
    </w:p>
    <w:p w14:paraId="0FD242D5" w14:textId="77777777" w:rsidR="00AD3BAF" w:rsidRDefault="005F15AD">
      <w:pPr>
        <w:pStyle w:val="BodyText"/>
        <w:spacing w:before="1"/>
        <w:ind w:left="0" w:firstLine="0"/>
      </w:pPr>
      <w:r>
        <w:t>Hon</w:t>
      </w:r>
      <w:r>
        <w:rPr>
          <w:spacing w:val="-6"/>
        </w:rPr>
        <w:t xml:space="preserve"> </w:t>
      </w:r>
      <w:r>
        <w:t>Louise</w:t>
      </w:r>
      <w:r>
        <w:rPr>
          <w:spacing w:val="-5"/>
        </w:rPr>
        <w:t xml:space="preserve"> </w:t>
      </w:r>
      <w:r>
        <w:rPr>
          <w:spacing w:val="-2"/>
        </w:rPr>
        <w:t>Upston</w:t>
      </w:r>
    </w:p>
    <w:p w14:paraId="105AB182" w14:textId="77777777" w:rsidR="00AD3BAF" w:rsidRDefault="005F15AD">
      <w:pPr>
        <w:pStyle w:val="BodyText"/>
        <w:ind w:left="0" w:firstLine="0"/>
      </w:pPr>
      <w:r>
        <w:t>Minister</w:t>
      </w:r>
      <w:r>
        <w:rPr>
          <w:spacing w:val="-8"/>
        </w:rPr>
        <w:t xml:space="preserve"> </w:t>
      </w:r>
      <w:r>
        <w:t>for</w:t>
      </w:r>
      <w:r>
        <w:rPr>
          <w:spacing w:val="-7"/>
        </w:rPr>
        <w:t xml:space="preserve"> </w:t>
      </w:r>
      <w:r>
        <w:t>Child</w:t>
      </w:r>
      <w:r>
        <w:rPr>
          <w:spacing w:val="-5"/>
        </w:rPr>
        <w:t xml:space="preserve"> </w:t>
      </w:r>
      <w:r>
        <w:t>Poverty</w:t>
      </w:r>
      <w:r>
        <w:rPr>
          <w:spacing w:val="-7"/>
        </w:rPr>
        <w:t xml:space="preserve"> </w:t>
      </w:r>
      <w:r>
        <w:rPr>
          <w:spacing w:val="-2"/>
        </w:rPr>
        <w:t>Reduction</w:t>
      </w:r>
    </w:p>
    <w:sectPr w:rsidR="00AD3BAF">
      <w:pgSz w:w="12240" w:h="15840"/>
      <w:pgMar w:top="1340" w:right="1080" w:bottom="1160" w:left="1440" w:header="727"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EA3D" w14:textId="77777777" w:rsidR="005F15AD" w:rsidRDefault="005F15AD">
      <w:r>
        <w:separator/>
      </w:r>
    </w:p>
  </w:endnote>
  <w:endnote w:type="continuationSeparator" w:id="0">
    <w:p w14:paraId="69259494" w14:textId="77777777" w:rsidR="005F15AD" w:rsidRDefault="005F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9324" w14:textId="77777777" w:rsidR="00AD3BAF" w:rsidRDefault="005F15AD">
    <w:pPr>
      <w:pStyle w:val="BodyText"/>
      <w:spacing w:before="0" w:line="14" w:lineRule="auto"/>
      <w:ind w:left="0" w:firstLine="0"/>
      <w:rPr>
        <w:sz w:val="20"/>
      </w:rPr>
    </w:pPr>
    <w:r>
      <w:rPr>
        <w:noProof/>
        <w:sz w:val="20"/>
      </w:rPr>
      <mc:AlternateContent>
        <mc:Choice Requires="wps">
          <w:drawing>
            <wp:anchor distT="0" distB="0" distL="0" distR="0" simplePos="0" relativeHeight="487473152" behindDoc="1" locked="0" layoutInCell="1" allowOverlap="1" wp14:anchorId="2F7B6D2C" wp14:editId="2D18025C">
              <wp:simplePos x="0" y="0"/>
              <wp:positionH relativeFrom="page">
                <wp:posOffset>6705092</wp:posOffset>
              </wp:positionH>
              <wp:positionV relativeFrom="page">
                <wp:posOffset>9301777</wp:posOffset>
              </wp:positionV>
              <wp:extent cx="2038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24B748D3" w14:textId="77777777" w:rsidR="00AD3BAF" w:rsidRDefault="005F15AD">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F7B6D2C" id="_x0000_t202" coordsize="21600,21600" o:spt="202" path="m,l,21600r21600,l21600,xe">
              <v:stroke joinstyle="miter"/>
              <v:path gradientshapeok="t" o:connecttype="rect"/>
            </v:shapetype>
            <v:shape id="Textbox 2" o:spid="_x0000_s1027" type="#_x0000_t202" style="position:absolute;margin-left:527.95pt;margin-top:732.4pt;width:16.05pt;height:13.1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" filled="f" stroked="f">
              <v:textbox inset="0,0,0,0">
                <w:txbxContent>
                  <w:p w14:paraId="24B748D3" w14:textId="77777777" w:rsidR="00AD3BAF" w:rsidRDefault="005F15AD">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3664" behindDoc="1" locked="0" layoutInCell="1" allowOverlap="1" wp14:anchorId="0D1F57F2" wp14:editId="067D8E33">
              <wp:simplePos x="0" y="0"/>
              <wp:positionH relativeFrom="page">
                <wp:posOffset>3256915</wp:posOffset>
              </wp:positionH>
              <wp:positionV relativeFrom="page">
                <wp:posOffset>9448082</wp:posOffset>
              </wp:positionV>
              <wp:extent cx="125920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205" cy="167005"/>
                      </a:xfrm>
                      <a:prstGeom prst="rect">
                        <a:avLst/>
                      </a:prstGeom>
                    </wps:spPr>
                    <wps:txbx>
                      <w:txbxContent>
                        <w:p w14:paraId="6CFC37EA" w14:textId="77777777" w:rsidR="00AD3BAF" w:rsidRDefault="005F15AD">
                          <w:pPr>
                            <w:spacing w:before="12"/>
                            <w:ind w:left="20"/>
                            <w:rPr>
                              <w:sz w:val="20"/>
                            </w:rPr>
                          </w:pPr>
                          <w:r>
                            <w:rPr>
                              <w:spacing w:val="-2"/>
                              <w:sz w:val="20"/>
                            </w:rPr>
                            <w:t>BUDGET-SENSITIVE</w:t>
                          </w:r>
                        </w:p>
                      </w:txbxContent>
                    </wps:txbx>
                    <wps:bodyPr wrap="square" lIns="0" tIns="0" rIns="0" bIns="0" rtlCol="0">
                      <a:noAutofit/>
                    </wps:bodyPr>
                  </wps:wsp>
                </a:graphicData>
              </a:graphic>
            </wp:anchor>
          </w:drawing>
        </mc:Choice>
        <mc:Fallback>
          <w:pict>
            <v:shape w14:anchorId="0D1F57F2" id="Textbox 3" o:spid="_x0000_s1028" type="#_x0000_t202" style="position:absolute;margin-left:256.45pt;margin-top:743.95pt;width:99.15pt;height:13.1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" filled="f" stroked="f">
              <v:textbox inset="0,0,0,0">
                <w:txbxContent>
                  <w:p w14:paraId="6CFC37EA" w14:textId="77777777" w:rsidR="00AD3BAF" w:rsidRDefault="005F15AD">
                    <w:pPr>
                      <w:spacing w:before="12"/>
                      <w:ind w:left="20"/>
                      <w:rPr>
                        <w:sz w:val="20"/>
                      </w:rPr>
                    </w:pPr>
                    <w:r>
                      <w:rPr>
                        <w:spacing w:val="-2"/>
                        <w:sz w:val="20"/>
                      </w:rPr>
                      <w:t>BUDGET-SENSITIVE</w:t>
                    </w:r>
                  </w:p>
                </w:txbxContent>
              </v:textbox>
              <w10:wrap anchorx="page" anchory="page"/>
            </v:shape>
          </w:pict>
        </mc:Fallback>
      </mc:AlternateContent>
    </w:r>
    <w:r>
      <w:rPr>
        <w:noProof/>
        <w:sz w:val="20"/>
      </w:rPr>
      <mc:AlternateContent>
        <mc:Choice Requires="wps">
          <w:drawing>
            <wp:anchor distT="0" distB="0" distL="0" distR="0" simplePos="0" relativeHeight="487474176" behindDoc="1" locked="0" layoutInCell="1" allowOverlap="1" wp14:anchorId="19C4DF3F" wp14:editId="30B52783">
              <wp:simplePos x="0" y="0"/>
              <wp:positionH relativeFrom="page">
                <wp:posOffset>190500</wp:posOffset>
              </wp:positionH>
              <wp:positionV relativeFrom="page">
                <wp:posOffset>9739027</wp:posOffset>
              </wp:positionV>
              <wp:extent cx="17856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699174F4" w14:textId="77777777" w:rsidR="00AD3BAF" w:rsidRDefault="005F15AD">
                          <w:pPr>
                            <w:spacing w:before="14"/>
                            <w:ind w:left="20"/>
                            <w:rPr>
                              <w:sz w:val="18"/>
                            </w:rPr>
                          </w:pPr>
                          <w:r>
                            <w:rPr>
                              <w:sz w:val="18"/>
                            </w:rPr>
                            <w:t>72vh7ewzmz</w:t>
                          </w:r>
                          <w:r>
                            <w:rPr>
                              <w:spacing w:val="-5"/>
                              <w:sz w:val="18"/>
                            </w:rPr>
                            <w:t xml:space="preserve"> </w:t>
                          </w:r>
                          <w:r>
                            <w:rPr>
                              <w:sz w:val="18"/>
                            </w:rPr>
                            <w:t>2025-12-16</w:t>
                          </w:r>
                          <w:r>
                            <w:rPr>
                              <w:spacing w:val="-4"/>
                              <w:sz w:val="18"/>
                            </w:rPr>
                            <w:t xml:space="preserve"> </w:t>
                          </w:r>
                          <w:r>
                            <w:rPr>
                              <w:spacing w:val="-2"/>
                              <w:sz w:val="18"/>
                            </w:rPr>
                            <w:t>11:01:11</w:t>
                          </w:r>
                        </w:p>
                      </w:txbxContent>
                    </wps:txbx>
                    <wps:bodyPr wrap="square" lIns="0" tIns="0" rIns="0" bIns="0" rtlCol="0">
                      <a:noAutofit/>
                    </wps:bodyPr>
                  </wps:wsp>
                </a:graphicData>
              </a:graphic>
            </wp:anchor>
          </w:drawing>
        </mc:Choice>
        <mc:Fallback>
          <w:pict>
            <v:shape w14:anchorId="19C4DF3F" id="Textbox 4" o:spid="_x0000_s1029" type="#_x0000_t202" style="position:absolute;margin-left:15pt;margin-top:766.85pt;width:140.6pt;height:12.1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" filled="f" stroked="f">
              <v:textbox inset="0,0,0,0">
                <w:txbxContent>
                  <w:p w14:paraId="699174F4" w14:textId="77777777" w:rsidR="00AD3BAF" w:rsidRDefault="005F15AD">
                    <w:pPr>
                      <w:spacing w:before="14"/>
                      <w:ind w:left="20"/>
                      <w:rPr>
                        <w:sz w:val="18"/>
                      </w:rPr>
                    </w:pPr>
                    <w:r>
                      <w:rPr>
                        <w:sz w:val="18"/>
                      </w:rPr>
                      <w:t>72vh7ewzmz</w:t>
                    </w:r>
                    <w:r>
                      <w:rPr>
                        <w:spacing w:val="-5"/>
                        <w:sz w:val="18"/>
                      </w:rPr>
                      <w:t xml:space="preserve"> </w:t>
                    </w:r>
                    <w:r>
                      <w:rPr>
                        <w:sz w:val="18"/>
                      </w:rPr>
                      <w:t>2025-12-16</w:t>
                    </w:r>
                    <w:r>
                      <w:rPr>
                        <w:spacing w:val="-4"/>
                        <w:sz w:val="18"/>
                      </w:rPr>
                      <w:t xml:space="preserve"> </w:t>
                    </w:r>
                    <w:r>
                      <w:rPr>
                        <w:spacing w:val="-2"/>
                        <w:sz w:val="18"/>
                      </w:rPr>
                      <w:t>11:01:11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760C" w14:textId="77777777" w:rsidR="005F15AD" w:rsidRDefault="005F15AD">
      <w:r>
        <w:separator/>
      </w:r>
    </w:p>
  </w:footnote>
  <w:footnote w:type="continuationSeparator" w:id="0">
    <w:p w14:paraId="47757EF3" w14:textId="77777777" w:rsidR="005F15AD" w:rsidRDefault="005F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E7E1" w14:textId="77777777" w:rsidR="00AD3BAF" w:rsidRDefault="005F15AD">
    <w:pPr>
      <w:pStyle w:val="BodyText"/>
      <w:spacing w:before="0" w:line="14" w:lineRule="auto"/>
      <w:ind w:left="0" w:firstLine="0"/>
      <w:rPr>
        <w:sz w:val="20"/>
      </w:rPr>
    </w:pPr>
    <w:r>
      <w:rPr>
        <w:noProof/>
        <w:sz w:val="20"/>
      </w:rPr>
      <mc:AlternateContent>
        <mc:Choice Requires="wps">
          <w:drawing>
            <wp:anchor distT="0" distB="0" distL="0" distR="0" simplePos="0" relativeHeight="487472640" behindDoc="1" locked="0" layoutInCell="1" allowOverlap="1" wp14:anchorId="12B34953" wp14:editId="03109D9E">
              <wp:simplePos x="0" y="0"/>
              <wp:positionH relativeFrom="page">
                <wp:posOffset>3256915</wp:posOffset>
              </wp:positionH>
              <wp:positionV relativeFrom="page">
                <wp:posOffset>448862</wp:posOffset>
              </wp:positionV>
              <wp:extent cx="125920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205" cy="167005"/>
                      </a:xfrm>
                      <a:prstGeom prst="rect">
                        <a:avLst/>
                      </a:prstGeom>
                    </wps:spPr>
                    <wps:txbx>
                      <w:txbxContent>
                        <w:p w14:paraId="30B9AC33" w14:textId="77777777" w:rsidR="00AD3BAF" w:rsidRDefault="005F15AD">
                          <w:pPr>
                            <w:spacing w:before="12"/>
                            <w:ind w:left="20"/>
                            <w:rPr>
                              <w:sz w:val="20"/>
                            </w:rPr>
                          </w:pPr>
                          <w:r>
                            <w:rPr>
                              <w:spacing w:val="-2"/>
                              <w:sz w:val="20"/>
                            </w:rPr>
                            <w:t>BUDGET-SENSITIVE</w:t>
                          </w:r>
                        </w:p>
                      </w:txbxContent>
                    </wps:txbx>
                    <wps:bodyPr wrap="square" lIns="0" tIns="0" rIns="0" bIns="0" rtlCol="0">
                      <a:noAutofit/>
                    </wps:bodyPr>
                  </wps:wsp>
                </a:graphicData>
              </a:graphic>
            </wp:anchor>
          </w:drawing>
        </mc:Choice>
        <mc:Fallback>
          <w:pict>
            <v:shapetype w14:anchorId="12B34953" id="_x0000_t202" coordsize="21600,21600" o:spt="202" path="m,l,21600r21600,l21600,xe">
              <v:stroke joinstyle="miter"/>
              <v:path gradientshapeok="t" o:connecttype="rect"/>
            </v:shapetype>
            <v:shape id="Textbox 1" o:spid="_x0000_s1026" type="#_x0000_t202" style="position:absolute;margin-left:256.45pt;margin-top:35.35pt;width:99.15pt;height:13.1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" filled="f" stroked="f">
              <v:textbox inset="0,0,0,0">
                <w:txbxContent>
                  <w:p w14:paraId="30B9AC33" w14:textId="77777777" w:rsidR="00AD3BAF" w:rsidRDefault="005F15AD">
                    <w:pPr>
                      <w:spacing w:before="12"/>
                      <w:ind w:left="20"/>
                      <w:rPr>
                        <w:sz w:val="20"/>
                      </w:rPr>
                    </w:pPr>
                    <w:r>
                      <w:rPr>
                        <w:spacing w:val="-2"/>
                        <w:sz w:val="20"/>
                      </w:rPr>
                      <w:t>BUDGET-SENSITIVE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726E"/>
    <w:multiLevelType w:val="multilevel"/>
    <w:tmpl w:val="19B4550C"/>
    <w:lvl w:ilvl="0">
      <w:start w:val="1"/>
      <w:numFmt w:val="decimal"/>
      <w:lvlText w:val="%1"/>
      <w:lvlJc w:val="left"/>
      <w:pPr>
        <w:ind w:left="720" w:hanging="720"/>
        <w:jc w:val="left"/>
      </w:pPr>
      <w:rPr>
        <w:rFonts w:ascii="Arial" w:eastAsia="Arial" w:hAnsi="Arial" w:cs="Arial" w:hint="default"/>
        <w:b w:val="0"/>
        <w:bCs w:val="0"/>
        <w:i w:val="0"/>
        <w:iCs w:val="0"/>
        <w:spacing w:val="0"/>
        <w:w w:val="99"/>
        <w:sz w:val="24"/>
        <w:szCs w:val="24"/>
        <w:lang w:val="en-US" w:eastAsia="en-US" w:bidi="ar-SA"/>
      </w:rPr>
    </w:lvl>
    <w:lvl w:ilvl="1">
      <w:start w:val="1"/>
      <w:numFmt w:val="decimal"/>
      <w:lvlText w:val="%1.%2"/>
      <w:lvlJc w:val="left"/>
      <w:pPr>
        <w:ind w:left="1440" w:hanging="720"/>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360" w:hanging="720"/>
      </w:pPr>
      <w:rPr>
        <w:rFonts w:hint="default"/>
        <w:lang w:val="en-US" w:eastAsia="en-US" w:bidi="ar-SA"/>
      </w:rPr>
    </w:lvl>
    <w:lvl w:ilvl="3">
      <w:numFmt w:val="bullet"/>
      <w:lvlText w:val="•"/>
      <w:lvlJc w:val="left"/>
      <w:pPr>
        <w:ind w:left="3280" w:hanging="720"/>
      </w:pPr>
      <w:rPr>
        <w:rFonts w:hint="default"/>
        <w:lang w:val="en-US" w:eastAsia="en-US" w:bidi="ar-SA"/>
      </w:rPr>
    </w:lvl>
    <w:lvl w:ilvl="4">
      <w:numFmt w:val="bullet"/>
      <w:lvlText w:val="•"/>
      <w:lvlJc w:val="left"/>
      <w:pPr>
        <w:ind w:left="4200" w:hanging="720"/>
      </w:pPr>
      <w:rPr>
        <w:rFonts w:hint="default"/>
        <w:lang w:val="en-US" w:eastAsia="en-US" w:bidi="ar-SA"/>
      </w:rPr>
    </w:lvl>
    <w:lvl w:ilvl="5">
      <w:numFmt w:val="bullet"/>
      <w:lvlText w:val="•"/>
      <w:lvlJc w:val="left"/>
      <w:pPr>
        <w:ind w:left="5120"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96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1" w15:restartNumberingAfterBreak="0">
    <w:nsid w:val="5DA41893"/>
    <w:multiLevelType w:val="hybridMultilevel"/>
    <w:tmpl w:val="CCC67A68"/>
    <w:lvl w:ilvl="0" w:tplc="4FB09770">
      <w:start w:val="1"/>
      <w:numFmt w:val="decimal"/>
      <w:lvlText w:val="%1"/>
      <w:lvlJc w:val="left"/>
      <w:pPr>
        <w:ind w:left="720" w:hanging="720"/>
        <w:jc w:val="left"/>
      </w:pPr>
      <w:rPr>
        <w:rFonts w:ascii="Arial" w:eastAsia="Arial" w:hAnsi="Arial" w:cs="Arial" w:hint="default"/>
        <w:b w:val="0"/>
        <w:bCs w:val="0"/>
        <w:i w:val="0"/>
        <w:iCs w:val="0"/>
        <w:spacing w:val="0"/>
        <w:w w:val="99"/>
        <w:sz w:val="24"/>
        <w:szCs w:val="24"/>
        <w:lang w:val="en-US" w:eastAsia="en-US" w:bidi="ar-SA"/>
      </w:rPr>
    </w:lvl>
    <w:lvl w:ilvl="1" w:tplc="30685C96">
      <w:numFmt w:val="bullet"/>
      <w:lvlText w:val="•"/>
      <w:lvlJc w:val="left"/>
      <w:pPr>
        <w:ind w:left="1620" w:hanging="720"/>
      </w:pPr>
      <w:rPr>
        <w:rFonts w:hint="default"/>
        <w:lang w:val="en-US" w:eastAsia="en-US" w:bidi="ar-SA"/>
      </w:rPr>
    </w:lvl>
    <w:lvl w:ilvl="2" w:tplc="6A9E9C72">
      <w:numFmt w:val="bullet"/>
      <w:lvlText w:val="•"/>
      <w:lvlJc w:val="left"/>
      <w:pPr>
        <w:ind w:left="2520" w:hanging="720"/>
      </w:pPr>
      <w:rPr>
        <w:rFonts w:hint="default"/>
        <w:lang w:val="en-US" w:eastAsia="en-US" w:bidi="ar-SA"/>
      </w:rPr>
    </w:lvl>
    <w:lvl w:ilvl="3" w:tplc="399C8B22">
      <w:numFmt w:val="bullet"/>
      <w:lvlText w:val="•"/>
      <w:lvlJc w:val="left"/>
      <w:pPr>
        <w:ind w:left="3420" w:hanging="720"/>
      </w:pPr>
      <w:rPr>
        <w:rFonts w:hint="default"/>
        <w:lang w:val="en-US" w:eastAsia="en-US" w:bidi="ar-SA"/>
      </w:rPr>
    </w:lvl>
    <w:lvl w:ilvl="4" w:tplc="1B7CB9A2">
      <w:numFmt w:val="bullet"/>
      <w:lvlText w:val="•"/>
      <w:lvlJc w:val="left"/>
      <w:pPr>
        <w:ind w:left="4320" w:hanging="720"/>
      </w:pPr>
      <w:rPr>
        <w:rFonts w:hint="default"/>
        <w:lang w:val="en-US" w:eastAsia="en-US" w:bidi="ar-SA"/>
      </w:rPr>
    </w:lvl>
    <w:lvl w:ilvl="5" w:tplc="0B32FD9C">
      <w:numFmt w:val="bullet"/>
      <w:lvlText w:val="•"/>
      <w:lvlJc w:val="left"/>
      <w:pPr>
        <w:ind w:left="5220" w:hanging="720"/>
      </w:pPr>
      <w:rPr>
        <w:rFonts w:hint="default"/>
        <w:lang w:val="en-US" w:eastAsia="en-US" w:bidi="ar-SA"/>
      </w:rPr>
    </w:lvl>
    <w:lvl w:ilvl="6" w:tplc="D7AEAC56">
      <w:numFmt w:val="bullet"/>
      <w:lvlText w:val="•"/>
      <w:lvlJc w:val="left"/>
      <w:pPr>
        <w:ind w:left="6120" w:hanging="720"/>
      </w:pPr>
      <w:rPr>
        <w:rFonts w:hint="default"/>
        <w:lang w:val="en-US" w:eastAsia="en-US" w:bidi="ar-SA"/>
      </w:rPr>
    </w:lvl>
    <w:lvl w:ilvl="7" w:tplc="E93C3AB8">
      <w:numFmt w:val="bullet"/>
      <w:lvlText w:val="•"/>
      <w:lvlJc w:val="left"/>
      <w:pPr>
        <w:ind w:left="7020" w:hanging="720"/>
      </w:pPr>
      <w:rPr>
        <w:rFonts w:hint="default"/>
        <w:lang w:val="en-US" w:eastAsia="en-US" w:bidi="ar-SA"/>
      </w:rPr>
    </w:lvl>
    <w:lvl w:ilvl="8" w:tplc="0EB23CCE">
      <w:numFmt w:val="bullet"/>
      <w:lvlText w:val="•"/>
      <w:lvlJc w:val="left"/>
      <w:pPr>
        <w:ind w:left="7920" w:hanging="720"/>
      </w:pPr>
      <w:rPr>
        <w:rFonts w:hint="default"/>
        <w:lang w:val="en-US" w:eastAsia="en-US" w:bidi="ar-SA"/>
      </w:rPr>
    </w:lvl>
  </w:abstractNum>
  <w:num w:numId="1" w16cid:durableId="1258975590">
    <w:abstractNumId w:val="1"/>
  </w:num>
  <w:num w:numId="2" w16cid:durableId="208437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3BAF"/>
    <w:rsid w:val="005F15AD"/>
    <w:rsid w:val="00616F5B"/>
    <w:rsid w:val="0074036F"/>
    <w:rsid w:val="00AD3B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94CB"/>
  <w15:docId w15:val="{434411BD-1F1D-47C3-802B-4F21B015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20" w:hanging="720"/>
    </w:pPr>
    <w:rPr>
      <w:sz w:val="24"/>
      <w:szCs w:val="24"/>
    </w:rPr>
  </w:style>
  <w:style w:type="paragraph" w:styleId="Title">
    <w:name w:val="Title"/>
    <w:basedOn w:val="Normal"/>
    <w:uiPriority w:val="10"/>
    <w:qFormat/>
    <w:pPr>
      <w:ind w:right="414"/>
    </w:pPr>
    <w:rPr>
      <w:b/>
      <w:bCs/>
      <w:sz w:val="28"/>
      <w:szCs w:val="28"/>
    </w:rPr>
  </w:style>
  <w:style w:type="paragraph" w:styleId="ListParagraph">
    <w:name w:val="List Paragraph"/>
    <w:basedOn w:val="Normal"/>
    <w:uiPriority w:val="1"/>
    <w:qFormat/>
    <w:pPr>
      <w:spacing w:before="240"/>
      <w:ind w:left="720" w:hanging="720"/>
    </w:pPr>
  </w:style>
  <w:style w:type="paragraph" w:customStyle="1" w:styleId="TableParagraph">
    <w:name w:val="Table Paragraph"/>
    <w:basedOn w:val="Normal"/>
    <w:uiPriority w:val="1"/>
    <w:qFormat/>
    <w:pPr>
      <w:spacing w:before="38"/>
      <w:ind w:left="107" w:right="1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Zsontell Levi-Teu</dc:creator>
  <cp:lastModifiedBy/>
  <cp:revision>1</cp:revision>
  <dcterms:created xsi:type="dcterms:W3CDTF">2026-01-29T22:16:00Z</dcterms:created>
  <dcterms:modified xsi:type="dcterms:W3CDTF">2026-01-29T22:16:00Z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Microsoft® Word for Microsoft 365</vt:lpwstr>
  </property>
  <property fmtid="{D5CDD505-2E9C-101B-9397-08002B2CF9AE}" pid="4" name="LastSaved">
    <vt:filetime>2026-01-29T00:00:00Z</vt:filetime>
  </property>
  <property fmtid="{D5CDD505-2E9C-101B-9397-08002B2CF9AE}" pid="5" name="MSIP_Label_f43e46a9-9901-46e9-bfae-bb6189d4cb66_ActionId">
    <vt:lpwstr>ec7a96de-cb15-43cc-b545-13e8c0c41fb1</vt:lpwstr>
  </property>
  <property fmtid="{D5CDD505-2E9C-101B-9397-08002B2CF9AE}" pid="6" name="MSIP_Label_f43e46a9-9901-46e9-bfae-bb6189d4cb66_ContentBits">
    <vt:lpwstr>1</vt:lpwstr>
  </property>
  <property fmtid="{D5CDD505-2E9C-101B-9397-08002B2CF9AE}" pid="7" name="MSIP_Label_f43e46a9-9901-46e9-bfae-bb6189d4cb66_Enabled">
    <vt:lpwstr>true</vt:lpwstr>
  </property>
  <property fmtid="{D5CDD505-2E9C-101B-9397-08002B2CF9AE}" pid="8" name="MSIP_Label_f43e46a9-9901-46e9-bfae-bb6189d4cb66_Method">
    <vt:lpwstr>Privileged</vt:lpwstr>
  </property>
  <property fmtid="{D5CDD505-2E9C-101B-9397-08002B2CF9AE}" pid="9" name="MSIP_Label_f43e46a9-9901-46e9-bfae-bb6189d4cb66_Name">
    <vt:lpwstr>In-confidence</vt:lpwstr>
  </property>
  <property fmtid="{D5CDD505-2E9C-101B-9397-08002B2CF9AE}" pid="10" name="MSIP_Label_f43e46a9-9901-46e9-bfae-bb6189d4cb66_SetDate">
    <vt:lpwstr>2025-10-28T20:27:14Z</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Tag">
    <vt:lpwstr>10, 0, 1, 1</vt:lpwstr>
  </property>
  <property fmtid="{D5CDD505-2E9C-101B-9397-08002B2CF9AE}" pid="13" name="Producer">
    <vt:lpwstr>Microsoft® Word for Microsoft 365; modified using iText® 5.5.12 ©2000-2017 iText Group NV (AGPL-version)</vt:lpwstr>
  </property>
</Properties>
</file>