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3D46" w14:textId="77777777" w:rsidR="00FB3F3E" w:rsidRDefault="002A33FF">
      <w:pPr>
        <w:pStyle w:val="Heading1"/>
        <w:spacing w:before="82"/>
      </w:pPr>
      <w:r>
        <w:t>In</w:t>
      </w:r>
      <w:r>
        <w:rPr>
          <w:spacing w:val="-1"/>
        </w:rPr>
        <w:t xml:space="preserve"> </w:t>
      </w:r>
      <w:r>
        <w:rPr>
          <w:spacing w:val="-2"/>
        </w:rPr>
        <w:t>Confidence</w:t>
      </w:r>
    </w:p>
    <w:p w14:paraId="2CBE8AFD" w14:textId="77777777" w:rsidR="00FB3F3E" w:rsidRDefault="002A33FF">
      <w:pPr>
        <w:pStyle w:val="BodyText"/>
        <w:spacing w:before="181" w:line="398" w:lineRule="auto"/>
        <w:ind w:left="25" w:right="1783" w:firstLine="0"/>
      </w:pPr>
      <w:r>
        <w:t>Office</w:t>
      </w:r>
      <w:r>
        <w:rPr>
          <w:spacing w:val="-5"/>
        </w:rPr>
        <w:t xml:space="preserve"> </w:t>
      </w:r>
      <w:r>
        <w:t>of</w:t>
      </w:r>
      <w:r>
        <w:rPr>
          <w:spacing w:val="-6"/>
        </w:rPr>
        <w:t xml:space="preserve"> </w:t>
      </w:r>
      <w:r>
        <w:t>the</w:t>
      </w:r>
      <w:r>
        <w:rPr>
          <w:spacing w:val="-7"/>
        </w:rPr>
        <w:t xml:space="preserve"> </w:t>
      </w:r>
      <w:r>
        <w:t>Minister</w:t>
      </w:r>
      <w:r>
        <w:rPr>
          <w:spacing w:val="-5"/>
        </w:rPr>
        <w:t xml:space="preserve"> </w:t>
      </w:r>
      <w:r>
        <w:t>for</w:t>
      </w:r>
      <w:r>
        <w:rPr>
          <w:spacing w:val="-6"/>
        </w:rPr>
        <w:t xml:space="preserve"> </w:t>
      </w:r>
      <w:r>
        <w:t>Social</w:t>
      </w:r>
      <w:r>
        <w:rPr>
          <w:spacing w:val="-5"/>
        </w:rPr>
        <w:t xml:space="preserve"> </w:t>
      </w:r>
      <w:r>
        <w:t>Development</w:t>
      </w:r>
      <w:r>
        <w:rPr>
          <w:spacing w:val="-5"/>
        </w:rPr>
        <w:t xml:space="preserve"> </w:t>
      </w:r>
      <w:r>
        <w:t>and</w:t>
      </w:r>
      <w:r>
        <w:rPr>
          <w:spacing w:val="-5"/>
        </w:rPr>
        <w:t xml:space="preserve"> </w:t>
      </w:r>
      <w:r>
        <w:t>Employment Expenditure and Regulatory Review Committee</w:t>
      </w:r>
    </w:p>
    <w:p w14:paraId="24E6CD40" w14:textId="77777777" w:rsidR="00FB3F3E" w:rsidRDefault="00FB3F3E">
      <w:pPr>
        <w:pStyle w:val="BodyText"/>
        <w:spacing w:before="161"/>
        <w:ind w:left="0" w:firstLine="0"/>
      </w:pPr>
    </w:p>
    <w:p w14:paraId="455CD2B6" w14:textId="77777777" w:rsidR="00FB3F3E" w:rsidRDefault="002A33FF">
      <w:pPr>
        <w:pStyle w:val="Title"/>
      </w:pPr>
      <w:bookmarkStart w:id="0" w:name="MSD_services_for_the_future_programme_re"/>
      <w:bookmarkEnd w:id="0"/>
      <w:r>
        <w:t>MSD</w:t>
      </w:r>
      <w:r>
        <w:rPr>
          <w:spacing w:val="-7"/>
        </w:rPr>
        <w:t xml:space="preserve"> </w:t>
      </w:r>
      <w:r>
        <w:t>services</w:t>
      </w:r>
      <w:r>
        <w:rPr>
          <w:spacing w:val="-4"/>
        </w:rPr>
        <w:t xml:space="preserve"> </w:t>
      </w:r>
      <w:r>
        <w:t>for</w:t>
      </w:r>
      <w:r>
        <w:rPr>
          <w:spacing w:val="-5"/>
        </w:rPr>
        <w:t xml:space="preserve"> </w:t>
      </w:r>
      <w:r>
        <w:t>the</w:t>
      </w:r>
      <w:r>
        <w:rPr>
          <w:spacing w:val="-3"/>
        </w:rPr>
        <w:t xml:space="preserve"> </w:t>
      </w:r>
      <w:r>
        <w:t>future</w:t>
      </w:r>
      <w:r>
        <w:rPr>
          <w:spacing w:val="-4"/>
        </w:rPr>
        <w:t xml:space="preserve"> </w:t>
      </w:r>
      <w:proofErr w:type="spellStart"/>
      <w:r>
        <w:t>programme</w:t>
      </w:r>
      <w:proofErr w:type="spellEnd"/>
      <w:r>
        <w:rPr>
          <w:spacing w:val="-3"/>
        </w:rPr>
        <w:t xml:space="preserve"> </w:t>
      </w:r>
      <w:r>
        <w:t>report</w:t>
      </w:r>
      <w:r>
        <w:rPr>
          <w:spacing w:val="-3"/>
        </w:rPr>
        <w:t xml:space="preserve"> </w:t>
      </w:r>
      <w:r>
        <w:rPr>
          <w:spacing w:val="-4"/>
        </w:rPr>
        <w:t>back</w:t>
      </w:r>
    </w:p>
    <w:p w14:paraId="150C6E61" w14:textId="77777777" w:rsidR="00FB3F3E" w:rsidRDefault="002A33FF">
      <w:pPr>
        <w:pStyle w:val="Heading1"/>
        <w:spacing w:before="240"/>
      </w:pPr>
      <w:bookmarkStart w:id="1" w:name="Proposal"/>
      <w:bookmarkEnd w:id="1"/>
      <w:r>
        <w:rPr>
          <w:spacing w:val="-2"/>
        </w:rPr>
        <w:t>Proposal</w:t>
      </w:r>
    </w:p>
    <w:p w14:paraId="18F3460C" w14:textId="77777777" w:rsidR="00FB3F3E" w:rsidRDefault="002A33FF">
      <w:pPr>
        <w:pStyle w:val="ListParagraph"/>
        <w:numPr>
          <w:ilvl w:val="0"/>
          <w:numId w:val="2"/>
        </w:numPr>
        <w:tabs>
          <w:tab w:val="left" w:pos="745"/>
        </w:tabs>
        <w:spacing w:before="239"/>
        <w:ind w:right="208"/>
        <w:rPr>
          <w:sz w:val="24"/>
        </w:rPr>
      </w:pPr>
      <w:r>
        <w:rPr>
          <w:sz w:val="24"/>
        </w:rPr>
        <w:t xml:space="preserve">This paper fulfils the commitment in </w:t>
      </w:r>
      <w:proofErr w:type="gramStart"/>
      <w:r>
        <w:rPr>
          <w:sz w:val="24"/>
        </w:rPr>
        <w:t>the Te</w:t>
      </w:r>
      <w:proofErr w:type="gramEnd"/>
      <w:r>
        <w:rPr>
          <w:sz w:val="24"/>
        </w:rPr>
        <w:t xml:space="preserve"> Pae </w:t>
      </w:r>
      <w:proofErr w:type="spellStart"/>
      <w:r>
        <w:rPr>
          <w:sz w:val="24"/>
        </w:rPr>
        <w:t>Tawhiti</w:t>
      </w:r>
      <w:proofErr w:type="spellEnd"/>
      <w:r>
        <w:rPr>
          <w:sz w:val="24"/>
        </w:rPr>
        <w:t xml:space="preserve"> / Detailed Business Case [EXP-24-MIN-0079] to report annually on the MSD services for the future </w:t>
      </w:r>
      <w:proofErr w:type="spellStart"/>
      <w:r>
        <w:rPr>
          <w:sz w:val="24"/>
        </w:rPr>
        <w:t>programme</w:t>
      </w:r>
      <w:proofErr w:type="spellEnd"/>
      <w:r>
        <w:rPr>
          <w:sz w:val="24"/>
        </w:rPr>
        <w:t xml:space="preserve">. It provides Ministers with an update on </w:t>
      </w:r>
      <w:proofErr w:type="spellStart"/>
      <w:r>
        <w:rPr>
          <w:sz w:val="24"/>
        </w:rPr>
        <w:t>programme</w:t>
      </w:r>
      <w:proofErr w:type="spellEnd"/>
      <w:r>
        <w:rPr>
          <w:sz w:val="24"/>
        </w:rPr>
        <w:t xml:space="preserve"> progress and </w:t>
      </w:r>
      <w:proofErr w:type="gramStart"/>
      <w:r>
        <w:rPr>
          <w:sz w:val="24"/>
        </w:rPr>
        <w:t>is providing</w:t>
      </w:r>
      <w:proofErr w:type="gramEnd"/>
      <w:r>
        <w:rPr>
          <w:sz w:val="24"/>
        </w:rPr>
        <w:t xml:space="preserve"> assurance to Cabinet that this </w:t>
      </w:r>
      <w:proofErr w:type="spellStart"/>
      <w:r>
        <w:rPr>
          <w:sz w:val="24"/>
        </w:rPr>
        <w:t>programme</w:t>
      </w:r>
      <w:proofErr w:type="spellEnd"/>
      <w:r>
        <w:rPr>
          <w:sz w:val="24"/>
        </w:rPr>
        <w:t xml:space="preserve"> is aligned with approved scope, funding,</w:t>
      </w:r>
      <w:r>
        <w:rPr>
          <w:spacing w:val="-4"/>
          <w:sz w:val="24"/>
        </w:rPr>
        <w:t xml:space="preserve"> </w:t>
      </w:r>
      <w:r>
        <w:rPr>
          <w:sz w:val="24"/>
        </w:rPr>
        <w:t>benefits</w:t>
      </w:r>
      <w:r>
        <w:rPr>
          <w:spacing w:val="-5"/>
          <w:sz w:val="24"/>
        </w:rPr>
        <w:t xml:space="preserve"> </w:t>
      </w:r>
      <w:r>
        <w:rPr>
          <w:sz w:val="24"/>
        </w:rPr>
        <w:t>and</w:t>
      </w:r>
      <w:r>
        <w:rPr>
          <w:spacing w:val="-4"/>
          <w:sz w:val="24"/>
        </w:rPr>
        <w:t xml:space="preserve"> </w:t>
      </w:r>
      <w:r>
        <w:rPr>
          <w:sz w:val="24"/>
        </w:rPr>
        <w:t>Government</w:t>
      </w:r>
      <w:r>
        <w:rPr>
          <w:spacing w:val="-2"/>
          <w:sz w:val="24"/>
        </w:rPr>
        <w:t xml:space="preserve"> </w:t>
      </w:r>
      <w:r>
        <w:rPr>
          <w:sz w:val="24"/>
        </w:rPr>
        <w:t>priorities.</w:t>
      </w:r>
      <w:r>
        <w:rPr>
          <w:spacing w:val="-4"/>
          <w:sz w:val="24"/>
        </w:rPr>
        <w:t xml:space="preserve"> </w:t>
      </w:r>
      <w:r>
        <w:rPr>
          <w:sz w:val="24"/>
        </w:rPr>
        <w:t>No</w:t>
      </w:r>
      <w:r>
        <w:rPr>
          <w:spacing w:val="-5"/>
          <w:sz w:val="24"/>
        </w:rPr>
        <w:t xml:space="preserve"> </w:t>
      </w:r>
      <w:r>
        <w:rPr>
          <w:sz w:val="24"/>
        </w:rPr>
        <w:t>new</w:t>
      </w:r>
      <w:r>
        <w:rPr>
          <w:spacing w:val="-5"/>
          <w:sz w:val="24"/>
        </w:rPr>
        <w:t xml:space="preserve"> </w:t>
      </w:r>
      <w:r>
        <w:rPr>
          <w:sz w:val="24"/>
        </w:rPr>
        <w:t>funding</w:t>
      </w:r>
      <w:r>
        <w:rPr>
          <w:spacing w:val="-4"/>
          <w:sz w:val="24"/>
        </w:rPr>
        <w:t xml:space="preserve"> </w:t>
      </w:r>
      <w:r>
        <w:rPr>
          <w:sz w:val="24"/>
        </w:rPr>
        <w:t>or</w:t>
      </w:r>
      <w:r>
        <w:rPr>
          <w:spacing w:val="-5"/>
          <w:sz w:val="24"/>
        </w:rPr>
        <w:t xml:space="preserve"> </w:t>
      </w:r>
      <w:r>
        <w:rPr>
          <w:sz w:val="24"/>
        </w:rPr>
        <w:t>policy</w:t>
      </w:r>
      <w:r>
        <w:rPr>
          <w:spacing w:val="-4"/>
          <w:sz w:val="24"/>
        </w:rPr>
        <w:t xml:space="preserve"> </w:t>
      </w:r>
      <w:r>
        <w:rPr>
          <w:sz w:val="24"/>
        </w:rPr>
        <w:t>decisions</w:t>
      </w:r>
      <w:r>
        <w:rPr>
          <w:spacing w:val="-5"/>
          <w:sz w:val="24"/>
        </w:rPr>
        <w:t xml:space="preserve"> </w:t>
      </w:r>
      <w:r>
        <w:rPr>
          <w:sz w:val="24"/>
        </w:rPr>
        <w:t>are sought through this paper.</w:t>
      </w:r>
    </w:p>
    <w:p w14:paraId="47D306C9" w14:textId="77777777" w:rsidR="00FB3F3E" w:rsidRDefault="002A33FF">
      <w:pPr>
        <w:pStyle w:val="Heading1"/>
      </w:pPr>
      <w:bookmarkStart w:id="2" w:name="Relation_to_government_priorities"/>
      <w:bookmarkEnd w:id="2"/>
      <w:r>
        <w:t>Relation</w:t>
      </w:r>
      <w:r>
        <w:rPr>
          <w:spacing w:val="-4"/>
        </w:rPr>
        <w:t xml:space="preserve"> </w:t>
      </w:r>
      <w:r>
        <w:t>to</w:t>
      </w:r>
      <w:r>
        <w:rPr>
          <w:spacing w:val="-4"/>
        </w:rPr>
        <w:t xml:space="preserve"> </w:t>
      </w:r>
      <w:r>
        <w:t>government</w:t>
      </w:r>
      <w:r>
        <w:rPr>
          <w:spacing w:val="-2"/>
        </w:rPr>
        <w:t xml:space="preserve"> priorities</w:t>
      </w:r>
    </w:p>
    <w:p w14:paraId="05B8315A" w14:textId="77777777" w:rsidR="00FB3F3E" w:rsidRDefault="002A33FF">
      <w:pPr>
        <w:pStyle w:val="ListParagraph"/>
        <w:numPr>
          <w:ilvl w:val="0"/>
          <w:numId w:val="2"/>
        </w:numPr>
        <w:tabs>
          <w:tab w:val="left" w:pos="745"/>
        </w:tabs>
        <w:spacing w:before="239"/>
        <w:ind w:right="281"/>
        <w:rPr>
          <w:sz w:val="24"/>
        </w:rPr>
      </w:pPr>
      <w:r>
        <w:rPr>
          <w:sz w:val="24"/>
        </w:rPr>
        <w:t xml:space="preserve">The </w:t>
      </w:r>
      <w:proofErr w:type="spellStart"/>
      <w:r>
        <w:rPr>
          <w:sz w:val="24"/>
        </w:rPr>
        <w:t>programme</w:t>
      </w:r>
      <w:proofErr w:type="spellEnd"/>
      <w:r>
        <w:rPr>
          <w:sz w:val="24"/>
        </w:rPr>
        <w:t xml:space="preserve"> supports the Government’s priority of fewer people on Jobseeker Support by improving employment services, strengthening partner commissioning, and improving the accuracy and timeliness of payments. It also supports broader public sector priorities by reducing duplication, improving productivity, and delivering</w:t>
      </w:r>
      <w:r>
        <w:rPr>
          <w:spacing w:val="-4"/>
          <w:sz w:val="24"/>
        </w:rPr>
        <w:t xml:space="preserve"> </w:t>
      </w:r>
      <w:r>
        <w:rPr>
          <w:sz w:val="24"/>
        </w:rPr>
        <w:t>long-term</w:t>
      </w:r>
      <w:r>
        <w:rPr>
          <w:spacing w:val="-6"/>
          <w:sz w:val="24"/>
        </w:rPr>
        <w:t xml:space="preserve"> </w:t>
      </w:r>
      <w:r>
        <w:rPr>
          <w:sz w:val="24"/>
        </w:rPr>
        <w:t>departmental</w:t>
      </w:r>
      <w:r>
        <w:rPr>
          <w:spacing w:val="-6"/>
          <w:sz w:val="24"/>
        </w:rPr>
        <w:t xml:space="preserve"> </w:t>
      </w:r>
      <w:r>
        <w:rPr>
          <w:sz w:val="24"/>
        </w:rPr>
        <w:t>savings</w:t>
      </w:r>
      <w:r>
        <w:rPr>
          <w:spacing w:val="-7"/>
          <w:sz w:val="24"/>
        </w:rPr>
        <w:t xml:space="preserve"> </w:t>
      </w:r>
      <w:r>
        <w:rPr>
          <w:sz w:val="24"/>
        </w:rPr>
        <w:t>through</w:t>
      </w:r>
      <w:r>
        <w:rPr>
          <w:spacing w:val="-6"/>
          <w:sz w:val="24"/>
        </w:rPr>
        <w:t xml:space="preserve"> </w:t>
      </w:r>
      <w:proofErr w:type="spellStart"/>
      <w:r>
        <w:rPr>
          <w:sz w:val="24"/>
        </w:rPr>
        <w:t>modernised</w:t>
      </w:r>
      <w:proofErr w:type="spellEnd"/>
      <w:r>
        <w:rPr>
          <w:spacing w:val="-7"/>
          <w:sz w:val="24"/>
        </w:rPr>
        <w:t xml:space="preserve"> </w:t>
      </w:r>
      <w:r>
        <w:rPr>
          <w:sz w:val="24"/>
        </w:rPr>
        <w:t>service</w:t>
      </w:r>
      <w:r>
        <w:rPr>
          <w:spacing w:val="-6"/>
          <w:sz w:val="24"/>
        </w:rPr>
        <w:t xml:space="preserve"> </w:t>
      </w:r>
      <w:r>
        <w:rPr>
          <w:sz w:val="24"/>
        </w:rPr>
        <w:t>delivery</w:t>
      </w:r>
      <w:r>
        <w:rPr>
          <w:spacing w:val="-6"/>
          <w:sz w:val="24"/>
        </w:rPr>
        <w:t xml:space="preserve"> </w:t>
      </w:r>
      <w:r>
        <w:rPr>
          <w:sz w:val="24"/>
        </w:rPr>
        <w:t>and technology. The three main areas are:</w:t>
      </w:r>
    </w:p>
    <w:p w14:paraId="064A057E" w14:textId="77777777" w:rsidR="00FB3F3E" w:rsidRDefault="002A33FF">
      <w:pPr>
        <w:pStyle w:val="ListParagraph"/>
        <w:numPr>
          <w:ilvl w:val="1"/>
          <w:numId w:val="2"/>
        </w:numPr>
        <w:tabs>
          <w:tab w:val="left" w:pos="1465"/>
        </w:tabs>
        <w:ind w:right="172"/>
        <w:rPr>
          <w:sz w:val="24"/>
        </w:rPr>
      </w:pPr>
      <w:r>
        <w:rPr>
          <w:sz w:val="24"/>
        </w:rPr>
        <w:t xml:space="preserve">Work – delivering services that are responsive to the New Zealand </w:t>
      </w:r>
      <w:proofErr w:type="spellStart"/>
      <w:r>
        <w:rPr>
          <w:sz w:val="24"/>
        </w:rPr>
        <w:t>labour</w:t>
      </w:r>
      <w:proofErr w:type="spellEnd"/>
      <w:r>
        <w:rPr>
          <w:sz w:val="24"/>
        </w:rPr>
        <w:t xml:space="preserve"> market,</w:t>
      </w:r>
      <w:r>
        <w:rPr>
          <w:spacing w:val="-3"/>
          <w:sz w:val="24"/>
        </w:rPr>
        <w:t xml:space="preserve"> </w:t>
      </w:r>
      <w:r>
        <w:rPr>
          <w:sz w:val="24"/>
        </w:rPr>
        <w:t>so</w:t>
      </w:r>
      <w:r>
        <w:rPr>
          <w:spacing w:val="-4"/>
          <w:sz w:val="24"/>
        </w:rPr>
        <w:t xml:space="preserve"> </w:t>
      </w:r>
      <w:r>
        <w:rPr>
          <w:sz w:val="24"/>
        </w:rPr>
        <w:t>employers</w:t>
      </w:r>
      <w:r>
        <w:rPr>
          <w:spacing w:val="-2"/>
          <w:sz w:val="24"/>
        </w:rPr>
        <w:t xml:space="preserve"> </w:t>
      </w:r>
      <w:r>
        <w:rPr>
          <w:sz w:val="24"/>
        </w:rPr>
        <w:t>get</w:t>
      </w:r>
      <w:r>
        <w:rPr>
          <w:spacing w:val="-3"/>
          <w:sz w:val="24"/>
        </w:rPr>
        <w:t xml:space="preserve"> </w:t>
      </w:r>
      <w:r>
        <w:rPr>
          <w:sz w:val="24"/>
        </w:rPr>
        <w:t>timely</w:t>
      </w:r>
      <w:r>
        <w:rPr>
          <w:spacing w:val="-3"/>
          <w:sz w:val="24"/>
        </w:rPr>
        <w:t xml:space="preserve"> </w:t>
      </w:r>
      <w:r>
        <w:rPr>
          <w:sz w:val="24"/>
        </w:rPr>
        <w:t>help</w:t>
      </w:r>
      <w:r>
        <w:rPr>
          <w:spacing w:val="-3"/>
          <w:sz w:val="24"/>
        </w:rPr>
        <w:t xml:space="preserve"> </w:t>
      </w:r>
      <w:r>
        <w:rPr>
          <w:sz w:val="24"/>
        </w:rPr>
        <w:t>and</w:t>
      </w:r>
      <w:r>
        <w:rPr>
          <w:spacing w:val="-4"/>
          <w:sz w:val="24"/>
        </w:rPr>
        <w:t xml:space="preserve"> </w:t>
      </w:r>
      <w:r>
        <w:rPr>
          <w:sz w:val="24"/>
        </w:rPr>
        <w:t>clients</w:t>
      </w:r>
      <w:r>
        <w:rPr>
          <w:spacing w:val="-2"/>
          <w:sz w:val="24"/>
        </w:rPr>
        <w:t xml:space="preserve"> </w:t>
      </w:r>
      <w:r>
        <w:rPr>
          <w:sz w:val="24"/>
        </w:rPr>
        <w:t>get</w:t>
      </w:r>
      <w:r>
        <w:rPr>
          <w:spacing w:val="-3"/>
          <w:sz w:val="24"/>
        </w:rPr>
        <w:t xml:space="preserve"> </w:t>
      </w:r>
      <w:r>
        <w:rPr>
          <w:sz w:val="24"/>
        </w:rPr>
        <w:t>the</w:t>
      </w:r>
      <w:r>
        <w:rPr>
          <w:spacing w:val="-5"/>
          <w:sz w:val="24"/>
        </w:rPr>
        <w:t xml:space="preserve"> </w:t>
      </w:r>
      <w:r>
        <w:rPr>
          <w:sz w:val="24"/>
        </w:rPr>
        <w:t>right</w:t>
      </w:r>
      <w:r>
        <w:rPr>
          <w:spacing w:val="-3"/>
          <w:sz w:val="24"/>
        </w:rPr>
        <w:t xml:space="preserve"> </w:t>
      </w:r>
      <w:r>
        <w:rPr>
          <w:sz w:val="24"/>
        </w:rPr>
        <w:t>level</w:t>
      </w:r>
      <w:r>
        <w:rPr>
          <w:spacing w:val="-3"/>
          <w:sz w:val="24"/>
        </w:rPr>
        <w:t xml:space="preserve"> </w:t>
      </w:r>
      <w:r>
        <w:rPr>
          <w:sz w:val="24"/>
        </w:rPr>
        <w:t>of</w:t>
      </w:r>
      <w:r>
        <w:rPr>
          <w:spacing w:val="-4"/>
          <w:sz w:val="24"/>
        </w:rPr>
        <w:t xml:space="preserve"> </w:t>
      </w:r>
      <w:r>
        <w:rPr>
          <w:sz w:val="24"/>
        </w:rPr>
        <w:t>support to get work-ready, get into work and stay in work.</w:t>
      </w:r>
    </w:p>
    <w:p w14:paraId="60C1644D" w14:textId="77777777" w:rsidR="00FB3F3E" w:rsidRDefault="002A33FF">
      <w:pPr>
        <w:pStyle w:val="ListParagraph"/>
        <w:numPr>
          <w:ilvl w:val="1"/>
          <w:numId w:val="2"/>
        </w:numPr>
        <w:tabs>
          <w:tab w:val="left" w:pos="1465"/>
        </w:tabs>
        <w:ind w:right="372"/>
        <w:rPr>
          <w:sz w:val="24"/>
        </w:rPr>
      </w:pPr>
      <w:r>
        <w:rPr>
          <w:sz w:val="24"/>
        </w:rPr>
        <w:t>Partnering</w:t>
      </w:r>
      <w:r>
        <w:rPr>
          <w:spacing w:val="-3"/>
          <w:sz w:val="24"/>
        </w:rPr>
        <w:t xml:space="preserve"> </w:t>
      </w:r>
      <w:r>
        <w:rPr>
          <w:sz w:val="24"/>
        </w:rPr>
        <w:t>–</w:t>
      </w:r>
      <w:r>
        <w:rPr>
          <w:spacing w:val="-4"/>
          <w:sz w:val="24"/>
        </w:rPr>
        <w:t xml:space="preserve"> </w:t>
      </w:r>
      <w:r>
        <w:rPr>
          <w:sz w:val="24"/>
        </w:rPr>
        <w:t>working</w:t>
      </w:r>
      <w:r>
        <w:rPr>
          <w:spacing w:val="-4"/>
          <w:sz w:val="24"/>
        </w:rPr>
        <w:t xml:space="preserve"> </w:t>
      </w:r>
      <w:r>
        <w:rPr>
          <w:sz w:val="24"/>
        </w:rPr>
        <w:t>better</w:t>
      </w:r>
      <w:r>
        <w:rPr>
          <w:spacing w:val="-3"/>
          <w:sz w:val="24"/>
        </w:rPr>
        <w:t xml:space="preserve"> </w:t>
      </w:r>
      <w:r>
        <w:rPr>
          <w:sz w:val="24"/>
        </w:rPr>
        <w:t>with</w:t>
      </w:r>
      <w:r>
        <w:rPr>
          <w:spacing w:val="-3"/>
          <w:sz w:val="24"/>
        </w:rPr>
        <w:t xml:space="preserve"> </w:t>
      </w:r>
      <w:r>
        <w:rPr>
          <w:sz w:val="24"/>
        </w:rPr>
        <w:t>partners</w:t>
      </w:r>
      <w:r>
        <w:rPr>
          <w:spacing w:val="-4"/>
          <w:sz w:val="24"/>
        </w:rPr>
        <w:t xml:space="preserve"> </w:t>
      </w:r>
      <w:r>
        <w:rPr>
          <w:sz w:val="24"/>
        </w:rPr>
        <w:t>and</w:t>
      </w:r>
      <w:r>
        <w:rPr>
          <w:spacing w:val="-4"/>
          <w:sz w:val="24"/>
        </w:rPr>
        <w:t xml:space="preserve"> </w:t>
      </w:r>
      <w:r>
        <w:rPr>
          <w:sz w:val="24"/>
        </w:rPr>
        <w:t>reducing</w:t>
      </w:r>
      <w:r>
        <w:rPr>
          <w:spacing w:val="-3"/>
          <w:sz w:val="24"/>
        </w:rPr>
        <w:t xml:space="preserve"> </w:t>
      </w:r>
      <w:r>
        <w:rPr>
          <w:sz w:val="24"/>
        </w:rPr>
        <w:t>red</w:t>
      </w:r>
      <w:r>
        <w:rPr>
          <w:spacing w:val="-3"/>
          <w:sz w:val="24"/>
        </w:rPr>
        <w:t xml:space="preserve"> </w:t>
      </w:r>
      <w:r>
        <w:rPr>
          <w:sz w:val="24"/>
        </w:rPr>
        <w:t>tape</w:t>
      </w:r>
      <w:r>
        <w:rPr>
          <w:spacing w:val="-5"/>
          <w:sz w:val="24"/>
        </w:rPr>
        <w:t xml:space="preserve"> </w:t>
      </w:r>
      <w:r>
        <w:rPr>
          <w:sz w:val="24"/>
        </w:rPr>
        <w:t>so</w:t>
      </w:r>
      <w:r>
        <w:rPr>
          <w:spacing w:val="-4"/>
          <w:sz w:val="24"/>
        </w:rPr>
        <w:t xml:space="preserve"> </w:t>
      </w:r>
      <w:r>
        <w:rPr>
          <w:sz w:val="24"/>
        </w:rPr>
        <w:t>they</w:t>
      </w:r>
      <w:r>
        <w:rPr>
          <w:spacing w:val="-3"/>
          <w:sz w:val="24"/>
        </w:rPr>
        <w:t xml:space="preserve"> </w:t>
      </w:r>
      <w:r>
        <w:rPr>
          <w:sz w:val="24"/>
        </w:rPr>
        <w:t>can focus on helping people.</w:t>
      </w:r>
    </w:p>
    <w:p w14:paraId="7631BA48" w14:textId="77777777" w:rsidR="00FB3F3E" w:rsidRDefault="002A33FF">
      <w:pPr>
        <w:pStyle w:val="ListParagraph"/>
        <w:numPr>
          <w:ilvl w:val="1"/>
          <w:numId w:val="2"/>
        </w:numPr>
        <w:tabs>
          <w:tab w:val="left" w:pos="1465"/>
        </w:tabs>
        <w:ind w:right="661"/>
        <w:rPr>
          <w:sz w:val="24"/>
        </w:rPr>
      </w:pPr>
      <w:r>
        <w:rPr>
          <w:sz w:val="24"/>
        </w:rPr>
        <w:t>Payments</w:t>
      </w:r>
      <w:r>
        <w:rPr>
          <w:spacing w:val="-3"/>
          <w:sz w:val="24"/>
        </w:rPr>
        <w:t xml:space="preserve"> </w:t>
      </w:r>
      <w:r>
        <w:rPr>
          <w:sz w:val="24"/>
        </w:rPr>
        <w:t>–</w:t>
      </w:r>
      <w:r>
        <w:rPr>
          <w:spacing w:val="-5"/>
          <w:sz w:val="24"/>
        </w:rPr>
        <w:t xml:space="preserve"> </w:t>
      </w:r>
      <w:r>
        <w:rPr>
          <w:sz w:val="24"/>
        </w:rPr>
        <w:t>making</w:t>
      </w:r>
      <w:r>
        <w:rPr>
          <w:spacing w:val="-4"/>
          <w:sz w:val="24"/>
        </w:rPr>
        <w:t xml:space="preserve"> </w:t>
      </w:r>
      <w:r>
        <w:rPr>
          <w:sz w:val="24"/>
        </w:rPr>
        <w:t>sure</w:t>
      </w:r>
      <w:r>
        <w:rPr>
          <w:spacing w:val="-4"/>
          <w:sz w:val="24"/>
        </w:rPr>
        <w:t xml:space="preserve"> </w:t>
      </w:r>
      <w:r>
        <w:rPr>
          <w:sz w:val="24"/>
        </w:rPr>
        <w:t>people</w:t>
      </w:r>
      <w:r>
        <w:rPr>
          <w:spacing w:val="-4"/>
          <w:sz w:val="24"/>
        </w:rPr>
        <w:t xml:space="preserve"> </w:t>
      </w:r>
      <w:r>
        <w:rPr>
          <w:sz w:val="24"/>
        </w:rPr>
        <w:t>get</w:t>
      </w:r>
      <w:r>
        <w:rPr>
          <w:spacing w:val="-6"/>
          <w:sz w:val="24"/>
        </w:rPr>
        <w:t xml:space="preserve"> </w:t>
      </w:r>
      <w:r>
        <w:rPr>
          <w:sz w:val="24"/>
        </w:rPr>
        <w:t>the</w:t>
      </w:r>
      <w:r>
        <w:rPr>
          <w:spacing w:val="-4"/>
          <w:sz w:val="24"/>
        </w:rPr>
        <w:t xml:space="preserve"> </w:t>
      </w:r>
      <w:r>
        <w:rPr>
          <w:sz w:val="24"/>
        </w:rPr>
        <w:t>right</w:t>
      </w:r>
      <w:r>
        <w:rPr>
          <w:spacing w:val="-6"/>
          <w:sz w:val="24"/>
        </w:rPr>
        <w:t xml:space="preserve"> </w:t>
      </w:r>
      <w:r>
        <w:rPr>
          <w:sz w:val="24"/>
        </w:rPr>
        <w:t>financial</w:t>
      </w:r>
      <w:r>
        <w:rPr>
          <w:spacing w:val="-4"/>
          <w:sz w:val="24"/>
        </w:rPr>
        <w:t xml:space="preserve"> </w:t>
      </w:r>
      <w:r>
        <w:rPr>
          <w:sz w:val="24"/>
        </w:rPr>
        <w:t>help</w:t>
      </w:r>
      <w:r>
        <w:rPr>
          <w:spacing w:val="-4"/>
          <w:sz w:val="24"/>
        </w:rPr>
        <w:t xml:space="preserve"> </w:t>
      </w:r>
      <w:r>
        <w:rPr>
          <w:sz w:val="24"/>
        </w:rPr>
        <w:t>and</w:t>
      </w:r>
      <w:r>
        <w:rPr>
          <w:spacing w:val="-5"/>
          <w:sz w:val="24"/>
        </w:rPr>
        <w:t xml:space="preserve"> </w:t>
      </w:r>
      <w:r>
        <w:rPr>
          <w:sz w:val="24"/>
        </w:rPr>
        <w:t xml:space="preserve">reducing </w:t>
      </w:r>
      <w:r>
        <w:rPr>
          <w:spacing w:val="-2"/>
          <w:sz w:val="24"/>
        </w:rPr>
        <w:t>overpayments.</w:t>
      </w:r>
    </w:p>
    <w:p w14:paraId="6CC453F7" w14:textId="77777777" w:rsidR="00FB3F3E" w:rsidRDefault="002A33FF">
      <w:pPr>
        <w:pStyle w:val="ListParagraph"/>
        <w:numPr>
          <w:ilvl w:val="0"/>
          <w:numId w:val="2"/>
        </w:numPr>
        <w:tabs>
          <w:tab w:val="left" w:pos="745"/>
        </w:tabs>
        <w:ind w:right="93"/>
        <w:rPr>
          <w:sz w:val="24"/>
        </w:rPr>
      </w:pPr>
      <w:r>
        <w:rPr>
          <w:sz w:val="24"/>
        </w:rPr>
        <w:t xml:space="preserve">The </w:t>
      </w:r>
      <w:proofErr w:type="spellStart"/>
      <w:r>
        <w:rPr>
          <w:sz w:val="24"/>
        </w:rPr>
        <w:t>programme</w:t>
      </w:r>
      <w:proofErr w:type="spellEnd"/>
      <w:r>
        <w:rPr>
          <w:sz w:val="24"/>
        </w:rPr>
        <w:t xml:space="preserve"> also supports public sector productivity and value-for-money objectives</w:t>
      </w:r>
      <w:r>
        <w:rPr>
          <w:spacing w:val="-3"/>
          <w:sz w:val="24"/>
        </w:rPr>
        <w:t xml:space="preserve"> </w:t>
      </w:r>
      <w:r>
        <w:rPr>
          <w:sz w:val="24"/>
        </w:rPr>
        <w:t>through</w:t>
      </w:r>
      <w:r>
        <w:rPr>
          <w:spacing w:val="-5"/>
          <w:sz w:val="24"/>
        </w:rPr>
        <w:t xml:space="preserve"> </w:t>
      </w:r>
      <w:r>
        <w:rPr>
          <w:sz w:val="24"/>
        </w:rPr>
        <w:t>increased</w:t>
      </w:r>
      <w:r>
        <w:rPr>
          <w:spacing w:val="-4"/>
          <w:sz w:val="24"/>
        </w:rPr>
        <w:t xml:space="preserve"> </w:t>
      </w:r>
      <w:r>
        <w:rPr>
          <w:sz w:val="24"/>
        </w:rPr>
        <w:t>use</w:t>
      </w:r>
      <w:r>
        <w:rPr>
          <w:spacing w:val="-6"/>
          <w:sz w:val="24"/>
        </w:rPr>
        <w:t xml:space="preserve"> </w:t>
      </w:r>
      <w:r>
        <w:rPr>
          <w:sz w:val="24"/>
        </w:rPr>
        <w:t>of</w:t>
      </w:r>
      <w:r>
        <w:rPr>
          <w:spacing w:val="-5"/>
          <w:sz w:val="24"/>
        </w:rPr>
        <w:t xml:space="preserve"> </w:t>
      </w:r>
      <w:r>
        <w:rPr>
          <w:sz w:val="24"/>
        </w:rPr>
        <w:t>digital</w:t>
      </w:r>
      <w:r>
        <w:rPr>
          <w:spacing w:val="-3"/>
          <w:sz w:val="24"/>
        </w:rPr>
        <w:t xml:space="preserve"> </w:t>
      </w:r>
      <w:r>
        <w:rPr>
          <w:sz w:val="24"/>
        </w:rPr>
        <w:t>tools,</w:t>
      </w:r>
      <w:r>
        <w:rPr>
          <w:spacing w:val="-5"/>
          <w:sz w:val="24"/>
        </w:rPr>
        <w:t xml:space="preserve"> </w:t>
      </w:r>
      <w:r>
        <w:rPr>
          <w:sz w:val="24"/>
        </w:rPr>
        <w:t>automation,</w:t>
      </w:r>
      <w:r>
        <w:rPr>
          <w:spacing w:val="-3"/>
          <w:sz w:val="24"/>
        </w:rPr>
        <w:t xml:space="preserve"> </w:t>
      </w:r>
      <w:r>
        <w:rPr>
          <w:sz w:val="24"/>
        </w:rPr>
        <w:t>and</w:t>
      </w:r>
      <w:r>
        <w:rPr>
          <w:spacing w:val="-5"/>
          <w:sz w:val="24"/>
        </w:rPr>
        <w:t xml:space="preserve"> </w:t>
      </w:r>
      <w:r>
        <w:rPr>
          <w:sz w:val="24"/>
        </w:rPr>
        <w:t>reusable</w:t>
      </w:r>
      <w:r>
        <w:rPr>
          <w:spacing w:val="-4"/>
          <w:sz w:val="24"/>
        </w:rPr>
        <w:t xml:space="preserve"> </w:t>
      </w:r>
      <w:r>
        <w:rPr>
          <w:sz w:val="24"/>
        </w:rPr>
        <w:t>technology patterns. Any use of AI-enabled tools will be subject to MSD’s AI strategy, policy, and assurance settings.</w:t>
      </w:r>
    </w:p>
    <w:p w14:paraId="42D615A7" w14:textId="77777777" w:rsidR="00FB3F3E" w:rsidRDefault="002A33FF">
      <w:pPr>
        <w:pStyle w:val="Heading1"/>
        <w:ind w:left="93"/>
      </w:pPr>
      <w:bookmarkStart w:id="3" w:name="Executive_Summary"/>
      <w:bookmarkEnd w:id="3"/>
      <w:r>
        <w:t>Executive</w:t>
      </w:r>
      <w:r>
        <w:rPr>
          <w:spacing w:val="-5"/>
        </w:rPr>
        <w:t xml:space="preserve"> </w:t>
      </w:r>
      <w:r>
        <w:rPr>
          <w:spacing w:val="-2"/>
        </w:rPr>
        <w:t>Summary</w:t>
      </w:r>
    </w:p>
    <w:p w14:paraId="2A09894D" w14:textId="77777777" w:rsidR="00FB3F3E" w:rsidRDefault="002A33FF">
      <w:pPr>
        <w:pStyle w:val="ListParagraph"/>
        <w:numPr>
          <w:ilvl w:val="0"/>
          <w:numId w:val="2"/>
        </w:numPr>
        <w:tabs>
          <w:tab w:val="left" w:pos="745"/>
        </w:tabs>
        <w:spacing w:before="239"/>
        <w:ind w:right="365"/>
        <w:rPr>
          <w:sz w:val="24"/>
        </w:rPr>
      </w:pPr>
      <w:r>
        <w:rPr>
          <w:sz w:val="24"/>
        </w:rPr>
        <w:t>MSD</w:t>
      </w:r>
      <w:r>
        <w:rPr>
          <w:spacing w:val="-4"/>
          <w:sz w:val="24"/>
        </w:rPr>
        <w:t xml:space="preserve"> </w:t>
      </w:r>
      <w:r>
        <w:rPr>
          <w:sz w:val="24"/>
        </w:rPr>
        <w:t>services</w:t>
      </w:r>
      <w:r>
        <w:rPr>
          <w:spacing w:val="-2"/>
          <w:sz w:val="24"/>
        </w:rPr>
        <w:t xml:space="preserve"> </w:t>
      </w:r>
      <w:r>
        <w:rPr>
          <w:sz w:val="24"/>
        </w:rPr>
        <w:t>for</w:t>
      </w:r>
      <w:r>
        <w:rPr>
          <w:spacing w:val="-4"/>
          <w:sz w:val="24"/>
        </w:rPr>
        <w:t xml:space="preserve"> </w:t>
      </w:r>
      <w:r>
        <w:rPr>
          <w:sz w:val="24"/>
        </w:rPr>
        <w:t>the</w:t>
      </w:r>
      <w:r>
        <w:rPr>
          <w:spacing w:val="-5"/>
          <w:sz w:val="24"/>
        </w:rPr>
        <w:t xml:space="preserve"> </w:t>
      </w:r>
      <w:r>
        <w:rPr>
          <w:sz w:val="24"/>
        </w:rPr>
        <w:t>future</w:t>
      </w:r>
      <w:r>
        <w:rPr>
          <w:spacing w:val="-3"/>
          <w:sz w:val="24"/>
        </w:rPr>
        <w:t xml:space="preserve"> </w:t>
      </w:r>
      <w:proofErr w:type="spellStart"/>
      <w:r>
        <w:rPr>
          <w:sz w:val="24"/>
        </w:rPr>
        <w:t>programme</w:t>
      </w:r>
      <w:proofErr w:type="spellEnd"/>
      <w:r>
        <w:rPr>
          <w:spacing w:val="-3"/>
          <w:sz w:val="24"/>
        </w:rPr>
        <w:t xml:space="preserve"> </w:t>
      </w:r>
      <w:proofErr w:type="gramStart"/>
      <w:r>
        <w:rPr>
          <w:sz w:val="24"/>
        </w:rPr>
        <w:t>is</w:t>
      </w:r>
      <w:proofErr w:type="gramEnd"/>
      <w:r>
        <w:rPr>
          <w:spacing w:val="-4"/>
          <w:sz w:val="24"/>
        </w:rPr>
        <w:t xml:space="preserve"> </w:t>
      </w:r>
      <w:r>
        <w:rPr>
          <w:sz w:val="24"/>
        </w:rPr>
        <w:t>now</w:t>
      </w:r>
      <w:r>
        <w:rPr>
          <w:spacing w:val="-4"/>
          <w:sz w:val="24"/>
        </w:rPr>
        <w:t xml:space="preserve"> </w:t>
      </w:r>
      <w:r>
        <w:rPr>
          <w:sz w:val="24"/>
        </w:rPr>
        <w:t>in</w:t>
      </w:r>
      <w:r>
        <w:rPr>
          <w:spacing w:val="-4"/>
          <w:sz w:val="24"/>
        </w:rPr>
        <w:t xml:space="preserve"> </w:t>
      </w:r>
      <w:r>
        <w:rPr>
          <w:sz w:val="24"/>
        </w:rPr>
        <w:t>delivery</w:t>
      </w:r>
      <w:r>
        <w:rPr>
          <w:spacing w:val="-3"/>
          <w:sz w:val="24"/>
        </w:rPr>
        <w:t xml:space="preserve"> </w:t>
      </w:r>
      <w:r>
        <w:rPr>
          <w:sz w:val="24"/>
        </w:rPr>
        <w:t>and</w:t>
      </w:r>
      <w:r>
        <w:rPr>
          <w:spacing w:val="-3"/>
          <w:sz w:val="24"/>
        </w:rPr>
        <w:t xml:space="preserve"> </w:t>
      </w:r>
      <w:proofErr w:type="gramStart"/>
      <w:r>
        <w:rPr>
          <w:sz w:val="24"/>
        </w:rPr>
        <w:t>remains</w:t>
      </w:r>
      <w:proofErr w:type="gramEnd"/>
      <w:r>
        <w:rPr>
          <w:spacing w:val="-4"/>
          <w:sz w:val="24"/>
        </w:rPr>
        <w:t xml:space="preserve"> </w:t>
      </w:r>
      <w:r>
        <w:rPr>
          <w:sz w:val="24"/>
        </w:rPr>
        <w:t>focused</w:t>
      </w:r>
      <w:r>
        <w:rPr>
          <w:spacing w:val="-3"/>
          <w:sz w:val="24"/>
        </w:rPr>
        <w:t xml:space="preserve"> </w:t>
      </w:r>
      <w:r>
        <w:rPr>
          <w:sz w:val="24"/>
        </w:rPr>
        <w:t xml:space="preserve">on </w:t>
      </w:r>
      <w:proofErr w:type="spellStart"/>
      <w:r>
        <w:rPr>
          <w:sz w:val="24"/>
        </w:rPr>
        <w:t>modernising</w:t>
      </w:r>
      <w:proofErr w:type="spellEnd"/>
      <w:r>
        <w:rPr>
          <w:sz w:val="24"/>
        </w:rPr>
        <w:t xml:space="preserve"> MSD’s </w:t>
      </w:r>
      <w:proofErr w:type="gramStart"/>
      <w:r>
        <w:rPr>
          <w:sz w:val="24"/>
        </w:rPr>
        <w:t>service delivery</w:t>
      </w:r>
      <w:proofErr w:type="gramEnd"/>
      <w:r>
        <w:rPr>
          <w:sz w:val="24"/>
        </w:rPr>
        <w:t>, technology, and business processes so the welfare system remains secure, sustainable, and effective over time.</w:t>
      </w:r>
    </w:p>
    <w:p w14:paraId="4AE51C73" w14:textId="77777777" w:rsidR="00FB3F3E" w:rsidRDefault="002A33FF">
      <w:pPr>
        <w:pStyle w:val="ListParagraph"/>
        <w:numPr>
          <w:ilvl w:val="0"/>
          <w:numId w:val="2"/>
        </w:numPr>
        <w:tabs>
          <w:tab w:val="left" w:pos="745"/>
        </w:tabs>
        <w:ind w:right="102"/>
        <w:rPr>
          <w:sz w:val="24"/>
        </w:rPr>
      </w:pPr>
      <w:r>
        <w:rPr>
          <w:sz w:val="24"/>
        </w:rPr>
        <w:t>Since approval of the Detailed Business Case, MSD has made tangible progress. A central contracting system has gone live, consolidating more than 6,000 social sector contracts</w:t>
      </w:r>
      <w:r>
        <w:rPr>
          <w:spacing w:val="-3"/>
          <w:sz w:val="24"/>
        </w:rPr>
        <w:t xml:space="preserve"> </w:t>
      </w:r>
      <w:r>
        <w:rPr>
          <w:sz w:val="24"/>
        </w:rPr>
        <w:t>into</w:t>
      </w:r>
      <w:r>
        <w:rPr>
          <w:spacing w:val="-4"/>
          <w:sz w:val="24"/>
        </w:rPr>
        <w:t xml:space="preserve"> </w:t>
      </w:r>
      <w:r>
        <w:rPr>
          <w:sz w:val="24"/>
        </w:rPr>
        <w:t>MSD’s</w:t>
      </w:r>
      <w:r>
        <w:rPr>
          <w:spacing w:val="-4"/>
          <w:sz w:val="24"/>
        </w:rPr>
        <w:t xml:space="preserve"> </w:t>
      </w:r>
      <w:r>
        <w:rPr>
          <w:sz w:val="24"/>
        </w:rPr>
        <w:t>core</w:t>
      </w:r>
      <w:r>
        <w:rPr>
          <w:spacing w:val="-5"/>
          <w:sz w:val="24"/>
        </w:rPr>
        <w:t xml:space="preserve"> </w:t>
      </w:r>
      <w:r>
        <w:rPr>
          <w:sz w:val="24"/>
        </w:rPr>
        <w:t>financial</w:t>
      </w:r>
      <w:r>
        <w:rPr>
          <w:spacing w:val="-4"/>
          <w:sz w:val="24"/>
        </w:rPr>
        <w:t xml:space="preserve"> </w:t>
      </w:r>
      <w:r>
        <w:rPr>
          <w:sz w:val="24"/>
        </w:rPr>
        <w:t>platform.</w:t>
      </w:r>
      <w:r>
        <w:rPr>
          <w:spacing w:val="-4"/>
          <w:sz w:val="24"/>
        </w:rPr>
        <w:t xml:space="preserve"> </w:t>
      </w:r>
      <w:r>
        <w:rPr>
          <w:sz w:val="24"/>
        </w:rPr>
        <w:t>MSD</w:t>
      </w:r>
      <w:r>
        <w:rPr>
          <w:spacing w:val="-4"/>
          <w:sz w:val="24"/>
        </w:rPr>
        <w:t xml:space="preserve"> </w:t>
      </w:r>
      <w:r>
        <w:rPr>
          <w:sz w:val="24"/>
        </w:rPr>
        <w:t>has</w:t>
      </w:r>
      <w:r>
        <w:rPr>
          <w:spacing w:val="-4"/>
          <w:sz w:val="24"/>
        </w:rPr>
        <w:t xml:space="preserve"> </w:t>
      </w:r>
      <w:r>
        <w:rPr>
          <w:sz w:val="24"/>
        </w:rPr>
        <w:t>also</w:t>
      </w:r>
      <w:r>
        <w:rPr>
          <w:spacing w:val="-4"/>
          <w:sz w:val="24"/>
        </w:rPr>
        <w:t xml:space="preserve"> </w:t>
      </w:r>
      <w:r>
        <w:rPr>
          <w:sz w:val="24"/>
        </w:rPr>
        <w:t>launched</w:t>
      </w:r>
      <w:r>
        <w:rPr>
          <w:spacing w:val="-4"/>
          <w:sz w:val="24"/>
        </w:rPr>
        <w:t xml:space="preserve"> </w:t>
      </w:r>
      <w:r>
        <w:rPr>
          <w:sz w:val="24"/>
        </w:rPr>
        <w:t>the</w:t>
      </w:r>
      <w:r>
        <w:rPr>
          <w:spacing w:val="-5"/>
          <w:sz w:val="24"/>
        </w:rPr>
        <w:t xml:space="preserve"> </w:t>
      </w:r>
      <w:r>
        <w:rPr>
          <w:sz w:val="24"/>
        </w:rPr>
        <w:t>first</w:t>
      </w:r>
      <w:r>
        <w:rPr>
          <w:spacing w:val="-4"/>
          <w:sz w:val="24"/>
        </w:rPr>
        <w:t xml:space="preserve"> </w:t>
      </w:r>
      <w:r>
        <w:rPr>
          <w:sz w:val="24"/>
        </w:rPr>
        <w:t>release</w:t>
      </w:r>
    </w:p>
    <w:p w14:paraId="52813A93" w14:textId="77777777" w:rsidR="00FB3F3E" w:rsidRDefault="00FB3F3E">
      <w:pPr>
        <w:pStyle w:val="ListParagraph"/>
        <w:rPr>
          <w:sz w:val="24"/>
        </w:rPr>
        <w:sectPr w:rsidR="00FB3F3E">
          <w:headerReference w:type="default" r:id="rId7"/>
          <w:footerReference w:type="default" r:id="rId8"/>
          <w:type w:val="continuous"/>
          <w:pgSz w:w="11910" w:h="16840"/>
          <w:pgMar w:top="1340" w:right="1417" w:bottom="1180" w:left="1417" w:header="715" w:footer="983" w:gutter="0"/>
          <w:pgNumType w:start="1"/>
          <w:cols w:space="720"/>
        </w:sectPr>
      </w:pPr>
    </w:p>
    <w:p w14:paraId="42B0E83A" w14:textId="77777777" w:rsidR="00FB3F3E" w:rsidRDefault="002A33FF">
      <w:pPr>
        <w:pStyle w:val="BodyText"/>
        <w:spacing w:before="81"/>
        <w:ind w:firstLine="0"/>
      </w:pPr>
      <w:r>
        <w:t>of</w:t>
      </w:r>
      <w:r>
        <w:rPr>
          <w:spacing w:val="-5"/>
        </w:rPr>
        <w:t xml:space="preserve"> </w:t>
      </w:r>
      <w:r>
        <w:t>the</w:t>
      </w:r>
      <w:r>
        <w:rPr>
          <w:spacing w:val="-5"/>
        </w:rPr>
        <w:t xml:space="preserve"> </w:t>
      </w:r>
      <w:r>
        <w:t>Digital</w:t>
      </w:r>
      <w:r>
        <w:rPr>
          <w:spacing w:val="-5"/>
        </w:rPr>
        <w:t xml:space="preserve"> </w:t>
      </w:r>
      <w:r>
        <w:t>Employment</w:t>
      </w:r>
      <w:r>
        <w:rPr>
          <w:spacing w:val="-5"/>
        </w:rPr>
        <w:t xml:space="preserve"> </w:t>
      </w:r>
      <w:r>
        <w:t>Service,</w:t>
      </w:r>
      <w:r>
        <w:rPr>
          <w:spacing w:val="-5"/>
        </w:rPr>
        <w:t xml:space="preserve"> </w:t>
      </w:r>
      <w:r>
        <w:t>supported</w:t>
      </w:r>
      <w:r>
        <w:rPr>
          <w:spacing w:val="-5"/>
        </w:rPr>
        <w:t xml:space="preserve"> </w:t>
      </w:r>
      <w:r>
        <w:t>by</w:t>
      </w:r>
      <w:r>
        <w:rPr>
          <w:spacing w:val="-5"/>
        </w:rPr>
        <w:t xml:space="preserve"> </w:t>
      </w:r>
      <w:r>
        <w:t>foundational</w:t>
      </w:r>
      <w:r>
        <w:rPr>
          <w:spacing w:val="-3"/>
        </w:rPr>
        <w:t xml:space="preserve"> </w:t>
      </w:r>
      <w:r>
        <w:t>investments</w:t>
      </w:r>
      <w:r>
        <w:rPr>
          <w:spacing w:val="-4"/>
        </w:rPr>
        <w:t xml:space="preserve"> </w:t>
      </w:r>
      <w:r>
        <w:t>in</w:t>
      </w:r>
      <w:r>
        <w:rPr>
          <w:spacing w:val="-5"/>
        </w:rPr>
        <w:t xml:space="preserve"> </w:t>
      </w:r>
      <w:r>
        <w:t>cloud, identity, integration, security, and data.</w:t>
      </w:r>
    </w:p>
    <w:p w14:paraId="17C9D635" w14:textId="77777777" w:rsidR="00FB3F3E" w:rsidRDefault="002A33FF">
      <w:pPr>
        <w:pStyle w:val="ListParagraph"/>
        <w:numPr>
          <w:ilvl w:val="0"/>
          <w:numId w:val="2"/>
        </w:numPr>
        <w:tabs>
          <w:tab w:val="left" w:pos="745"/>
        </w:tabs>
        <w:ind w:right="62"/>
        <w:rPr>
          <w:sz w:val="24"/>
        </w:rPr>
      </w:pPr>
      <w:r>
        <w:rPr>
          <w:sz w:val="24"/>
        </w:rPr>
        <w:t xml:space="preserve">The </w:t>
      </w:r>
      <w:proofErr w:type="spellStart"/>
      <w:r>
        <w:rPr>
          <w:sz w:val="24"/>
        </w:rPr>
        <w:t>programme</w:t>
      </w:r>
      <w:proofErr w:type="spellEnd"/>
      <w:r>
        <w:rPr>
          <w:sz w:val="24"/>
        </w:rPr>
        <w:t xml:space="preserve"> remains aligned with the approved scope, funding, and benefits framework. The Detailed Business Case identified expected long-term benefits including $550.89 million in departmental savings and $1.301 billion in reduced benefit expenditure. A structured benefits framework supports delivery and accountability,</w:t>
      </w:r>
      <w:r>
        <w:rPr>
          <w:spacing w:val="-3"/>
          <w:sz w:val="24"/>
        </w:rPr>
        <w:t xml:space="preserve"> </w:t>
      </w:r>
      <w:r>
        <w:rPr>
          <w:sz w:val="24"/>
        </w:rPr>
        <w:t>with</w:t>
      </w:r>
      <w:r>
        <w:rPr>
          <w:spacing w:val="-6"/>
          <w:sz w:val="24"/>
        </w:rPr>
        <w:t xml:space="preserve"> </w:t>
      </w:r>
      <w:r>
        <w:rPr>
          <w:sz w:val="24"/>
        </w:rPr>
        <w:t>the</w:t>
      </w:r>
      <w:r>
        <w:rPr>
          <w:spacing w:val="-5"/>
          <w:sz w:val="24"/>
        </w:rPr>
        <w:t xml:space="preserve"> </w:t>
      </w:r>
      <w:proofErr w:type="spellStart"/>
      <w:r>
        <w:rPr>
          <w:sz w:val="24"/>
        </w:rPr>
        <w:t>programme</w:t>
      </w:r>
      <w:proofErr w:type="spellEnd"/>
      <w:r>
        <w:rPr>
          <w:spacing w:val="-5"/>
          <w:sz w:val="24"/>
        </w:rPr>
        <w:t xml:space="preserve"> </w:t>
      </w:r>
      <w:r>
        <w:rPr>
          <w:sz w:val="24"/>
        </w:rPr>
        <w:t>expected</w:t>
      </w:r>
      <w:r>
        <w:rPr>
          <w:spacing w:val="-5"/>
          <w:sz w:val="24"/>
        </w:rPr>
        <w:t xml:space="preserve"> </w:t>
      </w:r>
      <w:r>
        <w:rPr>
          <w:sz w:val="24"/>
        </w:rPr>
        <w:t>to</w:t>
      </w:r>
      <w:r>
        <w:rPr>
          <w:spacing w:val="-5"/>
          <w:sz w:val="24"/>
        </w:rPr>
        <w:t xml:space="preserve"> </w:t>
      </w:r>
      <w:r>
        <w:rPr>
          <w:sz w:val="24"/>
        </w:rPr>
        <w:t>be</w:t>
      </w:r>
      <w:r>
        <w:rPr>
          <w:spacing w:val="-7"/>
          <w:sz w:val="24"/>
        </w:rPr>
        <w:t xml:space="preserve"> </w:t>
      </w:r>
      <w:r>
        <w:rPr>
          <w:sz w:val="24"/>
        </w:rPr>
        <w:t>partially</w:t>
      </w:r>
      <w:r>
        <w:rPr>
          <w:spacing w:val="-3"/>
          <w:sz w:val="24"/>
        </w:rPr>
        <w:t xml:space="preserve"> </w:t>
      </w:r>
      <w:r>
        <w:rPr>
          <w:sz w:val="24"/>
        </w:rPr>
        <w:t>self-</w:t>
      </w:r>
      <w:proofErr w:type="gramStart"/>
      <w:r>
        <w:rPr>
          <w:sz w:val="24"/>
        </w:rPr>
        <w:t>funding</w:t>
      </w:r>
      <w:proofErr w:type="gramEnd"/>
      <w:r>
        <w:rPr>
          <w:spacing w:val="-6"/>
          <w:sz w:val="24"/>
        </w:rPr>
        <w:t xml:space="preserve"> </w:t>
      </w:r>
      <w:r>
        <w:rPr>
          <w:sz w:val="24"/>
        </w:rPr>
        <w:t>with</w:t>
      </w:r>
      <w:r>
        <w:rPr>
          <w:spacing w:val="-5"/>
          <w:sz w:val="24"/>
        </w:rPr>
        <w:t xml:space="preserve"> </w:t>
      </w:r>
      <w:r>
        <w:rPr>
          <w:sz w:val="24"/>
        </w:rPr>
        <w:t xml:space="preserve">benefits starting to be </w:t>
      </w:r>
      <w:proofErr w:type="spellStart"/>
      <w:r>
        <w:rPr>
          <w:sz w:val="24"/>
        </w:rPr>
        <w:t>realised</w:t>
      </w:r>
      <w:proofErr w:type="spellEnd"/>
      <w:r>
        <w:rPr>
          <w:sz w:val="24"/>
        </w:rPr>
        <w:t xml:space="preserve"> from 2028/29 and fully self-funded from 2032/33.</w:t>
      </w:r>
    </w:p>
    <w:p w14:paraId="352B80A1" w14:textId="77777777" w:rsidR="00FB3F3E" w:rsidRDefault="002A33FF">
      <w:pPr>
        <w:pStyle w:val="ListParagraph"/>
        <w:numPr>
          <w:ilvl w:val="0"/>
          <w:numId w:val="2"/>
        </w:numPr>
        <w:tabs>
          <w:tab w:val="left" w:pos="745"/>
        </w:tabs>
        <w:ind w:right="322"/>
        <w:rPr>
          <w:sz w:val="24"/>
        </w:rPr>
      </w:pPr>
      <w:r>
        <w:rPr>
          <w:sz w:val="24"/>
        </w:rPr>
        <w:t xml:space="preserve">The next phase of delivery will be more complex. It will focus on transforming frontline service delivery, strengthening case management, improving self-service, </w:t>
      </w:r>
      <w:proofErr w:type="spellStart"/>
      <w:r>
        <w:rPr>
          <w:sz w:val="24"/>
        </w:rPr>
        <w:t>modernising</w:t>
      </w:r>
      <w:proofErr w:type="spellEnd"/>
      <w:r>
        <w:rPr>
          <w:spacing w:val="-7"/>
          <w:sz w:val="24"/>
        </w:rPr>
        <w:t xml:space="preserve"> </w:t>
      </w:r>
      <w:r>
        <w:rPr>
          <w:sz w:val="24"/>
        </w:rPr>
        <w:t>contact</w:t>
      </w:r>
      <w:r>
        <w:rPr>
          <w:spacing w:val="-5"/>
          <w:sz w:val="24"/>
        </w:rPr>
        <w:t xml:space="preserve"> </w:t>
      </w:r>
      <w:proofErr w:type="spellStart"/>
      <w:r>
        <w:rPr>
          <w:sz w:val="24"/>
        </w:rPr>
        <w:t>centre</w:t>
      </w:r>
      <w:proofErr w:type="spellEnd"/>
      <w:r>
        <w:rPr>
          <w:spacing w:val="-7"/>
          <w:sz w:val="24"/>
        </w:rPr>
        <w:t xml:space="preserve"> </w:t>
      </w:r>
      <w:r>
        <w:rPr>
          <w:sz w:val="24"/>
        </w:rPr>
        <w:t>capability,</w:t>
      </w:r>
      <w:r>
        <w:rPr>
          <w:spacing w:val="-5"/>
          <w:sz w:val="24"/>
        </w:rPr>
        <w:t xml:space="preserve"> </w:t>
      </w:r>
      <w:r>
        <w:rPr>
          <w:sz w:val="24"/>
        </w:rPr>
        <w:t>and</w:t>
      </w:r>
      <w:r>
        <w:rPr>
          <w:spacing w:val="-8"/>
          <w:sz w:val="24"/>
        </w:rPr>
        <w:t xml:space="preserve"> </w:t>
      </w:r>
      <w:r>
        <w:rPr>
          <w:sz w:val="24"/>
        </w:rPr>
        <w:t>progressively</w:t>
      </w:r>
      <w:r>
        <w:rPr>
          <w:spacing w:val="-7"/>
          <w:sz w:val="24"/>
        </w:rPr>
        <w:t xml:space="preserve"> </w:t>
      </w:r>
      <w:r>
        <w:rPr>
          <w:sz w:val="24"/>
        </w:rPr>
        <w:t>decommissioning</w:t>
      </w:r>
      <w:r>
        <w:rPr>
          <w:spacing w:val="-7"/>
          <w:sz w:val="24"/>
        </w:rPr>
        <w:t xml:space="preserve"> </w:t>
      </w:r>
      <w:r>
        <w:rPr>
          <w:sz w:val="24"/>
        </w:rPr>
        <w:t>heritage systems. Ministers and Cabinet will continue to have decisions on policy choices, sequencing, and the pace of implementation where required.</w:t>
      </w:r>
    </w:p>
    <w:p w14:paraId="60F25E01" w14:textId="77777777" w:rsidR="00FB3F3E" w:rsidRDefault="002A33FF">
      <w:pPr>
        <w:pStyle w:val="ListParagraph"/>
        <w:numPr>
          <w:ilvl w:val="0"/>
          <w:numId w:val="2"/>
        </w:numPr>
        <w:tabs>
          <w:tab w:val="left" w:pos="745"/>
        </w:tabs>
        <w:ind w:right="74"/>
        <w:rPr>
          <w:sz w:val="24"/>
        </w:rPr>
      </w:pPr>
      <w:r>
        <w:rPr>
          <w:sz w:val="24"/>
        </w:rPr>
        <w:t>Governance,</w:t>
      </w:r>
      <w:r>
        <w:rPr>
          <w:spacing w:val="-4"/>
          <w:sz w:val="24"/>
        </w:rPr>
        <w:t xml:space="preserve"> </w:t>
      </w:r>
      <w:r>
        <w:rPr>
          <w:sz w:val="24"/>
        </w:rPr>
        <w:t>risk</w:t>
      </w:r>
      <w:r>
        <w:rPr>
          <w:spacing w:val="-5"/>
          <w:sz w:val="24"/>
        </w:rPr>
        <w:t xml:space="preserve"> </w:t>
      </w:r>
      <w:r>
        <w:rPr>
          <w:sz w:val="24"/>
        </w:rPr>
        <w:t>management,</w:t>
      </w:r>
      <w:r>
        <w:rPr>
          <w:spacing w:val="-2"/>
          <w:sz w:val="24"/>
        </w:rPr>
        <w:t xml:space="preserve"> </w:t>
      </w:r>
      <w:r>
        <w:rPr>
          <w:sz w:val="24"/>
        </w:rPr>
        <w:t>and</w:t>
      </w:r>
      <w:r>
        <w:rPr>
          <w:spacing w:val="-5"/>
          <w:sz w:val="24"/>
        </w:rPr>
        <w:t xml:space="preserve"> </w:t>
      </w:r>
      <w:r>
        <w:rPr>
          <w:sz w:val="24"/>
        </w:rPr>
        <w:t>assurance</w:t>
      </w:r>
      <w:r>
        <w:rPr>
          <w:spacing w:val="-4"/>
          <w:sz w:val="24"/>
        </w:rPr>
        <w:t xml:space="preserve"> </w:t>
      </w:r>
      <w:r>
        <w:rPr>
          <w:sz w:val="24"/>
        </w:rPr>
        <w:t>arrangements</w:t>
      </w:r>
      <w:r>
        <w:rPr>
          <w:spacing w:val="-3"/>
          <w:sz w:val="24"/>
        </w:rPr>
        <w:t xml:space="preserve"> </w:t>
      </w:r>
      <w:r>
        <w:rPr>
          <w:sz w:val="24"/>
        </w:rPr>
        <w:t>are</w:t>
      </w:r>
      <w:r>
        <w:rPr>
          <w:spacing w:val="-6"/>
          <w:sz w:val="24"/>
        </w:rPr>
        <w:t xml:space="preserve"> </w:t>
      </w:r>
      <w:r>
        <w:rPr>
          <w:sz w:val="24"/>
        </w:rPr>
        <w:t>in</w:t>
      </w:r>
      <w:r>
        <w:rPr>
          <w:spacing w:val="-4"/>
          <w:sz w:val="24"/>
        </w:rPr>
        <w:t xml:space="preserve"> </w:t>
      </w:r>
      <w:r>
        <w:rPr>
          <w:sz w:val="24"/>
        </w:rPr>
        <w:t>place</w:t>
      </w:r>
      <w:r>
        <w:rPr>
          <w:spacing w:val="-4"/>
          <w:sz w:val="24"/>
        </w:rPr>
        <w:t xml:space="preserve"> </w:t>
      </w:r>
      <w:r>
        <w:rPr>
          <w:sz w:val="24"/>
        </w:rPr>
        <w:t>and</w:t>
      </w:r>
      <w:r>
        <w:rPr>
          <w:spacing w:val="-5"/>
          <w:sz w:val="24"/>
        </w:rPr>
        <w:t xml:space="preserve"> </w:t>
      </w:r>
      <w:r>
        <w:rPr>
          <w:sz w:val="24"/>
        </w:rPr>
        <w:t>are</w:t>
      </w:r>
      <w:r>
        <w:rPr>
          <w:spacing w:val="-4"/>
          <w:sz w:val="24"/>
        </w:rPr>
        <w:t xml:space="preserve"> </w:t>
      </w:r>
      <w:r>
        <w:rPr>
          <w:sz w:val="24"/>
        </w:rPr>
        <w:t>being strengthened as</w:t>
      </w:r>
      <w:r>
        <w:rPr>
          <w:spacing w:val="-1"/>
          <w:sz w:val="24"/>
        </w:rPr>
        <w:t xml:space="preserve"> </w:t>
      </w:r>
      <w:r>
        <w:rPr>
          <w:sz w:val="24"/>
        </w:rPr>
        <w:t xml:space="preserve">the </w:t>
      </w:r>
      <w:proofErr w:type="spellStart"/>
      <w:r>
        <w:rPr>
          <w:sz w:val="24"/>
        </w:rPr>
        <w:t>programme</w:t>
      </w:r>
      <w:proofErr w:type="spellEnd"/>
      <w:r>
        <w:rPr>
          <w:sz w:val="24"/>
        </w:rPr>
        <w:t xml:space="preserve"> moves</w:t>
      </w:r>
      <w:r>
        <w:rPr>
          <w:spacing w:val="-1"/>
          <w:sz w:val="24"/>
        </w:rPr>
        <w:t xml:space="preserve"> </w:t>
      </w:r>
      <w:r>
        <w:rPr>
          <w:sz w:val="24"/>
        </w:rPr>
        <w:t>deeper into delivery. A</w:t>
      </w:r>
      <w:r>
        <w:rPr>
          <w:spacing w:val="-1"/>
          <w:sz w:val="24"/>
        </w:rPr>
        <w:t xml:space="preserve"> </w:t>
      </w:r>
      <w:r>
        <w:rPr>
          <w:sz w:val="24"/>
        </w:rPr>
        <w:t>recent Gate</w:t>
      </w:r>
      <w:r>
        <w:rPr>
          <w:spacing w:val="-2"/>
          <w:sz w:val="24"/>
        </w:rPr>
        <w:t xml:space="preserve"> </w:t>
      </w:r>
      <w:r>
        <w:rPr>
          <w:sz w:val="24"/>
        </w:rPr>
        <w:t>0</w:t>
      </w:r>
      <w:r>
        <w:rPr>
          <w:spacing w:val="-1"/>
          <w:sz w:val="24"/>
        </w:rPr>
        <w:t xml:space="preserve"> </w:t>
      </w:r>
      <w:r>
        <w:rPr>
          <w:sz w:val="24"/>
        </w:rPr>
        <w:t xml:space="preserve">Strategic Assessment Gateway Review assessed the </w:t>
      </w:r>
      <w:proofErr w:type="spellStart"/>
      <w:r>
        <w:rPr>
          <w:sz w:val="24"/>
        </w:rPr>
        <w:t>programme’s</w:t>
      </w:r>
      <w:proofErr w:type="spellEnd"/>
      <w:r>
        <w:rPr>
          <w:sz w:val="24"/>
        </w:rPr>
        <w:t xml:space="preserve"> strategic alignment, </w:t>
      </w:r>
      <w:proofErr w:type="spellStart"/>
      <w:r>
        <w:rPr>
          <w:sz w:val="24"/>
        </w:rPr>
        <w:t>organisational</w:t>
      </w:r>
      <w:proofErr w:type="spellEnd"/>
      <w:r>
        <w:rPr>
          <w:sz w:val="24"/>
        </w:rPr>
        <w:t xml:space="preserve"> readiness, and delivery arrangements. The </w:t>
      </w:r>
      <w:proofErr w:type="spellStart"/>
      <w:r>
        <w:rPr>
          <w:sz w:val="24"/>
        </w:rPr>
        <w:t>programme</w:t>
      </w:r>
      <w:proofErr w:type="spellEnd"/>
      <w:r>
        <w:rPr>
          <w:sz w:val="24"/>
        </w:rPr>
        <w:t xml:space="preserve"> received an Amber rating, indicating successful delivery appears feasible provided recommendations are addressed. MSD has accepted all six recommendations and is actively responding through </w:t>
      </w:r>
      <w:proofErr w:type="spellStart"/>
      <w:r>
        <w:rPr>
          <w:sz w:val="24"/>
        </w:rPr>
        <w:t>programme</w:t>
      </w:r>
      <w:proofErr w:type="spellEnd"/>
      <w:r>
        <w:rPr>
          <w:sz w:val="24"/>
        </w:rPr>
        <w:t xml:space="preserve"> governance.</w:t>
      </w:r>
    </w:p>
    <w:p w14:paraId="4D0D2B12" w14:textId="77777777" w:rsidR="00FB3F3E" w:rsidRDefault="002A33FF">
      <w:pPr>
        <w:pStyle w:val="ListParagraph"/>
        <w:numPr>
          <w:ilvl w:val="0"/>
          <w:numId w:val="2"/>
        </w:numPr>
        <w:tabs>
          <w:tab w:val="left" w:pos="745"/>
        </w:tabs>
        <w:ind w:right="266"/>
        <w:rPr>
          <w:sz w:val="24"/>
        </w:rPr>
      </w:pPr>
      <w:r>
        <w:rPr>
          <w:sz w:val="24"/>
        </w:rPr>
        <w:t xml:space="preserve">The </w:t>
      </w:r>
      <w:proofErr w:type="spellStart"/>
      <w:r>
        <w:rPr>
          <w:sz w:val="24"/>
        </w:rPr>
        <w:t>programme</w:t>
      </w:r>
      <w:proofErr w:type="spellEnd"/>
      <w:r>
        <w:rPr>
          <w:sz w:val="24"/>
        </w:rPr>
        <w:t xml:space="preserve"> supports the whole of government goal of greater reuse of shared technology</w:t>
      </w:r>
      <w:r>
        <w:rPr>
          <w:spacing w:val="-4"/>
          <w:sz w:val="24"/>
        </w:rPr>
        <w:t xml:space="preserve"> </w:t>
      </w:r>
      <w:r>
        <w:rPr>
          <w:sz w:val="24"/>
        </w:rPr>
        <w:t>and</w:t>
      </w:r>
      <w:r>
        <w:rPr>
          <w:spacing w:val="-4"/>
          <w:sz w:val="24"/>
        </w:rPr>
        <w:t xml:space="preserve"> </w:t>
      </w:r>
      <w:r>
        <w:rPr>
          <w:sz w:val="24"/>
        </w:rPr>
        <w:t>common</w:t>
      </w:r>
      <w:r>
        <w:rPr>
          <w:spacing w:val="-4"/>
          <w:sz w:val="24"/>
        </w:rPr>
        <w:t xml:space="preserve"> </w:t>
      </w:r>
      <w:r>
        <w:rPr>
          <w:sz w:val="24"/>
        </w:rPr>
        <w:t>delivery</w:t>
      </w:r>
      <w:r>
        <w:rPr>
          <w:spacing w:val="-4"/>
          <w:sz w:val="24"/>
        </w:rPr>
        <w:t xml:space="preserve"> </w:t>
      </w:r>
      <w:r>
        <w:rPr>
          <w:sz w:val="24"/>
        </w:rPr>
        <w:t>patterns</w:t>
      </w:r>
      <w:r>
        <w:rPr>
          <w:spacing w:val="-4"/>
          <w:sz w:val="24"/>
        </w:rPr>
        <w:t xml:space="preserve"> </w:t>
      </w:r>
      <w:r>
        <w:rPr>
          <w:sz w:val="24"/>
        </w:rPr>
        <w:t>with</w:t>
      </w:r>
      <w:r>
        <w:rPr>
          <w:spacing w:val="-5"/>
          <w:sz w:val="24"/>
        </w:rPr>
        <w:t xml:space="preserve"> </w:t>
      </w:r>
      <w:r>
        <w:rPr>
          <w:sz w:val="24"/>
        </w:rPr>
        <w:t>the</w:t>
      </w:r>
      <w:r>
        <w:rPr>
          <w:spacing w:val="-4"/>
          <w:sz w:val="24"/>
        </w:rPr>
        <w:t xml:space="preserve"> </w:t>
      </w:r>
      <w:r>
        <w:rPr>
          <w:sz w:val="24"/>
        </w:rPr>
        <w:t>potential</w:t>
      </w:r>
      <w:r>
        <w:rPr>
          <w:spacing w:val="-4"/>
          <w:sz w:val="24"/>
        </w:rPr>
        <w:t xml:space="preserve"> </w:t>
      </w:r>
      <w:r>
        <w:rPr>
          <w:sz w:val="24"/>
        </w:rPr>
        <w:t>to</w:t>
      </w:r>
      <w:r>
        <w:rPr>
          <w:spacing w:val="-4"/>
          <w:sz w:val="24"/>
        </w:rPr>
        <w:t xml:space="preserve"> </w:t>
      </w:r>
      <w:r>
        <w:rPr>
          <w:sz w:val="24"/>
        </w:rPr>
        <w:t>improve</w:t>
      </w:r>
      <w:r>
        <w:rPr>
          <w:spacing w:val="-4"/>
          <w:sz w:val="24"/>
        </w:rPr>
        <w:t xml:space="preserve"> </w:t>
      </w:r>
      <w:r>
        <w:rPr>
          <w:sz w:val="24"/>
        </w:rPr>
        <w:t>consistency and reduce duplication across government services.</w:t>
      </w:r>
    </w:p>
    <w:p w14:paraId="0D3A4229" w14:textId="77777777" w:rsidR="00FB3F3E" w:rsidRDefault="002A33FF">
      <w:pPr>
        <w:pStyle w:val="Heading1"/>
      </w:pPr>
      <w:bookmarkStart w:id="4" w:name="Background"/>
      <w:bookmarkEnd w:id="4"/>
      <w:r>
        <w:rPr>
          <w:spacing w:val="-2"/>
        </w:rPr>
        <w:t>Background</w:t>
      </w:r>
    </w:p>
    <w:p w14:paraId="0F08D299" w14:textId="77777777" w:rsidR="00FB3F3E" w:rsidRDefault="002A33FF">
      <w:pPr>
        <w:pStyle w:val="ListParagraph"/>
        <w:numPr>
          <w:ilvl w:val="0"/>
          <w:numId w:val="2"/>
        </w:numPr>
        <w:tabs>
          <w:tab w:val="left" w:pos="745"/>
        </w:tabs>
        <w:spacing w:before="239"/>
        <w:ind w:right="169"/>
        <w:rPr>
          <w:sz w:val="24"/>
        </w:rPr>
      </w:pPr>
      <w:r>
        <w:rPr>
          <w:sz w:val="24"/>
        </w:rPr>
        <w:t xml:space="preserve">The </w:t>
      </w:r>
      <w:proofErr w:type="spellStart"/>
      <w:r>
        <w:rPr>
          <w:sz w:val="24"/>
        </w:rPr>
        <w:t>programme</w:t>
      </w:r>
      <w:proofErr w:type="spellEnd"/>
      <w:r>
        <w:rPr>
          <w:sz w:val="24"/>
        </w:rPr>
        <w:t xml:space="preserve"> is service-led and technology-enabled. It is intended to improve services</w:t>
      </w:r>
      <w:r>
        <w:rPr>
          <w:spacing w:val="-3"/>
          <w:sz w:val="24"/>
        </w:rPr>
        <w:t xml:space="preserve"> </w:t>
      </w:r>
      <w:r>
        <w:rPr>
          <w:sz w:val="24"/>
        </w:rPr>
        <w:t>for</w:t>
      </w:r>
      <w:r>
        <w:rPr>
          <w:spacing w:val="-5"/>
          <w:sz w:val="24"/>
        </w:rPr>
        <w:t xml:space="preserve"> </w:t>
      </w:r>
      <w:r>
        <w:rPr>
          <w:sz w:val="24"/>
        </w:rPr>
        <w:t>New</w:t>
      </w:r>
      <w:r>
        <w:rPr>
          <w:spacing w:val="-5"/>
          <w:sz w:val="24"/>
        </w:rPr>
        <w:t xml:space="preserve"> </w:t>
      </w:r>
      <w:r>
        <w:rPr>
          <w:sz w:val="24"/>
        </w:rPr>
        <w:t>Zealanders,</w:t>
      </w:r>
      <w:r>
        <w:rPr>
          <w:spacing w:val="-2"/>
          <w:sz w:val="24"/>
        </w:rPr>
        <w:t xml:space="preserve"> </w:t>
      </w:r>
      <w:r>
        <w:rPr>
          <w:sz w:val="24"/>
        </w:rPr>
        <w:t>address</w:t>
      </w:r>
      <w:r>
        <w:rPr>
          <w:spacing w:val="-5"/>
          <w:sz w:val="24"/>
        </w:rPr>
        <w:t xml:space="preserve"> </w:t>
      </w:r>
      <w:r>
        <w:rPr>
          <w:sz w:val="24"/>
        </w:rPr>
        <w:t>legacy</w:t>
      </w:r>
      <w:r>
        <w:rPr>
          <w:spacing w:val="-2"/>
          <w:sz w:val="24"/>
        </w:rPr>
        <w:t xml:space="preserve"> </w:t>
      </w:r>
      <w:r>
        <w:rPr>
          <w:sz w:val="24"/>
        </w:rPr>
        <w:t>system</w:t>
      </w:r>
      <w:r>
        <w:rPr>
          <w:spacing w:val="-4"/>
          <w:sz w:val="24"/>
        </w:rPr>
        <w:t xml:space="preserve"> </w:t>
      </w:r>
      <w:r>
        <w:rPr>
          <w:sz w:val="24"/>
        </w:rPr>
        <w:t>risks,</w:t>
      </w:r>
      <w:r>
        <w:rPr>
          <w:spacing w:val="-5"/>
          <w:sz w:val="24"/>
        </w:rPr>
        <w:t xml:space="preserve"> </w:t>
      </w:r>
      <w:r>
        <w:rPr>
          <w:sz w:val="24"/>
        </w:rPr>
        <w:t>and</w:t>
      </w:r>
      <w:r>
        <w:rPr>
          <w:spacing w:val="-4"/>
          <w:sz w:val="24"/>
        </w:rPr>
        <w:t xml:space="preserve"> </w:t>
      </w:r>
      <w:r>
        <w:rPr>
          <w:sz w:val="24"/>
        </w:rPr>
        <w:t>support</w:t>
      </w:r>
      <w:r>
        <w:rPr>
          <w:spacing w:val="-4"/>
          <w:sz w:val="24"/>
        </w:rPr>
        <w:t xml:space="preserve"> </w:t>
      </w:r>
      <w:r>
        <w:rPr>
          <w:sz w:val="24"/>
        </w:rPr>
        <w:t>more</w:t>
      </w:r>
      <w:r>
        <w:rPr>
          <w:spacing w:val="-6"/>
          <w:sz w:val="24"/>
        </w:rPr>
        <w:t xml:space="preserve"> </w:t>
      </w:r>
      <w:r>
        <w:rPr>
          <w:sz w:val="24"/>
        </w:rPr>
        <w:t>efficient and consistent delivery.</w:t>
      </w:r>
    </w:p>
    <w:p w14:paraId="6083F7CB" w14:textId="77777777" w:rsidR="00FB3F3E" w:rsidRDefault="002A33FF">
      <w:pPr>
        <w:pStyle w:val="ListParagraph"/>
        <w:numPr>
          <w:ilvl w:val="0"/>
          <w:numId w:val="2"/>
        </w:numPr>
        <w:tabs>
          <w:tab w:val="left" w:pos="745"/>
        </w:tabs>
        <w:spacing w:before="241"/>
        <w:ind w:right="245"/>
        <w:rPr>
          <w:sz w:val="24"/>
        </w:rPr>
      </w:pPr>
      <w:r>
        <w:rPr>
          <w:sz w:val="24"/>
        </w:rPr>
        <w:t xml:space="preserve">The Detailed Business Case committed MSD to providing an annual </w:t>
      </w:r>
      <w:proofErr w:type="spellStart"/>
      <w:r>
        <w:rPr>
          <w:sz w:val="24"/>
        </w:rPr>
        <w:t>programme</w:t>
      </w:r>
      <w:proofErr w:type="spellEnd"/>
      <w:r>
        <w:rPr>
          <w:sz w:val="24"/>
        </w:rPr>
        <w:t xml:space="preserve"> update</w:t>
      </w:r>
      <w:r>
        <w:rPr>
          <w:spacing w:val="-5"/>
          <w:sz w:val="24"/>
        </w:rPr>
        <w:t xml:space="preserve"> </w:t>
      </w:r>
      <w:r>
        <w:rPr>
          <w:sz w:val="24"/>
        </w:rPr>
        <w:t>to</w:t>
      </w:r>
      <w:r>
        <w:rPr>
          <w:spacing w:val="-6"/>
          <w:sz w:val="24"/>
        </w:rPr>
        <w:t xml:space="preserve"> </w:t>
      </w:r>
      <w:r>
        <w:rPr>
          <w:sz w:val="24"/>
        </w:rPr>
        <w:t>the</w:t>
      </w:r>
      <w:r>
        <w:rPr>
          <w:spacing w:val="-5"/>
          <w:sz w:val="24"/>
        </w:rPr>
        <w:t xml:space="preserve"> </w:t>
      </w:r>
      <w:r>
        <w:rPr>
          <w:sz w:val="24"/>
        </w:rPr>
        <w:t>Expenditure</w:t>
      </w:r>
      <w:r>
        <w:rPr>
          <w:spacing w:val="-4"/>
          <w:sz w:val="24"/>
        </w:rPr>
        <w:t xml:space="preserve"> </w:t>
      </w:r>
      <w:r>
        <w:rPr>
          <w:sz w:val="24"/>
        </w:rPr>
        <w:t>and</w:t>
      </w:r>
      <w:r>
        <w:rPr>
          <w:spacing w:val="-6"/>
          <w:sz w:val="24"/>
        </w:rPr>
        <w:t xml:space="preserve"> </w:t>
      </w:r>
      <w:r>
        <w:rPr>
          <w:sz w:val="24"/>
        </w:rPr>
        <w:t>Regulatory</w:t>
      </w:r>
      <w:r>
        <w:rPr>
          <w:spacing w:val="-5"/>
          <w:sz w:val="24"/>
        </w:rPr>
        <w:t xml:space="preserve"> </w:t>
      </w:r>
      <w:r>
        <w:rPr>
          <w:sz w:val="24"/>
        </w:rPr>
        <w:t>Review</w:t>
      </w:r>
      <w:r>
        <w:rPr>
          <w:spacing w:val="-6"/>
          <w:sz w:val="24"/>
        </w:rPr>
        <w:t xml:space="preserve"> </w:t>
      </w:r>
      <w:r>
        <w:rPr>
          <w:sz w:val="24"/>
        </w:rPr>
        <w:t>Committee</w:t>
      </w:r>
      <w:r>
        <w:rPr>
          <w:spacing w:val="-4"/>
          <w:sz w:val="24"/>
        </w:rPr>
        <w:t xml:space="preserve"> </w:t>
      </w:r>
      <w:r>
        <w:rPr>
          <w:sz w:val="24"/>
        </w:rPr>
        <w:t>[EXP-24-MIN-0079].</w:t>
      </w:r>
    </w:p>
    <w:p w14:paraId="41C61A23" w14:textId="77777777" w:rsidR="00FB3F3E" w:rsidRDefault="002A33FF">
      <w:pPr>
        <w:pStyle w:val="Heading1"/>
      </w:pPr>
      <w:bookmarkStart w:id="5" w:name="MSD_services_for_the_future_programme_is"/>
      <w:bookmarkEnd w:id="5"/>
      <w:r>
        <w:t>MSD</w:t>
      </w:r>
      <w:r>
        <w:rPr>
          <w:spacing w:val="-6"/>
        </w:rPr>
        <w:t xml:space="preserve"> </w:t>
      </w:r>
      <w:r>
        <w:t>services</w:t>
      </w:r>
      <w:r>
        <w:rPr>
          <w:spacing w:val="-4"/>
        </w:rPr>
        <w:t xml:space="preserve"> </w:t>
      </w:r>
      <w:r>
        <w:t>for</w:t>
      </w:r>
      <w:r>
        <w:rPr>
          <w:spacing w:val="-4"/>
        </w:rPr>
        <w:t xml:space="preserve"> </w:t>
      </w:r>
      <w:r>
        <w:t>the</w:t>
      </w:r>
      <w:r>
        <w:rPr>
          <w:spacing w:val="-2"/>
        </w:rPr>
        <w:t xml:space="preserve"> </w:t>
      </w:r>
      <w:r>
        <w:t>future</w:t>
      </w:r>
      <w:r>
        <w:rPr>
          <w:spacing w:val="-4"/>
        </w:rPr>
        <w:t xml:space="preserve"> </w:t>
      </w:r>
      <w:proofErr w:type="spellStart"/>
      <w:r>
        <w:t>programme</w:t>
      </w:r>
      <w:proofErr w:type="spellEnd"/>
      <w:r>
        <w:rPr>
          <w:spacing w:val="-2"/>
        </w:rPr>
        <w:t xml:space="preserve"> </w:t>
      </w:r>
      <w:proofErr w:type="gramStart"/>
      <w:r>
        <w:t>is</w:t>
      </w:r>
      <w:proofErr w:type="gramEnd"/>
      <w:r>
        <w:rPr>
          <w:spacing w:val="-4"/>
        </w:rPr>
        <w:t xml:space="preserve"> </w:t>
      </w:r>
      <w:r>
        <w:t>transforming</w:t>
      </w:r>
      <w:r>
        <w:rPr>
          <w:spacing w:val="-1"/>
        </w:rPr>
        <w:t xml:space="preserve"> </w:t>
      </w:r>
      <w:r>
        <w:t>the</w:t>
      </w:r>
      <w:r>
        <w:rPr>
          <w:spacing w:val="-4"/>
        </w:rPr>
        <w:t xml:space="preserve"> </w:t>
      </w:r>
      <w:r>
        <w:t>way</w:t>
      </w:r>
      <w:r>
        <w:rPr>
          <w:spacing w:val="-4"/>
        </w:rPr>
        <w:t xml:space="preserve"> </w:t>
      </w:r>
      <w:r>
        <w:t>MSD</w:t>
      </w:r>
      <w:r>
        <w:rPr>
          <w:spacing w:val="-3"/>
        </w:rPr>
        <w:t xml:space="preserve"> </w:t>
      </w:r>
      <w:r>
        <w:rPr>
          <w:spacing w:val="-2"/>
        </w:rPr>
        <w:t>operates.</w:t>
      </w:r>
    </w:p>
    <w:p w14:paraId="67E58010" w14:textId="77777777" w:rsidR="00FB3F3E" w:rsidRDefault="002A33FF">
      <w:pPr>
        <w:pStyle w:val="ListParagraph"/>
        <w:numPr>
          <w:ilvl w:val="0"/>
          <w:numId w:val="2"/>
        </w:numPr>
        <w:tabs>
          <w:tab w:val="left" w:pos="745"/>
        </w:tabs>
        <w:spacing w:before="239"/>
        <w:ind w:right="100"/>
        <w:rPr>
          <w:sz w:val="24"/>
        </w:rPr>
      </w:pPr>
      <w:r>
        <w:rPr>
          <w:sz w:val="24"/>
        </w:rPr>
        <w:t xml:space="preserve">The </w:t>
      </w:r>
      <w:proofErr w:type="spellStart"/>
      <w:r>
        <w:rPr>
          <w:sz w:val="24"/>
        </w:rPr>
        <w:t>programme</w:t>
      </w:r>
      <w:proofErr w:type="spellEnd"/>
      <w:r>
        <w:rPr>
          <w:sz w:val="24"/>
        </w:rPr>
        <w:t xml:space="preserve"> is </w:t>
      </w:r>
      <w:proofErr w:type="gramStart"/>
      <w:r>
        <w:rPr>
          <w:sz w:val="24"/>
        </w:rPr>
        <w:t>delivering</w:t>
      </w:r>
      <w:proofErr w:type="gramEnd"/>
      <w:r>
        <w:rPr>
          <w:sz w:val="24"/>
        </w:rPr>
        <w:t xml:space="preserve"> a staged transformation of MSD’s service model, technology</w:t>
      </w:r>
      <w:r>
        <w:rPr>
          <w:spacing w:val="-4"/>
          <w:sz w:val="24"/>
        </w:rPr>
        <w:t xml:space="preserve"> </w:t>
      </w:r>
      <w:r>
        <w:rPr>
          <w:sz w:val="24"/>
        </w:rPr>
        <w:t>platform,</w:t>
      </w:r>
      <w:r>
        <w:rPr>
          <w:spacing w:val="-2"/>
          <w:sz w:val="24"/>
        </w:rPr>
        <w:t xml:space="preserve"> </w:t>
      </w:r>
      <w:r>
        <w:rPr>
          <w:sz w:val="24"/>
        </w:rPr>
        <w:t>and</w:t>
      </w:r>
      <w:r>
        <w:rPr>
          <w:spacing w:val="-5"/>
          <w:sz w:val="24"/>
        </w:rPr>
        <w:t xml:space="preserve"> </w:t>
      </w:r>
      <w:r>
        <w:rPr>
          <w:sz w:val="24"/>
        </w:rPr>
        <w:t>business</w:t>
      </w:r>
      <w:r>
        <w:rPr>
          <w:spacing w:val="-5"/>
          <w:sz w:val="24"/>
        </w:rPr>
        <w:t xml:space="preserve"> </w:t>
      </w:r>
      <w:r>
        <w:rPr>
          <w:sz w:val="24"/>
        </w:rPr>
        <w:t>processes.</w:t>
      </w:r>
      <w:r>
        <w:rPr>
          <w:spacing w:val="-5"/>
          <w:sz w:val="24"/>
        </w:rPr>
        <w:t xml:space="preserve"> </w:t>
      </w:r>
      <w:r>
        <w:rPr>
          <w:sz w:val="24"/>
        </w:rPr>
        <w:t>It</w:t>
      </w:r>
      <w:r>
        <w:rPr>
          <w:spacing w:val="-4"/>
          <w:sz w:val="24"/>
        </w:rPr>
        <w:t xml:space="preserve"> </w:t>
      </w:r>
      <w:r>
        <w:rPr>
          <w:sz w:val="24"/>
        </w:rPr>
        <w:t>will</w:t>
      </w:r>
      <w:r>
        <w:rPr>
          <w:spacing w:val="-6"/>
          <w:sz w:val="24"/>
        </w:rPr>
        <w:t xml:space="preserve"> </w:t>
      </w:r>
      <w:r>
        <w:rPr>
          <w:sz w:val="24"/>
        </w:rPr>
        <w:t>move</w:t>
      </w:r>
      <w:r>
        <w:rPr>
          <w:spacing w:val="-4"/>
          <w:sz w:val="24"/>
        </w:rPr>
        <w:t xml:space="preserve"> </w:t>
      </w:r>
      <w:r>
        <w:rPr>
          <w:sz w:val="24"/>
        </w:rPr>
        <w:t>MSD</w:t>
      </w:r>
      <w:r>
        <w:rPr>
          <w:spacing w:val="-5"/>
          <w:sz w:val="24"/>
        </w:rPr>
        <w:t xml:space="preserve"> </w:t>
      </w:r>
      <w:r>
        <w:rPr>
          <w:sz w:val="24"/>
        </w:rPr>
        <w:t>from</w:t>
      </w:r>
      <w:r>
        <w:rPr>
          <w:spacing w:val="-6"/>
          <w:sz w:val="24"/>
        </w:rPr>
        <w:t xml:space="preserve"> </w:t>
      </w:r>
      <w:r>
        <w:rPr>
          <w:sz w:val="24"/>
        </w:rPr>
        <w:t>fragmented</w:t>
      </w:r>
      <w:r>
        <w:rPr>
          <w:spacing w:val="-2"/>
          <w:sz w:val="24"/>
        </w:rPr>
        <w:t xml:space="preserve"> </w:t>
      </w:r>
      <w:r>
        <w:rPr>
          <w:sz w:val="24"/>
        </w:rPr>
        <w:t xml:space="preserve">and legacy systems toward a modern service experience platform, stronger self-service, more consistent case management, and progressive decommissioning of heritage </w:t>
      </w:r>
      <w:r>
        <w:rPr>
          <w:spacing w:val="-2"/>
          <w:sz w:val="24"/>
        </w:rPr>
        <w:t>systems.</w:t>
      </w:r>
    </w:p>
    <w:p w14:paraId="6A6ECD5C" w14:textId="77777777" w:rsidR="00FB3F3E" w:rsidRDefault="002A33FF">
      <w:pPr>
        <w:pStyle w:val="ListParagraph"/>
        <w:numPr>
          <w:ilvl w:val="0"/>
          <w:numId w:val="2"/>
        </w:numPr>
        <w:tabs>
          <w:tab w:val="left" w:pos="745"/>
        </w:tabs>
        <w:ind w:right="81"/>
        <w:rPr>
          <w:sz w:val="24"/>
        </w:rPr>
      </w:pPr>
      <w:r>
        <w:rPr>
          <w:sz w:val="24"/>
        </w:rPr>
        <w:t>As</w:t>
      </w:r>
      <w:r>
        <w:rPr>
          <w:spacing w:val="-5"/>
          <w:sz w:val="24"/>
        </w:rPr>
        <w:t xml:space="preserve"> </w:t>
      </w:r>
      <w:r>
        <w:rPr>
          <w:sz w:val="24"/>
        </w:rPr>
        <w:t>outlined</w:t>
      </w:r>
      <w:r>
        <w:rPr>
          <w:spacing w:val="-4"/>
          <w:sz w:val="24"/>
        </w:rPr>
        <w:t xml:space="preserve"> </w:t>
      </w:r>
      <w:r>
        <w:rPr>
          <w:sz w:val="24"/>
        </w:rPr>
        <w:t>in</w:t>
      </w:r>
      <w:r>
        <w:rPr>
          <w:spacing w:val="-5"/>
          <w:sz w:val="24"/>
        </w:rPr>
        <w:t xml:space="preserve"> </w:t>
      </w:r>
      <w:r>
        <w:rPr>
          <w:sz w:val="24"/>
        </w:rPr>
        <w:t>the</w:t>
      </w:r>
      <w:r>
        <w:rPr>
          <w:spacing w:val="-4"/>
          <w:sz w:val="24"/>
        </w:rPr>
        <w:t xml:space="preserve"> </w:t>
      </w:r>
      <w:r>
        <w:rPr>
          <w:sz w:val="24"/>
        </w:rPr>
        <w:t>Detailed</w:t>
      </w:r>
      <w:r>
        <w:rPr>
          <w:spacing w:val="-4"/>
          <w:sz w:val="24"/>
        </w:rPr>
        <w:t xml:space="preserve"> </w:t>
      </w:r>
      <w:r>
        <w:rPr>
          <w:sz w:val="24"/>
        </w:rPr>
        <w:t>Business</w:t>
      </w:r>
      <w:r>
        <w:rPr>
          <w:spacing w:val="-5"/>
          <w:sz w:val="24"/>
        </w:rPr>
        <w:t xml:space="preserve"> </w:t>
      </w:r>
      <w:r>
        <w:rPr>
          <w:sz w:val="24"/>
        </w:rPr>
        <w:t>Case</w:t>
      </w:r>
      <w:r>
        <w:rPr>
          <w:spacing w:val="-6"/>
          <w:sz w:val="24"/>
        </w:rPr>
        <w:t xml:space="preserve"> </w:t>
      </w:r>
      <w:r>
        <w:rPr>
          <w:sz w:val="24"/>
        </w:rPr>
        <w:t>[EXP-24-MIN-0079]</w:t>
      </w:r>
      <w:r>
        <w:rPr>
          <w:spacing w:val="-5"/>
          <w:sz w:val="24"/>
        </w:rPr>
        <w:t xml:space="preserve"> </w:t>
      </w:r>
      <w:r>
        <w:rPr>
          <w:sz w:val="24"/>
        </w:rPr>
        <w:t>an</w:t>
      </w:r>
      <w:r>
        <w:rPr>
          <w:spacing w:val="-5"/>
          <w:sz w:val="24"/>
        </w:rPr>
        <w:t xml:space="preserve"> </w:t>
      </w:r>
      <w:r>
        <w:rPr>
          <w:sz w:val="24"/>
        </w:rPr>
        <w:t>integrated</w:t>
      </w:r>
      <w:r>
        <w:rPr>
          <w:spacing w:val="-4"/>
          <w:sz w:val="24"/>
        </w:rPr>
        <w:t xml:space="preserve"> </w:t>
      </w:r>
      <w:r>
        <w:rPr>
          <w:sz w:val="24"/>
        </w:rPr>
        <w:t>benefits model links investment objectives, delivery stages and benefit KPIs and provides a quantified view of costs and benefits over time.</w:t>
      </w:r>
    </w:p>
    <w:p w14:paraId="37C943AD" w14:textId="7D38855E" w:rsidR="00FB3F3E" w:rsidRDefault="002A33FF">
      <w:pPr>
        <w:pStyle w:val="ListParagraph"/>
        <w:numPr>
          <w:ilvl w:val="0"/>
          <w:numId w:val="2"/>
        </w:numPr>
        <w:tabs>
          <w:tab w:val="left" w:pos="745"/>
        </w:tabs>
        <w:ind w:right="426"/>
        <w:rPr>
          <w:sz w:val="24"/>
        </w:rPr>
      </w:pPr>
      <w:r>
        <w:rPr>
          <w:sz w:val="24"/>
        </w:rPr>
        <w:t>The Detailed Business Case committed to delivering $550.89m in departmental savings for MSD and $1,301.31m BORE (Benefits or Related Expenses appropriation)</w:t>
      </w:r>
      <w:r>
        <w:rPr>
          <w:spacing w:val="-3"/>
          <w:sz w:val="24"/>
        </w:rPr>
        <w:t xml:space="preserve"> </w:t>
      </w:r>
      <w:r>
        <w:rPr>
          <w:sz w:val="24"/>
        </w:rPr>
        <w:t>savings.</w:t>
      </w:r>
      <w:r>
        <w:rPr>
          <w:spacing w:val="-6"/>
          <w:sz w:val="24"/>
        </w:rPr>
        <w:t xml:space="preserve"> </w:t>
      </w:r>
      <w:r w:rsidR="00C848C0">
        <w:rPr>
          <w:spacing w:val="-6"/>
          <w:sz w:val="24"/>
        </w:rPr>
        <w:t>[Redacted content]</w:t>
      </w:r>
    </w:p>
    <w:p w14:paraId="3F3603FD" w14:textId="494795D7" w:rsidR="00FB3F3E" w:rsidRPr="00C848C0" w:rsidRDefault="00FB3F3E" w:rsidP="00C848C0">
      <w:pPr>
        <w:rPr>
          <w:sz w:val="24"/>
        </w:rPr>
        <w:sectPr w:rsidR="00FB3F3E" w:rsidRPr="00C848C0">
          <w:pgSz w:w="11910" w:h="16840"/>
          <w:pgMar w:top="1340" w:right="1417" w:bottom="1180" w:left="1417" w:header="715" w:footer="983" w:gutter="0"/>
          <w:cols w:space="720"/>
        </w:sectPr>
      </w:pPr>
    </w:p>
    <w:p w14:paraId="1643C6F9" w14:textId="354E0750" w:rsidR="00FB3F3E" w:rsidRDefault="00FB3F3E" w:rsidP="00C848C0">
      <w:pPr>
        <w:pStyle w:val="BodyText"/>
        <w:spacing w:before="81"/>
        <w:ind w:left="0" w:right="63" w:firstLine="0"/>
      </w:pPr>
    </w:p>
    <w:p w14:paraId="4134EB90" w14:textId="77777777" w:rsidR="00FB3F3E" w:rsidRDefault="002A33FF">
      <w:pPr>
        <w:pStyle w:val="ListParagraph"/>
        <w:numPr>
          <w:ilvl w:val="0"/>
          <w:numId w:val="2"/>
        </w:numPr>
        <w:tabs>
          <w:tab w:val="left" w:pos="745"/>
        </w:tabs>
        <w:ind w:right="226"/>
        <w:rPr>
          <w:sz w:val="24"/>
        </w:rPr>
      </w:pPr>
      <w:r>
        <w:rPr>
          <w:sz w:val="24"/>
        </w:rPr>
        <w:t xml:space="preserve">The </w:t>
      </w:r>
      <w:proofErr w:type="spellStart"/>
      <w:r>
        <w:rPr>
          <w:sz w:val="24"/>
        </w:rPr>
        <w:t>programme</w:t>
      </w:r>
      <w:proofErr w:type="spellEnd"/>
      <w:r>
        <w:rPr>
          <w:sz w:val="24"/>
        </w:rPr>
        <w:t xml:space="preserve"> is closely aligned with the Government Digital Delivery Agency’s (GDDA) direction for a modern, fully digital public service. In line with that direction,</w:t>
      </w:r>
      <w:r>
        <w:rPr>
          <w:spacing w:val="-2"/>
          <w:sz w:val="24"/>
        </w:rPr>
        <w:t xml:space="preserve"> </w:t>
      </w:r>
      <w:r>
        <w:rPr>
          <w:sz w:val="24"/>
        </w:rPr>
        <w:t>MSD</w:t>
      </w:r>
      <w:r>
        <w:rPr>
          <w:spacing w:val="-5"/>
          <w:sz w:val="24"/>
        </w:rPr>
        <w:t xml:space="preserve"> </w:t>
      </w:r>
      <w:r>
        <w:rPr>
          <w:sz w:val="24"/>
        </w:rPr>
        <w:t>is</w:t>
      </w:r>
      <w:r>
        <w:rPr>
          <w:spacing w:val="-5"/>
          <w:sz w:val="24"/>
        </w:rPr>
        <w:t xml:space="preserve"> </w:t>
      </w:r>
      <w:proofErr w:type="gramStart"/>
      <w:r>
        <w:rPr>
          <w:sz w:val="24"/>
        </w:rPr>
        <w:t>designing</w:t>
      </w:r>
      <w:proofErr w:type="gramEnd"/>
      <w:r>
        <w:rPr>
          <w:spacing w:val="-5"/>
          <w:sz w:val="24"/>
        </w:rPr>
        <w:t xml:space="preserve"> </w:t>
      </w:r>
      <w:r>
        <w:rPr>
          <w:sz w:val="24"/>
        </w:rPr>
        <w:t>for</w:t>
      </w:r>
      <w:r>
        <w:rPr>
          <w:spacing w:val="-5"/>
          <w:sz w:val="24"/>
        </w:rPr>
        <w:t xml:space="preserve"> </w:t>
      </w:r>
      <w:r>
        <w:rPr>
          <w:sz w:val="24"/>
        </w:rPr>
        <w:t>reuse</w:t>
      </w:r>
      <w:r>
        <w:rPr>
          <w:spacing w:val="-4"/>
          <w:sz w:val="24"/>
        </w:rPr>
        <w:t xml:space="preserve"> </w:t>
      </w:r>
      <w:r>
        <w:rPr>
          <w:sz w:val="24"/>
        </w:rPr>
        <w:t>by</w:t>
      </w:r>
      <w:r>
        <w:rPr>
          <w:spacing w:val="-5"/>
          <w:sz w:val="24"/>
        </w:rPr>
        <w:t xml:space="preserve"> </w:t>
      </w:r>
      <w:r>
        <w:rPr>
          <w:sz w:val="24"/>
        </w:rPr>
        <w:t>establishing</w:t>
      </w:r>
      <w:r>
        <w:rPr>
          <w:spacing w:val="-4"/>
          <w:sz w:val="24"/>
        </w:rPr>
        <w:t xml:space="preserve"> </w:t>
      </w:r>
      <w:r>
        <w:rPr>
          <w:sz w:val="24"/>
        </w:rPr>
        <w:t>common</w:t>
      </w:r>
      <w:r>
        <w:rPr>
          <w:spacing w:val="-4"/>
          <w:sz w:val="24"/>
        </w:rPr>
        <w:t xml:space="preserve"> </w:t>
      </w:r>
      <w:r>
        <w:rPr>
          <w:sz w:val="24"/>
        </w:rPr>
        <w:t>capabilities,</w:t>
      </w:r>
      <w:r>
        <w:rPr>
          <w:spacing w:val="-4"/>
          <w:sz w:val="24"/>
        </w:rPr>
        <w:t xml:space="preserve"> </w:t>
      </w:r>
      <w:r>
        <w:rPr>
          <w:sz w:val="24"/>
        </w:rPr>
        <w:t>standard delivery</w:t>
      </w:r>
      <w:r>
        <w:rPr>
          <w:spacing w:val="-2"/>
          <w:sz w:val="24"/>
        </w:rPr>
        <w:t xml:space="preserve"> </w:t>
      </w:r>
      <w:r>
        <w:rPr>
          <w:sz w:val="24"/>
        </w:rPr>
        <w:t>patterns,</w:t>
      </w:r>
      <w:r>
        <w:rPr>
          <w:spacing w:val="-2"/>
          <w:sz w:val="24"/>
        </w:rPr>
        <w:t xml:space="preserve"> </w:t>
      </w:r>
      <w:r>
        <w:rPr>
          <w:sz w:val="24"/>
        </w:rPr>
        <w:t>and</w:t>
      </w:r>
      <w:r>
        <w:rPr>
          <w:spacing w:val="-2"/>
          <w:sz w:val="24"/>
        </w:rPr>
        <w:t xml:space="preserve"> </w:t>
      </w:r>
      <w:r>
        <w:rPr>
          <w:sz w:val="24"/>
        </w:rPr>
        <w:t>platform</w:t>
      </w:r>
      <w:r>
        <w:rPr>
          <w:spacing w:val="-2"/>
          <w:sz w:val="24"/>
        </w:rPr>
        <w:t xml:space="preserve"> </w:t>
      </w:r>
      <w:r>
        <w:rPr>
          <w:sz w:val="24"/>
        </w:rPr>
        <w:t>components</w:t>
      </w:r>
      <w:r>
        <w:rPr>
          <w:spacing w:val="-1"/>
          <w:sz w:val="24"/>
        </w:rPr>
        <w:t xml:space="preserve"> </w:t>
      </w:r>
      <w:r>
        <w:rPr>
          <w:sz w:val="24"/>
        </w:rPr>
        <w:t>that</w:t>
      </w:r>
      <w:r>
        <w:rPr>
          <w:spacing w:val="-2"/>
          <w:sz w:val="24"/>
        </w:rPr>
        <w:t xml:space="preserve"> </w:t>
      </w:r>
      <w:r>
        <w:rPr>
          <w:sz w:val="24"/>
        </w:rPr>
        <w:t>can</w:t>
      </w:r>
      <w:r>
        <w:rPr>
          <w:spacing w:val="-3"/>
          <w:sz w:val="24"/>
        </w:rPr>
        <w:t xml:space="preserve"> </w:t>
      </w:r>
      <w:r>
        <w:rPr>
          <w:sz w:val="24"/>
        </w:rPr>
        <w:t>be</w:t>
      </w:r>
      <w:r>
        <w:rPr>
          <w:spacing w:val="-4"/>
          <w:sz w:val="24"/>
        </w:rPr>
        <w:t xml:space="preserve"> </w:t>
      </w:r>
      <w:r>
        <w:rPr>
          <w:sz w:val="24"/>
        </w:rPr>
        <w:t>used</w:t>
      </w:r>
      <w:r>
        <w:rPr>
          <w:spacing w:val="-3"/>
          <w:sz w:val="24"/>
        </w:rPr>
        <w:t xml:space="preserve"> </w:t>
      </w:r>
      <w:r>
        <w:rPr>
          <w:sz w:val="24"/>
        </w:rPr>
        <w:t>and</w:t>
      </w:r>
      <w:r>
        <w:rPr>
          <w:spacing w:val="-3"/>
          <w:sz w:val="24"/>
        </w:rPr>
        <w:t xml:space="preserve"> </w:t>
      </w:r>
      <w:r>
        <w:rPr>
          <w:sz w:val="24"/>
        </w:rPr>
        <w:t>extended over</w:t>
      </w:r>
      <w:r>
        <w:rPr>
          <w:spacing w:val="-3"/>
          <w:sz w:val="24"/>
        </w:rPr>
        <w:t xml:space="preserve"> </w:t>
      </w:r>
      <w:r>
        <w:rPr>
          <w:sz w:val="24"/>
        </w:rPr>
        <w:t>time as</w:t>
      </w:r>
      <w:r>
        <w:rPr>
          <w:spacing w:val="-3"/>
          <w:sz w:val="24"/>
        </w:rPr>
        <w:t xml:space="preserve"> </w:t>
      </w:r>
      <w:r>
        <w:rPr>
          <w:sz w:val="24"/>
        </w:rPr>
        <w:t>a</w:t>
      </w:r>
      <w:r>
        <w:rPr>
          <w:spacing w:val="-4"/>
          <w:sz w:val="24"/>
        </w:rPr>
        <w:t xml:space="preserve"> </w:t>
      </w:r>
      <w:r>
        <w:rPr>
          <w:sz w:val="24"/>
        </w:rPr>
        <w:t>system</w:t>
      </w:r>
      <w:r>
        <w:rPr>
          <w:spacing w:val="-2"/>
          <w:sz w:val="24"/>
        </w:rPr>
        <w:t xml:space="preserve"> </w:t>
      </w:r>
      <w:r>
        <w:rPr>
          <w:sz w:val="24"/>
        </w:rPr>
        <w:t>asset</w:t>
      </w:r>
      <w:r>
        <w:rPr>
          <w:spacing w:val="-2"/>
          <w:sz w:val="24"/>
        </w:rPr>
        <w:t xml:space="preserve"> </w:t>
      </w:r>
      <w:r>
        <w:rPr>
          <w:sz w:val="24"/>
        </w:rPr>
        <w:t>rather</w:t>
      </w:r>
      <w:r>
        <w:rPr>
          <w:spacing w:val="-2"/>
          <w:sz w:val="24"/>
        </w:rPr>
        <w:t xml:space="preserve"> </w:t>
      </w:r>
      <w:r>
        <w:rPr>
          <w:sz w:val="24"/>
        </w:rPr>
        <w:t>than</w:t>
      </w:r>
      <w:r>
        <w:rPr>
          <w:spacing w:val="-3"/>
          <w:sz w:val="24"/>
        </w:rPr>
        <w:t xml:space="preserve"> </w:t>
      </w:r>
      <w:r>
        <w:rPr>
          <w:sz w:val="24"/>
        </w:rPr>
        <w:t>creating a</w:t>
      </w:r>
      <w:r>
        <w:rPr>
          <w:spacing w:val="-4"/>
          <w:sz w:val="24"/>
        </w:rPr>
        <w:t xml:space="preserve"> </w:t>
      </w:r>
      <w:r>
        <w:rPr>
          <w:sz w:val="24"/>
        </w:rPr>
        <w:t>bespoke</w:t>
      </w:r>
      <w:r>
        <w:rPr>
          <w:spacing w:val="-4"/>
          <w:sz w:val="24"/>
        </w:rPr>
        <w:t xml:space="preserve"> </w:t>
      </w:r>
      <w:r>
        <w:rPr>
          <w:sz w:val="24"/>
        </w:rPr>
        <w:t>point</w:t>
      </w:r>
      <w:r>
        <w:rPr>
          <w:spacing w:val="-2"/>
          <w:sz w:val="24"/>
        </w:rPr>
        <w:t xml:space="preserve"> </w:t>
      </w:r>
      <w:r>
        <w:rPr>
          <w:sz w:val="24"/>
        </w:rPr>
        <w:t>solution.</w:t>
      </w:r>
      <w:r>
        <w:rPr>
          <w:spacing w:val="-2"/>
          <w:sz w:val="24"/>
        </w:rPr>
        <w:t xml:space="preserve"> </w:t>
      </w:r>
      <w:r>
        <w:rPr>
          <w:sz w:val="24"/>
        </w:rPr>
        <w:t>This</w:t>
      </w:r>
      <w:r>
        <w:rPr>
          <w:spacing w:val="-1"/>
          <w:sz w:val="24"/>
        </w:rPr>
        <w:t xml:space="preserve"> </w:t>
      </w:r>
      <w:r>
        <w:rPr>
          <w:sz w:val="24"/>
        </w:rPr>
        <w:t>will</w:t>
      </w:r>
      <w:r>
        <w:rPr>
          <w:spacing w:val="-4"/>
          <w:sz w:val="24"/>
        </w:rPr>
        <w:t xml:space="preserve"> </w:t>
      </w:r>
      <w:r>
        <w:rPr>
          <w:sz w:val="24"/>
        </w:rPr>
        <w:t>help</w:t>
      </w:r>
      <w:r>
        <w:rPr>
          <w:spacing w:val="-2"/>
          <w:sz w:val="24"/>
        </w:rPr>
        <w:t xml:space="preserve"> </w:t>
      </w:r>
      <w:r>
        <w:rPr>
          <w:sz w:val="24"/>
        </w:rPr>
        <w:t>reduce duplication, lower long-term cost and risk, and improve consistency across service delivery. The GDDA is also developing an all-of-government AI assurance model, which will introduce AI assurance.</w:t>
      </w:r>
    </w:p>
    <w:p w14:paraId="263DDA7E" w14:textId="77777777" w:rsidR="00FB3F3E" w:rsidRDefault="002A33FF">
      <w:pPr>
        <w:pStyle w:val="ListParagraph"/>
        <w:numPr>
          <w:ilvl w:val="0"/>
          <w:numId w:val="2"/>
        </w:numPr>
        <w:tabs>
          <w:tab w:val="left" w:pos="745"/>
        </w:tabs>
        <w:ind w:right="31"/>
        <w:rPr>
          <w:sz w:val="24"/>
        </w:rPr>
      </w:pPr>
      <w:r>
        <w:rPr>
          <w:sz w:val="24"/>
        </w:rPr>
        <w:t>MSD will adhere to this assurance model. This is being achieved through MSD’s AI strategy,</w:t>
      </w:r>
      <w:r>
        <w:rPr>
          <w:spacing w:val="-3"/>
          <w:sz w:val="24"/>
        </w:rPr>
        <w:t xml:space="preserve"> </w:t>
      </w:r>
      <w:r>
        <w:rPr>
          <w:sz w:val="24"/>
        </w:rPr>
        <w:t>and</w:t>
      </w:r>
      <w:r>
        <w:rPr>
          <w:spacing w:val="-4"/>
          <w:sz w:val="24"/>
        </w:rPr>
        <w:t xml:space="preserve"> </w:t>
      </w:r>
      <w:r>
        <w:rPr>
          <w:sz w:val="24"/>
        </w:rPr>
        <w:t>AI</w:t>
      </w:r>
      <w:r>
        <w:rPr>
          <w:spacing w:val="-4"/>
          <w:sz w:val="24"/>
        </w:rPr>
        <w:t xml:space="preserve"> </w:t>
      </w:r>
      <w:r>
        <w:rPr>
          <w:sz w:val="24"/>
        </w:rPr>
        <w:t>policy</w:t>
      </w:r>
      <w:r>
        <w:rPr>
          <w:spacing w:val="-3"/>
          <w:sz w:val="24"/>
        </w:rPr>
        <w:t xml:space="preserve"> </w:t>
      </w:r>
      <w:r>
        <w:rPr>
          <w:sz w:val="24"/>
        </w:rPr>
        <w:t>which</w:t>
      </w:r>
      <w:r>
        <w:rPr>
          <w:spacing w:val="-4"/>
          <w:sz w:val="24"/>
        </w:rPr>
        <w:t xml:space="preserve"> </w:t>
      </w:r>
      <w:r>
        <w:rPr>
          <w:sz w:val="24"/>
        </w:rPr>
        <w:t>describes</w:t>
      </w:r>
      <w:r>
        <w:rPr>
          <w:spacing w:val="-2"/>
          <w:sz w:val="24"/>
        </w:rPr>
        <w:t xml:space="preserve"> </w:t>
      </w:r>
      <w:r>
        <w:rPr>
          <w:sz w:val="24"/>
        </w:rPr>
        <w:t>MSD’s</w:t>
      </w:r>
      <w:r>
        <w:rPr>
          <w:spacing w:val="-4"/>
          <w:sz w:val="24"/>
        </w:rPr>
        <w:t xml:space="preserve"> </w:t>
      </w:r>
      <w:r>
        <w:rPr>
          <w:sz w:val="24"/>
        </w:rPr>
        <w:t>ambition</w:t>
      </w:r>
      <w:r>
        <w:rPr>
          <w:spacing w:val="-2"/>
          <w:sz w:val="24"/>
        </w:rPr>
        <w:t xml:space="preserve"> </w:t>
      </w:r>
      <w:r>
        <w:rPr>
          <w:sz w:val="24"/>
        </w:rPr>
        <w:t>to</w:t>
      </w:r>
      <w:r>
        <w:rPr>
          <w:spacing w:val="-4"/>
          <w:sz w:val="24"/>
        </w:rPr>
        <w:t xml:space="preserve"> </w:t>
      </w:r>
      <w:r>
        <w:rPr>
          <w:sz w:val="24"/>
        </w:rPr>
        <w:t>safely</w:t>
      </w:r>
      <w:r>
        <w:rPr>
          <w:spacing w:val="-3"/>
          <w:sz w:val="24"/>
        </w:rPr>
        <w:t xml:space="preserve"> </w:t>
      </w:r>
      <w:r>
        <w:rPr>
          <w:sz w:val="24"/>
        </w:rPr>
        <w:t>and</w:t>
      </w:r>
      <w:r>
        <w:rPr>
          <w:spacing w:val="-4"/>
          <w:sz w:val="24"/>
        </w:rPr>
        <w:t xml:space="preserve"> </w:t>
      </w:r>
      <w:r>
        <w:rPr>
          <w:sz w:val="24"/>
        </w:rPr>
        <w:t>responsibly</w:t>
      </w:r>
      <w:r>
        <w:rPr>
          <w:spacing w:val="-4"/>
          <w:sz w:val="24"/>
        </w:rPr>
        <w:t xml:space="preserve"> </w:t>
      </w:r>
      <w:r>
        <w:rPr>
          <w:sz w:val="24"/>
        </w:rPr>
        <w:t xml:space="preserve">use AI. Both the strategy and policy were developed in consultation with </w:t>
      </w:r>
      <w:proofErr w:type="gramStart"/>
      <w:r>
        <w:rPr>
          <w:sz w:val="24"/>
        </w:rPr>
        <w:t>the GDDA</w:t>
      </w:r>
      <w:proofErr w:type="gramEnd"/>
      <w:r>
        <w:rPr>
          <w:sz w:val="24"/>
        </w:rPr>
        <w:t>.</w:t>
      </w:r>
    </w:p>
    <w:p w14:paraId="2DF3CBD2" w14:textId="77777777" w:rsidR="00FB3F3E" w:rsidRDefault="002A33FF">
      <w:pPr>
        <w:pStyle w:val="ListParagraph"/>
        <w:numPr>
          <w:ilvl w:val="0"/>
          <w:numId w:val="2"/>
        </w:numPr>
        <w:tabs>
          <w:tab w:val="left" w:pos="745"/>
        </w:tabs>
        <w:ind w:right="35"/>
        <w:rPr>
          <w:sz w:val="24"/>
        </w:rPr>
      </w:pPr>
      <w:r>
        <w:rPr>
          <w:sz w:val="24"/>
        </w:rPr>
        <w:t>New legislation recently passed provides a framework for the use of automated decision-making (ADM) in the welfare system and introduces more regular reviews</w:t>
      </w:r>
      <w:r>
        <w:rPr>
          <w:spacing w:val="40"/>
          <w:sz w:val="24"/>
        </w:rPr>
        <w:t xml:space="preserve"> </w:t>
      </w:r>
      <w:r>
        <w:rPr>
          <w:sz w:val="24"/>
        </w:rPr>
        <w:t>of social assistance, with the intention of improving the accuracy and timeliness of payments while reducing the effort required from recipients. The changes alongside the</w:t>
      </w:r>
      <w:r>
        <w:rPr>
          <w:spacing w:val="-3"/>
          <w:sz w:val="24"/>
        </w:rPr>
        <w:t xml:space="preserve"> </w:t>
      </w:r>
      <w:r>
        <w:rPr>
          <w:sz w:val="24"/>
        </w:rPr>
        <w:t>MSD</w:t>
      </w:r>
      <w:r>
        <w:rPr>
          <w:spacing w:val="-4"/>
          <w:sz w:val="24"/>
        </w:rPr>
        <w:t xml:space="preserve"> </w:t>
      </w:r>
      <w:r>
        <w:rPr>
          <w:sz w:val="24"/>
        </w:rPr>
        <w:t>–</w:t>
      </w:r>
      <w:r>
        <w:rPr>
          <w:spacing w:val="-4"/>
          <w:sz w:val="24"/>
        </w:rPr>
        <w:t xml:space="preserve"> </w:t>
      </w:r>
      <w:r>
        <w:rPr>
          <w:sz w:val="24"/>
        </w:rPr>
        <w:t>services</w:t>
      </w:r>
      <w:r>
        <w:rPr>
          <w:spacing w:val="-4"/>
          <w:sz w:val="24"/>
        </w:rPr>
        <w:t xml:space="preserve"> </w:t>
      </w:r>
      <w:r>
        <w:rPr>
          <w:sz w:val="24"/>
        </w:rPr>
        <w:t>for</w:t>
      </w:r>
      <w:r>
        <w:rPr>
          <w:spacing w:val="-4"/>
          <w:sz w:val="24"/>
        </w:rPr>
        <w:t xml:space="preserve"> </w:t>
      </w:r>
      <w:r>
        <w:rPr>
          <w:sz w:val="24"/>
        </w:rPr>
        <w:t>the</w:t>
      </w:r>
      <w:r>
        <w:rPr>
          <w:spacing w:val="-3"/>
          <w:sz w:val="24"/>
        </w:rPr>
        <w:t xml:space="preserve"> </w:t>
      </w:r>
      <w:r>
        <w:rPr>
          <w:sz w:val="24"/>
        </w:rPr>
        <w:t>future</w:t>
      </w:r>
      <w:r>
        <w:rPr>
          <w:spacing w:val="-3"/>
          <w:sz w:val="24"/>
        </w:rPr>
        <w:t xml:space="preserve"> </w:t>
      </w:r>
      <w:proofErr w:type="spellStart"/>
      <w:r>
        <w:rPr>
          <w:sz w:val="24"/>
        </w:rPr>
        <w:t>programme</w:t>
      </w:r>
      <w:proofErr w:type="spellEnd"/>
      <w:r>
        <w:rPr>
          <w:spacing w:val="-3"/>
          <w:sz w:val="24"/>
        </w:rPr>
        <w:t xml:space="preserve"> </w:t>
      </w:r>
      <w:r>
        <w:rPr>
          <w:sz w:val="24"/>
        </w:rPr>
        <w:t>will</w:t>
      </w:r>
      <w:r>
        <w:rPr>
          <w:spacing w:val="-5"/>
          <w:sz w:val="24"/>
        </w:rPr>
        <w:t xml:space="preserve"> </w:t>
      </w:r>
      <w:proofErr w:type="spellStart"/>
      <w:r>
        <w:rPr>
          <w:sz w:val="24"/>
        </w:rPr>
        <w:t>modernise</w:t>
      </w:r>
      <w:proofErr w:type="spellEnd"/>
      <w:r>
        <w:rPr>
          <w:spacing w:val="-3"/>
          <w:sz w:val="24"/>
        </w:rPr>
        <w:t xml:space="preserve"> </w:t>
      </w:r>
      <w:r>
        <w:rPr>
          <w:sz w:val="24"/>
        </w:rPr>
        <w:t>MSD</w:t>
      </w:r>
      <w:r>
        <w:rPr>
          <w:spacing w:val="-4"/>
          <w:sz w:val="24"/>
        </w:rPr>
        <w:t xml:space="preserve"> </w:t>
      </w:r>
      <w:r>
        <w:rPr>
          <w:sz w:val="24"/>
        </w:rPr>
        <w:t>systems</w:t>
      </w:r>
      <w:r>
        <w:rPr>
          <w:spacing w:val="-4"/>
          <w:sz w:val="24"/>
        </w:rPr>
        <w:t xml:space="preserve"> </w:t>
      </w:r>
      <w:r>
        <w:rPr>
          <w:sz w:val="24"/>
        </w:rPr>
        <w:t>to</w:t>
      </w:r>
      <w:r>
        <w:rPr>
          <w:spacing w:val="-3"/>
          <w:sz w:val="24"/>
        </w:rPr>
        <w:t xml:space="preserve"> </w:t>
      </w:r>
      <w:r>
        <w:rPr>
          <w:sz w:val="24"/>
        </w:rPr>
        <w:t>support more efficient and timely administration of welfare.</w:t>
      </w:r>
    </w:p>
    <w:p w14:paraId="7CDF0C08" w14:textId="77777777" w:rsidR="00FB3F3E" w:rsidRDefault="002A33FF">
      <w:pPr>
        <w:pStyle w:val="ListParagraph"/>
        <w:numPr>
          <w:ilvl w:val="0"/>
          <w:numId w:val="2"/>
        </w:numPr>
        <w:tabs>
          <w:tab w:val="left" w:pos="745"/>
        </w:tabs>
        <w:ind w:right="293"/>
        <w:rPr>
          <w:sz w:val="24"/>
        </w:rPr>
      </w:pPr>
      <w:r>
        <w:rPr>
          <w:sz w:val="24"/>
        </w:rPr>
        <w:t>MSD</w:t>
      </w:r>
      <w:r>
        <w:rPr>
          <w:spacing w:val="-4"/>
          <w:sz w:val="24"/>
        </w:rPr>
        <w:t xml:space="preserve"> </w:t>
      </w:r>
      <w:r>
        <w:rPr>
          <w:sz w:val="24"/>
        </w:rPr>
        <w:t>intends</w:t>
      </w:r>
      <w:r>
        <w:rPr>
          <w:spacing w:val="-2"/>
          <w:sz w:val="24"/>
        </w:rPr>
        <w:t xml:space="preserve"> </w:t>
      </w:r>
      <w:r>
        <w:rPr>
          <w:sz w:val="24"/>
        </w:rPr>
        <w:t>to</w:t>
      </w:r>
      <w:r>
        <w:rPr>
          <w:spacing w:val="-4"/>
          <w:sz w:val="24"/>
        </w:rPr>
        <w:t xml:space="preserve"> </w:t>
      </w:r>
      <w:r>
        <w:rPr>
          <w:sz w:val="24"/>
        </w:rPr>
        <w:t>use</w:t>
      </w:r>
      <w:r>
        <w:rPr>
          <w:spacing w:val="-5"/>
          <w:sz w:val="24"/>
        </w:rPr>
        <w:t xml:space="preserve"> </w:t>
      </w:r>
      <w:r>
        <w:rPr>
          <w:sz w:val="24"/>
        </w:rPr>
        <w:t>AI</w:t>
      </w:r>
      <w:r>
        <w:rPr>
          <w:spacing w:val="-4"/>
          <w:sz w:val="24"/>
        </w:rPr>
        <w:t xml:space="preserve"> </w:t>
      </w:r>
      <w:r>
        <w:rPr>
          <w:sz w:val="24"/>
        </w:rPr>
        <w:t>and</w:t>
      </w:r>
      <w:r>
        <w:rPr>
          <w:spacing w:val="-4"/>
          <w:sz w:val="24"/>
        </w:rPr>
        <w:t xml:space="preserve"> </w:t>
      </w:r>
      <w:r>
        <w:rPr>
          <w:sz w:val="24"/>
        </w:rPr>
        <w:t>related</w:t>
      </w:r>
      <w:r>
        <w:rPr>
          <w:spacing w:val="-1"/>
          <w:sz w:val="24"/>
        </w:rPr>
        <w:t xml:space="preserve"> </w:t>
      </w:r>
      <w:r>
        <w:rPr>
          <w:sz w:val="24"/>
        </w:rPr>
        <w:t>technologies,</w:t>
      </w:r>
      <w:r>
        <w:rPr>
          <w:spacing w:val="-3"/>
          <w:sz w:val="24"/>
        </w:rPr>
        <w:t xml:space="preserve"> </w:t>
      </w:r>
      <w:r>
        <w:rPr>
          <w:sz w:val="24"/>
        </w:rPr>
        <w:t>where</w:t>
      </w:r>
      <w:r>
        <w:rPr>
          <w:spacing w:val="-5"/>
          <w:sz w:val="24"/>
        </w:rPr>
        <w:t xml:space="preserve"> </w:t>
      </w:r>
      <w:r>
        <w:rPr>
          <w:sz w:val="24"/>
        </w:rPr>
        <w:t>appropriate,</w:t>
      </w:r>
      <w:r>
        <w:rPr>
          <w:spacing w:val="-1"/>
          <w:sz w:val="24"/>
        </w:rPr>
        <w:t xml:space="preserve"> </w:t>
      </w:r>
      <w:r>
        <w:rPr>
          <w:sz w:val="24"/>
        </w:rPr>
        <w:t>to</w:t>
      </w:r>
      <w:r>
        <w:rPr>
          <w:spacing w:val="-4"/>
          <w:sz w:val="24"/>
        </w:rPr>
        <w:t xml:space="preserve"> </w:t>
      </w:r>
      <w:r>
        <w:rPr>
          <w:sz w:val="24"/>
        </w:rPr>
        <w:t>support</w:t>
      </w:r>
      <w:r>
        <w:rPr>
          <w:spacing w:val="-5"/>
          <w:sz w:val="24"/>
        </w:rPr>
        <w:t xml:space="preserve"> </w:t>
      </w:r>
      <w:r>
        <w:rPr>
          <w:sz w:val="24"/>
        </w:rPr>
        <w:t xml:space="preserve">staff by automating selected administrative tasks and providing additional analytical </w:t>
      </w:r>
      <w:r>
        <w:rPr>
          <w:spacing w:val="-2"/>
          <w:sz w:val="24"/>
        </w:rPr>
        <w:t>insights.</w:t>
      </w:r>
    </w:p>
    <w:p w14:paraId="13DD7975" w14:textId="77777777" w:rsidR="00FB3F3E" w:rsidRDefault="002A33FF">
      <w:pPr>
        <w:pStyle w:val="Heading1"/>
      </w:pPr>
      <w:bookmarkStart w:id="6" w:name="Significant_progress_has_been_made_and_c"/>
      <w:bookmarkEnd w:id="6"/>
      <w:r>
        <w:t>Significant progress</w:t>
      </w:r>
      <w:r>
        <w:rPr>
          <w:spacing w:val="-4"/>
        </w:rPr>
        <w:t xml:space="preserve"> </w:t>
      </w:r>
      <w:r>
        <w:t>has</w:t>
      </w:r>
      <w:r>
        <w:rPr>
          <w:spacing w:val="-4"/>
        </w:rPr>
        <w:t xml:space="preserve"> </w:t>
      </w:r>
      <w:r>
        <w:t>been</w:t>
      </w:r>
      <w:r>
        <w:rPr>
          <w:spacing w:val="-3"/>
        </w:rPr>
        <w:t xml:space="preserve"> </w:t>
      </w:r>
      <w:r>
        <w:t>made</w:t>
      </w:r>
      <w:r>
        <w:rPr>
          <w:spacing w:val="-2"/>
        </w:rPr>
        <w:t xml:space="preserve"> </w:t>
      </w:r>
      <w:r>
        <w:t>and</w:t>
      </w:r>
      <w:r>
        <w:rPr>
          <w:spacing w:val="-4"/>
        </w:rPr>
        <w:t xml:space="preserve"> </w:t>
      </w:r>
      <w:r>
        <w:rPr>
          <w:spacing w:val="-2"/>
        </w:rPr>
        <w:t>continues</w:t>
      </w:r>
    </w:p>
    <w:p w14:paraId="32893C5F" w14:textId="77777777" w:rsidR="00FB3F3E" w:rsidRDefault="002A33FF">
      <w:pPr>
        <w:pStyle w:val="ListParagraph"/>
        <w:numPr>
          <w:ilvl w:val="0"/>
          <w:numId w:val="2"/>
        </w:numPr>
        <w:tabs>
          <w:tab w:val="left" w:pos="745"/>
        </w:tabs>
        <w:spacing w:before="239"/>
        <w:ind w:right="108"/>
        <w:rPr>
          <w:sz w:val="24"/>
        </w:rPr>
      </w:pPr>
      <w:r>
        <w:rPr>
          <w:sz w:val="24"/>
        </w:rPr>
        <w:t>MSD</w:t>
      </w:r>
      <w:r>
        <w:rPr>
          <w:spacing w:val="-5"/>
          <w:sz w:val="24"/>
        </w:rPr>
        <w:t xml:space="preserve"> </w:t>
      </w:r>
      <w:r>
        <w:rPr>
          <w:sz w:val="24"/>
        </w:rPr>
        <w:t>has</w:t>
      </w:r>
      <w:r>
        <w:rPr>
          <w:spacing w:val="-5"/>
          <w:sz w:val="24"/>
        </w:rPr>
        <w:t xml:space="preserve"> </w:t>
      </w:r>
      <w:r>
        <w:rPr>
          <w:sz w:val="24"/>
        </w:rPr>
        <w:t>developed</w:t>
      </w:r>
      <w:r>
        <w:rPr>
          <w:spacing w:val="-4"/>
          <w:sz w:val="24"/>
        </w:rPr>
        <w:t xml:space="preserve"> </w:t>
      </w:r>
      <w:r>
        <w:rPr>
          <w:sz w:val="24"/>
        </w:rPr>
        <w:t>a</w:t>
      </w:r>
      <w:r>
        <w:rPr>
          <w:spacing w:val="-4"/>
          <w:sz w:val="24"/>
        </w:rPr>
        <w:t xml:space="preserve"> </w:t>
      </w:r>
      <w:r>
        <w:rPr>
          <w:sz w:val="24"/>
        </w:rPr>
        <w:t>Transformation</w:t>
      </w:r>
      <w:r>
        <w:rPr>
          <w:spacing w:val="-4"/>
          <w:sz w:val="24"/>
        </w:rPr>
        <w:t xml:space="preserve"> </w:t>
      </w:r>
      <w:r>
        <w:rPr>
          <w:sz w:val="24"/>
        </w:rPr>
        <w:t>Roadmap</w:t>
      </w:r>
      <w:r>
        <w:rPr>
          <w:spacing w:val="-4"/>
          <w:sz w:val="24"/>
        </w:rPr>
        <w:t xml:space="preserve"> </w:t>
      </w:r>
      <w:r>
        <w:rPr>
          <w:sz w:val="24"/>
        </w:rPr>
        <w:t>that</w:t>
      </w:r>
      <w:r>
        <w:rPr>
          <w:spacing w:val="-4"/>
          <w:sz w:val="24"/>
        </w:rPr>
        <w:t xml:space="preserve"> </w:t>
      </w:r>
      <w:r>
        <w:rPr>
          <w:sz w:val="24"/>
        </w:rPr>
        <w:t>sets</w:t>
      </w:r>
      <w:r>
        <w:rPr>
          <w:spacing w:val="-5"/>
          <w:sz w:val="24"/>
        </w:rPr>
        <w:t xml:space="preserve"> </w:t>
      </w:r>
      <w:r>
        <w:rPr>
          <w:sz w:val="24"/>
        </w:rPr>
        <w:t>out</w:t>
      </w:r>
      <w:r>
        <w:rPr>
          <w:spacing w:val="-5"/>
          <w:sz w:val="24"/>
        </w:rPr>
        <w:t xml:space="preserve"> </w:t>
      </w:r>
      <w:r>
        <w:rPr>
          <w:sz w:val="24"/>
        </w:rPr>
        <w:t>the</w:t>
      </w:r>
      <w:r>
        <w:rPr>
          <w:spacing w:val="-4"/>
          <w:sz w:val="24"/>
        </w:rPr>
        <w:t xml:space="preserve"> </w:t>
      </w:r>
      <w:r>
        <w:rPr>
          <w:sz w:val="24"/>
        </w:rPr>
        <w:t>planned</w:t>
      </w:r>
      <w:r>
        <w:rPr>
          <w:spacing w:val="-4"/>
          <w:sz w:val="24"/>
        </w:rPr>
        <w:t xml:space="preserve"> </w:t>
      </w:r>
      <w:r>
        <w:rPr>
          <w:sz w:val="24"/>
        </w:rPr>
        <w:t>sequence</w:t>
      </w:r>
      <w:r>
        <w:rPr>
          <w:spacing w:val="-4"/>
          <w:sz w:val="24"/>
        </w:rPr>
        <w:t xml:space="preserve"> </w:t>
      </w:r>
      <w:r>
        <w:rPr>
          <w:sz w:val="24"/>
        </w:rPr>
        <w:t xml:space="preserve">of work and key decision points through to 2032. The </w:t>
      </w:r>
      <w:proofErr w:type="gramStart"/>
      <w:r>
        <w:rPr>
          <w:sz w:val="24"/>
        </w:rPr>
        <w:t>Roadmap</w:t>
      </w:r>
      <w:proofErr w:type="gramEnd"/>
      <w:r>
        <w:rPr>
          <w:sz w:val="24"/>
        </w:rPr>
        <w:t xml:space="preserve"> shows the expected shifts across service design, work design, and technology design, and identifies dependencies and points where current processes, systems, or ways of working will need to change.</w:t>
      </w:r>
    </w:p>
    <w:p w14:paraId="55DDCB32" w14:textId="77777777" w:rsidR="00FB3F3E" w:rsidRDefault="002A33FF">
      <w:pPr>
        <w:pStyle w:val="ListParagraph"/>
        <w:numPr>
          <w:ilvl w:val="0"/>
          <w:numId w:val="2"/>
        </w:numPr>
        <w:tabs>
          <w:tab w:val="left" w:pos="745"/>
        </w:tabs>
        <w:spacing w:before="241"/>
        <w:ind w:right="160"/>
        <w:rPr>
          <w:sz w:val="24"/>
        </w:rPr>
      </w:pPr>
      <w:r>
        <w:rPr>
          <w:sz w:val="24"/>
        </w:rPr>
        <w:t xml:space="preserve">MSD has established a Future State Delivery Operating Model that describes the intended direction of travel and the key shifts required to achieve the </w:t>
      </w:r>
      <w:proofErr w:type="spellStart"/>
      <w:r>
        <w:rPr>
          <w:sz w:val="24"/>
        </w:rPr>
        <w:t>programme’s</w:t>
      </w:r>
      <w:proofErr w:type="spellEnd"/>
      <w:r>
        <w:rPr>
          <w:sz w:val="24"/>
        </w:rPr>
        <w:t xml:space="preserve"> target state. The model provides a blueprint for how services will be delivered in practice,</w:t>
      </w:r>
      <w:r>
        <w:rPr>
          <w:spacing w:val="-3"/>
          <w:sz w:val="24"/>
        </w:rPr>
        <w:t xml:space="preserve"> </w:t>
      </w:r>
      <w:r>
        <w:rPr>
          <w:sz w:val="24"/>
        </w:rPr>
        <w:t>including</w:t>
      </w:r>
      <w:r>
        <w:rPr>
          <w:spacing w:val="-5"/>
          <w:sz w:val="24"/>
        </w:rPr>
        <w:t xml:space="preserve"> </w:t>
      </w:r>
      <w:r>
        <w:rPr>
          <w:sz w:val="24"/>
        </w:rPr>
        <w:t>client</w:t>
      </w:r>
      <w:r>
        <w:rPr>
          <w:spacing w:val="-3"/>
          <w:sz w:val="24"/>
        </w:rPr>
        <w:t xml:space="preserve"> </w:t>
      </w:r>
      <w:r>
        <w:rPr>
          <w:sz w:val="24"/>
        </w:rPr>
        <w:t>channels,</w:t>
      </w:r>
      <w:r>
        <w:rPr>
          <w:spacing w:val="-6"/>
          <w:sz w:val="24"/>
        </w:rPr>
        <w:t xml:space="preserve"> </w:t>
      </w:r>
      <w:r>
        <w:rPr>
          <w:sz w:val="24"/>
        </w:rPr>
        <w:t>case</w:t>
      </w:r>
      <w:r>
        <w:rPr>
          <w:spacing w:val="-5"/>
          <w:sz w:val="24"/>
        </w:rPr>
        <w:t xml:space="preserve"> </w:t>
      </w:r>
      <w:r>
        <w:rPr>
          <w:sz w:val="24"/>
        </w:rPr>
        <w:t>management,</w:t>
      </w:r>
      <w:r>
        <w:rPr>
          <w:spacing w:val="-3"/>
          <w:sz w:val="24"/>
        </w:rPr>
        <w:t xml:space="preserve"> </w:t>
      </w:r>
      <w:r>
        <w:rPr>
          <w:sz w:val="24"/>
        </w:rPr>
        <w:t>work</w:t>
      </w:r>
      <w:r>
        <w:rPr>
          <w:spacing w:val="-6"/>
          <w:sz w:val="24"/>
        </w:rPr>
        <w:t xml:space="preserve"> </w:t>
      </w:r>
      <w:r>
        <w:rPr>
          <w:sz w:val="24"/>
        </w:rPr>
        <w:t>design,</w:t>
      </w:r>
      <w:r>
        <w:rPr>
          <w:spacing w:val="-5"/>
          <w:sz w:val="24"/>
        </w:rPr>
        <w:t xml:space="preserve"> </w:t>
      </w:r>
      <w:r>
        <w:rPr>
          <w:sz w:val="24"/>
        </w:rPr>
        <w:t>and</w:t>
      </w:r>
      <w:r>
        <w:rPr>
          <w:spacing w:val="-6"/>
          <w:sz w:val="24"/>
        </w:rPr>
        <w:t xml:space="preserve"> </w:t>
      </w:r>
      <w:r>
        <w:rPr>
          <w:sz w:val="24"/>
        </w:rPr>
        <w:t>the</w:t>
      </w:r>
      <w:r>
        <w:rPr>
          <w:spacing w:val="-5"/>
          <w:sz w:val="24"/>
        </w:rPr>
        <w:t xml:space="preserve"> </w:t>
      </w:r>
      <w:r>
        <w:rPr>
          <w:sz w:val="24"/>
        </w:rPr>
        <w:t>functions and capabilities required to support consistent service delivery.</w:t>
      </w:r>
    </w:p>
    <w:p w14:paraId="38C93054" w14:textId="77777777" w:rsidR="00FB3F3E" w:rsidRDefault="002A33FF">
      <w:pPr>
        <w:pStyle w:val="ListParagraph"/>
        <w:numPr>
          <w:ilvl w:val="0"/>
          <w:numId w:val="2"/>
        </w:numPr>
        <w:tabs>
          <w:tab w:val="left" w:pos="744"/>
        </w:tabs>
        <w:ind w:left="744" w:hanging="719"/>
        <w:rPr>
          <w:sz w:val="24"/>
        </w:rPr>
      </w:pPr>
      <w:r>
        <w:rPr>
          <w:sz w:val="24"/>
        </w:rPr>
        <w:t>The</w:t>
      </w:r>
      <w:r>
        <w:rPr>
          <w:spacing w:val="-5"/>
          <w:sz w:val="24"/>
        </w:rPr>
        <w:t xml:space="preserve"> </w:t>
      </w:r>
      <w:r>
        <w:rPr>
          <w:sz w:val="24"/>
        </w:rPr>
        <w:t>delivery</w:t>
      </w:r>
      <w:r>
        <w:rPr>
          <w:spacing w:val="-3"/>
          <w:sz w:val="24"/>
        </w:rPr>
        <w:t xml:space="preserve"> </w:t>
      </w:r>
      <w:r>
        <w:rPr>
          <w:sz w:val="24"/>
        </w:rPr>
        <w:t>operating</w:t>
      </w:r>
      <w:r>
        <w:rPr>
          <w:spacing w:val="-2"/>
          <w:sz w:val="24"/>
        </w:rPr>
        <w:t xml:space="preserve"> </w:t>
      </w:r>
      <w:r>
        <w:rPr>
          <w:sz w:val="24"/>
        </w:rPr>
        <w:t>model</w:t>
      </w:r>
      <w:r>
        <w:rPr>
          <w:spacing w:val="-3"/>
          <w:sz w:val="24"/>
        </w:rPr>
        <w:t xml:space="preserve"> </w:t>
      </w:r>
      <w:r>
        <w:rPr>
          <w:sz w:val="24"/>
        </w:rPr>
        <w:t>will</w:t>
      </w:r>
      <w:r>
        <w:rPr>
          <w:spacing w:val="-2"/>
          <w:sz w:val="24"/>
        </w:rPr>
        <w:t xml:space="preserve"> </w:t>
      </w:r>
      <w:r>
        <w:rPr>
          <w:sz w:val="24"/>
        </w:rPr>
        <w:t>see</w:t>
      </w:r>
      <w:r>
        <w:rPr>
          <w:spacing w:val="-5"/>
          <w:sz w:val="24"/>
        </w:rPr>
        <w:t xml:space="preserve"> </w:t>
      </w:r>
      <w:r>
        <w:rPr>
          <w:sz w:val="24"/>
        </w:rPr>
        <w:t>changes</w:t>
      </w:r>
      <w:r>
        <w:rPr>
          <w:spacing w:val="-3"/>
          <w:sz w:val="24"/>
        </w:rPr>
        <w:t xml:space="preserve"> </w:t>
      </w:r>
      <w:r>
        <w:rPr>
          <w:sz w:val="24"/>
        </w:rPr>
        <w:t>to</w:t>
      </w:r>
      <w:r>
        <w:rPr>
          <w:spacing w:val="-3"/>
          <w:sz w:val="24"/>
        </w:rPr>
        <w:t xml:space="preserve"> </w:t>
      </w:r>
      <w:r>
        <w:rPr>
          <w:sz w:val="24"/>
        </w:rPr>
        <w:t>MSD</w:t>
      </w:r>
      <w:r>
        <w:rPr>
          <w:spacing w:val="-3"/>
          <w:sz w:val="24"/>
        </w:rPr>
        <w:t xml:space="preserve"> </w:t>
      </w:r>
      <w:r>
        <w:rPr>
          <w:sz w:val="24"/>
        </w:rPr>
        <w:t>services</w:t>
      </w:r>
      <w:r>
        <w:rPr>
          <w:spacing w:val="-4"/>
          <w:sz w:val="24"/>
        </w:rPr>
        <w:t xml:space="preserve"> </w:t>
      </w:r>
      <w:r>
        <w:rPr>
          <w:sz w:val="24"/>
        </w:rPr>
        <w:t>such</w:t>
      </w:r>
      <w:r>
        <w:rPr>
          <w:spacing w:val="-3"/>
          <w:sz w:val="24"/>
        </w:rPr>
        <w:t xml:space="preserve"> </w:t>
      </w:r>
      <w:r>
        <w:rPr>
          <w:spacing w:val="-5"/>
          <w:sz w:val="24"/>
        </w:rPr>
        <w:t>as:</w:t>
      </w:r>
    </w:p>
    <w:p w14:paraId="194FE753" w14:textId="77777777" w:rsidR="00FB3F3E" w:rsidRDefault="002A33FF">
      <w:pPr>
        <w:pStyle w:val="ListParagraph"/>
        <w:numPr>
          <w:ilvl w:val="1"/>
          <w:numId w:val="2"/>
        </w:numPr>
        <w:tabs>
          <w:tab w:val="left" w:pos="1465"/>
        </w:tabs>
        <w:ind w:right="168"/>
        <w:jc w:val="both"/>
        <w:rPr>
          <w:sz w:val="24"/>
        </w:rPr>
      </w:pPr>
      <w:r>
        <w:rPr>
          <w:sz w:val="24"/>
        </w:rPr>
        <w:t>More</w:t>
      </w:r>
      <w:r>
        <w:rPr>
          <w:spacing w:val="-4"/>
          <w:sz w:val="24"/>
        </w:rPr>
        <w:t xml:space="preserve"> </w:t>
      </w:r>
      <w:r>
        <w:rPr>
          <w:sz w:val="24"/>
        </w:rPr>
        <w:t>clients</w:t>
      </w:r>
      <w:r>
        <w:rPr>
          <w:spacing w:val="-1"/>
          <w:sz w:val="24"/>
        </w:rPr>
        <w:t xml:space="preserve"> </w:t>
      </w:r>
      <w:r>
        <w:rPr>
          <w:sz w:val="24"/>
        </w:rPr>
        <w:t>will</w:t>
      </w:r>
      <w:r>
        <w:rPr>
          <w:spacing w:val="-2"/>
          <w:sz w:val="24"/>
        </w:rPr>
        <w:t xml:space="preserve"> </w:t>
      </w:r>
      <w:r>
        <w:rPr>
          <w:sz w:val="24"/>
        </w:rPr>
        <w:t>be</w:t>
      </w:r>
      <w:r>
        <w:rPr>
          <w:spacing w:val="-4"/>
          <w:sz w:val="24"/>
        </w:rPr>
        <w:t xml:space="preserve"> </w:t>
      </w:r>
      <w:r>
        <w:rPr>
          <w:sz w:val="24"/>
        </w:rPr>
        <w:t>able</w:t>
      </w:r>
      <w:r>
        <w:rPr>
          <w:spacing w:val="-2"/>
          <w:sz w:val="24"/>
        </w:rPr>
        <w:t xml:space="preserve"> </w:t>
      </w:r>
      <w:r>
        <w:rPr>
          <w:sz w:val="24"/>
        </w:rPr>
        <w:t>to</w:t>
      </w:r>
      <w:r>
        <w:rPr>
          <w:spacing w:val="-3"/>
          <w:sz w:val="24"/>
        </w:rPr>
        <w:t xml:space="preserve"> </w:t>
      </w:r>
      <w:r>
        <w:rPr>
          <w:sz w:val="24"/>
        </w:rPr>
        <w:t>access</w:t>
      </w:r>
      <w:r>
        <w:rPr>
          <w:spacing w:val="-1"/>
          <w:sz w:val="24"/>
        </w:rPr>
        <w:t xml:space="preserve"> </w:t>
      </w:r>
      <w:r>
        <w:rPr>
          <w:sz w:val="24"/>
        </w:rPr>
        <w:t>services</w:t>
      </w:r>
      <w:r>
        <w:rPr>
          <w:spacing w:val="-3"/>
          <w:sz w:val="24"/>
        </w:rPr>
        <w:t xml:space="preserve"> </w:t>
      </w:r>
      <w:r>
        <w:rPr>
          <w:sz w:val="24"/>
        </w:rPr>
        <w:t>digitally</w:t>
      </w:r>
      <w:r>
        <w:rPr>
          <w:spacing w:val="-2"/>
          <w:sz w:val="24"/>
        </w:rPr>
        <w:t xml:space="preserve"> </w:t>
      </w:r>
      <w:r>
        <w:rPr>
          <w:sz w:val="24"/>
        </w:rPr>
        <w:t>where</w:t>
      </w:r>
      <w:r>
        <w:rPr>
          <w:spacing w:val="-4"/>
          <w:sz w:val="24"/>
        </w:rPr>
        <w:t xml:space="preserve"> </w:t>
      </w:r>
      <w:r>
        <w:rPr>
          <w:sz w:val="24"/>
        </w:rPr>
        <w:t>this</w:t>
      </w:r>
      <w:r>
        <w:rPr>
          <w:spacing w:val="-1"/>
          <w:sz w:val="24"/>
        </w:rPr>
        <w:t xml:space="preserve"> </w:t>
      </w:r>
      <w:r>
        <w:rPr>
          <w:sz w:val="24"/>
        </w:rPr>
        <w:t>is</w:t>
      </w:r>
      <w:r>
        <w:rPr>
          <w:spacing w:val="-3"/>
          <w:sz w:val="24"/>
        </w:rPr>
        <w:t xml:space="preserve"> </w:t>
      </w:r>
      <w:r>
        <w:rPr>
          <w:sz w:val="24"/>
        </w:rPr>
        <w:t>appropriate for</w:t>
      </w:r>
      <w:r>
        <w:rPr>
          <w:spacing w:val="-6"/>
          <w:sz w:val="24"/>
        </w:rPr>
        <w:t xml:space="preserve"> </w:t>
      </w:r>
      <w:r>
        <w:rPr>
          <w:sz w:val="24"/>
        </w:rPr>
        <w:t>their</w:t>
      </w:r>
      <w:r>
        <w:rPr>
          <w:spacing w:val="-6"/>
          <w:sz w:val="24"/>
        </w:rPr>
        <w:t xml:space="preserve"> </w:t>
      </w:r>
      <w:r>
        <w:rPr>
          <w:sz w:val="24"/>
        </w:rPr>
        <w:t>needs</w:t>
      </w:r>
      <w:r>
        <w:rPr>
          <w:spacing w:val="-6"/>
          <w:sz w:val="24"/>
        </w:rPr>
        <w:t xml:space="preserve"> </w:t>
      </w:r>
      <w:r>
        <w:rPr>
          <w:sz w:val="24"/>
        </w:rPr>
        <w:t>and</w:t>
      </w:r>
      <w:r>
        <w:rPr>
          <w:spacing w:val="-6"/>
          <w:sz w:val="24"/>
        </w:rPr>
        <w:t xml:space="preserve"> </w:t>
      </w:r>
      <w:r>
        <w:rPr>
          <w:sz w:val="24"/>
        </w:rPr>
        <w:t>circumstances,</w:t>
      </w:r>
      <w:r>
        <w:rPr>
          <w:spacing w:val="-6"/>
          <w:sz w:val="24"/>
        </w:rPr>
        <w:t xml:space="preserve"> </w:t>
      </w:r>
      <w:r>
        <w:rPr>
          <w:sz w:val="24"/>
        </w:rPr>
        <w:t>including</w:t>
      </w:r>
      <w:r>
        <w:rPr>
          <w:spacing w:val="-6"/>
          <w:sz w:val="24"/>
        </w:rPr>
        <w:t xml:space="preserve"> </w:t>
      </w:r>
      <w:r>
        <w:rPr>
          <w:sz w:val="24"/>
        </w:rPr>
        <w:t>applying,</w:t>
      </w:r>
      <w:r>
        <w:rPr>
          <w:spacing w:val="-6"/>
          <w:sz w:val="24"/>
        </w:rPr>
        <w:t xml:space="preserve"> </w:t>
      </w:r>
      <w:r>
        <w:rPr>
          <w:sz w:val="24"/>
        </w:rPr>
        <w:t>providing</w:t>
      </w:r>
      <w:r>
        <w:rPr>
          <w:spacing w:val="-6"/>
          <w:sz w:val="24"/>
        </w:rPr>
        <w:t xml:space="preserve"> </w:t>
      </w:r>
      <w:r>
        <w:rPr>
          <w:sz w:val="24"/>
        </w:rPr>
        <w:t>information, checking status, and managing changes online,</w:t>
      </w:r>
    </w:p>
    <w:p w14:paraId="296A28B4" w14:textId="77777777" w:rsidR="00FB3F3E" w:rsidRDefault="002A33FF">
      <w:pPr>
        <w:pStyle w:val="ListParagraph"/>
        <w:numPr>
          <w:ilvl w:val="1"/>
          <w:numId w:val="2"/>
        </w:numPr>
        <w:tabs>
          <w:tab w:val="left" w:pos="1465"/>
        </w:tabs>
        <w:ind w:right="1046"/>
        <w:rPr>
          <w:sz w:val="24"/>
        </w:rPr>
      </w:pPr>
      <w:r>
        <w:rPr>
          <w:sz w:val="24"/>
        </w:rPr>
        <w:t>Products</w:t>
      </w:r>
      <w:r>
        <w:rPr>
          <w:spacing w:val="-5"/>
          <w:sz w:val="24"/>
        </w:rPr>
        <w:t xml:space="preserve"> </w:t>
      </w:r>
      <w:r>
        <w:rPr>
          <w:sz w:val="24"/>
        </w:rPr>
        <w:t>or</w:t>
      </w:r>
      <w:r>
        <w:rPr>
          <w:spacing w:val="-5"/>
          <w:sz w:val="24"/>
        </w:rPr>
        <w:t xml:space="preserve"> </w:t>
      </w:r>
      <w:r>
        <w:rPr>
          <w:sz w:val="24"/>
        </w:rPr>
        <w:t>entitlements</w:t>
      </w:r>
      <w:r>
        <w:rPr>
          <w:spacing w:val="-3"/>
          <w:sz w:val="24"/>
        </w:rPr>
        <w:t xml:space="preserve"> </w:t>
      </w:r>
      <w:r>
        <w:rPr>
          <w:sz w:val="24"/>
        </w:rPr>
        <w:t>that</w:t>
      </w:r>
      <w:r>
        <w:rPr>
          <w:spacing w:val="-4"/>
          <w:sz w:val="24"/>
        </w:rPr>
        <w:t xml:space="preserve"> </w:t>
      </w:r>
      <w:r>
        <w:rPr>
          <w:sz w:val="24"/>
        </w:rPr>
        <w:t>are</w:t>
      </w:r>
      <w:r>
        <w:rPr>
          <w:spacing w:val="-6"/>
          <w:sz w:val="24"/>
        </w:rPr>
        <w:t xml:space="preserve"> </w:t>
      </w:r>
      <w:r>
        <w:rPr>
          <w:sz w:val="24"/>
        </w:rPr>
        <w:t>rules-based</w:t>
      </w:r>
      <w:r>
        <w:rPr>
          <w:spacing w:val="-4"/>
          <w:sz w:val="24"/>
        </w:rPr>
        <w:t xml:space="preserve"> </w:t>
      </w:r>
      <w:r>
        <w:rPr>
          <w:sz w:val="24"/>
        </w:rPr>
        <w:t>will</w:t>
      </w:r>
      <w:r>
        <w:rPr>
          <w:spacing w:val="-6"/>
          <w:sz w:val="24"/>
        </w:rPr>
        <w:t xml:space="preserve"> </w:t>
      </w:r>
      <w:r>
        <w:rPr>
          <w:sz w:val="24"/>
        </w:rPr>
        <w:t>be</w:t>
      </w:r>
      <w:r>
        <w:rPr>
          <w:spacing w:val="-6"/>
          <w:sz w:val="24"/>
        </w:rPr>
        <w:t xml:space="preserve"> </w:t>
      </w:r>
      <w:r>
        <w:rPr>
          <w:sz w:val="24"/>
        </w:rPr>
        <w:t>straight</w:t>
      </w:r>
      <w:r>
        <w:rPr>
          <w:spacing w:val="-4"/>
          <w:sz w:val="24"/>
        </w:rPr>
        <w:t xml:space="preserve"> </w:t>
      </w:r>
      <w:r>
        <w:rPr>
          <w:sz w:val="24"/>
        </w:rPr>
        <w:t>through processed, with human judgement applied when required,</w:t>
      </w:r>
    </w:p>
    <w:p w14:paraId="68A85B27" w14:textId="77777777" w:rsidR="00FB3F3E" w:rsidRDefault="00FB3F3E">
      <w:pPr>
        <w:pStyle w:val="ListParagraph"/>
        <w:rPr>
          <w:sz w:val="24"/>
        </w:rPr>
        <w:sectPr w:rsidR="00FB3F3E">
          <w:pgSz w:w="11910" w:h="16840"/>
          <w:pgMar w:top="1340" w:right="1417" w:bottom="1180" w:left="1417" w:header="715" w:footer="983" w:gutter="0"/>
          <w:cols w:space="720"/>
        </w:sectPr>
      </w:pPr>
    </w:p>
    <w:p w14:paraId="1DBDD83D" w14:textId="77777777" w:rsidR="00FB3F3E" w:rsidRDefault="002A33FF">
      <w:pPr>
        <w:pStyle w:val="ListParagraph"/>
        <w:numPr>
          <w:ilvl w:val="1"/>
          <w:numId w:val="2"/>
        </w:numPr>
        <w:tabs>
          <w:tab w:val="left" w:pos="1465"/>
        </w:tabs>
        <w:spacing w:before="81"/>
        <w:ind w:right="87"/>
        <w:rPr>
          <w:sz w:val="24"/>
        </w:rPr>
      </w:pPr>
      <w:r>
        <w:rPr>
          <w:sz w:val="24"/>
        </w:rPr>
        <w:t>Increased</w:t>
      </w:r>
      <w:r>
        <w:rPr>
          <w:spacing w:val="-4"/>
          <w:sz w:val="24"/>
        </w:rPr>
        <w:t xml:space="preserve"> </w:t>
      </w:r>
      <w:r>
        <w:rPr>
          <w:sz w:val="24"/>
        </w:rPr>
        <w:t>efficiency</w:t>
      </w:r>
      <w:r>
        <w:rPr>
          <w:spacing w:val="-2"/>
          <w:sz w:val="24"/>
        </w:rPr>
        <w:t xml:space="preserve"> </w:t>
      </w:r>
      <w:r>
        <w:rPr>
          <w:sz w:val="24"/>
        </w:rPr>
        <w:t>is</w:t>
      </w:r>
      <w:r>
        <w:rPr>
          <w:spacing w:val="-5"/>
          <w:sz w:val="24"/>
        </w:rPr>
        <w:t xml:space="preserve"> </w:t>
      </w:r>
      <w:r>
        <w:rPr>
          <w:sz w:val="24"/>
        </w:rPr>
        <w:t>expected</w:t>
      </w:r>
      <w:r>
        <w:rPr>
          <w:spacing w:val="-4"/>
          <w:sz w:val="24"/>
        </w:rPr>
        <w:t xml:space="preserve"> </w:t>
      </w:r>
      <w:r>
        <w:rPr>
          <w:sz w:val="24"/>
        </w:rPr>
        <w:t>to</w:t>
      </w:r>
      <w:r>
        <w:rPr>
          <w:spacing w:val="-5"/>
          <w:sz w:val="24"/>
        </w:rPr>
        <w:t xml:space="preserve"> </w:t>
      </w:r>
      <w:r>
        <w:rPr>
          <w:sz w:val="24"/>
        </w:rPr>
        <w:t>create</w:t>
      </w:r>
      <w:r>
        <w:rPr>
          <w:spacing w:val="-2"/>
          <w:sz w:val="24"/>
        </w:rPr>
        <w:t xml:space="preserve"> </w:t>
      </w:r>
      <w:r>
        <w:rPr>
          <w:sz w:val="24"/>
        </w:rPr>
        <w:t>capacity</w:t>
      </w:r>
      <w:r>
        <w:rPr>
          <w:spacing w:val="-4"/>
          <w:sz w:val="24"/>
        </w:rPr>
        <w:t xml:space="preserve"> </w:t>
      </w:r>
      <w:r>
        <w:rPr>
          <w:sz w:val="24"/>
        </w:rPr>
        <w:t>to</w:t>
      </w:r>
      <w:r>
        <w:rPr>
          <w:spacing w:val="-4"/>
          <w:sz w:val="24"/>
        </w:rPr>
        <w:t xml:space="preserve"> </w:t>
      </w:r>
      <w:r>
        <w:rPr>
          <w:sz w:val="24"/>
        </w:rPr>
        <w:t>provide</w:t>
      </w:r>
      <w:r>
        <w:rPr>
          <w:spacing w:val="-6"/>
          <w:sz w:val="24"/>
        </w:rPr>
        <w:t xml:space="preserve"> </w:t>
      </w:r>
      <w:r>
        <w:rPr>
          <w:sz w:val="24"/>
        </w:rPr>
        <w:t>clients</w:t>
      </w:r>
      <w:r>
        <w:rPr>
          <w:spacing w:val="-3"/>
          <w:sz w:val="24"/>
        </w:rPr>
        <w:t xml:space="preserve"> </w:t>
      </w:r>
      <w:r>
        <w:rPr>
          <w:sz w:val="24"/>
        </w:rPr>
        <w:t>who</w:t>
      </w:r>
      <w:r>
        <w:rPr>
          <w:spacing w:val="-5"/>
          <w:sz w:val="24"/>
        </w:rPr>
        <w:t xml:space="preserve"> </w:t>
      </w:r>
      <w:r>
        <w:rPr>
          <w:sz w:val="24"/>
        </w:rPr>
        <w:t>need it earlier and more effective support,</w:t>
      </w:r>
    </w:p>
    <w:p w14:paraId="171D534F" w14:textId="77777777" w:rsidR="00FB3F3E" w:rsidRDefault="002A33FF">
      <w:pPr>
        <w:pStyle w:val="ListParagraph"/>
        <w:numPr>
          <w:ilvl w:val="1"/>
          <w:numId w:val="2"/>
        </w:numPr>
        <w:tabs>
          <w:tab w:val="left" w:pos="1465"/>
        </w:tabs>
        <w:ind w:right="495"/>
        <w:rPr>
          <w:sz w:val="24"/>
        </w:rPr>
      </w:pPr>
      <w:r>
        <w:rPr>
          <w:sz w:val="24"/>
        </w:rPr>
        <w:t>People</w:t>
      </w:r>
      <w:r>
        <w:rPr>
          <w:spacing w:val="-4"/>
          <w:sz w:val="24"/>
        </w:rPr>
        <w:t xml:space="preserve"> </w:t>
      </w:r>
      <w:r>
        <w:rPr>
          <w:sz w:val="24"/>
        </w:rPr>
        <w:t>receive</w:t>
      </w:r>
      <w:r>
        <w:rPr>
          <w:spacing w:val="-4"/>
          <w:sz w:val="24"/>
        </w:rPr>
        <w:t xml:space="preserve"> </w:t>
      </w:r>
      <w:r>
        <w:rPr>
          <w:sz w:val="24"/>
        </w:rPr>
        <w:t>support</w:t>
      </w:r>
      <w:r>
        <w:rPr>
          <w:spacing w:val="-6"/>
          <w:sz w:val="24"/>
        </w:rPr>
        <w:t xml:space="preserve"> </w:t>
      </w:r>
      <w:r>
        <w:rPr>
          <w:sz w:val="24"/>
        </w:rPr>
        <w:t>and</w:t>
      </w:r>
      <w:r>
        <w:rPr>
          <w:spacing w:val="-5"/>
          <w:sz w:val="24"/>
        </w:rPr>
        <w:t xml:space="preserve"> </w:t>
      </w:r>
      <w:r>
        <w:rPr>
          <w:sz w:val="24"/>
        </w:rPr>
        <w:t>referrals</w:t>
      </w:r>
      <w:r>
        <w:rPr>
          <w:spacing w:val="-3"/>
          <w:sz w:val="24"/>
        </w:rPr>
        <w:t xml:space="preserve"> </w:t>
      </w:r>
      <w:r>
        <w:rPr>
          <w:sz w:val="24"/>
        </w:rPr>
        <w:t>to</w:t>
      </w:r>
      <w:r>
        <w:rPr>
          <w:spacing w:val="-4"/>
          <w:sz w:val="24"/>
        </w:rPr>
        <w:t xml:space="preserve"> </w:t>
      </w:r>
      <w:r>
        <w:rPr>
          <w:sz w:val="24"/>
        </w:rPr>
        <w:t>providers,</w:t>
      </w:r>
      <w:r>
        <w:rPr>
          <w:spacing w:val="-5"/>
          <w:sz w:val="24"/>
        </w:rPr>
        <w:t xml:space="preserve"> </w:t>
      </w:r>
      <w:r>
        <w:rPr>
          <w:sz w:val="24"/>
        </w:rPr>
        <w:t>that</w:t>
      </w:r>
      <w:r>
        <w:rPr>
          <w:spacing w:val="-4"/>
          <w:sz w:val="24"/>
        </w:rPr>
        <w:t xml:space="preserve"> </w:t>
      </w:r>
      <w:r>
        <w:rPr>
          <w:sz w:val="24"/>
        </w:rPr>
        <w:t>are</w:t>
      </w:r>
      <w:r>
        <w:rPr>
          <w:spacing w:val="-6"/>
          <w:sz w:val="24"/>
        </w:rPr>
        <w:t xml:space="preserve"> </w:t>
      </w:r>
      <w:r>
        <w:rPr>
          <w:sz w:val="24"/>
        </w:rPr>
        <w:t>matched</w:t>
      </w:r>
      <w:r>
        <w:rPr>
          <w:spacing w:val="-2"/>
          <w:sz w:val="24"/>
        </w:rPr>
        <w:t xml:space="preserve"> </w:t>
      </w:r>
      <w:r>
        <w:rPr>
          <w:sz w:val="24"/>
        </w:rPr>
        <w:t>to</w:t>
      </w:r>
      <w:r>
        <w:rPr>
          <w:spacing w:val="-5"/>
          <w:sz w:val="24"/>
        </w:rPr>
        <w:t xml:space="preserve"> </w:t>
      </w:r>
      <w:r>
        <w:rPr>
          <w:sz w:val="24"/>
        </w:rPr>
        <w:t>their circumstances and assessed needs,</w:t>
      </w:r>
    </w:p>
    <w:p w14:paraId="5B11CB8C" w14:textId="77777777" w:rsidR="00FB3F3E" w:rsidRDefault="002A33FF">
      <w:pPr>
        <w:pStyle w:val="ListParagraph"/>
        <w:numPr>
          <w:ilvl w:val="1"/>
          <w:numId w:val="2"/>
        </w:numPr>
        <w:tabs>
          <w:tab w:val="left" w:pos="1465"/>
        </w:tabs>
        <w:ind w:right="386"/>
        <w:rPr>
          <w:sz w:val="24"/>
        </w:rPr>
      </w:pPr>
      <w:r>
        <w:rPr>
          <w:sz w:val="24"/>
        </w:rPr>
        <w:t>Allocation</w:t>
      </w:r>
      <w:r>
        <w:rPr>
          <w:spacing w:val="-3"/>
          <w:sz w:val="24"/>
        </w:rPr>
        <w:t xml:space="preserve"> </w:t>
      </w:r>
      <w:r>
        <w:rPr>
          <w:sz w:val="24"/>
        </w:rPr>
        <w:t>to</w:t>
      </w:r>
      <w:r>
        <w:rPr>
          <w:spacing w:val="-6"/>
          <w:sz w:val="24"/>
        </w:rPr>
        <w:t xml:space="preserve"> </w:t>
      </w:r>
      <w:r>
        <w:rPr>
          <w:sz w:val="24"/>
        </w:rPr>
        <w:t>case</w:t>
      </w:r>
      <w:r>
        <w:rPr>
          <w:spacing w:val="-5"/>
          <w:sz w:val="24"/>
        </w:rPr>
        <w:t xml:space="preserve"> </w:t>
      </w:r>
      <w:r>
        <w:rPr>
          <w:sz w:val="24"/>
        </w:rPr>
        <w:t>management</w:t>
      </w:r>
      <w:r>
        <w:rPr>
          <w:spacing w:val="-3"/>
          <w:sz w:val="24"/>
        </w:rPr>
        <w:t xml:space="preserve"> </w:t>
      </w:r>
      <w:r>
        <w:rPr>
          <w:sz w:val="24"/>
        </w:rPr>
        <w:t>is</w:t>
      </w:r>
      <w:r>
        <w:rPr>
          <w:spacing w:val="-6"/>
          <w:sz w:val="24"/>
        </w:rPr>
        <w:t xml:space="preserve"> </w:t>
      </w:r>
      <w:r>
        <w:rPr>
          <w:sz w:val="24"/>
        </w:rPr>
        <w:t>intended</w:t>
      </w:r>
      <w:r>
        <w:rPr>
          <w:spacing w:val="-5"/>
          <w:sz w:val="24"/>
        </w:rPr>
        <w:t xml:space="preserve"> </w:t>
      </w:r>
      <w:r>
        <w:rPr>
          <w:sz w:val="24"/>
        </w:rPr>
        <w:t>to</w:t>
      </w:r>
      <w:r>
        <w:rPr>
          <w:spacing w:val="-6"/>
          <w:sz w:val="24"/>
        </w:rPr>
        <w:t xml:space="preserve"> </w:t>
      </w:r>
      <w:r>
        <w:rPr>
          <w:sz w:val="24"/>
        </w:rPr>
        <w:t>target</w:t>
      </w:r>
      <w:r>
        <w:rPr>
          <w:spacing w:val="-5"/>
          <w:sz w:val="24"/>
        </w:rPr>
        <w:t xml:space="preserve"> </w:t>
      </w:r>
      <w:r>
        <w:rPr>
          <w:sz w:val="24"/>
        </w:rPr>
        <w:t>clients</w:t>
      </w:r>
      <w:r>
        <w:rPr>
          <w:spacing w:val="-4"/>
          <w:sz w:val="24"/>
        </w:rPr>
        <w:t xml:space="preserve"> </w:t>
      </w:r>
      <w:r>
        <w:rPr>
          <w:sz w:val="24"/>
        </w:rPr>
        <w:t>where</w:t>
      </w:r>
      <w:r>
        <w:rPr>
          <w:spacing w:val="-5"/>
          <w:sz w:val="24"/>
        </w:rPr>
        <w:t xml:space="preserve"> </w:t>
      </w:r>
      <w:r>
        <w:rPr>
          <w:sz w:val="24"/>
        </w:rPr>
        <w:t>evidence indicates it may improve outcomes,</w:t>
      </w:r>
    </w:p>
    <w:p w14:paraId="54BAAF7F" w14:textId="77777777" w:rsidR="00FB3F3E" w:rsidRDefault="002A33FF">
      <w:pPr>
        <w:pStyle w:val="ListParagraph"/>
        <w:numPr>
          <w:ilvl w:val="1"/>
          <w:numId w:val="2"/>
        </w:numPr>
        <w:tabs>
          <w:tab w:val="left" w:pos="1465"/>
        </w:tabs>
        <w:ind w:right="473"/>
        <w:rPr>
          <w:sz w:val="24"/>
        </w:rPr>
      </w:pPr>
      <w:r>
        <w:rPr>
          <w:sz w:val="24"/>
        </w:rPr>
        <w:t>More</w:t>
      </w:r>
      <w:r>
        <w:rPr>
          <w:spacing w:val="-7"/>
          <w:sz w:val="24"/>
        </w:rPr>
        <w:t xml:space="preserve"> </w:t>
      </w:r>
      <w:r>
        <w:rPr>
          <w:sz w:val="24"/>
        </w:rPr>
        <w:t>structured</w:t>
      </w:r>
      <w:r>
        <w:rPr>
          <w:spacing w:val="-5"/>
          <w:sz w:val="24"/>
        </w:rPr>
        <w:t xml:space="preserve"> </w:t>
      </w:r>
      <w:r>
        <w:rPr>
          <w:sz w:val="24"/>
        </w:rPr>
        <w:t>and</w:t>
      </w:r>
      <w:r>
        <w:rPr>
          <w:spacing w:val="-6"/>
          <w:sz w:val="24"/>
        </w:rPr>
        <w:t xml:space="preserve"> </w:t>
      </w:r>
      <w:r>
        <w:rPr>
          <w:sz w:val="24"/>
        </w:rPr>
        <w:t>consistent</w:t>
      </w:r>
      <w:r>
        <w:rPr>
          <w:spacing w:val="-5"/>
          <w:sz w:val="24"/>
        </w:rPr>
        <w:t xml:space="preserve"> </w:t>
      </w:r>
      <w:r>
        <w:rPr>
          <w:sz w:val="24"/>
        </w:rPr>
        <w:t>case</w:t>
      </w:r>
      <w:r>
        <w:rPr>
          <w:spacing w:val="-5"/>
          <w:sz w:val="24"/>
        </w:rPr>
        <w:t xml:space="preserve"> </w:t>
      </w:r>
      <w:r>
        <w:rPr>
          <w:sz w:val="24"/>
        </w:rPr>
        <w:t>management</w:t>
      </w:r>
      <w:r>
        <w:rPr>
          <w:spacing w:val="-4"/>
          <w:sz w:val="24"/>
        </w:rPr>
        <w:t xml:space="preserve"> </w:t>
      </w:r>
      <w:r>
        <w:rPr>
          <w:sz w:val="24"/>
        </w:rPr>
        <w:t>practice,</w:t>
      </w:r>
      <w:r>
        <w:rPr>
          <w:spacing w:val="-5"/>
          <w:sz w:val="24"/>
        </w:rPr>
        <w:t xml:space="preserve"> </w:t>
      </w:r>
      <w:r>
        <w:rPr>
          <w:sz w:val="24"/>
        </w:rPr>
        <w:t>with</w:t>
      </w:r>
      <w:r>
        <w:rPr>
          <w:spacing w:val="-5"/>
          <w:sz w:val="24"/>
        </w:rPr>
        <w:t xml:space="preserve"> </w:t>
      </w:r>
      <w:r>
        <w:rPr>
          <w:sz w:val="24"/>
        </w:rPr>
        <w:t>embedded digital support and evidence-based practice.</w:t>
      </w:r>
    </w:p>
    <w:p w14:paraId="18EB7BB9" w14:textId="77777777" w:rsidR="00FB3F3E" w:rsidRDefault="002A33FF">
      <w:pPr>
        <w:pStyle w:val="ListParagraph"/>
        <w:numPr>
          <w:ilvl w:val="0"/>
          <w:numId w:val="2"/>
        </w:numPr>
        <w:tabs>
          <w:tab w:val="left" w:pos="745"/>
        </w:tabs>
        <w:ind w:right="40"/>
        <w:rPr>
          <w:sz w:val="24"/>
        </w:rPr>
      </w:pPr>
      <w:r>
        <w:rPr>
          <w:sz w:val="24"/>
        </w:rPr>
        <w:t>Ministers and Cabinet, where appropriate, will have the decision on how far and how fast the model is implemented as there are choices on policy changes to products and services</w:t>
      </w:r>
      <w:r>
        <w:rPr>
          <w:spacing w:val="-2"/>
          <w:sz w:val="24"/>
        </w:rPr>
        <w:t xml:space="preserve"> </w:t>
      </w:r>
      <w:r>
        <w:rPr>
          <w:sz w:val="24"/>
        </w:rPr>
        <w:t>in</w:t>
      </w:r>
      <w:r>
        <w:rPr>
          <w:spacing w:val="-4"/>
          <w:sz w:val="24"/>
        </w:rPr>
        <w:t xml:space="preserve"> </w:t>
      </w:r>
      <w:r>
        <w:rPr>
          <w:sz w:val="24"/>
        </w:rPr>
        <w:t>the</w:t>
      </w:r>
      <w:r>
        <w:rPr>
          <w:spacing w:val="-3"/>
          <w:sz w:val="24"/>
        </w:rPr>
        <w:t xml:space="preserve"> </w:t>
      </w:r>
      <w:r>
        <w:rPr>
          <w:sz w:val="24"/>
        </w:rPr>
        <w:t>welfare</w:t>
      </w:r>
      <w:r>
        <w:rPr>
          <w:spacing w:val="-5"/>
          <w:sz w:val="24"/>
        </w:rPr>
        <w:t xml:space="preserve"> </w:t>
      </w:r>
      <w:r>
        <w:rPr>
          <w:sz w:val="24"/>
        </w:rPr>
        <w:t>system</w:t>
      </w:r>
      <w:r>
        <w:rPr>
          <w:spacing w:val="-3"/>
          <w:sz w:val="24"/>
        </w:rPr>
        <w:t xml:space="preserve"> </w:t>
      </w:r>
      <w:r>
        <w:rPr>
          <w:sz w:val="24"/>
        </w:rPr>
        <w:t>which</w:t>
      </w:r>
      <w:r>
        <w:rPr>
          <w:spacing w:val="-3"/>
          <w:sz w:val="24"/>
        </w:rPr>
        <w:t xml:space="preserve"> </w:t>
      </w:r>
      <w:r>
        <w:rPr>
          <w:sz w:val="24"/>
        </w:rPr>
        <w:t>align</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intent</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model.</w:t>
      </w:r>
      <w:r>
        <w:rPr>
          <w:spacing w:val="-4"/>
          <w:sz w:val="24"/>
        </w:rPr>
        <w:t xml:space="preserve"> </w:t>
      </w:r>
      <w:r>
        <w:rPr>
          <w:sz w:val="24"/>
        </w:rPr>
        <w:t>MSD</w:t>
      </w:r>
      <w:r>
        <w:rPr>
          <w:spacing w:val="-4"/>
          <w:sz w:val="24"/>
        </w:rPr>
        <w:t xml:space="preserve"> </w:t>
      </w:r>
      <w:r>
        <w:rPr>
          <w:sz w:val="24"/>
        </w:rPr>
        <w:t>will</w:t>
      </w:r>
      <w:r>
        <w:rPr>
          <w:spacing w:val="-5"/>
          <w:sz w:val="24"/>
        </w:rPr>
        <w:t xml:space="preserve"> </w:t>
      </w:r>
      <w:r>
        <w:rPr>
          <w:sz w:val="24"/>
        </w:rPr>
        <w:t xml:space="preserve">advise on these changes as they arise over the life of the </w:t>
      </w:r>
      <w:proofErr w:type="spellStart"/>
      <w:r>
        <w:rPr>
          <w:sz w:val="24"/>
        </w:rPr>
        <w:t>programme</w:t>
      </w:r>
      <w:proofErr w:type="spellEnd"/>
      <w:r>
        <w:rPr>
          <w:sz w:val="24"/>
        </w:rPr>
        <w:t>.</w:t>
      </w:r>
    </w:p>
    <w:p w14:paraId="1CF620DB" w14:textId="77777777" w:rsidR="00FB3F3E" w:rsidRDefault="002A33FF">
      <w:pPr>
        <w:pStyle w:val="ListParagraph"/>
        <w:numPr>
          <w:ilvl w:val="0"/>
          <w:numId w:val="2"/>
        </w:numPr>
        <w:tabs>
          <w:tab w:val="left" w:pos="745"/>
        </w:tabs>
        <w:ind w:right="221"/>
        <w:rPr>
          <w:sz w:val="24"/>
        </w:rPr>
      </w:pPr>
      <w:r>
        <w:rPr>
          <w:sz w:val="24"/>
        </w:rPr>
        <w:t>In November 2025, MSD went live with a central contracting system using its existing</w:t>
      </w:r>
      <w:r>
        <w:rPr>
          <w:spacing w:val="-4"/>
          <w:sz w:val="24"/>
        </w:rPr>
        <w:t xml:space="preserve"> </w:t>
      </w:r>
      <w:r>
        <w:rPr>
          <w:sz w:val="24"/>
        </w:rPr>
        <w:t>core</w:t>
      </w:r>
      <w:r>
        <w:rPr>
          <w:spacing w:val="-4"/>
          <w:sz w:val="24"/>
        </w:rPr>
        <w:t xml:space="preserve"> </w:t>
      </w:r>
      <w:r>
        <w:rPr>
          <w:sz w:val="24"/>
        </w:rPr>
        <w:t>financial</w:t>
      </w:r>
      <w:r>
        <w:rPr>
          <w:spacing w:val="-4"/>
          <w:sz w:val="24"/>
        </w:rPr>
        <w:t xml:space="preserve"> </w:t>
      </w:r>
      <w:r>
        <w:rPr>
          <w:sz w:val="24"/>
        </w:rPr>
        <w:t>platform.</w:t>
      </w:r>
      <w:r>
        <w:rPr>
          <w:spacing w:val="-2"/>
          <w:sz w:val="24"/>
        </w:rPr>
        <w:t xml:space="preserve"> </w:t>
      </w:r>
      <w:r>
        <w:rPr>
          <w:sz w:val="24"/>
        </w:rPr>
        <w:t>More</w:t>
      </w:r>
      <w:r>
        <w:rPr>
          <w:spacing w:val="-4"/>
          <w:sz w:val="24"/>
        </w:rPr>
        <w:t xml:space="preserve"> </w:t>
      </w:r>
      <w:r>
        <w:rPr>
          <w:sz w:val="24"/>
        </w:rPr>
        <w:t>than</w:t>
      </w:r>
      <w:r>
        <w:rPr>
          <w:spacing w:val="-5"/>
          <w:sz w:val="24"/>
        </w:rPr>
        <w:t xml:space="preserve"> </w:t>
      </w:r>
      <w:r>
        <w:rPr>
          <w:sz w:val="24"/>
        </w:rPr>
        <w:t>6,000</w:t>
      </w:r>
      <w:r>
        <w:rPr>
          <w:spacing w:val="-5"/>
          <w:sz w:val="24"/>
        </w:rPr>
        <w:t xml:space="preserve"> </w:t>
      </w:r>
      <w:r>
        <w:rPr>
          <w:sz w:val="24"/>
        </w:rPr>
        <w:t>contracts,</w:t>
      </w:r>
      <w:r>
        <w:rPr>
          <w:spacing w:val="-4"/>
          <w:sz w:val="24"/>
        </w:rPr>
        <w:t xml:space="preserve"> </w:t>
      </w:r>
      <w:r>
        <w:rPr>
          <w:sz w:val="24"/>
        </w:rPr>
        <w:t>worth</w:t>
      </w:r>
      <w:r>
        <w:rPr>
          <w:spacing w:val="-5"/>
          <w:sz w:val="24"/>
        </w:rPr>
        <w:t xml:space="preserve"> </w:t>
      </w:r>
      <w:r>
        <w:rPr>
          <w:sz w:val="24"/>
        </w:rPr>
        <w:t>around</w:t>
      </w:r>
      <w:r>
        <w:rPr>
          <w:spacing w:val="-4"/>
          <w:sz w:val="24"/>
        </w:rPr>
        <w:t xml:space="preserve"> </w:t>
      </w:r>
      <w:r>
        <w:rPr>
          <w:sz w:val="24"/>
        </w:rPr>
        <w:t>$3</w:t>
      </w:r>
      <w:r>
        <w:rPr>
          <w:spacing w:val="-5"/>
          <w:sz w:val="24"/>
        </w:rPr>
        <w:t xml:space="preserve"> </w:t>
      </w:r>
      <w:r>
        <w:rPr>
          <w:sz w:val="24"/>
        </w:rPr>
        <w:t xml:space="preserve">billion, were migrated successfully. The system </w:t>
      </w:r>
      <w:proofErr w:type="spellStart"/>
      <w:proofErr w:type="gramStart"/>
      <w:r>
        <w:rPr>
          <w:sz w:val="24"/>
        </w:rPr>
        <w:t>standardises</w:t>
      </w:r>
      <w:proofErr w:type="spellEnd"/>
      <w:proofErr w:type="gramEnd"/>
      <w:r>
        <w:rPr>
          <w:sz w:val="24"/>
        </w:rPr>
        <w:t xml:space="preserve"> contract administration and provides partners with a digital channel to lodge and monitor contracts.</w:t>
      </w:r>
    </w:p>
    <w:p w14:paraId="29573153" w14:textId="77777777" w:rsidR="00FB3F3E" w:rsidRDefault="002A33FF">
      <w:pPr>
        <w:pStyle w:val="ListParagraph"/>
        <w:numPr>
          <w:ilvl w:val="0"/>
          <w:numId w:val="2"/>
        </w:numPr>
        <w:tabs>
          <w:tab w:val="left" w:pos="745"/>
        </w:tabs>
        <w:ind w:right="210"/>
        <w:rPr>
          <w:sz w:val="24"/>
        </w:rPr>
      </w:pPr>
      <w:r>
        <w:rPr>
          <w:sz w:val="24"/>
        </w:rPr>
        <w:t xml:space="preserve">Foundations are in place and technical build activities for the Service Experience </w:t>
      </w:r>
      <w:proofErr w:type="gramStart"/>
      <w:r>
        <w:rPr>
          <w:sz w:val="24"/>
        </w:rPr>
        <w:t>Platform,</w:t>
      </w:r>
      <w:proofErr w:type="gramEnd"/>
      <w:r>
        <w:rPr>
          <w:sz w:val="24"/>
        </w:rPr>
        <w:t xml:space="preserve"> are substantially progressed, with completion levels varying across components.</w:t>
      </w:r>
      <w:r>
        <w:rPr>
          <w:spacing w:val="-5"/>
          <w:sz w:val="24"/>
        </w:rPr>
        <w:t xml:space="preserve"> </w:t>
      </w:r>
      <w:r>
        <w:rPr>
          <w:sz w:val="24"/>
        </w:rPr>
        <w:t>These</w:t>
      </w:r>
      <w:r>
        <w:rPr>
          <w:spacing w:val="-5"/>
          <w:sz w:val="24"/>
        </w:rPr>
        <w:t xml:space="preserve"> </w:t>
      </w:r>
      <w:r>
        <w:rPr>
          <w:sz w:val="24"/>
        </w:rPr>
        <w:t>foundations</w:t>
      </w:r>
      <w:r>
        <w:rPr>
          <w:spacing w:val="-5"/>
          <w:sz w:val="24"/>
        </w:rPr>
        <w:t xml:space="preserve"> </w:t>
      </w:r>
      <w:r>
        <w:rPr>
          <w:sz w:val="24"/>
        </w:rPr>
        <w:t>include</w:t>
      </w:r>
      <w:r>
        <w:rPr>
          <w:spacing w:val="-5"/>
          <w:sz w:val="24"/>
        </w:rPr>
        <w:t xml:space="preserve"> </w:t>
      </w:r>
      <w:r>
        <w:rPr>
          <w:sz w:val="24"/>
        </w:rPr>
        <w:t>a</w:t>
      </w:r>
      <w:r>
        <w:rPr>
          <w:spacing w:val="-5"/>
          <w:sz w:val="24"/>
        </w:rPr>
        <w:t xml:space="preserve"> </w:t>
      </w:r>
      <w:r>
        <w:rPr>
          <w:sz w:val="24"/>
        </w:rPr>
        <w:t>modern</w:t>
      </w:r>
      <w:r>
        <w:rPr>
          <w:spacing w:val="-5"/>
          <w:sz w:val="24"/>
        </w:rPr>
        <w:t xml:space="preserve"> </w:t>
      </w:r>
      <w:r>
        <w:rPr>
          <w:sz w:val="24"/>
        </w:rPr>
        <w:t>enterprise</w:t>
      </w:r>
      <w:r>
        <w:rPr>
          <w:spacing w:val="-5"/>
          <w:sz w:val="24"/>
        </w:rPr>
        <w:t xml:space="preserve"> </w:t>
      </w:r>
      <w:r>
        <w:rPr>
          <w:sz w:val="24"/>
        </w:rPr>
        <w:t>platform</w:t>
      </w:r>
      <w:r>
        <w:rPr>
          <w:spacing w:val="-3"/>
          <w:sz w:val="24"/>
        </w:rPr>
        <w:t xml:space="preserve"> </w:t>
      </w:r>
      <w:r>
        <w:rPr>
          <w:sz w:val="24"/>
        </w:rPr>
        <w:t>integrated</w:t>
      </w:r>
      <w:r>
        <w:rPr>
          <w:spacing w:val="-5"/>
          <w:sz w:val="24"/>
        </w:rPr>
        <w:t xml:space="preserve"> </w:t>
      </w:r>
      <w:r>
        <w:rPr>
          <w:sz w:val="24"/>
        </w:rPr>
        <w:t>into the</w:t>
      </w:r>
      <w:r>
        <w:rPr>
          <w:spacing w:val="-4"/>
          <w:sz w:val="24"/>
        </w:rPr>
        <w:t xml:space="preserve"> </w:t>
      </w:r>
      <w:r>
        <w:rPr>
          <w:sz w:val="24"/>
        </w:rPr>
        <w:t>heritage</w:t>
      </w:r>
      <w:r>
        <w:rPr>
          <w:spacing w:val="-4"/>
          <w:sz w:val="24"/>
        </w:rPr>
        <w:t xml:space="preserve"> </w:t>
      </w:r>
      <w:r>
        <w:rPr>
          <w:sz w:val="24"/>
        </w:rPr>
        <w:t>systems</w:t>
      </w:r>
      <w:r>
        <w:rPr>
          <w:spacing w:val="-5"/>
          <w:sz w:val="24"/>
        </w:rPr>
        <w:t xml:space="preserve"> </w:t>
      </w:r>
      <w:r>
        <w:rPr>
          <w:sz w:val="24"/>
        </w:rPr>
        <w:t>and</w:t>
      </w:r>
      <w:r>
        <w:rPr>
          <w:spacing w:val="-5"/>
          <w:sz w:val="24"/>
        </w:rPr>
        <w:t xml:space="preserve"> </w:t>
      </w:r>
      <w:r>
        <w:rPr>
          <w:sz w:val="24"/>
        </w:rPr>
        <w:t>data</w:t>
      </w:r>
      <w:r>
        <w:rPr>
          <w:spacing w:val="-4"/>
          <w:sz w:val="24"/>
        </w:rPr>
        <w:t xml:space="preserve"> </w:t>
      </w:r>
      <w:r>
        <w:rPr>
          <w:sz w:val="24"/>
        </w:rPr>
        <w:t>platforms,</w:t>
      </w:r>
      <w:r>
        <w:rPr>
          <w:spacing w:val="-4"/>
          <w:sz w:val="24"/>
        </w:rPr>
        <w:t xml:space="preserve"> </w:t>
      </w:r>
      <w:r>
        <w:rPr>
          <w:sz w:val="24"/>
        </w:rPr>
        <w:t>secure</w:t>
      </w:r>
      <w:r>
        <w:rPr>
          <w:spacing w:val="-4"/>
          <w:sz w:val="24"/>
        </w:rPr>
        <w:t xml:space="preserve"> </w:t>
      </w:r>
      <w:r>
        <w:rPr>
          <w:sz w:val="24"/>
        </w:rPr>
        <w:t>identity</w:t>
      </w:r>
      <w:r>
        <w:rPr>
          <w:spacing w:val="-4"/>
          <w:sz w:val="24"/>
        </w:rPr>
        <w:t xml:space="preserve"> </w:t>
      </w:r>
      <w:r>
        <w:rPr>
          <w:sz w:val="24"/>
        </w:rPr>
        <w:t>and</w:t>
      </w:r>
      <w:r>
        <w:rPr>
          <w:spacing w:val="-5"/>
          <w:sz w:val="24"/>
        </w:rPr>
        <w:t xml:space="preserve"> </w:t>
      </w:r>
      <w:r>
        <w:rPr>
          <w:sz w:val="24"/>
        </w:rPr>
        <w:t>access</w:t>
      </w:r>
      <w:r>
        <w:rPr>
          <w:spacing w:val="-3"/>
          <w:sz w:val="24"/>
        </w:rPr>
        <w:t xml:space="preserve"> </w:t>
      </w:r>
      <w:r>
        <w:rPr>
          <w:sz w:val="24"/>
        </w:rPr>
        <w:t>controls,</w:t>
      </w:r>
      <w:r>
        <w:rPr>
          <w:spacing w:val="-5"/>
          <w:sz w:val="24"/>
        </w:rPr>
        <w:t xml:space="preserve"> </w:t>
      </w:r>
      <w:r>
        <w:rPr>
          <w:sz w:val="24"/>
        </w:rPr>
        <w:t>scalable integration and data architecture while using reusable delivery patterns that reduce future cost and risk.</w:t>
      </w:r>
    </w:p>
    <w:p w14:paraId="110C06BC" w14:textId="77777777" w:rsidR="00FB3F3E" w:rsidRDefault="002A33FF">
      <w:pPr>
        <w:pStyle w:val="ListParagraph"/>
        <w:numPr>
          <w:ilvl w:val="0"/>
          <w:numId w:val="2"/>
        </w:numPr>
        <w:tabs>
          <w:tab w:val="left" w:pos="745"/>
        </w:tabs>
        <w:ind w:right="262"/>
        <w:rPr>
          <w:sz w:val="24"/>
        </w:rPr>
      </w:pPr>
      <w:r>
        <w:rPr>
          <w:sz w:val="24"/>
        </w:rPr>
        <w:t xml:space="preserve">In June 2026, MSD went live with the first release of the Digital Employment Service. This provides </w:t>
      </w:r>
      <w:proofErr w:type="gramStart"/>
      <w:r>
        <w:rPr>
          <w:sz w:val="24"/>
        </w:rPr>
        <w:t>a digital</w:t>
      </w:r>
      <w:proofErr w:type="gramEnd"/>
      <w:r>
        <w:rPr>
          <w:sz w:val="24"/>
        </w:rPr>
        <w:t xml:space="preserve"> experience for jobseekers, enables information to support job matching, and introduces automated matching between clients and vacancies.</w:t>
      </w:r>
      <w:r>
        <w:rPr>
          <w:spacing w:val="-2"/>
          <w:sz w:val="24"/>
        </w:rPr>
        <w:t xml:space="preserve"> </w:t>
      </w:r>
      <w:r>
        <w:rPr>
          <w:sz w:val="24"/>
        </w:rPr>
        <w:t>MSD</w:t>
      </w:r>
      <w:r>
        <w:rPr>
          <w:spacing w:val="-4"/>
          <w:sz w:val="24"/>
        </w:rPr>
        <w:t xml:space="preserve"> </w:t>
      </w:r>
      <w:r>
        <w:rPr>
          <w:sz w:val="24"/>
        </w:rPr>
        <w:t>staff</w:t>
      </w:r>
      <w:r>
        <w:rPr>
          <w:spacing w:val="-4"/>
          <w:sz w:val="24"/>
        </w:rPr>
        <w:t xml:space="preserve"> </w:t>
      </w:r>
      <w:r>
        <w:rPr>
          <w:sz w:val="24"/>
        </w:rPr>
        <w:t>are</w:t>
      </w:r>
      <w:r>
        <w:rPr>
          <w:spacing w:val="-5"/>
          <w:sz w:val="24"/>
        </w:rPr>
        <w:t xml:space="preserve"> </w:t>
      </w:r>
      <w:r>
        <w:rPr>
          <w:sz w:val="24"/>
        </w:rPr>
        <w:t>also</w:t>
      </w:r>
      <w:r>
        <w:rPr>
          <w:spacing w:val="-3"/>
          <w:sz w:val="24"/>
        </w:rPr>
        <w:t xml:space="preserve"> </w:t>
      </w:r>
      <w:r>
        <w:rPr>
          <w:sz w:val="24"/>
        </w:rPr>
        <w:t>beginning</w:t>
      </w:r>
      <w:r>
        <w:rPr>
          <w:spacing w:val="-3"/>
          <w:sz w:val="24"/>
        </w:rPr>
        <w:t xml:space="preserve"> </w:t>
      </w:r>
      <w:r>
        <w:rPr>
          <w:sz w:val="24"/>
        </w:rPr>
        <w:t>to</w:t>
      </w:r>
      <w:r>
        <w:rPr>
          <w:spacing w:val="-4"/>
          <w:sz w:val="24"/>
        </w:rPr>
        <w:t xml:space="preserve"> </w:t>
      </w:r>
      <w:r>
        <w:rPr>
          <w:sz w:val="24"/>
        </w:rPr>
        <w:t>operate</w:t>
      </w:r>
      <w:r>
        <w:rPr>
          <w:spacing w:val="-3"/>
          <w:sz w:val="24"/>
        </w:rPr>
        <w:t xml:space="preserve"> </w:t>
      </w:r>
      <w:r>
        <w:rPr>
          <w:sz w:val="24"/>
        </w:rPr>
        <w:t>from</w:t>
      </w:r>
      <w:r>
        <w:rPr>
          <w:spacing w:val="-5"/>
          <w:sz w:val="24"/>
        </w:rPr>
        <w:t xml:space="preserve"> </w:t>
      </w:r>
      <w:r>
        <w:rPr>
          <w:sz w:val="24"/>
        </w:rPr>
        <w:t>the</w:t>
      </w:r>
      <w:r>
        <w:rPr>
          <w:spacing w:val="-3"/>
          <w:sz w:val="24"/>
        </w:rPr>
        <w:t xml:space="preserve"> </w:t>
      </w:r>
      <w:r>
        <w:rPr>
          <w:sz w:val="24"/>
        </w:rPr>
        <w:t>new</w:t>
      </w:r>
      <w:r>
        <w:rPr>
          <w:spacing w:val="-4"/>
          <w:sz w:val="24"/>
        </w:rPr>
        <w:t xml:space="preserve"> </w:t>
      </w:r>
      <w:r>
        <w:rPr>
          <w:sz w:val="24"/>
        </w:rPr>
        <w:t>service</w:t>
      </w:r>
      <w:r>
        <w:rPr>
          <w:spacing w:val="-3"/>
          <w:sz w:val="24"/>
        </w:rPr>
        <w:t xml:space="preserve"> </w:t>
      </w:r>
      <w:r>
        <w:rPr>
          <w:sz w:val="24"/>
        </w:rPr>
        <w:t xml:space="preserve">experience </w:t>
      </w:r>
      <w:r>
        <w:rPr>
          <w:spacing w:val="-2"/>
          <w:sz w:val="24"/>
        </w:rPr>
        <w:t>platform.</w:t>
      </w:r>
    </w:p>
    <w:p w14:paraId="156B1C03" w14:textId="77777777" w:rsidR="00FB3F3E" w:rsidRDefault="002A33FF">
      <w:pPr>
        <w:pStyle w:val="ListParagraph"/>
        <w:numPr>
          <w:ilvl w:val="0"/>
          <w:numId w:val="2"/>
        </w:numPr>
        <w:tabs>
          <w:tab w:val="left" w:pos="745"/>
        </w:tabs>
        <w:spacing w:before="241"/>
        <w:ind w:right="419"/>
        <w:rPr>
          <w:sz w:val="24"/>
        </w:rPr>
      </w:pPr>
      <w:r>
        <w:rPr>
          <w:sz w:val="24"/>
        </w:rPr>
        <w:t>MSD clients looking for work have Jobseeker profiles, which now contain more information about qualifications, experience, skills and strengths. Job matching technology</w:t>
      </w:r>
      <w:r>
        <w:rPr>
          <w:spacing w:val="-4"/>
          <w:sz w:val="24"/>
        </w:rPr>
        <w:t xml:space="preserve"> </w:t>
      </w:r>
      <w:r>
        <w:rPr>
          <w:sz w:val="24"/>
        </w:rPr>
        <w:t>compares</w:t>
      </w:r>
      <w:r>
        <w:rPr>
          <w:spacing w:val="-3"/>
          <w:sz w:val="24"/>
        </w:rPr>
        <w:t xml:space="preserve"> </w:t>
      </w:r>
      <w:r>
        <w:rPr>
          <w:sz w:val="24"/>
        </w:rPr>
        <w:t>candidates</w:t>
      </w:r>
      <w:r>
        <w:rPr>
          <w:spacing w:val="-1"/>
          <w:sz w:val="24"/>
        </w:rPr>
        <w:t xml:space="preserve"> </w:t>
      </w:r>
      <w:r>
        <w:rPr>
          <w:sz w:val="24"/>
        </w:rPr>
        <w:t>and</w:t>
      </w:r>
      <w:r>
        <w:rPr>
          <w:spacing w:val="-5"/>
          <w:sz w:val="24"/>
        </w:rPr>
        <w:t xml:space="preserve"> </w:t>
      </w:r>
      <w:r>
        <w:rPr>
          <w:sz w:val="24"/>
        </w:rPr>
        <w:t>jobs</w:t>
      </w:r>
      <w:r>
        <w:rPr>
          <w:spacing w:val="-5"/>
          <w:sz w:val="24"/>
        </w:rPr>
        <w:t xml:space="preserve"> </w:t>
      </w:r>
      <w:r>
        <w:rPr>
          <w:sz w:val="24"/>
        </w:rPr>
        <w:t>across</w:t>
      </w:r>
      <w:r>
        <w:rPr>
          <w:spacing w:val="-5"/>
          <w:sz w:val="24"/>
        </w:rPr>
        <w:t xml:space="preserve"> </w:t>
      </w:r>
      <w:r>
        <w:rPr>
          <w:sz w:val="24"/>
        </w:rPr>
        <w:t>the</w:t>
      </w:r>
      <w:r>
        <w:rPr>
          <w:spacing w:val="-6"/>
          <w:sz w:val="24"/>
        </w:rPr>
        <w:t xml:space="preserve"> </w:t>
      </w:r>
      <w:r>
        <w:rPr>
          <w:sz w:val="24"/>
        </w:rPr>
        <w:t>system</w:t>
      </w:r>
      <w:r>
        <w:rPr>
          <w:spacing w:val="-6"/>
          <w:sz w:val="24"/>
        </w:rPr>
        <w:t xml:space="preserve"> </w:t>
      </w:r>
      <w:r>
        <w:rPr>
          <w:sz w:val="24"/>
        </w:rPr>
        <w:t>to</w:t>
      </w:r>
      <w:r>
        <w:rPr>
          <w:spacing w:val="-4"/>
          <w:sz w:val="24"/>
        </w:rPr>
        <w:t xml:space="preserve"> </w:t>
      </w:r>
      <w:r>
        <w:rPr>
          <w:sz w:val="24"/>
        </w:rPr>
        <w:t>connect</w:t>
      </w:r>
      <w:r>
        <w:rPr>
          <w:spacing w:val="-4"/>
          <w:sz w:val="24"/>
        </w:rPr>
        <w:t xml:space="preserve"> </w:t>
      </w:r>
      <w:r>
        <w:rPr>
          <w:sz w:val="24"/>
        </w:rPr>
        <w:t>job</w:t>
      </w:r>
      <w:r>
        <w:rPr>
          <w:spacing w:val="-5"/>
          <w:sz w:val="24"/>
        </w:rPr>
        <w:t xml:space="preserve"> </w:t>
      </w:r>
      <w:r>
        <w:rPr>
          <w:sz w:val="24"/>
        </w:rPr>
        <w:t>seekers with more potential roles across New Zealand.</w:t>
      </w:r>
    </w:p>
    <w:p w14:paraId="491E5E08" w14:textId="77777777" w:rsidR="00FB3F3E" w:rsidRDefault="002A33FF">
      <w:pPr>
        <w:pStyle w:val="ListParagraph"/>
        <w:numPr>
          <w:ilvl w:val="0"/>
          <w:numId w:val="2"/>
        </w:numPr>
        <w:tabs>
          <w:tab w:val="left" w:pos="745"/>
        </w:tabs>
        <w:ind w:right="80"/>
        <w:rPr>
          <w:sz w:val="24"/>
        </w:rPr>
      </w:pPr>
      <w:r>
        <w:rPr>
          <w:sz w:val="24"/>
        </w:rPr>
        <w:t xml:space="preserve">As of 10 August, more than 94,000 work-obligated clients on benefit have updated their profiles and can view jobs </w:t>
      </w:r>
      <w:proofErr w:type="gramStart"/>
      <w:r>
        <w:rPr>
          <w:sz w:val="24"/>
        </w:rPr>
        <w:t>matched to</w:t>
      </w:r>
      <w:proofErr w:type="gramEnd"/>
      <w:r>
        <w:rPr>
          <w:sz w:val="24"/>
        </w:rPr>
        <w:t xml:space="preserve"> their profile. Jobseekers can apply for more</w:t>
      </w:r>
      <w:r>
        <w:rPr>
          <w:spacing w:val="-4"/>
          <w:sz w:val="24"/>
        </w:rPr>
        <w:t xml:space="preserve"> </w:t>
      </w:r>
      <w:r>
        <w:rPr>
          <w:sz w:val="24"/>
        </w:rPr>
        <w:t>than</w:t>
      </w:r>
      <w:r>
        <w:rPr>
          <w:spacing w:val="-5"/>
          <w:sz w:val="24"/>
        </w:rPr>
        <w:t xml:space="preserve"> </w:t>
      </w:r>
      <w:r>
        <w:rPr>
          <w:sz w:val="24"/>
        </w:rPr>
        <w:t>7,700</w:t>
      </w:r>
      <w:r>
        <w:rPr>
          <w:spacing w:val="-5"/>
          <w:sz w:val="24"/>
        </w:rPr>
        <w:t xml:space="preserve"> </w:t>
      </w:r>
      <w:r>
        <w:rPr>
          <w:sz w:val="24"/>
        </w:rPr>
        <w:t>positions</w:t>
      </w:r>
      <w:r>
        <w:rPr>
          <w:spacing w:val="-3"/>
          <w:sz w:val="24"/>
        </w:rPr>
        <w:t xml:space="preserve"> </w:t>
      </w:r>
      <w:r>
        <w:rPr>
          <w:sz w:val="24"/>
        </w:rPr>
        <w:t>available</w:t>
      </w:r>
      <w:r>
        <w:rPr>
          <w:spacing w:val="-2"/>
          <w:sz w:val="24"/>
        </w:rPr>
        <w:t xml:space="preserve"> </w:t>
      </w:r>
      <w:r>
        <w:rPr>
          <w:sz w:val="24"/>
        </w:rPr>
        <w:t>through</w:t>
      </w:r>
      <w:r>
        <w:rPr>
          <w:spacing w:val="-5"/>
          <w:sz w:val="24"/>
        </w:rPr>
        <w:t xml:space="preserve"> </w:t>
      </w:r>
      <w:r>
        <w:rPr>
          <w:sz w:val="24"/>
        </w:rPr>
        <w:t>the</w:t>
      </w:r>
      <w:r>
        <w:rPr>
          <w:spacing w:val="-4"/>
          <w:sz w:val="24"/>
        </w:rPr>
        <w:t xml:space="preserve"> </w:t>
      </w:r>
      <w:r>
        <w:rPr>
          <w:sz w:val="24"/>
        </w:rPr>
        <w:t>2,600</w:t>
      </w:r>
      <w:r>
        <w:rPr>
          <w:spacing w:val="-5"/>
          <w:sz w:val="24"/>
        </w:rPr>
        <w:t xml:space="preserve"> </w:t>
      </w:r>
      <w:r>
        <w:rPr>
          <w:sz w:val="24"/>
        </w:rPr>
        <w:t>active</w:t>
      </w:r>
      <w:r>
        <w:rPr>
          <w:spacing w:val="-4"/>
          <w:sz w:val="24"/>
        </w:rPr>
        <w:t xml:space="preserve"> </w:t>
      </w:r>
      <w:r>
        <w:rPr>
          <w:sz w:val="24"/>
        </w:rPr>
        <w:t>vacancies.</w:t>
      </w:r>
      <w:r>
        <w:rPr>
          <w:spacing w:val="-4"/>
          <w:sz w:val="24"/>
        </w:rPr>
        <w:t xml:space="preserve"> </w:t>
      </w:r>
      <w:r>
        <w:rPr>
          <w:sz w:val="24"/>
        </w:rPr>
        <w:t>(One</w:t>
      </w:r>
      <w:r>
        <w:rPr>
          <w:spacing w:val="-6"/>
          <w:sz w:val="24"/>
        </w:rPr>
        <w:t xml:space="preserve"> </w:t>
      </w:r>
      <w:r>
        <w:rPr>
          <w:sz w:val="24"/>
        </w:rPr>
        <w:t>vacancy can represent multiple positions)</w:t>
      </w:r>
    </w:p>
    <w:p w14:paraId="2D0A2290" w14:textId="77777777" w:rsidR="00FB3F3E" w:rsidRDefault="002A33FF">
      <w:pPr>
        <w:pStyle w:val="ListParagraph"/>
        <w:numPr>
          <w:ilvl w:val="0"/>
          <w:numId w:val="2"/>
        </w:numPr>
        <w:tabs>
          <w:tab w:val="left" w:pos="745"/>
        </w:tabs>
        <w:ind w:right="140"/>
        <w:rPr>
          <w:sz w:val="24"/>
        </w:rPr>
      </w:pPr>
      <w:r>
        <w:rPr>
          <w:sz w:val="24"/>
        </w:rPr>
        <w:t>Further enhancements to the first phase will be released on a regular cadence. A significant release for the Digital Employment Service will occur when MSD launches an employer portal where employers can create, edit and publish their own vacancies,</w:t>
      </w:r>
      <w:r>
        <w:rPr>
          <w:spacing w:val="-2"/>
          <w:sz w:val="24"/>
        </w:rPr>
        <w:t xml:space="preserve"> </w:t>
      </w:r>
      <w:r>
        <w:rPr>
          <w:sz w:val="24"/>
        </w:rPr>
        <w:t>see</w:t>
      </w:r>
      <w:r>
        <w:rPr>
          <w:spacing w:val="-3"/>
          <w:sz w:val="24"/>
        </w:rPr>
        <w:t xml:space="preserve"> </w:t>
      </w:r>
      <w:r>
        <w:rPr>
          <w:sz w:val="24"/>
        </w:rPr>
        <w:t>strong</w:t>
      </w:r>
      <w:r>
        <w:rPr>
          <w:spacing w:val="-4"/>
          <w:sz w:val="24"/>
        </w:rPr>
        <w:t xml:space="preserve"> </w:t>
      </w:r>
      <w:r>
        <w:rPr>
          <w:sz w:val="24"/>
        </w:rPr>
        <w:t>match</w:t>
      </w:r>
      <w:r>
        <w:rPr>
          <w:spacing w:val="-3"/>
          <w:sz w:val="24"/>
        </w:rPr>
        <w:t xml:space="preserve"> </w:t>
      </w:r>
      <w:r>
        <w:rPr>
          <w:sz w:val="24"/>
        </w:rPr>
        <w:t>applications</w:t>
      </w:r>
      <w:r>
        <w:rPr>
          <w:spacing w:val="-1"/>
          <w:sz w:val="24"/>
        </w:rPr>
        <w:t xml:space="preserve"> </w:t>
      </w:r>
      <w:r>
        <w:rPr>
          <w:sz w:val="24"/>
        </w:rPr>
        <w:t>for</w:t>
      </w:r>
      <w:r>
        <w:rPr>
          <w:spacing w:val="-4"/>
          <w:sz w:val="24"/>
        </w:rPr>
        <w:t xml:space="preserve"> </w:t>
      </w:r>
      <w:r>
        <w:rPr>
          <w:sz w:val="24"/>
        </w:rPr>
        <w:t>their</w:t>
      </w:r>
      <w:r>
        <w:rPr>
          <w:spacing w:val="-3"/>
          <w:sz w:val="24"/>
        </w:rPr>
        <w:t xml:space="preserve"> </w:t>
      </w:r>
      <w:r>
        <w:rPr>
          <w:sz w:val="24"/>
        </w:rPr>
        <w:t>jobs,</w:t>
      </w:r>
      <w:r>
        <w:rPr>
          <w:spacing w:val="-4"/>
          <w:sz w:val="24"/>
        </w:rPr>
        <w:t xml:space="preserve"> </w:t>
      </w:r>
      <w:r>
        <w:rPr>
          <w:sz w:val="24"/>
        </w:rPr>
        <w:t>and</w:t>
      </w:r>
      <w:r>
        <w:rPr>
          <w:spacing w:val="-4"/>
          <w:sz w:val="24"/>
        </w:rPr>
        <w:t xml:space="preserve"> </w:t>
      </w:r>
      <w:r>
        <w:rPr>
          <w:sz w:val="24"/>
        </w:rPr>
        <w:t>view</w:t>
      </w:r>
      <w:r>
        <w:rPr>
          <w:spacing w:val="-4"/>
          <w:sz w:val="24"/>
        </w:rPr>
        <w:t xml:space="preserve"> </w:t>
      </w:r>
      <w:r>
        <w:rPr>
          <w:sz w:val="24"/>
        </w:rPr>
        <w:t>and</w:t>
      </w:r>
      <w:r>
        <w:rPr>
          <w:spacing w:val="-4"/>
          <w:sz w:val="24"/>
        </w:rPr>
        <w:t xml:space="preserve"> </w:t>
      </w:r>
      <w:r>
        <w:rPr>
          <w:sz w:val="24"/>
        </w:rPr>
        <w:t>manage</w:t>
      </w:r>
      <w:r>
        <w:rPr>
          <w:spacing w:val="-3"/>
          <w:sz w:val="24"/>
        </w:rPr>
        <w:t xml:space="preserve"> </w:t>
      </w:r>
      <w:r>
        <w:rPr>
          <w:sz w:val="24"/>
        </w:rPr>
        <w:t>all</w:t>
      </w:r>
      <w:r>
        <w:rPr>
          <w:spacing w:val="-3"/>
          <w:sz w:val="24"/>
        </w:rPr>
        <w:t xml:space="preserve"> </w:t>
      </w:r>
      <w:r>
        <w:rPr>
          <w:sz w:val="24"/>
        </w:rPr>
        <w:t xml:space="preserve">their </w:t>
      </w:r>
      <w:r>
        <w:rPr>
          <w:spacing w:val="-2"/>
          <w:sz w:val="24"/>
        </w:rPr>
        <w:t>applicants.</w:t>
      </w:r>
    </w:p>
    <w:p w14:paraId="78DCB6FD" w14:textId="77777777" w:rsidR="00FB3F3E" w:rsidRDefault="00FB3F3E">
      <w:pPr>
        <w:pStyle w:val="ListParagraph"/>
        <w:rPr>
          <w:sz w:val="24"/>
        </w:rPr>
        <w:sectPr w:rsidR="00FB3F3E">
          <w:pgSz w:w="11910" w:h="16840"/>
          <w:pgMar w:top="1340" w:right="1417" w:bottom="1180" w:left="1417" w:header="715" w:footer="983" w:gutter="0"/>
          <w:cols w:space="720"/>
        </w:sectPr>
      </w:pPr>
    </w:p>
    <w:p w14:paraId="46650F75" w14:textId="77777777" w:rsidR="00FB3F3E" w:rsidRDefault="002A33FF">
      <w:pPr>
        <w:pStyle w:val="ListParagraph"/>
        <w:numPr>
          <w:ilvl w:val="0"/>
          <w:numId w:val="2"/>
        </w:numPr>
        <w:tabs>
          <w:tab w:val="left" w:pos="745"/>
        </w:tabs>
        <w:spacing w:before="81"/>
        <w:ind w:right="229"/>
        <w:rPr>
          <w:sz w:val="24"/>
        </w:rPr>
      </w:pPr>
      <w:r>
        <w:rPr>
          <w:sz w:val="24"/>
        </w:rPr>
        <w:t>MSD</w:t>
      </w:r>
      <w:r>
        <w:rPr>
          <w:spacing w:val="-7"/>
          <w:sz w:val="24"/>
        </w:rPr>
        <w:t xml:space="preserve"> </w:t>
      </w:r>
      <w:r>
        <w:rPr>
          <w:sz w:val="24"/>
        </w:rPr>
        <w:t>has</w:t>
      </w:r>
      <w:r>
        <w:rPr>
          <w:spacing w:val="-7"/>
          <w:sz w:val="24"/>
        </w:rPr>
        <w:t xml:space="preserve"> </w:t>
      </w:r>
      <w:r>
        <w:rPr>
          <w:sz w:val="24"/>
        </w:rPr>
        <w:t>delivered</w:t>
      </w:r>
      <w:r>
        <w:rPr>
          <w:spacing w:val="-4"/>
          <w:sz w:val="24"/>
        </w:rPr>
        <w:t xml:space="preserve"> </w:t>
      </w:r>
      <w:r>
        <w:rPr>
          <w:sz w:val="24"/>
        </w:rPr>
        <w:t>significant</w:t>
      </w:r>
      <w:r>
        <w:rPr>
          <w:spacing w:val="-6"/>
          <w:sz w:val="24"/>
        </w:rPr>
        <w:t xml:space="preserve"> </w:t>
      </w:r>
      <w:r>
        <w:rPr>
          <w:sz w:val="24"/>
        </w:rPr>
        <w:t>technology</w:t>
      </w:r>
      <w:r>
        <w:rPr>
          <w:spacing w:val="-6"/>
          <w:sz w:val="24"/>
        </w:rPr>
        <w:t xml:space="preserve"> </w:t>
      </w:r>
      <w:r>
        <w:rPr>
          <w:sz w:val="24"/>
        </w:rPr>
        <w:t>foundations</w:t>
      </w:r>
      <w:r>
        <w:rPr>
          <w:spacing w:val="-5"/>
          <w:sz w:val="24"/>
        </w:rPr>
        <w:t xml:space="preserve"> </w:t>
      </w:r>
      <w:r>
        <w:rPr>
          <w:sz w:val="24"/>
        </w:rPr>
        <w:t>(including</w:t>
      </w:r>
      <w:r>
        <w:rPr>
          <w:spacing w:val="-6"/>
          <w:sz w:val="24"/>
        </w:rPr>
        <w:t xml:space="preserve"> </w:t>
      </w:r>
      <w:r>
        <w:rPr>
          <w:sz w:val="24"/>
        </w:rPr>
        <w:t>cloud,</w:t>
      </w:r>
      <w:r>
        <w:rPr>
          <w:spacing w:val="-6"/>
          <w:sz w:val="24"/>
        </w:rPr>
        <w:t xml:space="preserve"> </w:t>
      </w:r>
      <w:r>
        <w:rPr>
          <w:sz w:val="24"/>
        </w:rPr>
        <w:t>integration, identity, and security) alongside major steps toward moving contact</w:t>
      </w:r>
    </w:p>
    <w:p w14:paraId="2E0EC59C" w14:textId="77777777" w:rsidR="00FB3F3E" w:rsidRDefault="002A33FF">
      <w:pPr>
        <w:pStyle w:val="BodyText"/>
        <w:spacing w:before="0"/>
        <w:ind w:right="813" w:firstLine="0"/>
      </w:pPr>
      <w:proofErr w:type="spellStart"/>
      <w:r>
        <w:t>centre</w:t>
      </w:r>
      <w:proofErr w:type="spellEnd"/>
      <w:r>
        <w:t xml:space="preserve"> services to cloud-based services. This modern cloud-based platform will enable the 2500 staff who use the contact </w:t>
      </w:r>
      <w:proofErr w:type="spellStart"/>
      <w:r>
        <w:t>centre</w:t>
      </w:r>
      <w:proofErr w:type="spellEnd"/>
      <w:r>
        <w:t xml:space="preserve"> platform to </w:t>
      </w:r>
      <w:proofErr w:type="spellStart"/>
      <w:r>
        <w:t>utilise</w:t>
      </w:r>
      <w:proofErr w:type="spellEnd"/>
      <w:r>
        <w:t xml:space="preserve"> transcript</w:t>
      </w:r>
      <w:r>
        <w:rPr>
          <w:spacing w:val="-3"/>
        </w:rPr>
        <w:t xml:space="preserve"> </w:t>
      </w:r>
      <w:r>
        <w:t>features</w:t>
      </w:r>
      <w:r>
        <w:rPr>
          <w:spacing w:val="-3"/>
        </w:rPr>
        <w:t xml:space="preserve"> </w:t>
      </w:r>
      <w:r>
        <w:t>that</w:t>
      </w:r>
      <w:r>
        <w:rPr>
          <w:spacing w:val="-4"/>
        </w:rPr>
        <w:t xml:space="preserve"> </w:t>
      </w:r>
      <w:r>
        <w:t>support</w:t>
      </w:r>
      <w:r>
        <w:rPr>
          <w:spacing w:val="-6"/>
        </w:rPr>
        <w:t xml:space="preserve"> </w:t>
      </w:r>
      <w:r>
        <w:t>a</w:t>
      </w:r>
      <w:r>
        <w:rPr>
          <w:spacing w:val="-6"/>
        </w:rPr>
        <w:t xml:space="preserve"> </w:t>
      </w:r>
      <w:r>
        <w:t>consistent</w:t>
      </w:r>
      <w:r>
        <w:rPr>
          <w:spacing w:val="-4"/>
        </w:rPr>
        <w:t xml:space="preserve"> </w:t>
      </w:r>
      <w:r>
        <w:t>experience</w:t>
      </w:r>
      <w:r>
        <w:rPr>
          <w:spacing w:val="-2"/>
        </w:rPr>
        <w:t xml:space="preserve"> </w:t>
      </w:r>
      <w:r>
        <w:t>and</w:t>
      </w:r>
      <w:r>
        <w:rPr>
          <w:spacing w:val="-5"/>
        </w:rPr>
        <w:t xml:space="preserve"> </w:t>
      </w:r>
      <w:r>
        <w:t>save</w:t>
      </w:r>
      <w:r>
        <w:rPr>
          <w:spacing w:val="-6"/>
        </w:rPr>
        <w:t xml:space="preserve"> </w:t>
      </w:r>
      <w:r>
        <w:t>time</w:t>
      </w:r>
      <w:r>
        <w:rPr>
          <w:spacing w:val="-4"/>
        </w:rPr>
        <w:t xml:space="preserve"> </w:t>
      </w:r>
      <w:r>
        <w:t>for</w:t>
      </w:r>
      <w:r>
        <w:rPr>
          <w:spacing w:val="-5"/>
        </w:rPr>
        <w:t xml:space="preserve"> </w:t>
      </w:r>
      <w:r>
        <w:t>staff.</w:t>
      </w:r>
    </w:p>
    <w:p w14:paraId="07BFBDCE" w14:textId="77777777" w:rsidR="00FB3F3E" w:rsidRDefault="002A33FF">
      <w:pPr>
        <w:pStyle w:val="ListParagraph"/>
        <w:numPr>
          <w:ilvl w:val="0"/>
          <w:numId w:val="2"/>
        </w:numPr>
        <w:tabs>
          <w:tab w:val="left" w:pos="745"/>
        </w:tabs>
        <w:ind w:right="384"/>
        <w:rPr>
          <w:sz w:val="24"/>
        </w:rPr>
      </w:pPr>
      <w:r>
        <w:rPr>
          <w:sz w:val="24"/>
        </w:rPr>
        <w:t>MSD</w:t>
      </w:r>
      <w:r>
        <w:rPr>
          <w:spacing w:val="-4"/>
          <w:sz w:val="24"/>
        </w:rPr>
        <w:t xml:space="preserve"> </w:t>
      </w:r>
      <w:r>
        <w:rPr>
          <w:sz w:val="24"/>
        </w:rPr>
        <w:t>is</w:t>
      </w:r>
      <w:r>
        <w:rPr>
          <w:spacing w:val="-4"/>
          <w:sz w:val="24"/>
        </w:rPr>
        <w:t xml:space="preserve"> </w:t>
      </w:r>
      <w:r>
        <w:rPr>
          <w:sz w:val="24"/>
        </w:rPr>
        <w:t>staging</w:t>
      </w:r>
      <w:r>
        <w:rPr>
          <w:spacing w:val="-3"/>
          <w:sz w:val="24"/>
        </w:rPr>
        <w:t xml:space="preserve"> </w:t>
      </w:r>
      <w:r>
        <w:rPr>
          <w:sz w:val="24"/>
        </w:rPr>
        <w:t>the</w:t>
      </w:r>
      <w:r>
        <w:rPr>
          <w:spacing w:val="-3"/>
          <w:sz w:val="24"/>
        </w:rPr>
        <w:t xml:space="preserve"> </w:t>
      </w:r>
      <w:r>
        <w:rPr>
          <w:sz w:val="24"/>
        </w:rPr>
        <w:t>rollout</w:t>
      </w:r>
      <w:r>
        <w:rPr>
          <w:spacing w:val="-3"/>
          <w:sz w:val="24"/>
        </w:rPr>
        <w:t xml:space="preserve"> </w:t>
      </w:r>
      <w:r>
        <w:rPr>
          <w:sz w:val="24"/>
        </w:rPr>
        <w:t>by</w:t>
      </w:r>
      <w:r>
        <w:rPr>
          <w:spacing w:val="-4"/>
          <w:sz w:val="24"/>
        </w:rPr>
        <w:t xml:space="preserve"> </w:t>
      </w:r>
      <w:r>
        <w:rPr>
          <w:sz w:val="24"/>
        </w:rPr>
        <w:t>first</w:t>
      </w:r>
      <w:r>
        <w:rPr>
          <w:spacing w:val="-5"/>
          <w:sz w:val="24"/>
        </w:rPr>
        <w:t xml:space="preserve"> </w:t>
      </w:r>
      <w:r>
        <w:rPr>
          <w:sz w:val="24"/>
        </w:rPr>
        <w:t>focusing</w:t>
      </w:r>
      <w:r>
        <w:rPr>
          <w:spacing w:val="-4"/>
          <w:sz w:val="24"/>
        </w:rPr>
        <w:t xml:space="preserve"> </w:t>
      </w:r>
      <w:r>
        <w:rPr>
          <w:sz w:val="24"/>
        </w:rPr>
        <w:t>on</w:t>
      </w:r>
      <w:r>
        <w:rPr>
          <w:spacing w:val="-4"/>
          <w:sz w:val="24"/>
        </w:rPr>
        <w:t xml:space="preserve"> </w:t>
      </w:r>
      <w:r>
        <w:rPr>
          <w:sz w:val="24"/>
        </w:rPr>
        <w:t>internal</w:t>
      </w:r>
      <w:r>
        <w:rPr>
          <w:spacing w:val="-1"/>
          <w:sz w:val="24"/>
        </w:rPr>
        <w:t xml:space="preserve"> </w:t>
      </w:r>
      <w:r>
        <w:rPr>
          <w:sz w:val="24"/>
        </w:rPr>
        <w:t>teams,</w:t>
      </w:r>
      <w:r>
        <w:rPr>
          <w:spacing w:val="-4"/>
          <w:sz w:val="24"/>
        </w:rPr>
        <w:t xml:space="preserve"> </w:t>
      </w:r>
      <w:r>
        <w:rPr>
          <w:sz w:val="24"/>
        </w:rPr>
        <w:t>enabling</w:t>
      </w:r>
      <w:r>
        <w:rPr>
          <w:spacing w:val="-1"/>
          <w:sz w:val="24"/>
        </w:rPr>
        <w:t xml:space="preserve"> </w:t>
      </w:r>
      <w:r>
        <w:rPr>
          <w:sz w:val="24"/>
        </w:rPr>
        <w:t>testing</w:t>
      </w:r>
      <w:r>
        <w:rPr>
          <w:spacing w:val="-3"/>
          <w:sz w:val="24"/>
        </w:rPr>
        <w:t xml:space="preserve"> </w:t>
      </w:r>
      <w:r>
        <w:rPr>
          <w:sz w:val="24"/>
        </w:rPr>
        <w:t>and learning before customer-facing services are introduced in 2027.</w:t>
      </w:r>
    </w:p>
    <w:p w14:paraId="61E129ED" w14:textId="77777777" w:rsidR="00FB3F3E" w:rsidRDefault="002A33FF">
      <w:pPr>
        <w:pStyle w:val="ListParagraph"/>
        <w:numPr>
          <w:ilvl w:val="0"/>
          <w:numId w:val="2"/>
        </w:numPr>
        <w:tabs>
          <w:tab w:val="left" w:pos="745"/>
        </w:tabs>
        <w:ind w:right="813"/>
        <w:rPr>
          <w:sz w:val="24"/>
        </w:rPr>
      </w:pPr>
      <w:r>
        <w:rPr>
          <w:sz w:val="24"/>
        </w:rPr>
        <w:t>Looking ahead, MSD has defined the next phase of change which focuses on transforming</w:t>
      </w:r>
      <w:r>
        <w:rPr>
          <w:spacing w:val="-5"/>
          <w:sz w:val="24"/>
        </w:rPr>
        <w:t xml:space="preserve"> </w:t>
      </w:r>
      <w:r>
        <w:rPr>
          <w:sz w:val="24"/>
        </w:rPr>
        <w:t>client</w:t>
      </w:r>
      <w:r>
        <w:rPr>
          <w:spacing w:val="-3"/>
          <w:sz w:val="24"/>
        </w:rPr>
        <w:t xml:space="preserve"> </w:t>
      </w:r>
      <w:r>
        <w:rPr>
          <w:sz w:val="24"/>
        </w:rPr>
        <w:t>interactions</w:t>
      </w:r>
      <w:r>
        <w:rPr>
          <w:spacing w:val="-4"/>
          <w:sz w:val="24"/>
        </w:rPr>
        <w:t xml:space="preserve"> </w:t>
      </w:r>
      <w:r>
        <w:rPr>
          <w:sz w:val="24"/>
        </w:rPr>
        <w:t>and</w:t>
      </w:r>
      <w:r>
        <w:rPr>
          <w:spacing w:val="-5"/>
          <w:sz w:val="24"/>
        </w:rPr>
        <w:t xml:space="preserve"> </w:t>
      </w:r>
      <w:r>
        <w:rPr>
          <w:sz w:val="24"/>
        </w:rPr>
        <w:t>frontline</w:t>
      </w:r>
      <w:r>
        <w:rPr>
          <w:spacing w:val="-5"/>
          <w:sz w:val="24"/>
        </w:rPr>
        <w:t xml:space="preserve"> </w:t>
      </w:r>
      <w:r>
        <w:rPr>
          <w:sz w:val="24"/>
        </w:rPr>
        <w:t>service</w:t>
      </w:r>
      <w:r>
        <w:rPr>
          <w:spacing w:val="-5"/>
          <w:sz w:val="24"/>
        </w:rPr>
        <w:t xml:space="preserve"> </w:t>
      </w:r>
      <w:r>
        <w:rPr>
          <w:sz w:val="24"/>
        </w:rPr>
        <w:t>delivery.</w:t>
      </w:r>
      <w:r>
        <w:rPr>
          <w:spacing w:val="-5"/>
          <w:sz w:val="24"/>
        </w:rPr>
        <w:t xml:space="preserve"> </w:t>
      </w:r>
      <w:r>
        <w:rPr>
          <w:sz w:val="24"/>
        </w:rPr>
        <w:t>This</w:t>
      </w:r>
      <w:r>
        <w:rPr>
          <w:spacing w:val="-6"/>
          <w:sz w:val="24"/>
        </w:rPr>
        <w:t xml:space="preserve"> </w:t>
      </w:r>
      <w:r>
        <w:rPr>
          <w:sz w:val="24"/>
        </w:rPr>
        <w:t>next</w:t>
      </w:r>
      <w:r>
        <w:rPr>
          <w:spacing w:val="-5"/>
          <w:sz w:val="24"/>
        </w:rPr>
        <w:t xml:space="preserve"> </w:t>
      </w:r>
      <w:r>
        <w:rPr>
          <w:sz w:val="24"/>
        </w:rPr>
        <w:t>phase includes a focus on:</w:t>
      </w:r>
    </w:p>
    <w:p w14:paraId="16125BBE" w14:textId="77777777" w:rsidR="00FB3F3E" w:rsidRDefault="002A33FF">
      <w:pPr>
        <w:pStyle w:val="ListParagraph"/>
        <w:numPr>
          <w:ilvl w:val="1"/>
          <w:numId w:val="2"/>
        </w:numPr>
        <w:tabs>
          <w:tab w:val="left" w:pos="1465"/>
        </w:tabs>
        <w:ind w:right="34"/>
        <w:rPr>
          <w:sz w:val="24"/>
        </w:rPr>
      </w:pPr>
      <w:r>
        <w:rPr>
          <w:sz w:val="24"/>
        </w:rPr>
        <w:t>Strengthening case management to improve employment outcomes. Establishing a structured and guided case management approach to support clients</w:t>
      </w:r>
      <w:r>
        <w:rPr>
          <w:spacing w:val="-5"/>
          <w:sz w:val="24"/>
        </w:rPr>
        <w:t xml:space="preserve"> </w:t>
      </w:r>
      <w:proofErr w:type="gramStart"/>
      <w:r>
        <w:rPr>
          <w:sz w:val="24"/>
        </w:rPr>
        <w:t>into</w:t>
      </w:r>
      <w:proofErr w:type="gramEnd"/>
      <w:r>
        <w:rPr>
          <w:spacing w:val="-6"/>
          <w:sz w:val="24"/>
        </w:rPr>
        <w:t xml:space="preserve"> </w:t>
      </w:r>
      <w:r>
        <w:rPr>
          <w:sz w:val="24"/>
        </w:rPr>
        <w:t>sustainable</w:t>
      </w:r>
      <w:r>
        <w:rPr>
          <w:spacing w:val="-6"/>
          <w:sz w:val="24"/>
        </w:rPr>
        <w:t xml:space="preserve"> </w:t>
      </w:r>
      <w:r>
        <w:rPr>
          <w:sz w:val="24"/>
        </w:rPr>
        <w:t>employment.</w:t>
      </w:r>
      <w:r>
        <w:rPr>
          <w:spacing w:val="-6"/>
          <w:sz w:val="24"/>
        </w:rPr>
        <w:t xml:space="preserve"> </w:t>
      </w:r>
      <w:r>
        <w:rPr>
          <w:sz w:val="24"/>
        </w:rPr>
        <w:t>This</w:t>
      </w:r>
      <w:r>
        <w:rPr>
          <w:spacing w:val="-6"/>
          <w:sz w:val="24"/>
        </w:rPr>
        <w:t xml:space="preserve"> </w:t>
      </w:r>
      <w:r>
        <w:rPr>
          <w:sz w:val="24"/>
        </w:rPr>
        <w:t>includes</w:t>
      </w:r>
      <w:r>
        <w:rPr>
          <w:spacing w:val="-5"/>
          <w:sz w:val="24"/>
        </w:rPr>
        <w:t xml:space="preserve"> </w:t>
      </w:r>
      <w:r>
        <w:rPr>
          <w:sz w:val="24"/>
        </w:rPr>
        <w:t>pathways</w:t>
      </w:r>
      <w:r>
        <w:rPr>
          <w:spacing w:val="-6"/>
          <w:sz w:val="24"/>
        </w:rPr>
        <w:t xml:space="preserve"> </w:t>
      </w:r>
      <w:r>
        <w:rPr>
          <w:sz w:val="24"/>
        </w:rPr>
        <w:t>for</w:t>
      </w:r>
      <w:r>
        <w:rPr>
          <w:spacing w:val="-6"/>
          <w:sz w:val="24"/>
        </w:rPr>
        <w:t xml:space="preserve"> </w:t>
      </w:r>
      <w:r>
        <w:rPr>
          <w:sz w:val="24"/>
        </w:rPr>
        <w:t>understanding client needs,</w:t>
      </w:r>
      <w:r>
        <w:rPr>
          <w:spacing w:val="-2"/>
          <w:sz w:val="24"/>
        </w:rPr>
        <w:t xml:space="preserve"> </w:t>
      </w:r>
      <w:r>
        <w:rPr>
          <w:sz w:val="24"/>
        </w:rPr>
        <w:t>planning</w:t>
      </w:r>
      <w:r>
        <w:rPr>
          <w:spacing w:val="-1"/>
          <w:sz w:val="24"/>
        </w:rPr>
        <w:t xml:space="preserve"> </w:t>
      </w:r>
      <w:r>
        <w:rPr>
          <w:sz w:val="24"/>
        </w:rPr>
        <w:t>interventions,</w:t>
      </w:r>
      <w:r>
        <w:rPr>
          <w:spacing w:val="-1"/>
          <w:sz w:val="24"/>
        </w:rPr>
        <w:t xml:space="preserve"> </w:t>
      </w:r>
      <w:r>
        <w:rPr>
          <w:sz w:val="24"/>
        </w:rPr>
        <w:t>making</w:t>
      </w:r>
      <w:r>
        <w:rPr>
          <w:spacing w:val="-1"/>
          <w:sz w:val="24"/>
        </w:rPr>
        <w:t xml:space="preserve"> </w:t>
      </w:r>
      <w:r>
        <w:rPr>
          <w:sz w:val="24"/>
        </w:rPr>
        <w:t>referrals and</w:t>
      </w:r>
      <w:r>
        <w:rPr>
          <w:spacing w:val="-2"/>
          <w:sz w:val="24"/>
        </w:rPr>
        <w:t xml:space="preserve"> </w:t>
      </w:r>
      <w:r>
        <w:rPr>
          <w:sz w:val="24"/>
        </w:rPr>
        <w:t>supporting</w:t>
      </w:r>
      <w:r>
        <w:rPr>
          <w:spacing w:val="-1"/>
          <w:sz w:val="24"/>
        </w:rPr>
        <w:t xml:space="preserve"> </w:t>
      </w:r>
      <w:r>
        <w:rPr>
          <w:sz w:val="24"/>
        </w:rPr>
        <w:t xml:space="preserve">clients to remain on track. These capabilities </w:t>
      </w:r>
      <w:proofErr w:type="gramStart"/>
      <w:r>
        <w:rPr>
          <w:sz w:val="24"/>
        </w:rPr>
        <w:t>build</w:t>
      </w:r>
      <w:proofErr w:type="gramEnd"/>
      <w:r>
        <w:rPr>
          <w:sz w:val="24"/>
        </w:rPr>
        <w:t xml:space="preserve"> on the Digital Employment Service.</w:t>
      </w:r>
    </w:p>
    <w:p w14:paraId="5956380D" w14:textId="77777777" w:rsidR="00FB3F3E" w:rsidRDefault="002A33FF">
      <w:pPr>
        <w:pStyle w:val="ListParagraph"/>
        <w:numPr>
          <w:ilvl w:val="1"/>
          <w:numId w:val="2"/>
        </w:numPr>
        <w:tabs>
          <w:tab w:val="left" w:pos="1465"/>
        </w:tabs>
        <w:ind w:right="166"/>
        <w:rPr>
          <w:sz w:val="24"/>
        </w:rPr>
      </w:pPr>
      <w:r>
        <w:rPr>
          <w:sz w:val="24"/>
        </w:rPr>
        <w:t>Enhancing self-service through a simplified digital front door. Improving the digital entry point for MSD services, enabling clients to register, verify their identity,</w:t>
      </w:r>
      <w:r>
        <w:rPr>
          <w:spacing w:val="-3"/>
          <w:sz w:val="24"/>
        </w:rPr>
        <w:t xml:space="preserve"> </w:t>
      </w:r>
      <w:r>
        <w:rPr>
          <w:sz w:val="24"/>
        </w:rPr>
        <w:t>apply</w:t>
      </w:r>
      <w:r>
        <w:rPr>
          <w:spacing w:val="-5"/>
          <w:sz w:val="24"/>
        </w:rPr>
        <w:t xml:space="preserve"> </w:t>
      </w:r>
      <w:r>
        <w:rPr>
          <w:sz w:val="24"/>
        </w:rPr>
        <w:t>for</w:t>
      </w:r>
      <w:r>
        <w:rPr>
          <w:spacing w:val="-5"/>
          <w:sz w:val="24"/>
        </w:rPr>
        <w:t xml:space="preserve"> </w:t>
      </w:r>
      <w:r>
        <w:rPr>
          <w:sz w:val="24"/>
        </w:rPr>
        <w:t>assistance,</w:t>
      </w:r>
      <w:r>
        <w:rPr>
          <w:spacing w:val="-4"/>
          <w:sz w:val="24"/>
        </w:rPr>
        <w:t xml:space="preserve"> </w:t>
      </w:r>
      <w:r>
        <w:rPr>
          <w:sz w:val="24"/>
        </w:rPr>
        <w:t>and</w:t>
      </w:r>
      <w:r>
        <w:rPr>
          <w:spacing w:val="-5"/>
          <w:sz w:val="24"/>
        </w:rPr>
        <w:t xml:space="preserve"> </w:t>
      </w:r>
      <w:r>
        <w:rPr>
          <w:sz w:val="24"/>
        </w:rPr>
        <w:t>manage</w:t>
      </w:r>
      <w:r>
        <w:rPr>
          <w:spacing w:val="-4"/>
          <w:sz w:val="24"/>
        </w:rPr>
        <w:t xml:space="preserve"> </w:t>
      </w:r>
      <w:r>
        <w:rPr>
          <w:sz w:val="24"/>
        </w:rPr>
        <w:t>their</w:t>
      </w:r>
      <w:r>
        <w:rPr>
          <w:spacing w:val="-4"/>
          <w:sz w:val="24"/>
        </w:rPr>
        <w:t xml:space="preserve"> </w:t>
      </w:r>
      <w:r>
        <w:rPr>
          <w:sz w:val="24"/>
        </w:rPr>
        <w:t>information</w:t>
      </w:r>
      <w:r>
        <w:rPr>
          <w:spacing w:val="-3"/>
          <w:sz w:val="24"/>
        </w:rPr>
        <w:t xml:space="preserve"> </w:t>
      </w:r>
      <w:r>
        <w:rPr>
          <w:sz w:val="24"/>
        </w:rPr>
        <w:t>online.</w:t>
      </w:r>
      <w:r>
        <w:rPr>
          <w:spacing w:val="-4"/>
          <w:sz w:val="24"/>
        </w:rPr>
        <w:t xml:space="preserve"> </w:t>
      </w:r>
      <w:r>
        <w:rPr>
          <w:sz w:val="24"/>
        </w:rPr>
        <w:t>The</w:t>
      </w:r>
      <w:r>
        <w:rPr>
          <w:spacing w:val="-6"/>
          <w:sz w:val="24"/>
        </w:rPr>
        <w:t xml:space="preserve"> </w:t>
      </w:r>
      <w:r>
        <w:rPr>
          <w:sz w:val="24"/>
        </w:rPr>
        <w:t>focus is delivering simple, accessible, and user-</w:t>
      </w:r>
      <w:proofErr w:type="spellStart"/>
      <w:r>
        <w:rPr>
          <w:sz w:val="24"/>
        </w:rPr>
        <w:t>centred</w:t>
      </w:r>
      <w:proofErr w:type="spellEnd"/>
      <w:r>
        <w:rPr>
          <w:sz w:val="24"/>
        </w:rPr>
        <w:t xml:space="preserve"> digital experiences that reduce reliance on manual interactions.</w:t>
      </w:r>
    </w:p>
    <w:p w14:paraId="5BB1351F" w14:textId="77777777" w:rsidR="00FB3F3E" w:rsidRDefault="002A33FF">
      <w:pPr>
        <w:pStyle w:val="ListParagraph"/>
        <w:numPr>
          <w:ilvl w:val="1"/>
          <w:numId w:val="2"/>
        </w:numPr>
        <w:tabs>
          <w:tab w:val="left" w:pos="1465"/>
        </w:tabs>
        <w:ind w:right="301"/>
        <w:rPr>
          <w:sz w:val="24"/>
        </w:rPr>
      </w:pPr>
      <w:r>
        <w:rPr>
          <w:sz w:val="24"/>
        </w:rPr>
        <w:t xml:space="preserve">Enabling frontline delivery and improving contact </w:t>
      </w:r>
      <w:proofErr w:type="spellStart"/>
      <w:r>
        <w:rPr>
          <w:sz w:val="24"/>
        </w:rPr>
        <w:t>centre</w:t>
      </w:r>
      <w:proofErr w:type="spellEnd"/>
      <w:r>
        <w:rPr>
          <w:sz w:val="24"/>
        </w:rPr>
        <w:t xml:space="preserve"> efficiency. Strengthening frontline capability by providing staff with improved tools, processes,</w:t>
      </w:r>
      <w:r>
        <w:rPr>
          <w:spacing w:val="-6"/>
          <w:sz w:val="24"/>
        </w:rPr>
        <w:t xml:space="preserve"> </w:t>
      </w:r>
      <w:r>
        <w:rPr>
          <w:sz w:val="24"/>
        </w:rPr>
        <w:t>and</w:t>
      </w:r>
      <w:r>
        <w:rPr>
          <w:spacing w:val="-6"/>
          <w:sz w:val="24"/>
        </w:rPr>
        <w:t xml:space="preserve"> </w:t>
      </w:r>
      <w:r>
        <w:rPr>
          <w:sz w:val="24"/>
        </w:rPr>
        <w:t>operational</w:t>
      </w:r>
      <w:r>
        <w:rPr>
          <w:spacing w:val="-5"/>
          <w:sz w:val="24"/>
        </w:rPr>
        <w:t xml:space="preserve"> </w:t>
      </w:r>
      <w:r>
        <w:rPr>
          <w:sz w:val="24"/>
        </w:rPr>
        <w:t>support.</w:t>
      </w:r>
      <w:r>
        <w:rPr>
          <w:spacing w:val="-6"/>
          <w:sz w:val="24"/>
        </w:rPr>
        <w:t xml:space="preserve"> </w:t>
      </w:r>
      <w:r>
        <w:rPr>
          <w:sz w:val="24"/>
        </w:rPr>
        <w:t>These</w:t>
      </w:r>
      <w:r>
        <w:rPr>
          <w:spacing w:val="-5"/>
          <w:sz w:val="24"/>
        </w:rPr>
        <w:t xml:space="preserve"> </w:t>
      </w:r>
      <w:r>
        <w:rPr>
          <w:sz w:val="24"/>
        </w:rPr>
        <w:t>enhancements</w:t>
      </w:r>
      <w:r>
        <w:rPr>
          <w:spacing w:val="-4"/>
          <w:sz w:val="24"/>
        </w:rPr>
        <w:t xml:space="preserve"> </w:t>
      </w:r>
      <w:r>
        <w:rPr>
          <w:sz w:val="24"/>
        </w:rPr>
        <w:t>enable</w:t>
      </w:r>
      <w:r>
        <w:rPr>
          <w:spacing w:val="-5"/>
          <w:sz w:val="24"/>
        </w:rPr>
        <w:t xml:space="preserve"> </w:t>
      </w:r>
      <w:r>
        <w:rPr>
          <w:sz w:val="24"/>
        </w:rPr>
        <w:t>faster,</w:t>
      </w:r>
      <w:r>
        <w:rPr>
          <w:spacing w:val="-5"/>
          <w:sz w:val="24"/>
        </w:rPr>
        <w:t xml:space="preserve"> </w:t>
      </w:r>
      <w:r>
        <w:rPr>
          <w:sz w:val="24"/>
        </w:rPr>
        <w:t xml:space="preserve">more accurate, and more consistent service delivery across all client interactions, including through contact </w:t>
      </w:r>
      <w:proofErr w:type="spellStart"/>
      <w:r>
        <w:rPr>
          <w:sz w:val="24"/>
        </w:rPr>
        <w:t>centres</w:t>
      </w:r>
      <w:proofErr w:type="spellEnd"/>
      <w:r>
        <w:rPr>
          <w:sz w:val="24"/>
        </w:rPr>
        <w:t>.</w:t>
      </w:r>
    </w:p>
    <w:p w14:paraId="384FBD67" w14:textId="77777777" w:rsidR="00FB3F3E" w:rsidRDefault="002A33FF">
      <w:pPr>
        <w:pStyle w:val="ListParagraph"/>
        <w:numPr>
          <w:ilvl w:val="0"/>
          <w:numId w:val="2"/>
        </w:numPr>
        <w:tabs>
          <w:tab w:val="left" w:pos="745"/>
        </w:tabs>
        <w:ind w:right="88"/>
        <w:rPr>
          <w:sz w:val="24"/>
        </w:rPr>
      </w:pPr>
      <w:r>
        <w:rPr>
          <w:sz w:val="24"/>
        </w:rPr>
        <w:t>MSD is testing AI-enabled tools to support design, testing, analysis, and administrative</w:t>
      </w:r>
      <w:r>
        <w:rPr>
          <w:spacing w:val="-2"/>
          <w:sz w:val="24"/>
        </w:rPr>
        <w:t xml:space="preserve"> </w:t>
      </w:r>
      <w:r>
        <w:rPr>
          <w:sz w:val="24"/>
        </w:rPr>
        <w:t>activity</w:t>
      </w:r>
      <w:r>
        <w:rPr>
          <w:spacing w:val="-2"/>
          <w:sz w:val="24"/>
        </w:rPr>
        <w:t xml:space="preserve"> </w:t>
      </w:r>
      <w:r>
        <w:rPr>
          <w:sz w:val="24"/>
        </w:rPr>
        <w:t>where</w:t>
      </w:r>
      <w:r>
        <w:rPr>
          <w:spacing w:val="-4"/>
          <w:sz w:val="24"/>
        </w:rPr>
        <w:t xml:space="preserve"> </w:t>
      </w:r>
      <w:r>
        <w:rPr>
          <w:sz w:val="24"/>
        </w:rPr>
        <w:t>appropriate.</w:t>
      </w:r>
      <w:r>
        <w:rPr>
          <w:spacing w:val="-4"/>
          <w:sz w:val="24"/>
        </w:rPr>
        <w:t xml:space="preserve"> </w:t>
      </w:r>
      <w:r>
        <w:rPr>
          <w:sz w:val="24"/>
        </w:rPr>
        <w:t>Use</w:t>
      </w:r>
      <w:r>
        <w:rPr>
          <w:spacing w:val="-6"/>
          <w:sz w:val="24"/>
        </w:rPr>
        <w:t xml:space="preserve"> </w:t>
      </w:r>
      <w:r>
        <w:rPr>
          <w:sz w:val="24"/>
        </w:rPr>
        <w:t>of</w:t>
      </w:r>
      <w:r>
        <w:rPr>
          <w:spacing w:val="-5"/>
          <w:sz w:val="24"/>
        </w:rPr>
        <w:t xml:space="preserve"> </w:t>
      </w:r>
      <w:r>
        <w:rPr>
          <w:sz w:val="24"/>
        </w:rPr>
        <w:t>these</w:t>
      </w:r>
      <w:r>
        <w:rPr>
          <w:spacing w:val="-6"/>
          <w:sz w:val="24"/>
        </w:rPr>
        <w:t xml:space="preserve"> </w:t>
      </w:r>
      <w:r>
        <w:rPr>
          <w:sz w:val="24"/>
        </w:rPr>
        <w:t>tools</w:t>
      </w:r>
      <w:r>
        <w:rPr>
          <w:spacing w:val="-3"/>
          <w:sz w:val="24"/>
        </w:rPr>
        <w:t xml:space="preserve"> </w:t>
      </w:r>
      <w:r>
        <w:rPr>
          <w:sz w:val="24"/>
        </w:rPr>
        <w:t>will</w:t>
      </w:r>
      <w:r>
        <w:rPr>
          <w:spacing w:val="-6"/>
          <w:sz w:val="24"/>
        </w:rPr>
        <w:t xml:space="preserve"> </w:t>
      </w:r>
      <w:r>
        <w:rPr>
          <w:sz w:val="24"/>
        </w:rPr>
        <w:t>be</w:t>
      </w:r>
      <w:r>
        <w:rPr>
          <w:spacing w:val="-6"/>
          <w:sz w:val="24"/>
        </w:rPr>
        <w:t xml:space="preserve"> </w:t>
      </w:r>
      <w:r>
        <w:rPr>
          <w:sz w:val="24"/>
        </w:rPr>
        <w:t>subject</w:t>
      </w:r>
      <w:r>
        <w:rPr>
          <w:spacing w:val="-4"/>
          <w:sz w:val="24"/>
        </w:rPr>
        <w:t xml:space="preserve"> </w:t>
      </w:r>
      <w:r>
        <w:rPr>
          <w:sz w:val="24"/>
        </w:rPr>
        <w:t>to</w:t>
      </w:r>
      <w:r>
        <w:rPr>
          <w:spacing w:val="-4"/>
          <w:sz w:val="24"/>
        </w:rPr>
        <w:t xml:space="preserve"> </w:t>
      </w:r>
      <w:r>
        <w:rPr>
          <w:sz w:val="24"/>
        </w:rPr>
        <w:t>MSD’s AI strategy, policy, and assurance settings.</w:t>
      </w:r>
    </w:p>
    <w:p w14:paraId="6621FBC5" w14:textId="77777777" w:rsidR="00FB3F3E" w:rsidRDefault="002A33FF">
      <w:pPr>
        <w:pStyle w:val="Heading1"/>
        <w:spacing w:before="242"/>
      </w:pPr>
      <w:bookmarkStart w:id="7" w:name="Aligning_with_Government_Digital_Directi"/>
      <w:bookmarkEnd w:id="7"/>
      <w:r>
        <w:t>Aligning</w:t>
      </w:r>
      <w:r>
        <w:rPr>
          <w:spacing w:val="-2"/>
        </w:rPr>
        <w:t xml:space="preserve"> </w:t>
      </w:r>
      <w:r>
        <w:t>with</w:t>
      </w:r>
      <w:r>
        <w:rPr>
          <w:spacing w:val="-4"/>
        </w:rPr>
        <w:t xml:space="preserve"> </w:t>
      </w:r>
      <w:r>
        <w:t>Government</w:t>
      </w:r>
      <w:r>
        <w:rPr>
          <w:spacing w:val="-5"/>
        </w:rPr>
        <w:t xml:space="preserve"> </w:t>
      </w:r>
      <w:r>
        <w:t>Digital</w:t>
      </w:r>
      <w:r>
        <w:rPr>
          <w:spacing w:val="-3"/>
        </w:rPr>
        <w:t xml:space="preserve"> </w:t>
      </w:r>
      <w:r>
        <w:rPr>
          <w:spacing w:val="-2"/>
        </w:rPr>
        <w:t>Direction</w:t>
      </w:r>
    </w:p>
    <w:p w14:paraId="40C4AF39" w14:textId="77777777" w:rsidR="00FB3F3E" w:rsidRDefault="002A33FF">
      <w:pPr>
        <w:pStyle w:val="ListParagraph"/>
        <w:numPr>
          <w:ilvl w:val="0"/>
          <w:numId w:val="2"/>
        </w:numPr>
        <w:tabs>
          <w:tab w:val="left" w:pos="745"/>
        </w:tabs>
        <w:spacing w:before="239"/>
        <w:ind w:right="75"/>
        <w:rPr>
          <w:sz w:val="24"/>
        </w:rPr>
      </w:pPr>
      <w:r>
        <w:rPr>
          <w:sz w:val="24"/>
        </w:rPr>
        <w:t>This</w:t>
      </w:r>
      <w:r>
        <w:rPr>
          <w:spacing w:val="-3"/>
          <w:sz w:val="24"/>
        </w:rPr>
        <w:t xml:space="preserve"> </w:t>
      </w:r>
      <w:r>
        <w:rPr>
          <w:sz w:val="24"/>
        </w:rPr>
        <w:t>transformation</w:t>
      </w:r>
      <w:r>
        <w:rPr>
          <w:spacing w:val="-4"/>
          <w:sz w:val="24"/>
        </w:rPr>
        <w:t xml:space="preserve"> </w:t>
      </w:r>
      <w:proofErr w:type="spellStart"/>
      <w:r>
        <w:rPr>
          <w:sz w:val="24"/>
        </w:rPr>
        <w:t>programme</w:t>
      </w:r>
      <w:proofErr w:type="spellEnd"/>
      <w:r>
        <w:rPr>
          <w:spacing w:val="-4"/>
          <w:sz w:val="24"/>
        </w:rPr>
        <w:t xml:space="preserve"> </w:t>
      </w:r>
      <w:r>
        <w:rPr>
          <w:sz w:val="24"/>
        </w:rPr>
        <w:t>intends</w:t>
      </w:r>
      <w:r>
        <w:rPr>
          <w:spacing w:val="-3"/>
          <w:sz w:val="24"/>
        </w:rPr>
        <w:t xml:space="preserve"> </w:t>
      </w:r>
      <w:r>
        <w:rPr>
          <w:sz w:val="24"/>
        </w:rPr>
        <w:t>to</w:t>
      </w:r>
      <w:r>
        <w:rPr>
          <w:spacing w:val="-5"/>
          <w:sz w:val="24"/>
        </w:rPr>
        <w:t xml:space="preserve"> </w:t>
      </w:r>
      <w:r>
        <w:rPr>
          <w:sz w:val="24"/>
        </w:rPr>
        <w:t>deliver</w:t>
      </w:r>
      <w:r>
        <w:rPr>
          <w:spacing w:val="-4"/>
          <w:sz w:val="24"/>
        </w:rPr>
        <w:t xml:space="preserve"> </w:t>
      </w:r>
      <w:r>
        <w:rPr>
          <w:sz w:val="24"/>
        </w:rPr>
        <w:t>more</w:t>
      </w:r>
      <w:r>
        <w:rPr>
          <w:spacing w:val="-4"/>
          <w:sz w:val="24"/>
        </w:rPr>
        <w:t xml:space="preserve"> </w:t>
      </w:r>
      <w:r>
        <w:rPr>
          <w:sz w:val="24"/>
        </w:rPr>
        <w:t>joined-up,</w:t>
      </w:r>
      <w:r>
        <w:rPr>
          <w:spacing w:val="-5"/>
          <w:sz w:val="24"/>
        </w:rPr>
        <w:t xml:space="preserve"> </w:t>
      </w:r>
      <w:r>
        <w:rPr>
          <w:sz w:val="24"/>
        </w:rPr>
        <w:t>efficient,</w:t>
      </w:r>
      <w:r>
        <w:rPr>
          <w:spacing w:val="-2"/>
          <w:sz w:val="24"/>
        </w:rPr>
        <w:t xml:space="preserve"> </w:t>
      </w:r>
      <w:r>
        <w:rPr>
          <w:sz w:val="24"/>
        </w:rPr>
        <w:t>and</w:t>
      </w:r>
      <w:r>
        <w:rPr>
          <w:spacing w:val="-5"/>
          <w:sz w:val="24"/>
        </w:rPr>
        <w:t xml:space="preserve"> </w:t>
      </w:r>
      <w:r>
        <w:rPr>
          <w:sz w:val="24"/>
        </w:rPr>
        <w:t>user-focused</w:t>
      </w:r>
      <w:r>
        <w:rPr>
          <w:spacing w:val="-3"/>
          <w:sz w:val="24"/>
        </w:rPr>
        <w:t xml:space="preserve"> </w:t>
      </w:r>
      <w:r>
        <w:rPr>
          <w:sz w:val="24"/>
        </w:rPr>
        <w:t>digital</w:t>
      </w:r>
      <w:r>
        <w:rPr>
          <w:spacing w:val="-2"/>
          <w:sz w:val="24"/>
        </w:rPr>
        <w:t xml:space="preserve"> </w:t>
      </w:r>
      <w:r>
        <w:rPr>
          <w:sz w:val="24"/>
        </w:rPr>
        <w:t>services</w:t>
      </w:r>
      <w:r>
        <w:rPr>
          <w:spacing w:val="-3"/>
          <w:sz w:val="24"/>
        </w:rPr>
        <w:t xml:space="preserve"> </w:t>
      </w:r>
      <w:r>
        <w:rPr>
          <w:sz w:val="24"/>
        </w:rPr>
        <w:t>for</w:t>
      </w:r>
      <w:r>
        <w:rPr>
          <w:spacing w:val="-3"/>
          <w:sz w:val="24"/>
        </w:rPr>
        <w:t xml:space="preserve"> </w:t>
      </w:r>
      <w:r>
        <w:rPr>
          <w:sz w:val="24"/>
        </w:rPr>
        <w:t>New</w:t>
      </w:r>
      <w:r>
        <w:rPr>
          <w:spacing w:val="-3"/>
          <w:sz w:val="24"/>
        </w:rPr>
        <w:t xml:space="preserve"> </w:t>
      </w:r>
      <w:r>
        <w:rPr>
          <w:sz w:val="24"/>
        </w:rPr>
        <w:t>Zealanders,</w:t>
      </w:r>
      <w:r>
        <w:rPr>
          <w:spacing w:val="-2"/>
          <w:sz w:val="24"/>
        </w:rPr>
        <w:t xml:space="preserve"> </w:t>
      </w:r>
      <w:r>
        <w:rPr>
          <w:sz w:val="24"/>
        </w:rPr>
        <w:t>while</w:t>
      </w:r>
      <w:r>
        <w:rPr>
          <w:spacing w:val="-2"/>
          <w:sz w:val="24"/>
        </w:rPr>
        <w:t xml:space="preserve"> </w:t>
      </w:r>
      <w:r>
        <w:rPr>
          <w:sz w:val="24"/>
        </w:rPr>
        <w:t>reducing</w:t>
      </w:r>
      <w:r>
        <w:rPr>
          <w:spacing w:val="-2"/>
          <w:sz w:val="24"/>
        </w:rPr>
        <w:t xml:space="preserve"> </w:t>
      </w:r>
      <w:r>
        <w:rPr>
          <w:sz w:val="24"/>
        </w:rPr>
        <w:t>duplication and</w:t>
      </w:r>
      <w:r>
        <w:rPr>
          <w:spacing w:val="-3"/>
          <w:sz w:val="24"/>
        </w:rPr>
        <w:t xml:space="preserve"> </w:t>
      </w:r>
      <w:r>
        <w:rPr>
          <w:sz w:val="24"/>
        </w:rPr>
        <w:t xml:space="preserve">lowering costs across government. MSD is actively aligning the </w:t>
      </w:r>
      <w:proofErr w:type="spellStart"/>
      <w:r>
        <w:rPr>
          <w:sz w:val="24"/>
        </w:rPr>
        <w:t>programme</w:t>
      </w:r>
      <w:proofErr w:type="spellEnd"/>
      <w:r>
        <w:rPr>
          <w:sz w:val="24"/>
        </w:rPr>
        <w:t xml:space="preserve"> with the Government’s Digital Target State. The </w:t>
      </w:r>
      <w:proofErr w:type="spellStart"/>
      <w:r>
        <w:rPr>
          <w:sz w:val="24"/>
        </w:rPr>
        <w:t>programme</w:t>
      </w:r>
      <w:proofErr w:type="spellEnd"/>
      <w:r>
        <w:rPr>
          <w:sz w:val="24"/>
        </w:rPr>
        <w:t xml:space="preserve"> is </w:t>
      </w:r>
      <w:proofErr w:type="spellStart"/>
      <w:r>
        <w:rPr>
          <w:sz w:val="24"/>
        </w:rPr>
        <w:t>modernising</w:t>
      </w:r>
      <w:proofErr w:type="spellEnd"/>
      <w:r>
        <w:rPr>
          <w:sz w:val="24"/>
        </w:rPr>
        <w:t xml:space="preserve"> MSD’s technology landscape by consolidating services onto a smaller number of enterprise platforms and using reusable patterns where appropriate.</w:t>
      </w:r>
    </w:p>
    <w:p w14:paraId="548304CF" w14:textId="77777777" w:rsidR="00FB3F3E" w:rsidRDefault="002A33FF">
      <w:pPr>
        <w:pStyle w:val="ListParagraph"/>
        <w:numPr>
          <w:ilvl w:val="0"/>
          <w:numId w:val="2"/>
        </w:numPr>
        <w:tabs>
          <w:tab w:val="left" w:pos="745"/>
        </w:tabs>
        <w:ind w:right="121"/>
        <w:rPr>
          <w:sz w:val="24"/>
        </w:rPr>
      </w:pPr>
      <w:r>
        <w:rPr>
          <w:sz w:val="24"/>
        </w:rPr>
        <w:t>MSD continues to engage with agencies to look for opportunities for reuse and to leverage</w:t>
      </w:r>
      <w:r>
        <w:rPr>
          <w:spacing w:val="-3"/>
          <w:sz w:val="24"/>
        </w:rPr>
        <w:t xml:space="preserve"> </w:t>
      </w:r>
      <w:r>
        <w:rPr>
          <w:sz w:val="24"/>
        </w:rPr>
        <w:t>government</w:t>
      </w:r>
      <w:r>
        <w:rPr>
          <w:spacing w:val="-5"/>
          <w:sz w:val="24"/>
        </w:rPr>
        <w:t xml:space="preserve"> </w:t>
      </w:r>
      <w:r>
        <w:rPr>
          <w:sz w:val="24"/>
        </w:rPr>
        <w:t>services,</w:t>
      </w:r>
      <w:r>
        <w:rPr>
          <w:spacing w:val="-6"/>
          <w:sz w:val="24"/>
        </w:rPr>
        <w:t xml:space="preserve"> </w:t>
      </w:r>
      <w:r>
        <w:rPr>
          <w:sz w:val="24"/>
        </w:rPr>
        <w:t>common</w:t>
      </w:r>
      <w:r>
        <w:rPr>
          <w:spacing w:val="-5"/>
          <w:sz w:val="24"/>
        </w:rPr>
        <w:t xml:space="preserve"> </w:t>
      </w:r>
      <w:r>
        <w:rPr>
          <w:sz w:val="24"/>
        </w:rPr>
        <w:t>capabilities</w:t>
      </w:r>
      <w:r>
        <w:rPr>
          <w:spacing w:val="-4"/>
          <w:sz w:val="24"/>
        </w:rPr>
        <w:t xml:space="preserve"> </w:t>
      </w:r>
      <w:r>
        <w:rPr>
          <w:sz w:val="24"/>
        </w:rPr>
        <w:t>and</w:t>
      </w:r>
      <w:r>
        <w:rPr>
          <w:spacing w:val="-5"/>
          <w:sz w:val="24"/>
        </w:rPr>
        <w:t xml:space="preserve"> </w:t>
      </w:r>
      <w:r>
        <w:rPr>
          <w:sz w:val="24"/>
        </w:rPr>
        <w:t>patterns</w:t>
      </w:r>
      <w:r>
        <w:rPr>
          <w:spacing w:val="-4"/>
          <w:sz w:val="24"/>
        </w:rPr>
        <w:t xml:space="preserve"> </w:t>
      </w:r>
      <w:r>
        <w:rPr>
          <w:sz w:val="24"/>
        </w:rPr>
        <w:t>from</w:t>
      </w:r>
      <w:r>
        <w:rPr>
          <w:spacing w:val="-7"/>
          <w:sz w:val="24"/>
        </w:rPr>
        <w:t xml:space="preserve"> </w:t>
      </w:r>
      <w:r>
        <w:rPr>
          <w:sz w:val="24"/>
        </w:rPr>
        <w:t>MSD’s</w:t>
      </w:r>
      <w:r>
        <w:rPr>
          <w:spacing w:val="-6"/>
          <w:sz w:val="24"/>
        </w:rPr>
        <w:t xml:space="preserve"> </w:t>
      </w:r>
      <w:r>
        <w:rPr>
          <w:sz w:val="24"/>
        </w:rPr>
        <w:t xml:space="preserve">service experience platform. Through ongoing engagement, MSD can identify opportunities to </w:t>
      </w:r>
      <w:proofErr w:type="gramStart"/>
      <w:r>
        <w:rPr>
          <w:sz w:val="24"/>
        </w:rPr>
        <w:t>build on</w:t>
      </w:r>
      <w:proofErr w:type="gramEnd"/>
      <w:r>
        <w:rPr>
          <w:sz w:val="24"/>
        </w:rPr>
        <w:t xml:space="preserve"> existing solutions and share approaches where appropriate. This will</w:t>
      </w:r>
      <w:r>
        <w:rPr>
          <w:spacing w:val="-1"/>
          <w:sz w:val="24"/>
        </w:rPr>
        <w:t xml:space="preserve"> </w:t>
      </w:r>
      <w:r>
        <w:rPr>
          <w:sz w:val="24"/>
        </w:rPr>
        <w:t>help ensure MSD makes the most of existing investments and avoids unnecessary duplication of enterprise platforms.</w:t>
      </w:r>
    </w:p>
    <w:p w14:paraId="415C50A4" w14:textId="77777777" w:rsidR="00FB3F3E" w:rsidRDefault="00FB3F3E">
      <w:pPr>
        <w:pStyle w:val="ListParagraph"/>
        <w:rPr>
          <w:sz w:val="24"/>
        </w:rPr>
        <w:sectPr w:rsidR="00FB3F3E">
          <w:pgSz w:w="11910" w:h="16840"/>
          <w:pgMar w:top="1340" w:right="1417" w:bottom="1180" w:left="1417" w:header="715" w:footer="983" w:gutter="0"/>
          <w:cols w:space="720"/>
        </w:sectPr>
      </w:pPr>
    </w:p>
    <w:p w14:paraId="0D8E7C72" w14:textId="77777777" w:rsidR="00FB3F3E" w:rsidRDefault="002A33FF">
      <w:pPr>
        <w:pStyle w:val="ListParagraph"/>
        <w:numPr>
          <w:ilvl w:val="0"/>
          <w:numId w:val="2"/>
        </w:numPr>
        <w:tabs>
          <w:tab w:val="left" w:pos="745"/>
        </w:tabs>
        <w:spacing w:before="81"/>
        <w:ind w:right="100"/>
        <w:rPr>
          <w:sz w:val="24"/>
        </w:rPr>
      </w:pPr>
      <w:r>
        <w:rPr>
          <w:sz w:val="24"/>
        </w:rPr>
        <w:t>MSD is participating in cross-agency digital cluster initiatives with the health sector, ACC, and Health New Zealand, including work on medical certificates. This work is at</w:t>
      </w:r>
      <w:r>
        <w:rPr>
          <w:spacing w:val="-3"/>
          <w:sz w:val="24"/>
        </w:rPr>
        <w:t xml:space="preserve"> </w:t>
      </w:r>
      <w:r>
        <w:rPr>
          <w:sz w:val="24"/>
        </w:rPr>
        <w:t>an</w:t>
      </w:r>
      <w:r>
        <w:rPr>
          <w:spacing w:val="-4"/>
          <w:sz w:val="24"/>
        </w:rPr>
        <w:t xml:space="preserve"> </w:t>
      </w:r>
      <w:r>
        <w:rPr>
          <w:sz w:val="24"/>
        </w:rPr>
        <w:t>early</w:t>
      </w:r>
      <w:r>
        <w:rPr>
          <w:spacing w:val="-3"/>
          <w:sz w:val="24"/>
        </w:rPr>
        <w:t xml:space="preserve"> </w:t>
      </w:r>
      <w:r>
        <w:rPr>
          <w:sz w:val="24"/>
        </w:rPr>
        <w:t>stage</w:t>
      </w:r>
      <w:r>
        <w:rPr>
          <w:spacing w:val="-5"/>
          <w:sz w:val="24"/>
        </w:rPr>
        <w:t xml:space="preserve"> </w:t>
      </w:r>
      <w:r>
        <w:rPr>
          <w:sz w:val="24"/>
        </w:rPr>
        <w:t>and</w:t>
      </w:r>
      <w:r>
        <w:rPr>
          <w:spacing w:val="-3"/>
          <w:sz w:val="24"/>
        </w:rPr>
        <w:t xml:space="preserve"> </w:t>
      </w:r>
      <w:r>
        <w:rPr>
          <w:sz w:val="24"/>
        </w:rPr>
        <w:t>will</w:t>
      </w:r>
      <w:r>
        <w:rPr>
          <w:spacing w:val="-5"/>
          <w:sz w:val="24"/>
        </w:rPr>
        <w:t xml:space="preserve"> </w:t>
      </w:r>
      <w:r>
        <w:rPr>
          <w:sz w:val="24"/>
        </w:rPr>
        <w:t>be</w:t>
      </w:r>
      <w:r>
        <w:rPr>
          <w:spacing w:val="-3"/>
          <w:sz w:val="24"/>
        </w:rPr>
        <w:t xml:space="preserve"> </w:t>
      </w:r>
      <w:r>
        <w:rPr>
          <w:sz w:val="24"/>
        </w:rPr>
        <w:t>considered</w:t>
      </w:r>
      <w:r>
        <w:rPr>
          <w:spacing w:val="-4"/>
          <w:sz w:val="24"/>
        </w:rPr>
        <w:t xml:space="preserve"> </w:t>
      </w:r>
      <w:r>
        <w:rPr>
          <w:sz w:val="24"/>
        </w:rPr>
        <w:t>alongside</w:t>
      </w:r>
      <w:r>
        <w:rPr>
          <w:spacing w:val="-3"/>
          <w:sz w:val="24"/>
        </w:rPr>
        <w:t xml:space="preserve"> </w:t>
      </w:r>
      <w:r>
        <w:rPr>
          <w:sz w:val="24"/>
        </w:rPr>
        <w:t>MSD’s</w:t>
      </w:r>
      <w:r>
        <w:rPr>
          <w:spacing w:val="-4"/>
          <w:sz w:val="24"/>
        </w:rPr>
        <w:t xml:space="preserve"> </w:t>
      </w:r>
      <w:r>
        <w:rPr>
          <w:sz w:val="24"/>
        </w:rPr>
        <w:t>service</w:t>
      </w:r>
      <w:r>
        <w:rPr>
          <w:spacing w:val="-3"/>
          <w:sz w:val="24"/>
        </w:rPr>
        <w:t xml:space="preserve"> </w:t>
      </w:r>
      <w:r>
        <w:rPr>
          <w:sz w:val="24"/>
        </w:rPr>
        <w:t>platform</w:t>
      </w:r>
      <w:r>
        <w:rPr>
          <w:spacing w:val="-3"/>
          <w:sz w:val="24"/>
        </w:rPr>
        <w:t xml:space="preserve"> </w:t>
      </w:r>
      <w:r>
        <w:rPr>
          <w:sz w:val="24"/>
        </w:rPr>
        <w:t>design</w:t>
      </w:r>
      <w:r>
        <w:rPr>
          <w:spacing w:val="-4"/>
          <w:sz w:val="24"/>
        </w:rPr>
        <w:t xml:space="preserve"> </w:t>
      </w:r>
      <w:r>
        <w:rPr>
          <w:sz w:val="24"/>
        </w:rPr>
        <w:t>and integration choices.</w:t>
      </w:r>
    </w:p>
    <w:p w14:paraId="2E48E53A" w14:textId="77777777" w:rsidR="00FB3F3E" w:rsidRDefault="002A33FF">
      <w:pPr>
        <w:pStyle w:val="ListParagraph"/>
        <w:numPr>
          <w:ilvl w:val="0"/>
          <w:numId w:val="2"/>
        </w:numPr>
        <w:tabs>
          <w:tab w:val="left" w:pos="745"/>
        </w:tabs>
        <w:ind w:right="212"/>
        <w:rPr>
          <w:sz w:val="24"/>
        </w:rPr>
      </w:pPr>
      <w:r>
        <w:rPr>
          <w:sz w:val="24"/>
        </w:rPr>
        <w:t>A draft architecture strategic blueprint has been developed and is being worked through</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cluster.</w:t>
      </w:r>
      <w:r>
        <w:rPr>
          <w:spacing w:val="-3"/>
          <w:sz w:val="24"/>
        </w:rPr>
        <w:t xml:space="preserve"> </w:t>
      </w:r>
      <w:r>
        <w:rPr>
          <w:sz w:val="24"/>
        </w:rPr>
        <w:t>MSD</w:t>
      </w:r>
      <w:r>
        <w:rPr>
          <w:spacing w:val="-3"/>
          <w:sz w:val="24"/>
        </w:rPr>
        <w:t xml:space="preserve"> </w:t>
      </w:r>
      <w:r>
        <w:rPr>
          <w:sz w:val="24"/>
        </w:rPr>
        <w:t>will</w:t>
      </w:r>
      <w:r>
        <w:rPr>
          <w:spacing w:val="-3"/>
          <w:sz w:val="24"/>
        </w:rPr>
        <w:t xml:space="preserve"> </w:t>
      </w:r>
      <w:r>
        <w:rPr>
          <w:sz w:val="24"/>
        </w:rPr>
        <w:t>continue</w:t>
      </w:r>
      <w:r>
        <w:rPr>
          <w:spacing w:val="-3"/>
          <w:sz w:val="24"/>
        </w:rPr>
        <w:t xml:space="preserve"> </w:t>
      </w:r>
      <w:r>
        <w:rPr>
          <w:sz w:val="24"/>
        </w:rPr>
        <w:t>this</w:t>
      </w:r>
      <w:r>
        <w:rPr>
          <w:spacing w:val="-2"/>
          <w:sz w:val="24"/>
        </w:rPr>
        <w:t xml:space="preserve"> </w:t>
      </w:r>
      <w:r>
        <w:rPr>
          <w:sz w:val="24"/>
        </w:rPr>
        <w:t>work</w:t>
      </w:r>
      <w:r>
        <w:rPr>
          <w:spacing w:val="-3"/>
          <w:sz w:val="24"/>
        </w:rPr>
        <w:t xml:space="preserve"> </w:t>
      </w:r>
      <w:r>
        <w:rPr>
          <w:sz w:val="24"/>
        </w:rPr>
        <w:t>and</w:t>
      </w:r>
      <w:r>
        <w:rPr>
          <w:spacing w:val="-3"/>
          <w:sz w:val="24"/>
        </w:rPr>
        <w:t xml:space="preserve"> </w:t>
      </w:r>
      <w:r>
        <w:rPr>
          <w:sz w:val="24"/>
        </w:rPr>
        <w:t>have</w:t>
      </w:r>
      <w:r>
        <w:rPr>
          <w:spacing w:val="-4"/>
          <w:sz w:val="24"/>
        </w:rPr>
        <w:t xml:space="preserve"> </w:t>
      </w:r>
      <w:r>
        <w:rPr>
          <w:sz w:val="24"/>
        </w:rPr>
        <w:t>a</w:t>
      </w:r>
      <w:r>
        <w:rPr>
          <w:spacing w:val="-4"/>
          <w:sz w:val="24"/>
        </w:rPr>
        <w:t xml:space="preserve"> </w:t>
      </w:r>
      <w:r>
        <w:rPr>
          <w:sz w:val="24"/>
        </w:rPr>
        <w:t>plan</w:t>
      </w:r>
      <w:r>
        <w:rPr>
          <w:spacing w:val="-3"/>
          <w:sz w:val="24"/>
        </w:rPr>
        <w:t xml:space="preserve"> </w:t>
      </w:r>
      <w:r>
        <w:rPr>
          <w:sz w:val="24"/>
        </w:rPr>
        <w:t>for</w:t>
      </w:r>
      <w:r>
        <w:rPr>
          <w:spacing w:val="-3"/>
          <w:sz w:val="24"/>
        </w:rPr>
        <w:t xml:space="preserve"> </w:t>
      </w:r>
      <w:r>
        <w:rPr>
          <w:sz w:val="24"/>
        </w:rPr>
        <w:t>next</w:t>
      </w:r>
      <w:r>
        <w:rPr>
          <w:spacing w:val="-4"/>
          <w:sz w:val="24"/>
        </w:rPr>
        <w:t xml:space="preserve"> </w:t>
      </w:r>
      <w:r>
        <w:rPr>
          <w:sz w:val="24"/>
        </w:rPr>
        <w:t>steps in 2027.</w:t>
      </w:r>
    </w:p>
    <w:p w14:paraId="3D8EA44F" w14:textId="77777777" w:rsidR="00FB3F3E" w:rsidRDefault="002A33FF">
      <w:pPr>
        <w:pStyle w:val="ListParagraph"/>
        <w:numPr>
          <w:ilvl w:val="0"/>
          <w:numId w:val="2"/>
        </w:numPr>
        <w:tabs>
          <w:tab w:val="left" w:pos="745"/>
        </w:tabs>
        <w:ind w:right="274"/>
        <w:rPr>
          <w:sz w:val="24"/>
        </w:rPr>
      </w:pPr>
      <w:r>
        <w:rPr>
          <w:sz w:val="24"/>
        </w:rPr>
        <w:t>MSD is preparing to support the Government’s digital identity ecosystem. MSD currently</w:t>
      </w:r>
      <w:r>
        <w:rPr>
          <w:spacing w:val="-3"/>
          <w:sz w:val="24"/>
        </w:rPr>
        <w:t xml:space="preserve"> </w:t>
      </w:r>
      <w:r>
        <w:rPr>
          <w:sz w:val="24"/>
        </w:rPr>
        <w:t>uses</w:t>
      </w:r>
      <w:r>
        <w:rPr>
          <w:spacing w:val="-4"/>
          <w:sz w:val="24"/>
        </w:rPr>
        <w:t xml:space="preserve"> </w:t>
      </w:r>
      <w:r>
        <w:rPr>
          <w:sz w:val="24"/>
        </w:rPr>
        <w:t>DIA’s</w:t>
      </w:r>
      <w:r>
        <w:rPr>
          <w:spacing w:val="-4"/>
          <w:sz w:val="24"/>
        </w:rPr>
        <w:t xml:space="preserve"> </w:t>
      </w:r>
      <w:r>
        <w:rPr>
          <w:sz w:val="24"/>
        </w:rPr>
        <w:t>Identity</w:t>
      </w:r>
      <w:r>
        <w:rPr>
          <w:spacing w:val="-3"/>
          <w:sz w:val="24"/>
        </w:rPr>
        <w:t xml:space="preserve"> </w:t>
      </w:r>
      <w:r>
        <w:rPr>
          <w:sz w:val="24"/>
        </w:rPr>
        <w:t>Check</w:t>
      </w:r>
      <w:r>
        <w:rPr>
          <w:spacing w:val="-3"/>
          <w:sz w:val="24"/>
        </w:rPr>
        <w:t xml:space="preserve"> </w:t>
      </w:r>
      <w:r>
        <w:rPr>
          <w:sz w:val="24"/>
        </w:rPr>
        <w:t>service</w:t>
      </w:r>
      <w:r>
        <w:rPr>
          <w:spacing w:val="-3"/>
          <w:sz w:val="24"/>
        </w:rPr>
        <w:t xml:space="preserve"> </w:t>
      </w:r>
      <w:r>
        <w:rPr>
          <w:sz w:val="24"/>
        </w:rPr>
        <w:t>and</w:t>
      </w:r>
      <w:r>
        <w:rPr>
          <w:spacing w:val="-4"/>
          <w:sz w:val="24"/>
        </w:rPr>
        <w:t xml:space="preserve"> </w:t>
      </w:r>
      <w:r>
        <w:rPr>
          <w:sz w:val="24"/>
        </w:rPr>
        <w:t>as</w:t>
      </w:r>
      <w:r>
        <w:rPr>
          <w:spacing w:val="-4"/>
          <w:sz w:val="24"/>
        </w:rPr>
        <w:t xml:space="preserve"> </w:t>
      </w:r>
      <w:r>
        <w:rPr>
          <w:sz w:val="24"/>
        </w:rPr>
        <w:t>part</w:t>
      </w:r>
      <w:r>
        <w:rPr>
          <w:spacing w:val="-5"/>
          <w:sz w:val="24"/>
        </w:rPr>
        <w:t xml:space="preserve"> </w:t>
      </w:r>
      <w:r>
        <w:rPr>
          <w:sz w:val="24"/>
        </w:rPr>
        <w:t>of</w:t>
      </w:r>
      <w:r>
        <w:rPr>
          <w:spacing w:val="-4"/>
          <w:sz w:val="24"/>
        </w:rPr>
        <w:t xml:space="preserve"> </w:t>
      </w:r>
      <w:r>
        <w:rPr>
          <w:sz w:val="24"/>
        </w:rPr>
        <w:t>the</w:t>
      </w:r>
      <w:r>
        <w:rPr>
          <w:spacing w:val="-3"/>
          <w:sz w:val="24"/>
        </w:rPr>
        <w:t xml:space="preserve"> </w:t>
      </w:r>
      <w:proofErr w:type="spellStart"/>
      <w:r>
        <w:rPr>
          <w:sz w:val="24"/>
        </w:rPr>
        <w:t>programme</w:t>
      </w:r>
      <w:proofErr w:type="spellEnd"/>
      <w:r>
        <w:rPr>
          <w:spacing w:val="-3"/>
          <w:sz w:val="24"/>
        </w:rPr>
        <w:t xml:space="preserve"> </w:t>
      </w:r>
      <w:r>
        <w:rPr>
          <w:sz w:val="24"/>
        </w:rPr>
        <w:t>MSD</w:t>
      </w:r>
      <w:r>
        <w:rPr>
          <w:spacing w:val="-4"/>
          <w:sz w:val="24"/>
        </w:rPr>
        <w:t xml:space="preserve"> </w:t>
      </w:r>
      <w:r>
        <w:rPr>
          <w:sz w:val="24"/>
        </w:rPr>
        <w:t xml:space="preserve">has established a workstream to assess how digital credentials could be </w:t>
      </w:r>
      <w:proofErr w:type="spellStart"/>
      <w:r>
        <w:rPr>
          <w:sz w:val="24"/>
        </w:rPr>
        <w:t>recognised</w:t>
      </w:r>
      <w:proofErr w:type="spellEnd"/>
      <w:r>
        <w:rPr>
          <w:sz w:val="24"/>
        </w:rPr>
        <w:t xml:space="preserve"> and accepted, including the digital Kiwi Access Card and digital driver </w:t>
      </w:r>
      <w:proofErr w:type="spellStart"/>
      <w:r>
        <w:rPr>
          <w:sz w:val="24"/>
        </w:rPr>
        <w:t>licences</w:t>
      </w:r>
      <w:proofErr w:type="spellEnd"/>
      <w:r>
        <w:rPr>
          <w:sz w:val="24"/>
        </w:rPr>
        <w:t xml:space="preserve">, across service channels. Longer-term opportunities include assessing whether MSD could issue digital credentials, such as the </w:t>
      </w:r>
      <w:proofErr w:type="spellStart"/>
      <w:r>
        <w:rPr>
          <w:sz w:val="24"/>
        </w:rPr>
        <w:t>SuperGold</w:t>
      </w:r>
      <w:proofErr w:type="spellEnd"/>
      <w:r>
        <w:rPr>
          <w:sz w:val="24"/>
        </w:rPr>
        <w:t xml:space="preserve"> Card, through the Digital Identity Services Trust Framework.</w:t>
      </w:r>
    </w:p>
    <w:p w14:paraId="2442340E" w14:textId="77777777" w:rsidR="00FB3F3E" w:rsidRDefault="002A33FF">
      <w:pPr>
        <w:pStyle w:val="Heading1"/>
      </w:pPr>
      <w:bookmarkStart w:id="8" w:name="Change_Supporting_Transformation"/>
      <w:bookmarkEnd w:id="8"/>
      <w:r>
        <w:t>Change</w:t>
      </w:r>
      <w:r>
        <w:rPr>
          <w:spacing w:val="-5"/>
        </w:rPr>
        <w:t xml:space="preserve"> </w:t>
      </w:r>
      <w:r>
        <w:t>Supporting</w:t>
      </w:r>
      <w:r>
        <w:rPr>
          <w:spacing w:val="-3"/>
        </w:rPr>
        <w:t xml:space="preserve"> </w:t>
      </w:r>
      <w:r>
        <w:rPr>
          <w:spacing w:val="-2"/>
        </w:rPr>
        <w:t>Transformation</w:t>
      </w:r>
    </w:p>
    <w:p w14:paraId="1AD3D042" w14:textId="77777777" w:rsidR="00FB3F3E" w:rsidRDefault="002A33FF">
      <w:pPr>
        <w:pStyle w:val="ListParagraph"/>
        <w:numPr>
          <w:ilvl w:val="0"/>
          <w:numId w:val="2"/>
        </w:numPr>
        <w:tabs>
          <w:tab w:val="left" w:pos="745"/>
        </w:tabs>
        <w:spacing w:before="239"/>
        <w:ind w:right="240"/>
        <w:rPr>
          <w:sz w:val="24"/>
        </w:rPr>
      </w:pPr>
      <w:r>
        <w:rPr>
          <w:sz w:val="24"/>
        </w:rPr>
        <w:t>While</w:t>
      </w:r>
      <w:r>
        <w:rPr>
          <w:spacing w:val="-4"/>
          <w:sz w:val="24"/>
        </w:rPr>
        <w:t xml:space="preserve"> </w:t>
      </w:r>
      <w:r>
        <w:rPr>
          <w:sz w:val="24"/>
        </w:rPr>
        <w:t>not</w:t>
      </w:r>
      <w:r>
        <w:rPr>
          <w:spacing w:val="-4"/>
          <w:sz w:val="24"/>
        </w:rPr>
        <w:t xml:space="preserve"> </w:t>
      </w:r>
      <w:r>
        <w:rPr>
          <w:sz w:val="24"/>
        </w:rPr>
        <w:t>being</w:t>
      </w:r>
      <w:r>
        <w:rPr>
          <w:spacing w:val="-5"/>
          <w:sz w:val="24"/>
        </w:rPr>
        <w:t xml:space="preserve"> </w:t>
      </w:r>
      <w:r>
        <w:rPr>
          <w:sz w:val="24"/>
        </w:rPr>
        <w:t>delivered</w:t>
      </w:r>
      <w:r>
        <w:rPr>
          <w:spacing w:val="-2"/>
          <w:sz w:val="24"/>
        </w:rPr>
        <w:t xml:space="preserve"> </w:t>
      </w:r>
      <w:r>
        <w:rPr>
          <w:sz w:val="24"/>
        </w:rPr>
        <w:t>through</w:t>
      </w:r>
      <w:r>
        <w:rPr>
          <w:spacing w:val="-5"/>
          <w:sz w:val="24"/>
        </w:rPr>
        <w:t xml:space="preserve"> </w:t>
      </w:r>
      <w:r>
        <w:rPr>
          <w:sz w:val="24"/>
        </w:rPr>
        <w:t>MSD’s</w:t>
      </w:r>
      <w:r>
        <w:rPr>
          <w:spacing w:val="-5"/>
          <w:sz w:val="24"/>
        </w:rPr>
        <w:t xml:space="preserve"> </w:t>
      </w:r>
      <w:r>
        <w:rPr>
          <w:sz w:val="24"/>
        </w:rPr>
        <w:t>services</w:t>
      </w:r>
      <w:r>
        <w:rPr>
          <w:spacing w:val="-5"/>
          <w:sz w:val="24"/>
        </w:rPr>
        <w:t xml:space="preserve"> </w:t>
      </w:r>
      <w:r>
        <w:rPr>
          <w:sz w:val="24"/>
        </w:rPr>
        <w:t>for</w:t>
      </w:r>
      <w:r>
        <w:rPr>
          <w:spacing w:val="-5"/>
          <w:sz w:val="24"/>
        </w:rPr>
        <w:t xml:space="preserve"> </w:t>
      </w:r>
      <w:r>
        <w:rPr>
          <w:sz w:val="24"/>
        </w:rPr>
        <w:t>the</w:t>
      </w:r>
      <w:r>
        <w:rPr>
          <w:spacing w:val="-4"/>
          <w:sz w:val="24"/>
        </w:rPr>
        <w:t xml:space="preserve"> </w:t>
      </w:r>
      <w:r>
        <w:rPr>
          <w:sz w:val="24"/>
        </w:rPr>
        <w:t>future</w:t>
      </w:r>
      <w:r>
        <w:rPr>
          <w:spacing w:val="-6"/>
          <w:sz w:val="24"/>
        </w:rPr>
        <w:t xml:space="preserve"> </w:t>
      </w:r>
      <w:proofErr w:type="spellStart"/>
      <w:r>
        <w:rPr>
          <w:sz w:val="24"/>
        </w:rPr>
        <w:t>programme</w:t>
      </w:r>
      <w:proofErr w:type="spellEnd"/>
      <w:r>
        <w:rPr>
          <w:sz w:val="24"/>
        </w:rPr>
        <w:t>,</w:t>
      </w:r>
      <w:r>
        <w:rPr>
          <w:spacing w:val="-2"/>
          <w:sz w:val="24"/>
        </w:rPr>
        <w:t xml:space="preserve"> </w:t>
      </w:r>
      <w:r>
        <w:rPr>
          <w:sz w:val="24"/>
        </w:rPr>
        <w:t xml:space="preserve">recent legislation changes are expected to have an impact </w:t>
      </w:r>
      <w:proofErr w:type="gramStart"/>
      <w:r>
        <w:rPr>
          <w:sz w:val="24"/>
        </w:rPr>
        <w:t>for</w:t>
      </w:r>
      <w:proofErr w:type="gramEnd"/>
      <w:r>
        <w:rPr>
          <w:sz w:val="24"/>
        </w:rPr>
        <w:t xml:space="preserve"> the </w:t>
      </w:r>
      <w:proofErr w:type="spellStart"/>
      <w:r>
        <w:rPr>
          <w:sz w:val="24"/>
        </w:rPr>
        <w:t>programme</w:t>
      </w:r>
      <w:proofErr w:type="spellEnd"/>
      <w:r>
        <w:rPr>
          <w:sz w:val="24"/>
        </w:rPr>
        <w:t>.</w:t>
      </w:r>
    </w:p>
    <w:p w14:paraId="4AE93F47" w14:textId="77777777" w:rsidR="00FB3F3E" w:rsidRDefault="002A33FF">
      <w:pPr>
        <w:pStyle w:val="ListParagraph"/>
        <w:numPr>
          <w:ilvl w:val="0"/>
          <w:numId w:val="2"/>
        </w:numPr>
        <w:tabs>
          <w:tab w:val="left" w:pos="745"/>
        </w:tabs>
        <w:ind w:right="38"/>
        <w:rPr>
          <w:sz w:val="24"/>
        </w:rPr>
      </w:pPr>
      <w:r>
        <w:rPr>
          <w:sz w:val="24"/>
        </w:rPr>
        <w:t>The Government has recently passed legislation enabling the safe use of automated decision-making</w:t>
      </w:r>
      <w:r>
        <w:rPr>
          <w:spacing w:val="-4"/>
          <w:sz w:val="24"/>
        </w:rPr>
        <w:t xml:space="preserve"> </w:t>
      </w:r>
      <w:r>
        <w:rPr>
          <w:sz w:val="24"/>
        </w:rPr>
        <w:t>(ADM)</w:t>
      </w:r>
      <w:r>
        <w:rPr>
          <w:spacing w:val="-5"/>
          <w:sz w:val="24"/>
        </w:rPr>
        <w:t xml:space="preserve"> </w:t>
      </w:r>
      <w:r>
        <w:rPr>
          <w:sz w:val="24"/>
        </w:rPr>
        <w:t>in</w:t>
      </w:r>
      <w:r>
        <w:rPr>
          <w:spacing w:val="-5"/>
          <w:sz w:val="24"/>
        </w:rPr>
        <w:t xml:space="preserve"> </w:t>
      </w:r>
      <w:r>
        <w:rPr>
          <w:sz w:val="24"/>
        </w:rPr>
        <w:t>the</w:t>
      </w:r>
      <w:r>
        <w:rPr>
          <w:spacing w:val="-4"/>
          <w:sz w:val="24"/>
        </w:rPr>
        <w:t xml:space="preserve"> </w:t>
      </w:r>
      <w:r>
        <w:rPr>
          <w:sz w:val="24"/>
        </w:rPr>
        <w:t>welfare</w:t>
      </w:r>
      <w:r>
        <w:rPr>
          <w:spacing w:val="-4"/>
          <w:sz w:val="24"/>
        </w:rPr>
        <w:t xml:space="preserve"> </w:t>
      </w:r>
      <w:r>
        <w:rPr>
          <w:sz w:val="24"/>
        </w:rPr>
        <w:t>system</w:t>
      </w:r>
      <w:r>
        <w:rPr>
          <w:spacing w:val="-4"/>
          <w:sz w:val="24"/>
        </w:rPr>
        <w:t xml:space="preserve"> </w:t>
      </w:r>
      <w:r>
        <w:rPr>
          <w:sz w:val="24"/>
        </w:rPr>
        <w:t>and</w:t>
      </w:r>
      <w:r>
        <w:rPr>
          <w:spacing w:val="-5"/>
          <w:sz w:val="24"/>
        </w:rPr>
        <w:t xml:space="preserve"> </w:t>
      </w:r>
      <w:r>
        <w:rPr>
          <w:sz w:val="24"/>
        </w:rPr>
        <w:t>introducing</w:t>
      </w:r>
      <w:r>
        <w:rPr>
          <w:spacing w:val="-4"/>
          <w:sz w:val="24"/>
        </w:rPr>
        <w:t xml:space="preserve"> </w:t>
      </w:r>
      <w:r>
        <w:rPr>
          <w:sz w:val="24"/>
        </w:rPr>
        <w:t>mandatory</w:t>
      </w:r>
      <w:r>
        <w:rPr>
          <w:spacing w:val="-2"/>
          <w:sz w:val="24"/>
        </w:rPr>
        <w:t xml:space="preserve"> </w:t>
      </w:r>
      <w:r>
        <w:rPr>
          <w:sz w:val="24"/>
        </w:rPr>
        <w:t>reviews</w:t>
      </w:r>
      <w:r>
        <w:rPr>
          <w:spacing w:val="-5"/>
          <w:sz w:val="24"/>
        </w:rPr>
        <w:t xml:space="preserve"> </w:t>
      </w:r>
      <w:r>
        <w:rPr>
          <w:sz w:val="24"/>
        </w:rPr>
        <w:t>for a broad range of social assistance. In addition, Income Charging Phase 2, which will be implemented in mid-2028, will allow MSD PAYE salary and wages information from</w:t>
      </w:r>
      <w:r>
        <w:rPr>
          <w:spacing w:val="-4"/>
          <w:sz w:val="24"/>
        </w:rPr>
        <w:t xml:space="preserve"> </w:t>
      </w:r>
      <w:r>
        <w:rPr>
          <w:sz w:val="24"/>
        </w:rPr>
        <w:t>Inland</w:t>
      </w:r>
      <w:r>
        <w:rPr>
          <w:spacing w:val="-5"/>
          <w:sz w:val="24"/>
        </w:rPr>
        <w:t xml:space="preserve"> </w:t>
      </w:r>
      <w:r>
        <w:rPr>
          <w:sz w:val="24"/>
        </w:rPr>
        <w:t>Revenue</w:t>
      </w:r>
      <w:r>
        <w:rPr>
          <w:spacing w:val="-4"/>
          <w:sz w:val="24"/>
        </w:rPr>
        <w:t xml:space="preserve"> </w:t>
      </w:r>
      <w:r>
        <w:rPr>
          <w:sz w:val="24"/>
        </w:rPr>
        <w:t>to</w:t>
      </w:r>
      <w:r>
        <w:rPr>
          <w:spacing w:val="-5"/>
          <w:sz w:val="24"/>
        </w:rPr>
        <w:t xml:space="preserve"> </w:t>
      </w:r>
      <w:r>
        <w:rPr>
          <w:sz w:val="24"/>
        </w:rPr>
        <w:t>calculate</w:t>
      </w:r>
      <w:r>
        <w:rPr>
          <w:spacing w:val="-2"/>
          <w:sz w:val="24"/>
        </w:rPr>
        <w:t xml:space="preserve"> </w:t>
      </w:r>
      <w:r>
        <w:rPr>
          <w:sz w:val="24"/>
        </w:rPr>
        <w:t>how</w:t>
      </w:r>
      <w:r>
        <w:rPr>
          <w:spacing w:val="-5"/>
          <w:sz w:val="24"/>
        </w:rPr>
        <w:t xml:space="preserve"> </w:t>
      </w:r>
      <w:r>
        <w:rPr>
          <w:sz w:val="24"/>
        </w:rPr>
        <w:t>much</w:t>
      </w:r>
      <w:r>
        <w:rPr>
          <w:spacing w:val="-4"/>
          <w:sz w:val="24"/>
        </w:rPr>
        <w:t xml:space="preserve"> </w:t>
      </w:r>
      <w:r>
        <w:rPr>
          <w:sz w:val="24"/>
        </w:rPr>
        <w:t>income-tested</w:t>
      </w:r>
      <w:r>
        <w:rPr>
          <w:spacing w:val="-4"/>
          <w:sz w:val="24"/>
        </w:rPr>
        <w:t xml:space="preserve"> </w:t>
      </w:r>
      <w:r>
        <w:rPr>
          <w:sz w:val="24"/>
        </w:rPr>
        <w:t>financial</w:t>
      </w:r>
      <w:r>
        <w:rPr>
          <w:spacing w:val="-2"/>
          <w:sz w:val="24"/>
        </w:rPr>
        <w:t xml:space="preserve"> </w:t>
      </w:r>
      <w:r>
        <w:rPr>
          <w:sz w:val="24"/>
        </w:rPr>
        <w:t>assistance</w:t>
      </w:r>
      <w:r>
        <w:rPr>
          <w:spacing w:val="-4"/>
          <w:sz w:val="24"/>
        </w:rPr>
        <w:t xml:space="preserve"> </w:t>
      </w:r>
      <w:r>
        <w:rPr>
          <w:sz w:val="24"/>
        </w:rPr>
        <w:t>people can receive from</w:t>
      </w:r>
      <w:r>
        <w:rPr>
          <w:spacing w:val="-1"/>
          <w:sz w:val="24"/>
        </w:rPr>
        <w:t xml:space="preserve"> </w:t>
      </w:r>
      <w:r>
        <w:rPr>
          <w:sz w:val="24"/>
        </w:rPr>
        <w:t>MSD. This and associated changes will</w:t>
      </w:r>
      <w:r>
        <w:rPr>
          <w:spacing w:val="-1"/>
          <w:sz w:val="24"/>
        </w:rPr>
        <w:t xml:space="preserve"> </w:t>
      </w:r>
      <w:r>
        <w:rPr>
          <w:sz w:val="24"/>
        </w:rPr>
        <w:t>enable MSD to calculate the right</w:t>
      </w:r>
      <w:r>
        <w:rPr>
          <w:spacing w:val="-1"/>
          <w:sz w:val="24"/>
        </w:rPr>
        <w:t xml:space="preserve"> </w:t>
      </w:r>
      <w:r>
        <w:rPr>
          <w:sz w:val="24"/>
        </w:rPr>
        <w:t>payment more</w:t>
      </w:r>
      <w:r>
        <w:rPr>
          <w:spacing w:val="-1"/>
          <w:sz w:val="24"/>
        </w:rPr>
        <w:t xml:space="preserve"> </w:t>
      </w:r>
      <w:r>
        <w:rPr>
          <w:sz w:val="24"/>
        </w:rPr>
        <w:t>quickly,</w:t>
      </w:r>
      <w:r>
        <w:rPr>
          <w:spacing w:val="-1"/>
          <w:sz w:val="24"/>
        </w:rPr>
        <w:t xml:space="preserve"> </w:t>
      </w:r>
      <w:r>
        <w:rPr>
          <w:sz w:val="24"/>
        </w:rPr>
        <w:t>with</w:t>
      </w:r>
      <w:r>
        <w:rPr>
          <w:spacing w:val="-2"/>
          <w:sz w:val="24"/>
        </w:rPr>
        <w:t xml:space="preserve"> </w:t>
      </w:r>
      <w:r>
        <w:rPr>
          <w:sz w:val="24"/>
        </w:rPr>
        <w:t>less</w:t>
      </w:r>
      <w:r>
        <w:rPr>
          <w:spacing w:val="-2"/>
          <w:sz w:val="24"/>
        </w:rPr>
        <w:t xml:space="preserve"> </w:t>
      </w:r>
      <w:r>
        <w:rPr>
          <w:sz w:val="24"/>
        </w:rPr>
        <w:t>effort</w:t>
      </w:r>
      <w:r>
        <w:rPr>
          <w:spacing w:val="-1"/>
          <w:sz w:val="24"/>
        </w:rPr>
        <w:t xml:space="preserve"> </w:t>
      </w:r>
      <w:r>
        <w:rPr>
          <w:sz w:val="24"/>
        </w:rPr>
        <w:t>from</w:t>
      </w:r>
      <w:r>
        <w:rPr>
          <w:spacing w:val="-3"/>
          <w:sz w:val="24"/>
        </w:rPr>
        <w:t xml:space="preserve"> </w:t>
      </w:r>
      <w:r>
        <w:rPr>
          <w:sz w:val="24"/>
        </w:rPr>
        <w:t>the</w:t>
      </w:r>
      <w:r>
        <w:rPr>
          <w:spacing w:val="-1"/>
          <w:sz w:val="24"/>
        </w:rPr>
        <w:t xml:space="preserve"> </w:t>
      </w:r>
      <w:r>
        <w:rPr>
          <w:sz w:val="24"/>
        </w:rPr>
        <w:t>benefit</w:t>
      </w:r>
      <w:r>
        <w:rPr>
          <w:spacing w:val="-1"/>
          <w:sz w:val="24"/>
        </w:rPr>
        <w:t xml:space="preserve"> </w:t>
      </w:r>
      <w:r>
        <w:rPr>
          <w:sz w:val="24"/>
        </w:rPr>
        <w:t>recipient.</w:t>
      </w:r>
      <w:r>
        <w:rPr>
          <w:spacing w:val="-1"/>
          <w:sz w:val="24"/>
        </w:rPr>
        <w:t xml:space="preserve"> </w:t>
      </w:r>
      <w:r>
        <w:rPr>
          <w:sz w:val="24"/>
        </w:rPr>
        <w:t>These</w:t>
      </w:r>
      <w:r>
        <w:rPr>
          <w:spacing w:val="-1"/>
          <w:sz w:val="24"/>
        </w:rPr>
        <w:t xml:space="preserve"> </w:t>
      </w:r>
      <w:r>
        <w:rPr>
          <w:sz w:val="24"/>
        </w:rPr>
        <w:t>changes ensure that MSD can administer the welfare system accurately and in a timely way, supported by modern technologies that drive efficiency.</w:t>
      </w:r>
    </w:p>
    <w:p w14:paraId="712D75AF" w14:textId="77777777" w:rsidR="00FB3F3E" w:rsidRDefault="002A33FF">
      <w:pPr>
        <w:pStyle w:val="Heading1"/>
      </w:pPr>
      <w:bookmarkStart w:id="9" w:name="Delivering_Measurable_Value_and_Outcomes"/>
      <w:bookmarkEnd w:id="9"/>
      <w:r>
        <w:t>Delivering</w:t>
      </w:r>
      <w:r>
        <w:rPr>
          <w:spacing w:val="-4"/>
        </w:rPr>
        <w:t xml:space="preserve"> </w:t>
      </w:r>
      <w:r>
        <w:t>Measurable</w:t>
      </w:r>
      <w:r>
        <w:rPr>
          <w:spacing w:val="-3"/>
        </w:rPr>
        <w:t xml:space="preserve"> </w:t>
      </w:r>
      <w:r>
        <w:t>Value</w:t>
      </w:r>
      <w:r>
        <w:rPr>
          <w:spacing w:val="-4"/>
        </w:rPr>
        <w:t xml:space="preserve"> </w:t>
      </w:r>
      <w:r>
        <w:t>and</w:t>
      </w:r>
      <w:r>
        <w:rPr>
          <w:spacing w:val="-3"/>
        </w:rPr>
        <w:t xml:space="preserve"> </w:t>
      </w:r>
      <w:r>
        <w:rPr>
          <w:spacing w:val="-2"/>
        </w:rPr>
        <w:t>Outcomes</w:t>
      </w:r>
    </w:p>
    <w:p w14:paraId="7808B42E" w14:textId="77777777" w:rsidR="00FB3F3E" w:rsidRDefault="002A33FF">
      <w:pPr>
        <w:pStyle w:val="ListParagraph"/>
        <w:numPr>
          <w:ilvl w:val="0"/>
          <w:numId w:val="2"/>
        </w:numPr>
        <w:tabs>
          <w:tab w:val="left" w:pos="745"/>
        </w:tabs>
        <w:ind w:right="35"/>
        <w:rPr>
          <w:sz w:val="24"/>
        </w:rPr>
      </w:pPr>
      <w:r>
        <w:rPr>
          <w:sz w:val="24"/>
        </w:rPr>
        <w:t xml:space="preserve">The </w:t>
      </w:r>
      <w:proofErr w:type="spellStart"/>
      <w:r>
        <w:rPr>
          <w:sz w:val="24"/>
        </w:rPr>
        <w:t>programme</w:t>
      </w:r>
      <w:proofErr w:type="spellEnd"/>
      <w:r>
        <w:rPr>
          <w:sz w:val="24"/>
        </w:rPr>
        <w:t xml:space="preserve"> is underpinned by a structured benefits framework. A single Integrated</w:t>
      </w:r>
      <w:r>
        <w:rPr>
          <w:spacing w:val="-2"/>
          <w:sz w:val="24"/>
        </w:rPr>
        <w:t xml:space="preserve"> </w:t>
      </w:r>
      <w:r>
        <w:rPr>
          <w:sz w:val="24"/>
        </w:rPr>
        <w:t>Benefits</w:t>
      </w:r>
      <w:r>
        <w:rPr>
          <w:spacing w:val="-3"/>
          <w:sz w:val="24"/>
        </w:rPr>
        <w:t xml:space="preserve"> </w:t>
      </w:r>
      <w:r>
        <w:rPr>
          <w:sz w:val="24"/>
        </w:rPr>
        <w:t>Model</w:t>
      </w:r>
      <w:r>
        <w:rPr>
          <w:spacing w:val="-4"/>
          <w:sz w:val="24"/>
        </w:rPr>
        <w:t xml:space="preserve"> </w:t>
      </w:r>
      <w:r>
        <w:rPr>
          <w:sz w:val="24"/>
        </w:rPr>
        <w:t>(IBM)</w:t>
      </w:r>
      <w:r>
        <w:rPr>
          <w:spacing w:val="-5"/>
          <w:sz w:val="24"/>
        </w:rPr>
        <w:t xml:space="preserve"> </w:t>
      </w:r>
      <w:r>
        <w:rPr>
          <w:sz w:val="24"/>
        </w:rPr>
        <w:t>links investment</w:t>
      </w:r>
      <w:r>
        <w:rPr>
          <w:spacing w:val="-4"/>
          <w:sz w:val="24"/>
        </w:rPr>
        <w:t xml:space="preserve"> </w:t>
      </w:r>
      <w:r>
        <w:rPr>
          <w:sz w:val="24"/>
        </w:rPr>
        <w:t>objectives,</w:t>
      </w:r>
      <w:r>
        <w:rPr>
          <w:spacing w:val="-3"/>
          <w:sz w:val="24"/>
        </w:rPr>
        <w:t xml:space="preserve"> </w:t>
      </w:r>
      <w:r>
        <w:rPr>
          <w:sz w:val="24"/>
        </w:rPr>
        <w:t>delivery</w:t>
      </w:r>
      <w:r>
        <w:rPr>
          <w:spacing w:val="-3"/>
          <w:sz w:val="24"/>
        </w:rPr>
        <w:t xml:space="preserve"> </w:t>
      </w:r>
      <w:r>
        <w:rPr>
          <w:sz w:val="24"/>
        </w:rPr>
        <w:t>of</w:t>
      </w:r>
      <w:r>
        <w:rPr>
          <w:spacing w:val="-5"/>
          <w:sz w:val="24"/>
        </w:rPr>
        <w:t xml:space="preserve"> </w:t>
      </w:r>
      <w:r>
        <w:rPr>
          <w:sz w:val="24"/>
        </w:rPr>
        <w:t>stages</w:t>
      </w:r>
      <w:r>
        <w:rPr>
          <w:spacing w:val="-5"/>
          <w:sz w:val="24"/>
        </w:rPr>
        <w:t xml:space="preserve"> </w:t>
      </w:r>
      <w:r>
        <w:rPr>
          <w:sz w:val="24"/>
        </w:rPr>
        <w:t>of</w:t>
      </w:r>
      <w:r>
        <w:rPr>
          <w:spacing w:val="-5"/>
          <w:sz w:val="24"/>
        </w:rPr>
        <w:t xml:space="preserve"> </w:t>
      </w:r>
      <w:r>
        <w:rPr>
          <w:sz w:val="24"/>
        </w:rPr>
        <w:t xml:space="preserve">the </w:t>
      </w:r>
      <w:proofErr w:type="spellStart"/>
      <w:r>
        <w:rPr>
          <w:sz w:val="24"/>
        </w:rPr>
        <w:t>programme</w:t>
      </w:r>
      <w:proofErr w:type="spellEnd"/>
      <w:r>
        <w:rPr>
          <w:sz w:val="24"/>
        </w:rPr>
        <w:t xml:space="preserve"> and benefit KPIs and provides a quantified view of costs and benefits</w:t>
      </w:r>
      <w:r>
        <w:rPr>
          <w:spacing w:val="40"/>
          <w:sz w:val="24"/>
        </w:rPr>
        <w:t xml:space="preserve"> </w:t>
      </w:r>
      <w:r>
        <w:rPr>
          <w:sz w:val="24"/>
        </w:rPr>
        <w:t xml:space="preserve">over time, including sensitivity to delivery scope and timing. This is to be supported by a Benefits </w:t>
      </w:r>
      <w:proofErr w:type="spellStart"/>
      <w:r>
        <w:rPr>
          <w:sz w:val="24"/>
        </w:rPr>
        <w:t>Realisation</w:t>
      </w:r>
      <w:proofErr w:type="spellEnd"/>
      <w:r>
        <w:rPr>
          <w:sz w:val="24"/>
        </w:rPr>
        <w:t xml:space="preserve"> Management Plan, a Benefits Accountability Framework, and a Benefits Reporting Framework.</w:t>
      </w:r>
    </w:p>
    <w:p w14:paraId="00F5416D" w14:textId="77777777" w:rsidR="00FB3F3E" w:rsidRDefault="002A33FF">
      <w:pPr>
        <w:pStyle w:val="ListParagraph"/>
        <w:numPr>
          <w:ilvl w:val="0"/>
          <w:numId w:val="2"/>
        </w:numPr>
        <w:tabs>
          <w:tab w:val="left" w:pos="745"/>
        </w:tabs>
        <w:ind w:right="597"/>
        <w:rPr>
          <w:sz w:val="24"/>
        </w:rPr>
      </w:pPr>
      <w:r>
        <w:rPr>
          <w:sz w:val="24"/>
        </w:rPr>
        <w:t>The</w:t>
      </w:r>
      <w:r>
        <w:rPr>
          <w:spacing w:val="-6"/>
          <w:sz w:val="24"/>
        </w:rPr>
        <w:t xml:space="preserve"> </w:t>
      </w:r>
      <w:proofErr w:type="spellStart"/>
      <w:r>
        <w:rPr>
          <w:sz w:val="24"/>
        </w:rPr>
        <w:t>programme’s</w:t>
      </w:r>
      <w:proofErr w:type="spellEnd"/>
      <w:r>
        <w:rPr>
          <w:spacing w:val="-5"/>
          <w:sz w:val="24"/>
        </w:rPr>
        <w:t xml:space="preserve"> </w:t>
      </w:r>
      <w:r>
        <w:rPr>
          <w:sz w:val="24"/>
        </w:rPr>
        <w:t>approved</w:t>
      </w:r>
      <w:r>
        <w:rPr>
          <w:spacing w:val="-7"/>
          <w:sz w:val="24"/>
        </w:rPr>
        <w:t xml:space="preserve"> </w:t>
      </w:r>
      <w:r>
        <w:rPr>
          <w:sz w:val="24"/>
        </w:rPr>
        <w:t>benefits</w:t>
      </w:r>
      <w:r>
        <w:rPr>
          <w:spacing w:val="-5"/>
          <w:sz w:val="24"/>
        </w:rPr>
        <w:t xml:space="preserve"> </w:t>
      </w:r>
      <w:r>
        <w:rPr>
          <w:sz w:val="24"/>
        </w:rPr>
        <w:t>framework</w:t>
      </w:r>
      <w:r>
        <w:rPr>
          <w:spacing w:val="-7"/>
          <w:sz w:val="24"/>
        </w:rPr>
        <w:t xml:space="preserve"> </w:t>
      </w:r>
      <w:r>
        <w:rPr>
          <w:sz w:val="24"/>
        </w:rPr>
        <w:t>identifies</w:t>
      </w:r>
      <w:r>
        <w:rPr>
          <w:spacing w:val="-5"/>
          <w:sz w:val="24"/>
        </w:rPr>
        <w:t xml:space="preserve"> </w:t>
      </w:r>
      <w:r>
        <w:rPr>
          <w:sz w:val="24"/>
        </w:rPr>
        <w:t>eight</w:t>
      </w:r>
      <w:r>
        <w:rPr>
          <w:spacing w:val="-1"/>
          <w:sz w:val="24"/>
        </w:rPr>
        <w:t xml:space="preserve"> </w:t>
      </w:r>
      <w:r>
        <w:rPr>
          <w:sz w:val="24"/>
        </w:rPr>
        <w:t>expected</w:t>
      </w:r>
      <w:r>
        <w:rPr>
          <w:spacing w:val="-6"/>
          <w:sz w:val="24"/>
        </w:rPr>
        <w:t xml:space="preserve"> </w:t>
      </w:r>
      <w:r>
        <w:rPr>
          <w:sz w:val="24"/>
        </w:rPr>
        <w:t xml:space="preserve">benefit </w:t>
      </w:r>
      <w:r>
        <w:rPr>
          <w:spacing w:val="-2"/>
          <w:sz w:val="24"/>
        </w:rPr>
        <w:t>areas:</w:t>
      </w:r>
    </w:p>
    <w:p w14:paraId="5BDB97B0" w14:textId="77777777" w:rsidR="00FB3F3E" w:rsidRDefault="002A33FF">
      <w:pPr>
        <w:pStyle w:val="ListParagraph"/>
        <w:numPr>
          <w:ilvl w:val="1"/>
          <w:numId w:val="2"/>
        </w:numPr>
        <w:tabs>
          <w:tab w:val="left" w:pos="1464"/>
        </w:tabs>
        <w:ind w:left="1464" w:hanging="719"/>
        <w:rPr>
          <w:sz w:val="24"/>
        </w:rPr>
      </w:pPr>
      <w:proofErr w:type="spellStart"/>
      <w:r>
        <w:rPr>
          <w:sz w:val="24"/>
        </w:rPr>
        <w:t>Monetised</w:t>
      </w:r>
      <w:proofErr w:type="spellEnd"/>
      <w:r>
        <w:rPr>
          <w:spacing w:val="-8"/>
          <w:sz w:val="24"/>
        </w:rPr>
        <w:t xml:space="preserve"> </w:t>
      </w:r>
      <w:r>
        <w:rPr>
          <w:sz w:val="24"/>
        </w:rPr>
        <w:t>departmental</w:t>
      </w:r>
      <w:r>
        <w:rPr>
          <w:spacing w:val="-3"/>
          <w:sz w:val="24"/>
        </w:rPr>
        <w:t xml:space="preserve"> </w:t>
      </w:r>
      <w:r>
        <w:rPr>
          <w:sz w:val="24"/>
        </w:rPr>
        <w:t>savings</w:t>
      </w:r>
      <w:r>
        <w:rPr>
          <w:spacing w:val="-27"/>
          <w:sz w:val="24"/>
        </w:rPr>
        <w:t xml:space="preserve"> </w:t>
      </w:r>
      <w:r>
        <w:rPr>
          <w:sz w:val="24"/>
        </w:rPr>
        <w:t>($550m</w:t>
      </w:r>
      <w:r>
        <w:rPr>
          <w:spacing w:val="-3"/>
          <w:sz w:val="24"/>
        </w:rPr>
        <w:t xml:space="preserve"> </w:t>
      </w:r>
      <w:r>
        <w:rPr>
          <w:sz w:val="24"/>
        </w:rPr>
        <w:t>to</w:t>
      </w:r>
      <w:r>
        <w:rPr>
          <w:spacing w:val="-5"/>
          <w:sz w:val="24"/>
        </w:rPr>
        <w:t xml:space="preserve"> </w:t>
      </w:r>
      <w:r>
        <w:rPr>
          <w:sz w:val="24"/>
        </w:rPr>
        <w:t>start</w:t>
      </w:r>
      <w:r>
        <w:rPr>
          <w:spacing w:val="-3"/>
          <w:sz w:val="24"/>
        </w:rPr>
        <w:t xml:space="preserve"> </w:t>
      </w:r>
      <w:r>
        <w:rPr>
          <w:sz w:val="24"/>
        </w:rPr>
        <w:t>to</w:t>
      </w:r>
      <w:r>
        <w:rPr>
          <w:spacing w:val="-4"/>
          <w:sz w:val="24"/>
        </w:rPr>
        <w:t xml:space="preserve"> </w:t>
      </w:r>
      <w:r>
        <w:rPr>
          <w:sz w:val="24"/>
        </w:rPr>
        <w:t>be</w:t>
      </w:r>
      <w:r>
        <w:rPr>
          <w:spacing w:val="-5"/>
          <w:sz w:val="24"/>
        </w:rPr>
        <w:t xml:space="preserve"> </w:t>
      </w:r>
      <w:proofErr w:type="spellStart"/>
      <w:r>
        <w:rPr>
          <w:sz w:val="24"/>
        </w:rPr>
        <w:t>realised</w:t>
      </w:r>
      <w:proofErr w:type="spellEnd"/>
      <w:r>
        <w:rPr>
          <w:spacing w:val="-3"/>
          <w:sz w:val="24"/>
        </w:rPr>
        <w:t xml:space="preserve"> </w:t>
      </w:r>
      <w:r>
        <w:rPr>
          <w:sz w:val="24"/>
        </w:rPr>
        <w:t>from</w:t>
      </w:r>
      <w:r>
        <w:rPr>
          <w:spacing w:val="-3"/>
          <w:sz w:val="24"/>
        </w:rPr>
        <w:t xml:space="preserve"> </w:t>
      </w:r>
      <w:r>
        <w:rPr>
          <w:spacing w:val="-2"/>
          <w:sz w:val="24"/>
        </w:rPr>
        <w:t>FY28/29)</w:t>
      </w:r>
    </w:p>
    <w:p w14:paraId="12571169" w14:textId="77777777" w:rsidR="00FB3F3E" w:rsidRDefault="002A33FF">
      <w:pPr>
        <w:pStyle w:val="ListParagraph"/>
        <w:numPr>
          <w:ilvl w:val="2"/>
          <w:numId w:val="2"/>
        </w:numPr>
        <w:tabs>
          <w:tab w:val="left" w:pos="2434"/>
        </w:tabs>
        <w:ind w:left="2434" w:hanging="969"/>
        <w:rPr>
          <w:sz w:val="24"/>
        </w:rPr>
      </w:pPr>
      <w:r>
        <w:rPr>
          <w:sz w:val="24"/>
        </w:rPr>
        <w:t>Capacity</w:t>
      </w:r>
      <w:r>
        <w:rPr>
          <w:spacing w:val="-4"/>
          <w:sz w:val="24"/>
        </w:rPr>
        <w:t xml:space="preserve"> </w:t>
      </w:r>
      <w:r>
        <w:rPr>
          <w:spacing w:val="-2"/>
          <w:sz w:val="24"/>
        </w:rPr>
        <w:t>release</w:t>
      </w:r>
    </w:p>
    <w:p w14:paraId="31439940" w14:textId="77777777" w:rsidR="00FB3F3E" w:rsidRDefault="002A33FF">
      <w:pPr>
        <w:pStyle w:val="ListParagraph"/>
        <w:numPr>
          <w:ilvl w:val="2"/>
          <w:numId w:val="2"/>
        </w:numPr>
        <w:tabs>
          <w:tab w:val="left" w:pos="2434"/>
        </w:tabs>
        <w:ind w:left="2434" w:hanging="969"/>
        <w:rPr>
          <w:sz w:val="24"/>
        </w:rPr>
      </w:pPr>
      <w:r>
        <w:rPr>
          <w:sz w:val="24"/>
        </w:rPr>
        <w:t>IST</w:t>
      </w:r>
      <w:r>
        <w:rPr>
          <w:spacing w:val="-7"/>
          <w:sz w:val="24"/>
        </w:rPr>
        <w:t xml:space="preserve"> </w:t>
      </w:r>
      <w:r>
        <w:rPr>
          <w:sz w:val="24"/>
        </w:rPr>
        <w:t>support</w:t>
      </w:r>
      <w:r>
        <w:rPr>
          <w:spacing w:val="-4"/>
          <w:sz w:val="24"/>
        </w:rPr>
        <w:t xml:space="preserve"> </w:t>
      </w:r>
      <w:r>
        <w:rPr>
          <w:sz w:val="24"/>
        </w:rPr>
        <w:t>and</w:t>
      </w:r>
      <w:r>
        <w:rPr>
          <w:spacing w:val="-3"/>
          <w:sz w:val="24"/>
        </w:rPr>
        <w:t xml:space="preserve"> </w:t>
      </w:r>
      <w:r>
        <w:rPr>
          <w:sz w:val="24"/>
        </w:rPr>
        <w:t>corporate</w:t>
      </w:r>
      <w:r>
        <w:rPr>
          <w:spacing w:val="-2"/>
          <w:sz w:val="24"/>
        </w:rPr>
        <w:t xml:space="preserve"> </w:t>
      </w:r>
      <w:r>
        <w:rPr>
          <w:sz w:val="24"/>
        </w:rPr>
        <w:t>cost</w:t>
      </w:r>
      <w:r>
        <w:rPr>
          <w:spacing w:val="-4"/>
          <w:sz w:val="24"/>
        </w:rPr>
        <w:t xml:space="preserve"> </w:t>
      </w:r>
      <w:r>
        <w:rPr>
          <w:spacing w:val="-2"/>
          <w:sz w:val="24"/>
        </w:rPr>
        <w:t>reduction</w:t>
      </w:r>
    </w:p>
    <w:p w14:paraId="095AF742" w14:textId="77777777" w:rsidR="00FB3F3E" w:rsidRDefault="002A33FF">
      <w:pPr>
        <w:pStyle w:val="ListParagraph"/>
        <w:numPr>
          <w:ilvl w:val="1"/>
          <w:numId w:val="2"/>
        </w:numPr>
        <w:tabs>
          <w:tab w:val="left" w:pos="1465"/>
        </w:tabs>
        <w:ind w:right="157"/>
        <w:rPr>
          <w:sz w:val="24"/>
        </w:rPr>
      </w:pPr>
      <w:proofErr w:type="spellStart"/>
      <w:r>
        <w:rPr>
          <w:sz w:val="24"/>
        </w:rPr>
        <w:t>Monetised</w:t>
      </w:r>
      <w:proofErr w:type="spellEnd"/>
      <w:r>
        <w:rPr>
          <w:spacing w:val="-4"/>
          <w:sz w:val="24"/>
        </w:rPr>
        <w:t xml:space="preserve"> </w:t>
      </w:r>
      <w:r>
        <w:rPr>
          <w:sz w:val="24"/>
        </w:rPr>
        <w:t>non-departmental</w:t>
      </w:r>
      <w:r>
        <w:rPr>
          <w:spacing w:val="-3"/>
          <w:sz w:val="24"/>
        </w:rPr>
        <w:t xml:space="preserve"> </w:t>
      </w:r>
      <w:r>
        <w:rPr>
          <w:sz w:val="24"/>
        </w:rPr>
        <w:t>(BORE)</w:t>
      </w:r>
      <w:r>
        <w:rPr>
          <w:spacing w:val="-5"/>
          <w:sz w:val="24"/>
        </w:rPr>
        <w:t xml:space="preserve"> </w:t>
      </w:r>
      <w:r>
        <w:rPr>
          <w:sz w:val="24"/>
        </w:rPr>
        <w:t>savings</w:t>
      </w:r>
      <w:r>
        <w:rPr>
          <w:spacing w:val="-4"/>
          <w:sz w:val="24"/>
        </w:rPr>
        <w:t xml:space="preserve"> </w:t>
      </w:r>
      <w:r>
        <w:rPr>
          <w:sz w:val="24"/>
        </w:rPr>
        <w:t>($1,301m</w:t>
      </w:r>
      <w:r>
        <w:rPr>
          <w:spacing w:val="-4"/>
          <w:sz w:val="24"/>
        </w:rPr>
        <w:t xml:space="preserve"> </w:t>
      </w:r>
      <w:r>
        <w:rPr>
          <w:sz w:val="24"/>
        </w:rPr>
        <w:t>to</w:t>
      </w:r>
      <w:r>
        <w:rPr>
          <w:spacing w:val="-5"/>
          <w:sz w:val="24"/>
        </w:rPr>
        <w:t xml:space="preserve"> </w:t>
      </w:r>
      <w:r>
        <w:rPr>
          <w:sz w:val="24"/>
        </w:rPr>
        <w:t>start</w:t>
      </w:r>
      <w:r>
        <w:rPr>
          <w:spacing w:val="-4"/>
          <w:sz w:val="24"/>
        </w:rPr>
        <w:t xml:space="preserve"> </w:t>
      </w:r>
      <w:r>
        <w:rPr>
          <w:sz w:val="24"/>
        </w:rPr>
        <w:t>to</w:t>
      </w:r>
      <w:r>
        <w:rPr>
          <w:spacing w:val="-5"/>
          <w:sz w:val="24"/>
        </w:rPr>
        <w:t xml:space="preserve"> </w:t>
      </w:r>
      <w:r>
        <w:rPr>
          <w:sz w:val="24"/>
        </w:rPr>
        <w:t>be</w:t>
      </w:r>
      <w:r>
        <w:rPr>
          <w:spacing w:val="-6"/>
          <w:sz w:val="24"/>
        </w:rPr>
        <w:t xml:space="preserve"> </w:t>
      </w:r>
      <w:proofErr w:type="spellStart"/>
      <w:r>
        <w:rPr>
          <w:sz w:val="24"/>
        </w:rPr>
        <w:t>realised</w:t>
      </w:r>
      <w:proofErr w:type="spellEnd"/>
      <w:r>
        <w:rPr>
          <w:sz w:val="24"/>
        </w:rPr>
        <w:t xml:space="preserve"> from FY28/29)</w:t>
      </w:r>
    </w:p>
    <w:p w14:paraId="01CC4BA3" w14:textId="77777777" w:rsidR="00FB3F3E" w:rsidRDefault="00FB3F3E">
      <w:pPr>
        <w:pStyle w:val="ListParagraph"/>
        <w:rPr>
          <w:sz w:val="24"/>
        </w:rPr>
        <w:sectPr w:rsidR="00FB3F3E">
          <w:pgSz w:w="11910" w:h="16840"/>
          <w:pgMar w:top="1340" w:right="1417" w:bottom="1180" w:left="1417" w:header="715" w:footer="983" w:gutter="0"/>
          <w:cols w:space="720"/>
        </w:sectPr>
      </w:pPr>
    </w:p>
    <w:p w14:paraId="157E6996" w14:textId="77777777" w:rsidR="00FB3F3E" w:rsidRDefault="002A33FF">
      <w:pPr>
        <w:pStyle w:val="ListParagraph"/>
        <w:numPr>
          <w:ilvl w:val="2"/>
          <w:numId w:val="2"/>
        </w:numPr>
        <w:tabs>
          <w:tab w:val="left" w:pos="2434"/>
        </w:tabs>
        <w:spacing w:before="81"/>
        <w:ind w:left="2434" w:hanging="969"/>
        <w:rPr>
          <w:sz w:val="24"/>
        </w:rPr>
      </w:pPr>
      <w:r>
        <w:rPr>
          <w:sz w:val="24"/>
        </w:rPr>
        <w:t>Improving</w:t>
      </w:r>
      <w:r>
        <w:rPr>
          <w:spacing w:val="-5"/>
          <w:sz w:val="24"/>
        </w:rPr>
        <w:t xml:space="preserve"> </w:t>
      </w:r>
      <w:r>
        <w:rPr>
          <w:sz w:val="24"/>
        </w:rPr>
        <w:t>employment</w:t>
      </w:r>
      <w:r>
        <w:rPr>
          <w:spacing w:val="-2"/>
          <w:sz w:val="24"/>
        </w:rPr>
        <w:t xml:space="preserve"> </w:t>
      </w:r>
      <w:r>
        <w:rPr>
          <w:sz w:val="24"/>
        </w:rPr>
        <w:t>and</w:t>
      </w:r>
      <w:r>
        <w:rPr>
          <w:spacing w:val="-5"/>
          <w:sz w:val="24"/>
        </w:rPr>
        <w:t xml:space="preserve"> </w:t>
      </w:r>
      <w:r>
        <w:rPr>
          <w:sz w:val="24"/>
        </w:rPr>
        <w:t>social</w:t>
      </w:r>
      <w:r>
        <w:rPr>
          <w:spacing w:val="-4"/>
          <w:sz w:val="24"/>
        </w:rPr>
        <w:t xml:space="preserve"> </w:t>
      </w:r>
      <w:r>
        <w:rPr>
          <w:spacing w:val="-2"/>
          <w:sz w:val="24"/>
        </w:rPr>
        <w:t>outcomes</w:t>
      </w:r>
    </w:p>
    <w:p w14:paraId="2DA549E8" w14:textId="77777777" w:rsidR="00FB3F3E" w:rsidRDefault="002A33FF">
      <w:pPr>
        <w:pStyle w:val="ListParagraph"/>
        <w:numPr>
          <w:ilvl w:val="1"/>
          <w:numId w:val="2"/>
        </w:numPr>
        <w:tabs>
          <w:tab w:val="left" w:pos="719"/>
        </w:tabs>
        <w:ind w:left="719" w:right="3564" w:hanging="719"/>
        <w:jc w:val="right"/>
        <w:rPr>
          <w:sz w:val="24"/>
        </w:rPr>
      </w:pPr>
      <w:r>
        <w:rPr>
          <w:sz w:val="24"/>
        </w:rPr>
        <w:t>Non-</w:t>
      </w:r>
      <w:proofErr w:type="spellStart"/>
      <w:r>
        <w:rPr>
          <w:sz w:val="24"/>
        </w:rPr>
        <w:t>monetised</w:t>
      </w:r>
      <w:proofErr w:type="spellEnd"/>
      <w:r>
        <w:rPr>
          <w:spacing w:val="-8"/>
          <w:sz w:val="24"/>
        </w:rPr>
        <w:t xml:space="preserve"> </w:t>
      </w:r>
      <w:r>
        <w:rPr>
          <w:sz w:val="24"/>
        </w:rPr>
        <w:t>qualitative</w:t>
      </w:r>
      <w:r>
        <w:rPr>
          <w:spacing w:val="-6"/>
          <w:sz w:val="24"/>
        </w:rPr>
        <w:t xml:space="preserve"> </w:t>
      </w:r>
      <w:r>
        <w:rPr>
          <w:spacing w:val="-2"/>
          <w:sz w:val="24"/>
        </w:rPr>
        <w:t>improvements.</w:t>
      </w:r>
    </w:p>
    <w:p w14:paraId="39110C6B" w14:textId="77777777" w:rsidR="00FB3F3E" w:rsidRDefault="002A33FF">
      <w:pPr>
        <w:pStyle w:val="ListParagraph"/>
        <w:numPr>
          <w:ilvl w:val="2"/>
          <w:numId w:val="2"/>
        </w:numPr>
        <w:tabs>
          <w:tab w:val="left" w:pos="2434"/>
        </w:tabs>
        <w:ind w:left="2434" w:hanging="969"/>
        <w:rPr>
          <w:sz w:val="24"/>
        </w:rPr>
      </w:pPr>
      <w:r>
        <w:rPr>
          <w:sz w:val="24"/>
        </w:rPr>
        <w:t>Contribution</w:t>
      </w:r>
      <w:r>
        <w:rPr>
          <w:spacing w:val="-13"/>
          <w:sz w:val="24"/>
        </w:rPr>
        <w:t xml:space="preserve"> </w:t>
      </w:r>
      <w:r>
        <w:rPr>
          <w:sz w:val="24"/>
        </w:rPr>
        <w:t>to</w:t>
      </w:r>
      <w:r>
        <w:rPr>
          <w:spacing w:val="-9"/>
          <w:sz w:val="24"/>
        </w:rPr>
        <w:t xml:space="preserve"> </w:t>
      </w:r>
      <w:r>
        <w:rPr>
          <w:sz w:val="24"/>
        </w:rPr>
        <w:t>all-of-government</w:t>
      </w:r>
      <w:r>
        <w:rPr>
          <w:spacing w:val="-28"/>
          <w:sz w:val="24"/>
        </w:rPr>
        <w:t xml:space="preserve"> </w:t>
      </w:r>
      <w:r>
        <w:rPr>
          <w:spacing w:val="-2"/>
          <w:sz w:val="24"/>
        </w:rPr>
        <w:t>initiatives.</w:t>
      </w:r>
    </w:p>
    <w:p w14:paraId="5E16351E" w14:textId="77777777" w:rsidR="00FB3F3E" w:rsidRDefault="002A33FF">
      <w:pPr>
        <w:pStyle w:val="ListParagraph"/>
        <w:numPr>
          <w:ilvl w:val="2"/>
          <w:numId w:val="2"/>
        </w:numPr>
        <w:tabs>
          <w:tab w:val="left" w:pos="2434"/>
        </w:tabs>
        <w:ind w:left="2434" w:hanging="969"/>
        <w:rPr>
          <w:sz w:val="24"/>
        </w:rPr>
      </w:pPr>
      <w:r>
        <w:rPr>
          <w:sz w:val="24"/>
        </w:rPr>
        <w:t>Reducing</w:t>
      </w:r>
      <w:r>
        <w:rPr>
          <w:spacing w:val="-5"/>
          <w:sz w:val="24"/>
        </w:rPr>
        <w:t xml:space="preserve"> </w:t>
      </w:r>
      <w:r>
        <w:rPr>
          <w:sz w:val="24"/>
        </w:rPr>
        <w:t>employer</w:t>
      </w:r>
      <w:r>
        <w:rPr>
          <w:spacing w:val="-5"/>
          <w:sz w:val="24"/>
        </w:rPr>
        <w:t xml:space="preserve"> </w:t>
      </w:r>
      <w:r>
        <w:rPr>
          <w:sz w:val="24"/>
        </w:rPr>
        <w:t>and</w:t>
      </w:r>
      <w:r>
        <w:rPr>
          <w:spacing w:val="-4"/>
          <w:sz w:val="24"/>
        </w:rPr>
        <w:t xml:space="preserve"> </w:t>
      </w:r>
      <w:r>
        <w:rPr>
          <w:sz w:val="24"/>
        </w:rPr>
        <w:t>provider</w:t>
      </w:r>
      <w:r>
        <w:rPr>
          <w:spacing w:val="-6"/>
          <w:sz w:val="24"/>
        </w:rPr>
        <w:t xml:space="preserve"> </w:t>
      </w:r>
      <w:r>
        <w:rPr>
          <w:sz w:val="24"/>
        </w:rPr>
        <w:t>compliance</w:t>
      </w:r>
      <w:r>
        <w:rPr>
          <w:spacing w:val="-4"/>
          <w:sz w:val="24"/>
        </w:rPr>
        <w:t xml:space="preserve"> </w:t>
      </w:r>
      <w:r>
        <w:rPr>
          <w:spacing w:val="-2"/>
          <w:sz w:val="24"/>
        </w:rPr>
        <w:t>costs.</w:t>
      </w:r>
    </w:p>
    <w:p w14:paraId="1500AE58" w14:textId="77777777" w:rsidR="00FB3F3E" w:rsidRDefault="002A33FF">
      <w:pPr>
        <w:pStyle w:val="ListParagraph"/>
        <w:numPr>
          <w:ilvl w:val="2"/>
          <w:numId w:val="2"/>
        </w:numPr>
        <w:tabs>
          <w:tab w:val="left" w:pos="2434"/>
        </w:tabs>
        <w:ind w:left="2434" w:hanging="969"/>
        <w:rPr>
          <w:sz w:val="24"/>
        </w:rPr>
      </w:pPr>
      <w:r>
        <w:rPr>
          <w:sz w:val="24"/>
        </w:rPr>
        <w:t>Improving</w:t>
      </w:r>
      <w:r>
        <w:rPr>
          <w:spacing w:val="-5"/>
          <w:sz w:val="24"/>
        </w:rPr>
        <w:t xml:space="preserve"> </w:t>
      </w:r>
      <w:r>
        <w:rPr>
          <w:sz w:val="24"/>
        </w:rPr>
        <w:t>client</w:t>
      </w:r>
      <w:r>
        <w:rPr>
          <w:spacing w:val="-5"/>
          <w:sz w:val="24"/>
        </w:rPr>
        <w:t xml:space="preserve"> </w:t>
      </w:r>
      <w:r>
        <w:rPr>
          <w:spacing w:val="-2"/>
          <w:sz w:val="24"/>
        </w:rPr>
        <w:t>experience.</w:t>
      </w:r>
    </w:p>
    <w:p w14:paraId="562D35C4" w14:textId="77777777" w:rsidR="00FB3F3E" w:rsidRDefault="002A33FF">
      <w:pPr>
        <w:pStyle w:val="ListParagraph"/>
        <w:numPr>
          <w:ilvl w:val="2"/>
          <w:numId w:val="2"/>
        </w:numPr>
        <w:tabs>
          <w:tab w:val="left" w:pos="969"/>
        </w:tabs>
        <w:ind w:left="969" w:right="3585" w:hanging="969"/>
        <w:jc w:val="right"/>
        <w:rPr>
          <w:sz w:val="24"/>
        </w:rPr>
      </w:pPr>
      <w:r>
        <w:rPr>
          <w:sz w:val="24"/>
        </w:rPr>
        <w:t>Reducing</w:t>
      </w:r>
      <w:r>
        <w:rPr>
          <w:spacing w:val="-5"/>
          <w:sz w:val="24"/>
        </w:rPr>
        <w:t xml:space="preserve"> </w:t>
      </w:r>
      <w:r>
        <w:rPr>
          <w:sz w:val="24"/>
        </w:rPr>
        <w:t>technology</w:t>
      </w:r>
      <w:r>
        <w:rPr>
          <w:spacing w:val="-4"/>
          <w:sz w:val="24"/>
        </w:rPr>
        <w:t xml:space="preserve"> </w:t>
      </w:r>
      <w:r>
        <w:rPr>
          <w:sz w:val="24"/>
        </w:rPr>
        <w:t>asset</w:t>
      </w:r>
      <w:r>
        <w:rPr>
          <w:spacing w:val="-5"/>
          <w:sz w:val="24"/>
        </w:rPr>
        <w:t xml:space="preserve"> </w:t>
      </w:r>
      <w:r>
        <w:rPr>
          <w:spacing w:val="-2"/>
          <w:sz w:val="24"/>
        </w:rPr>
        <w:t>risk.</w:t>
      </w:r>
    </w:p>
    <w:p w14:paraId="1F748B34" w14:textId="77777777" w:rsidR="00FB3F3E" w:rsidRDefault="002A33FF">
      <w:pPr>
        <w:pStyle w:val="ListParagraph"/>
        <w:numPr>
          <w:ilvl w:val="2"/>
          <w:numId w:val="2"/>
        </w:numPr>
        <w:tabs>
          <w:tab w:val="left" w:pos="2434"/>
        </w:tabs>
        <w:ind w:left="2434" w:hanging="969"/>
        <w:rPr>
          <w:sz w:val="24"/>
        </w:rPr>
      </w:pPr>
      <w:r>
        <w:rPr>
          <w:sz w:val="24"/>
        </w:rPr>
        <w:t>Improving</w:t>
      </w:r>
      <w:r>
        <w:rPr>
          <w:spacing w:val="-7"/>
          <w:sz w:val="24"/>
        </w:rPr>
        <w:t xml:space="preserve"> </w:t>
      </w:r>
      <w:r>
        <w:rPr>
          <w:sz w:val="24"/>
        </w:rPr>
        <w:t>policy</w:t>
      </w:r>
      <w:r>
        <w:rPr>
          <w:spacing w:val="-6"/>
          <w:sz w:val="24"/>
        </w:rPr>
        <w:t xml:space="preserve"> </w:t>
      </w:r>
      <w:r>
        <w:rPr>
          <w:sz w:val="24"/>
        </w:rPr>
        <w:t>implementation</w:t>
      </w:r>
      <w:r>
        <w:rPr>
          <w:spacing w:val="-4"/>
          <w:sz w:val="24"/>
        </w:rPr>
        <w:t xml:space="preserve"> </w:t>
      </w:r>
      <w:r>
        <w:rPr>
          <w:spacing w:val="-2"/>
          <w:sz w:val="24"/>
        </w:rPr>
        <w:t>agility.</w:t>
      </w:r>
    </w:p>
    <w:p w14:paraId="550D0C0D" w14:textId="77777777" w:rsidR="00FB3F3E" w:rsidRDefault="002A33FF">
      <w:pPr>
        <w:pStyle w:val="ListParagraph"/>
        <w:numPr>
          <w:ilvl w:val="0"/>
          <w:numId w:val="2"/>
        </w:numPr>
        <w:tabs>
          <w:tab w:val="left" w:pos="745"/>
        </w:tabs>
        <w:ind w:right="49"/>
        <w:rPr>
          <w:sz w:val="24"/>
        </w:rPr>
      </w:pPr>
      <w:r>
        <w:rPr>
          <w:sz w:val="24"/>
        </w:rPr>
        <w:t>MSD</w:t>
      </w:r>
      <w:r>
        <w:rPr>
          <w:spacing w:val="-5"/>
          <w:sz w:val="24"/>
        </w:rPr>
        <w:t xml:space="preserve"> </w:t>
      </w:r>
      <w:r>
        <w:rPr>
          <w:sz w:val="24"/>
        </w:rPr>
        <w:t>continues</w:t>
      </w:r>
      <w:r>
        <w:rPr>
          <w:spacing w:val="-3"/>
          <w:sz w:val="24"/>
        </w:rPr>
        <w:t xml:space="preserve"> </w:t>
      </w:r>
      <w:r>
        <w:rPr>
          <w:sz w:val="24"/>
        </w:rPr>
        <w:t>to</w:t>
      </w:r>
      <w:r>
        <w:rPr>
          <w:spacing w:val="-4"/>
          <w:sz w:val="24"/>
        </w:rPr>
        <w:t xml:space="preserve"> </w:t>
      </w:r>
      <w:r>
        <w:rPr>
          <w:sz w:val="24"/>
        </w:rPr>
        <w:t>review</w:t>
      </w:r>
      <w:r>
        <w:rPr>
          <w:spacing w:val="-5"/>
          <w:sz w:val="24"/>
        </w:rPr>
        <w:t xml:space="preserve"> </w:t>
      </w:r>
      <w:r>
        <w:rPr>
          <w:sz w:val="24"/>
        </w:rPr>
        <w:t>opportunities</w:t>
      </w:r>
      <w:r>
        <w:rPr>
          <w:spacing w:val="-3"/>
          <w:sz w:val="24"/>
        </w:rPr>
        <w:t xml:space="preserve"> </w:t>
      </w:r>
      <w:r>
        <w:rPr>
          <w:sz w:val="24"/>
        </w:rPr>
        <w:t>to</w:t>
      </w:r>
      <w:r>
        <w:rPr>
          <w:spacing w:val="-4"/>
          <w:sz w:val="24"/>
        </w:rPr>
        <w:t xml:space="preserve"> </w:t>
      </w:r>
      <w:r>
        <w:rPr>
          <w:sz w:val="24"/>
        </w:rPr>
        <w:t>accelerate</w:t>
      </w:r>
      <w:r>
        <w:rPr>
          <w:spacing w:val="-4"/>
          <w:sz w:val="24"/>
        </w:rPr>
        <w:t xml:space="preserve"> </w:t>
      </w:r>
      <w:r>
        <w:rPr>
          <w:sz w:val="24"/>
        </w:rPr>
        <w:t>benefit</w:t>
      </w:r>
      <w:r>
        <w:rPr>
          <w:spacing w:val="-4"/>
          <w:sz w:val="24"/>
        </w:rPr>
        <w:t xml:space="preserve"> </w:t>
      </w:r>
      <w:proofErr w:type="spellStart"/>
      <w:r>
        <w:rPr>
          <w:sz w:val="24"/>
        </w:rPr>
        <w:t>realisation</w:t>
      </w:r>
      <w:proofErr w:type="spellEnd"/>
      <w:r>
        <w:rPr>
          <w:spacing w:val="-2"/>
          <w:sz w:val="24"/>
        </w:rPr>
        <w:t xml:space="preserve"> </w:t>
      </w:r>
      <w:r>
        <w:rPr>
          <w:sz w:val="24"/>
        </w:rPr>
        <w:t>where</w:t>
      </w:r>
      <w:r>
        <w:rPr>
          <w:spacing w:val="-6"/>
          <w:sz w:val="24"/>
        </w:rPr>
        <w:t xml:space="preserve"> </w:t>
      </w:r>
      <w:r>
        <w:rPr>
          <w:sz w:val="24"/>
        </w:rPr>
        <w:t>this</w:t>
      </w:r>
      <w:r>
        <w:rPr>
          <w:spacing w:val="-5"/>
          <w:sz w:val="24"/>
        </w:rPr>
        <w:t xml:space="preserve"> </w:t>
      </w:r>
      <w:r>
        <w:rPr>
          <w:sz w:val="24"/>
        </w:rPr>
        <w:t xml:space="preserve">can be achieved within approve scope and funding. However, the </w:t>
      </w:r>
      <w:proofErr w:type="spellStart"/>
      <w:r>
        <w:rPr>
          <w:sz w:val="24"/>
        </w:rPr>
        <w:t>realisation</w:t>
      </w:r>
      <w:proofErr w:type="spellEnd"/>
      <w:r>
        <w:rPr>
          <w:sz w:val="24"/>
        </w:rPr>
        <w:t xml:space="preserve"> of these benefits as outlined in the DBC will see the </w:t>
      </w:r>
      <w:proofErr w:type="spellStart"/>
      <w:r>
        <w:rPr>
          <w:sz w:val="24"/>
        </w:rPr>
        <w:t>programme</w:t>
      </w:r>
      <w:proofErr w:type="spellEnd"/>
      <w:r>
        <w:rPr>
          <w:sz w:val="24"/>
        </w:rPr>
        <w:t xml:space="preserve"> start to be partially self-</w:t>
      </w:r>
      <w:proofErr w:type="gramStart"/>
      <w:r>
        <w:rPr>
          <w:sz w:val="24"/>
        </w:rPr>
        <w:t>funding</w:t>
      </w:r>
      <w:proofErr w:type="gramEnd"/>
      <w:r>
        <w:rPr>
          <w:sz w:val="24"/>
        </w:rPr>
        <w:t xml:space="preserve"> from 2028/29 and fully self-funded from 2032/33.</w:t>
      </w:r>
    </w:p>
    <w:p w14:paraId="70943778" w14:textId="77777777" w:rsidR="00FB3F3E" w:rsidRDefault="002A33FF">
      <w:pPr>
        <w:pStyle w:val="Heading1"/>
      </w:pPr>
      <w:bookmarkStart w:id="10" w:name="Managing_Programme_Risks_and_Mitigations"/>
      <w:bookmarkEnd w:id="10"/>
      <w:r>
        <w:t>Managing</w:t>
      </w:r>
      <w:r>
        <w:rPr>
          <w:spacing w:val="-2"/>
        </w:rPr>
        <w:t xml:space="preserve"> </w:t>
      </w:r>
      <w:r>
        <w:t>Programme</w:t>
      </w:r>
      <w:r>
        <w:rPr>
          <w:spacing w:val="-5"/>
        </w:rPr>
        <w:t xml:space="preserve"> </w:t>
      </w:r>
      <w:r>
        <w:t>Risks</w:t>
      </w:r>
      <w:r>
        <w:rPr>
          <w:spacing w:val="-2"/>
        </w:rPr>
        <w:t xml:space="preserve"> </w:t>
      </w:r>
      <w:r>
        <w:t>and</w:t>
      </w:r>
      <w:r>
        <w:rPr>
          <w:spacing w:val="-5"/>
        </w:rPr>
        <w:t xml:space="preserve"> </w:t>
      </w:r>
      <w:r>
        <w:rPr>
          <w:spacing w:val="-2"/>
        </w:rPr>
        <w:t>Mitigations</w:t>
      </w:r>
    </w:p>
    <w:p w14:paraId="0120F441" w14:textId="77777777" w:rsidR="00FB3F3E" w:rsidRDefault="002A33FF">
      <w:pPr>
        <w:pStyle w:val="ListParagraph"/>
        <w:numPr>
          <w:ilvl w:val="0"/>
          <w:numId w:val="2"/>
        </w:numPr>
        <w:tabs>
          <w:tab w:val="left" w:pos="745"/>
        </w:tabs>
        <w:spacing w:before="239"/>
        <w:ind w:right="173"/>
        <w:rPr>
          <w:sz w:val="24"/>
        </w:rPr>
      </w:pPr>
      <w:r>
        <w:rPr>
          <w:sz w:val="24"/>
        </w:rPr>
        <w:t>The</w:t>
      </w:r>
      <w:r>
        <w:rPr>
          <w:spacing w:val="-4"/>
          <w:sz w:val="24"/>
        </w:rPr>
        <w:t xml:space="preserve"> </w:t>
      </w:r>
      <w:proofErr w:type="spellStart"/>
      <w:r>
        <w:rPr>
          <w:sz w:val="24"/>
        </w:rPr>
        <w:t>programme</w:t>
      </w:r>
      <w:proofErr w:type="spellEnd"/>
      <w:r>
        <w:rPr>
          <w:spacing w:val="-4"/>
          <w:sz w:val="24"/>
        </w:rPr>
        <w:t xml:space="preserve"> </w:t>
      </w:r>
      <w:r>
        <w:rPr>
          <w:sz w:val="24"/>
        </w:rPr>
        <w:t>is</w:t>
      </w:r>
      <w:r>
        <w:rPr>
          <w:spacing w:val="-5"/>
          <w:sz w:val="24"/>
        </w:rPr>
        <w:t xml:space="preserve"> </w:t>
      </w:r>
      <w:r>
        <w:rPr>
          <w:sz w:val="24"/>
        </w:rPr>
        <w:t>managing</w:t>
      </w:r>
      <w:r>
        <w:rPr>
          <w:spacing w:val="-4"/>
          <w:sz w:val="24"/>
        </w:rPr>
        <w:t xml:space="preserve"> </w:t>
      </w:r>
      <w:r>
        <w:rPr>
          <w:sz w:val="24"/>
        </w:rPr>
        <w:t>the</w:t>
      </w:r>
      <w:r>
        <w:rPr>
          <w:spacing w:val="-4"/>
          <w:sz w:val="24"/>
        </w:rPr>
        <w:t xml:space="preserve"> </w:t>
      </w:r>
      <w:r>
        <w:rPr>
          <w:sz w:val="24"/>
        </w:rPr>
        <w:t>risks</w:t>
      </w:r>
      <w:r>
        <w:rPr>
          <w:spacing w:val="-5"/>
          <w:sz w:val="24"/>
        </w:rPr>
        <w:t xml:space="preserve"> </w:t>
      </w:r>
      <w:r>
        <w:rPr>
          <w:sz w:val="24"/>
        </w:rPr>
        <w:t>expected</w:t>
      </w:r>
      <w:r>
        <w:rPr>
          <w:spacing w:val="-2"/>
          <w:sz w:val="24"/>
        </w:rPr>
        <w:t xml:space="preserve"> </w:t>
      </w:r>
      <w:r>
        <w:rPr>
          <w:sz w:val="24"/>
        </w:rPr>
        <w:t>in</w:t>
      </w:r>
      <w:r>
        <w:rPr>
          <w:spacing w:val="-5"/>
          <w:sz w:val="24"/>
        </w:rPr>
        <w:t xml:space="preserve"> </w:t>
      </w:r>
      <w:r>
        <w:rPr>
          <w:sz w:val="24"/>
        </w:rPr>
        <w:t>a</w:t>
      </w:r>
      <w:r>
        <w:rPr>
          <w:spacing w:val="-5"/>
          <w:sz w:val="24"/>
        </w:rPr>
        <w:t xml:space="preserve"> </w:t>
      </w:r>
      <w:r>
        <w:rPr>
          <w:sz w:val="24"/>
        </w:rPr>
        <w:t>multi-year</w:t>
      </w:r>
      <w:r>
        <w:rPr>
          <w:spacing w:val="-5"/>
          <w:sz w:val="24"/>
        </w:rPr>
        <w:t xml:space="preserve"> </w:t>
      </w:r>
      <w:r>
        <w:rPr>
          <w:sz w:val="24"/>
        </w:rPr>
        <w:t>transformation</w:t>
      </w:r>
      <w:r>
        <w:rPr>
          <w:spacing w:val="-2"/>
          <w:sz w:val="24"/>
        </w:rPr>
        <w:t xml:space="preserve"> </w:t>
      </w:r>
      <w:r>
        <w:rPr>
          <w:sz w:val="24"/>
        </w:rPr>
        <w:t>of</w:t>
      </w:r>
      <w:r>
        <w:rPr>
          <w:spacing w:val="-5"/>
          <w:sz w:val="24"/>
        </w:rPr>
        <w:t xml:space="preserve"> </w:t>
      </w:r>
      <w:r>
        <w:rPr>
          <w:sz w:val="24"/>
        </w:rPr>
        <w:t xml:space="preserve">this scale, including delivery sequencing, business readiness, workforce capacity, technology integration, change load, benefits </w:t>
      </w:r>
      <w:proofErr w:type="spellStart"/>
      <w:r>
        <w:rPr>
          <w:sz w:val="24"/>
        </w:rPr>
        <w:t>realisation</w:t>
      </w:r>
      <w:proofErr w:type="spellEnd"/>
      <w:r>
        <w:rPr>
          <w:sz w:val="24"/>
        </w:rPr>
        <w:t xml:space="preserve">, dependency management, the progressive decommissioning of heritage systems, and maintaining delivery momentum while responding to emerging requirements and priorities outside the </w:t>
      </w:r>
      <w:proofErr w:type="spellStart"/>
      <w:r>
        <w:rPr>
          <w:spacing w:val="-2"/>
          <w:sz w:val="24"/>
        </w:rPr>
        <w:t>programme</w:t>
      </w:r>
      <w:proofErr w:type="spellEnd"/>
      <w:r>
        <w:rPr>
          <w:spacing w:val="-2"/>
          <w:sz w:val="24"/>
        </w:rPr>
        <w:t>.</w:t>
      </w:r>
    </w:p>
    <w:p w14:paraId="68470640" w14:textId="77777777" w:rsidR="00FB3F3E" w:rsidRDefault="002A33FF">
      <w:pPr>
        <w:pStyle w:val="ListParagraph"/>
        <w:numPr>
          <w:ilvl w:val="0"/>
          <w:numId w:val="2"/>
        </w:numPr>
        <w:tabs>
          <w:tab w:val="left" w:pos="745"/>
        </w:tabs>
        <w:ind w:right="774"/>
        <w:rPr>
          <w:sz w:val="24"/>
        </w:rPr>
      </w:pPr>
      <w:r>
        <w:rPr>
          <w:sz w:val="24"/>
        </w:rPr>
        <w:t xml:space="preserve">Risks and issues are identified through the </w:t>
      </w:r>
      <w:proofErr w:type="spellStart"/>
      <w:r>
        <w:rPr>
          <w:sz w:val="24"/>
        </w:rPr>
        <w:t>programme’s</w:t>
      </w:r>
      <w:proofErr w:type="spellEnd"/>
      <w:r>
        <w:rPr>
          <w:sz w:val="24"/>
        </w:rPr>
        <w:t xml:space="preserve"> Risk Management Framework and are regularly reported through </w:t>
      </w:r>
      <w:proofErr w:type="spellStart"/>
      <w:r>
        <w:rPr>
          <w:sz w:val="24"/>
        </w:rPr>
        <w:t>programme</w:t>
      </w:r>
      <w:proofErr w:type="spellEnd"/>
      <w:r>
        <w:rPr>
          <w:sz w:val="24"/>
        </w:rPr>
        <w:t xml:space="preserve"> governance, which includes</w:t>
      </w:r>
      <w:r>
        <w:rPr>
          <w:spacing w:val="-5"/>
          <w:sz w:val="24"/>
        </w:rPr>
        <w:t xml:space="preserve"> </w:t>
      </w:r>
      <w:r>
        <w:rPr>
          <w:sz w:val="24"/>
        </w:rPr>
        <w:t>external</w:t>
      </w:r>
      <w:r>
        <w:rPr>
          <w:spacing w:val="-4"/>
          <w:sz w:val="24"/>
        </w:rPr>
        <w:t xml:space="preserve"> </w:t>
      </w:r>
      <w:r>
        <w:rPr>
          <w:sz w:val="24"/>
        </w:rPr>
        <w:t>independent</w:t>
      </w:r>
      <w:r>
        <w:rPr>
          <w:spacing w:val="-6"/>
          <w:sz w:val="24"/>
        </w:rPr>
        <w:t xml:space="preserve"> </w:t>
      </w:r>
      <w:r>
        <w:rPr>
          <w:sz w:val="24"/>
        </w:rPr>
        <w:t>advisors</w:t>
      </w:r>
      <w:r>
        <w:rPr>
          <w:spacing w:val="-7"/>
          <w:sz w:val="24"/>
        </w:rPr>
        <w:t xml:space="preserve"> </w:t>
      </w:r>
      <w:r>
        <w:rPr>
          <w:sz w:val="24"/>
        </w:rPr>
        <w:t>(monthly)</w:t>
      </w:r>
      <w:r>
        <w:rPr>
          <w:spacing w:val="-6"/>
          <w:sz w:val="24"/>
        </w:rPr>
        <w:t xml:space="preserve"> </w:t>
      </w:r>
      <w:r>
        <w:rPr>
          <w:sz w:val="24"/>
        </w:rPr>
        <w:t>and</w:t>
      </w:r>
      <w:r>
        <w:rPr>
          <w:spacing w:val="-7"/>
          <w:sz w:val="24"/>
        </w:rPr>
        <w:t xml:space="preserve"> </w:t>
      </w:r>
      <w:r>
        <w:rPr>
          <w:sz w:val="24"/>
        </w:rPr>
        <w:t>enterprise</w:t>
      </w:r>
      <w:r>
        <w:rPr>
          <w:spacing w:val="-6"/>
          <w:sz w:val="24"/>
        </w:rPr>
        <w:t xml:space="preserve"> </w:t>
      </w:r>
      <w:r>
        <w:rPr>
          <w:sz w:val="24"/>
        </w:rPr>
        <w:t>risk</w:t>
      </w:r>
      <w:r>
        <w:rPr>
          <w:spacing w:val="-7"/>
          <w:sz w:val="24"/>
        </w:rPr>
        <w:t xml:space="preserve"> </w:t>
      </w:r>
      <w:r>
        <w:rPr>
          <w:sz w:val="24"/>
        </w:rPr>
        <w:t>processes (quarterly). Controls and mitigations are in place, with residual risks actively monitored and reviewed as delivery progresses.</w:t>
      </w:r>
    </w:p>
    <w:p w14:paraId="07C7BEA4" w14:textId="77777777" w:rsidR="00FB3F3E" w:rsidRDefault="002A33FF">
      <w:pPr>
        <w:pStyle w:val="Heading1"/>
      </w:pPr>
      <w:bookmarkStart w:id="11" w:name="Programme_Risk_Management_and_Assurance_"/>
      <w:bookmarkEnd w:id="11"/>
      <w:r>
        <w:t>Programme</w:t>
      </w:r>
      <w:r>
        <w:rPr>
          <w:spacing w:val="-6"/>
        </w:rPr>
        <w:t xml:space="preserve"> </w:t>
      </w:r>
      <w:r>
        <w:t>Risk</w:t>
      </w:r>
      <w:r>
        <w:rPr>
          <w:spacing w:val="-4"/>
        </w:rPr>
        <w:t xml:space="preserve"> </w:t>
      </w:r>
      <w:r>
        <w:t>Management</w:t>
      </w:r>
      <w:r>
        <w:rPr>
          <w:spacing w:val="-3"/>
        </w:rPr>
        <w:t xml:space="preserve"> </w:t>
      </w:r>
      <w:r>
        <w:t>and</w:t>
      </w:r>
      <w:r>
        <w:rPr>
          <w:spacing w:val="-3"/>
        </w:rPr>
        <w:t xml:space="preserve"> </w:t>
      </w:r>
      <w:r>
        <w:t>Assurance</w:t>
      </w:r>
      <w:r>
        <w:rPr>
          <w:spacing w:val="-4"/>
        </w:rPr>
        <w:t xml:space="preserve"> </w:t>
      </w:r>
      <w:r>
        <w:t>is</w:t>
      </w:r>
      <w:r>
        <w:rPr>
          <w:spacing w:val="-1"/>
        </w:rPr>
        <w:t xml:space="preserve"> </w:t>
      </w:r>
      <w:r>
        <w:t>active</w:t>
      </w:r>
      <w:r>
        <w:rPr>
          <w:spacing w:val="-4"/>
        </w:rPr>
        <w:t xml:space="preserve"> </w:t>
      </w:r>
      <w:r>
        <w:t>and</w:t>
      </w:r>
      <w:r>
        <w:rPr>
          <w:spacing w:val="-2"/>
        </w:rPr>
        <w:t xml:space="preserve"> robust</w:t>
      </w:r>
    </w:p>
    <w:p w14:paraId="14E93C0C" w14:textId="77777777" w:rsidR="00FB3F3E" w:rsidRDefault="002A33FF">
      <w:pPr>
        <w:pStyle w:val="ListParagraph"/>
        <w:numPr>
          <w:ilvl w:val="0"/>
          <w:numId w:val="2"/>
        </w:numPr>
        <w:tabs>
          <w:tab w:val="left" w:pos="745"/>
        </w:tabs>
        <w:spacing w:before="239"/>
        <w:ind w:right="400"/>
        <w:rPr>
          <w:sz w:val="24"/>
        </w:rPr>
      </w:pPr>
      <w:r>
        <w:rPr>
          <w:sz w:val="24"/>
        </w:rPr>
        <w:t xml:space="preserve">The recent Gate 0 Strategic Assessment Gateway Review considered strategic alignment, </w:t>
      </w:r>
      <w:proofErr w:type="spellStart"/>
      <w:r>
        <w:rPr>
          <w:sz w:val="24"/>
        </w:rPr>
        <w:t>organisational</w:t>
      </w:r>
      <w:proofErr w:type="spellEnd"/>
      <w:r>
        <w:rPr>
          <w:sz w:val="24"/>
        </w:rPr>
        <w:t xml:space="preserve"> readiness, and delivery arrangements. The </w:t>
      </w:r>
      <w:proofErr w:type="spellStart"/>
      <w:r>
        <w:rPr>
          <w:sz w:val="24"/>
        </w:rPr>
        <w:t>programme</w:t>
      </w:r>
      <w:proofErr w:type="spellEnd"/>
      <w:r>
        <w:rPr>
          <w:sz w:val="24"/>
        </w:rPr>
        <w:t xml:space="preserve"> received</w:t>
      </w:r>
      <w:r>
        <w:rPr>
          <w:spacing w:val="-3"/>
          <w:sz w:val="24"/>
        </w:rPr>
        <w:t xml:space="preserve"> </w:t>
      </w:r>
      <w:r>
        <w:rPr>
          <w:sz w:val="24"/>
        </w:rPr>
        <w:t>an</w:t>
      </w:r>
      <w:r>
        <w:rPr>
          <w:spacing w:val="-6"/>
          <w:sz w:val="24"/>
        </w:rPr>
        <w:t xml:space="preserve"> </w:t>
      </w:r>
      <w:r>
        <w:rPr>
          <w:sz w:val="24"/>
        </w:rPr>
        <w:t>Amber</w:t>
      </w:r>
      <w:r>
        <w:rPr>
          <w:spacing w:val="-6"/>
          <w:sz w:val="24"/>
        </w:rPr>
        <w:t xml:space="preserve"> </w:t>
      </w:r>
      <w:r>
        <w:rPr>
          <w:sz w:val="24"/>
        </w:rPr>
        <w:t>rating,</w:t>
      </w:r>
      <w:r>
        <w:rPr>
          <w:spacing w:val="-5"/>
          <w:sz w:val="24"/>
        </w:rPr>
        <w:t xml:space="preserve"> </w:t>
      </w:r>
      <w:r>
        <w:rPr>
          <w:sz w:val="24"/>
        </w:rPr>
        <w:t>indicating</w:t>
      </w:r>
      <w:r>
        <w:rPr>
          <w:spacing w:val="-3"/>
          <w:sz w:val="24"/>
        </w:rPr>
        <w:t xml:space="preserve"> </w:t>
      </w:r>
      <w:r>
        <w:rPr>
          <w:sz w:val="24"/>
        </w:rPr>
        <w:t>successful</w:t>
      </w:r>
      <w:r>
        <w:rPr>
          <w:spacing w:val="-7"/>
          <w:sz w:val="24"/>
        </w:rPr>
        <w:t xml:space="preserve"> </w:t>
      </w:r>
      <w:r>
        <w:rPr>
          <w:sz w:val="24"/>
        </w:rPr>
        <w:t>delivery</w:t>
      </w:r>
      <w:r>
        <w:rPr>
          <w:spacing w:val="-5"/>
          <w:sz w:val="24"/>
        </w:rPr>
        <w:t xml:space="preserve"> </w:t>
      </w:r>
      <w:r>
        <w:rPr>
          <w:sz w:val="24"/>
        </w:rPr>
        <w:t>appears</w:t>
      </w:r>
      <w:r>
        <w:rPr>
          <w:spacing w:val="-4"/>
          <w:sz w:val="24"/>
        </w:rPr>
        <w:t xml:space="preserve"> </w:t>
      </w:r>
      <w:r>
        <w:rPr>
          <w:sz w:val="24"/>
        </w:rPr>
        <w:t>feasible</w:t>
      </w:r>
      <w:r>
        <w:rPr>
          <w:spacing w:val="-5"/>
          <w:sz w:val="24"/>
        </w:rPr>
        <w:t xml:space="preserve"> </w:t>
      </w:r>
      <w:r>
        <w:rPr>
          <w:sz w:val="24"/>
        </w:rPr>
        <w:t xml:space="preserve">provided recommendations are addressed. MSD accepted all six recommendations and is actively responding through </w:t>
      </w:r>
      <w:proofErr w:type="spellStart"/>
      <w:r>
        <w:rPr>
          <w:sz w:val="24"/>
        </w:rPr>
        <w:t>programme</w:t>
      </w:r>
      <w:proofErr w:type="spellEnd"/>
      <w:r>
        <w:rPr>
          <w:sz w:val="24"/>
        </w:rPr>
        <w:t xml:space="preserve"> governance.</w:t>
      </w:r>
    </w:p>
    <w:p w14:paraId="52B1611D" w14:textId="77777777" w:rsidR="00FB3F3E" w:rsidRDefault="002A33FF">
      <w:pPr>
        <w:pStyle w:val="ListParagraph"/>
        <w:numPr>
          <w:ilvl w:val="0"/>
          <w:numId w:val="2"/>
        </w:numPr>
        <w:tabs>
          <w:tab w:val="left" w:pos="745"/>
        </w:tabs>
        <w:spacing w:before="241"/>
        <w:ind w:right="782"/>
        <w:rPr>
          <w:sz w:val="24"/>
        </w:rPr>
      </w:pPr>
      <w:r>
        <w:rPr>
          <w:sz w:val="24"/>
        </w:rPr>
        <w:t>The</w:t>
      </w:r>
      <w:r>
        <w:rPr>
          <w:spacing w:val="-6"/>
          <w:sz w:val="24"/>
        </w:rPr>
        <w:t xml:space="preserve"> </w:t>
      </w:r>
      <w:r>
        <w:rPr>
          <w:sz w:val="24"/>
        </w:rPr>
        <w:t>six</w:t>
      </w:r>
      <w:r>
        <w:rPr>
          <w:spacing w:val="-7"/>
          <w:sz w:val="24"/>
        </w:rPr>
        <w:t xml:space="preserve"> </w:t>
      </w:r>
      <w:r>
        <w:rPr>
          <w:sz w:val="24"/>
        </w:rPr>
        <w:t>recommendations</w:t>
      </w:r>
      <w:r>
        <w:rPr>
          <w:spacing w:val="-5"/>
          <w:sz w:val="24"/>
        </w:rPr>
        <w:t xml:space="preserve"> </w:t>
      </w:r>
      <w:r>
        <w:rPr>
          <w:sz w:val="24"/>
        </w:rPr>
        <w:t>covered</w:t>
      </w:r>
      <w:r>
        <w:rPr>
          <w:spacing w:val="-6"/>
          <w:sz w:val="24"/>
        </w:rPr>
        <w:t xml:space="preserve"> </w:t>
      </w:r>
      <w:r>
        <w:rPr>
          <w:sz w:val="24"/>
        </w:rPr>
        <w:t>business</w:t>
      </w:r>
      <w:r>
        <w:rPr>
          <w:spacing w:val="-7"/>
          <w:sz w:val="24"/>
        </w:rPr>
        <w:t xml:space="preserve"> </w:t>
      </w:r>
      <w:r>
        <w:rPr>
          <w:sz w:val="24"/>
        </w:rPr>
        <w:t>readiness,</w:t>
      </w:r>
      <w:r>
        <w:rPr>
          <w:spacing w:val="-6"/>
          <w:sz w:val="24"/>
        </w:rPr>
        <w:t xml:space="preserve"> </w:t>
      </w:r>
      <w:r>
        <w:rPr>
          <w:sz w:val="24"/>
        </w:rPr>
        <w:t>change</w:t>
      </w:r>
      <w:r>
        <w:rPr>
          <w:spacing w:val="-8"/>
          <w:sz w:val="24"/>
        </w:rPr>
        <w:t xml:space="preserve"> </w:t>
      </w:r>
      <w:r>
        <w:rPr>
          <w:sz w:val="24"/>
        </w:rPr>
        <w:t xml:space="preserve">implementation, planning, </w:t>
      </w:r>
      <w:proofErr w:type="spellStart"/>
      <w:r>
        <w:rPr>
          <w:sz w:val="24"/>
        </w:rPr>
        <w:t>organisational</w:t>
      </w:r>
      <w:proofErr w:type="spellEnd"/>
      <w:r>
        <w:rPr>
          <w:sz w:val="24"/>
        </w:rPr>
        <w:t xml:space="preserve"> capability, and technology management:</w:t>
      </w:r>
    </w:p>
    <w:p w14:paraId="79E77DAF" w14:textId="77777777" w:rsidR="00FB3F3E" w:rsidRDefault="002A33FF">
      <w:pPr>
        <w:pStyle w:val="ListParagraph"/>
        <w:numPr>
          <w:ilvl w:val="1"/>
          <w:numId w:val="2"/>
        </w:numPr>
        <w:tabs>
          <w:tab w:val="left" w:pos="1464"/>
        </w:tabs>
        <w:ind w:left="1464" w:hanging="719"/>
        <w:rPr>
          <w:sz w:val="24"/>
        </w:rPr>
      </w:pPr>
      <w:proofErr w:type="gramStart"/>
      <w:r>
        <w:rPr>
          <w:sz w:val="24"/>
        </w:rPr>
        <w:t>Strengthen</w:t>
      </w:r>
      <w:proofErr w:type="gramEnd"/>
      <w:r>
        <w:rPr>
          <w:spacing w:val="-5"/>
          <w:sz w:val="24"/>
        </w:rPr>
        <w:t xml:space="preserve"> </w:t>
      </w:r>
      <w:r>
        <w:rPr>
          <w:sz w:val="24"/>
        </w:rPr>
        <w:t>the</w:t>
      </w:r>
      <w:r>
        <w:rPr>
          <w:spacing w:val="-4"/>
          <w:sz w:val="24"/>
        </w:rPr>
        <w:t xml:space="preserve"> </w:t>
      </w:r>
      <w:r>
        <w:rPr>
          <w:sz w:val="24"/>
        </w:rPr>
        <w:t>Business</w:t>
      </w:r>
      <w:r>
        <w:rPr>
          <w:spacing w:val="-6"/>
          <w:sz w:val="24"/>
        </w:rPr>
        <w:t xml:space="preserve"> </w:t>
      </w:r>
      <w:r>
        <w:rPr>
          <w:sz w:val="24"/>
        </w:rPr>
        <w:t>Readiness</w:t>
      </w:r>
      <w:r>
        <w:rPr>
          <w:spacing w:val="-3"/>
          <w:sz w:val="24"/>
        </w:rPr>
        <w:t xml:space="preserve"> </w:t>
      </w:r>
      <w:r>
        <w:rPr>
          <w:sz w:val="24"/>
        </w:rPr>
        <w:t>Change</w:t>
      </w:r>
      <w:r>
        <w:rPr>
          <w:spacing w:val="-7"/>
          <w:sz w:val="24"/>
        </w:rPr>
        <w:t xml:space="preserve"> </w:t>
      </w:r>
      <w:r>
        <w:rPr>
          <w:sz w:val="24"/>
        </w:rPr>
        <w:t>and</w:t>
      </w:r>
      <w:r>
        <w:rPr>
          <w:spacing w:val="-4"/>
          <w:sz w:val="24"/>
        </w:rPr>
        <w:t xml:space="preserve"> </w:t>
      </w:r>
      <w:r>
        <w:rPr>
          <w:sz w:val="24"/>
        </w:rPr>
        <w:t>Implementation</w:t>
      </w:r>
      <w:r>
        <w:rPr>
          <w:spacing w:val="-4"/>
          <w:sz w:val="24"/>
        </w:rPr>
        <w:t xml:space="preserve"> </w:t>
      </w:r>
      <w:r>
        <w:rPr>
          <w:spacing w:val="-2"/>
          <w:sz w:val="24"/>
        </w:rPr>
        <w:t>Framework.</w:t>
      </w:r>
    </w:p>
    <w:p w14:paraId="40CD8ED9" w14:textId="77777777" w:rsidR="00FB3F3E" w:rsidRDefault="002A33FF">
      <w:pPr>
        <w:pStyle w:val="ListParagraph"/>
        <w:numPr>
          <w:ilvl w:val="1"/>
          <w:numId w:val="2"/>
        </w:numPr>
        <w:tabs>
          <w:tab w:val="left" w:pos="1465"/>
        </w:tabs>
        <w:ind w:right="199"/>
        <w:rPr>
          <w:sz w:val="24"/>
        </w:rPr>
      </w:pPr>
      <w:r>
        <w:rPr>
          <w:sz w:val="24"/>
        </w:rPr>
        <w:t>Accelerate</w:t>
      </w:r>
      <w:r>
        <w:rPr>
          <w:spacing w:val="-4"/>
          <w:sz w:val="24"/>
        </w:rPr>
        <w:t xml:space="preserve"> </w:t>
      </w:r>
      <w:r>
        <w:rPr>
          <w:sz w:val="24"/>
        </w:rPr>
        <w:t>the</w:t>
      </w:r>
      <w:r>
        <w:rPr>
          <w:spacing w:val="-4"/>
          <w:sz w:val="24"/>
        </w:rPr>
        <w:t xml:space="preserve"> </w:t>
      </w:r>
      <w:r>
        <w:rPr>
          <w:sz w:val="24"/>
        </w:rPr>
        <w:t>change</w:t>
      </w:r>
      <w:r>
        <w:rPr>
          <w:spacing w:val="-6"/>
          <w:sz w:val="24"/>
        </w:rPr>
        <w:t xml:space="preserve"> </w:t>
      </w:r>
      <w:r>
        <w:rPr>
          <w:sz w:val="24"/>
        </w:rPr>
        <w:t>implementation</w:t>
      </w:r>
      <w:r>
        <w:rPr>
          <w:spacing w:val="-2"/>
          <w:sz w:val="24"/>
        </w:rPr>
        <w:t xml:space="preserve"> </w:t>
      </w:r>
      <w:r>
        <w:rPr>
          <w:sz w:val="24"/>
        </w:rPr>
        <w:t>layer</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design</w:t>
      </w:r>
      <w:r>
        <w:rPr>
          <w:spacing w:val="-5"/>
          <w:sz w:val="24"/>
        </w:rPr>
        <w:t xml:space="preserve"> </w:t>
      </w:r>
      <w:r>
        <w:rPr>
          <w:sz w:val="24"/>
        </w:rPr>
        <w:t>process</w:t>
      </w:r>
      <w:r>
        <w:rPr>
          <w:spacing w:val="-5"/>
          <w:sz w:val="24"/>
        </w:rPr>
        <w:t xml:space="preserve"> </w:t>
      </w:r>
      <w:r>
        <w:rPr>
          <w:sz w:val="24"/>
        </w:rPr>
        <w:t>focused</w:t>
      </w:r>
      <w:r>
        <w:rPr>
          <w:spacing w:val="-5"/>
          <w:sz w:val="24"/>
        </w:rPr>
        <w:t xml:space="preserve"> </w:t>
      </w:r>
      <w:r>
        <w:rPr>
          <w:sz w:val="24"/>
        </w:rPr>
        <w:t>on change impacts and forward planning to increase organisation readiness, system preparedness and workforce transition and capability pathways.</w:t>
      </w:r>
    </w:p>
    <w:p w14:paraId="28EDE071" w14:textId="77777777" w:rsidR="00FB3F3E" w:rsidRDefault="00FB3F3E">
      <w:pPr>
        <w:pStyle w:val="ListParagraph"/>
        <w:rPr>
          <w:sz w:val="24"/>
        </w:rPr>
        <w:sectPr w:rsidR="00FB3F3E">
          <w:pgSz w:w="11910" w:h="16840"/>
          <w:pgMar w:top="1340" w:right="1417" w:bottom="1180" w:left="1417" w:header="715" w:footer="983" w:gutter="0"/>
          <w:cols w:space="720"/>
        </w:sectPr>
      </w:pPr>
    </w:p>
    <w:p w14:paraId="48C81F13" w14:textId="77777777" w:rsidR="00FB3F3E" w:rsidRDefault="002A33FF">
      <w:pPr>
        <w:pStyle w:val="ListParagraph"/>
        <w:numPr>
          <w:ilvl w:val="1"/>
          <w:numId w:val="2"/>
        </w:numPr>
        <w:tabs>
          <w:tab w:val="left" w:pos="1465"/>
        </w:tabs>
        <w:spacing w:before="81"/>
        <w:ind w:right="93"/>
        <w:rPr>
          <w:sz w:val="24"/>
        </w:rPr>
      </w:pPr>
      <w:r>
        <w:rPr>
          <w:sz w:val="24"/>
        </w:rPr>
        <w:t>Ramp</w:t>
      </w:r>
      <w:r>
        <w:rPr>
          <w:spacing w:val="-3"/>
          <w:sz w:val="24"/>
        </w:rPr>
        <w:t xml:space="preserve"> </w:t>
      </w:r>
      <w:r>
        <w:rPr>
          <w:sz w:val="24"/>
        </w:rPr>
        <w:t>up</w:t>
      </w:r>
      <w:r>
        <w:rPr>
          <w:spacing w:val="-4"/>
          <w:sz w:val="24"/>
        </w:rPr>
        <w:t xml:space="preserve"> </w:t>
      </w:r>
      <w:r>
        <w:rPr>
          <w:sz w:val="24"/>
        </w:rPr>
        <w:t>capabilities</w:t>
      </w:r>
      <w:r>
        <w:rPr>
          <w:spacing w:val="-3"/>
          <w:sz w:val="24"/>
        </w:rPr>
        <w:t xml:space="preserve"> </w:t>
      </w:r>
      <w:r>
        <w:rPr>
          <w:sz w:val="24"/>
        </w:rPr>
        <w:t>to</w:t>
      </w:r>
      <w:r>
        <w:rPr>
          <w:spacing w:val="-3"/>
          <w:sz w:val="24"/>
        </w:rPr>
        <w:t xml:space="preserve"> </w:t>
      </w:r>
      <w:r>
        <w:rPr>
          <w:sz w:val="24"/>
        </w:rPr>
        <w:t>establish</w:t>
      </w:r>
      <w:r>
        <w:rPr>
          <w:spacing w:val="-3"/>
          <w:sz w:val="24"/>
        </w:rPr>
        <w:t xml:space="preserve"> </w:t>
      </w:r>
      <w:r>
        <w:rPr>
          <w:sz w:val="24"/>
        </w:rPr>
        <w:t>robust</w:t>
      </w:r>
      <w:r>
        <w:rPr>
          <w:spacing w:val="-5"/>
          <w:sz w:val="24"/>
        </w:rPr>
        <w:t xml:space="preserve"> </w:t>
      </w:r>
      <w:r>
        <w:rPr>
          <w:sz w:val="24"/>
        </w:rPr>
        <w:t>processes</w:t>
      </w:r>
      <w:r>
        <w:rPr>
          <w:spacing w:val="-4"/>
          <w:sz w:val="24"/>
        </w:rPr>
        <w:t xml:space="preserve"> </w:t>
      </w:r>
      <w:r>
        <w:rPr>
          <w:sz w:val="24"/>
        </w:rPr>
        <w:t>and</w:t>
      </w:r>
      <w:r>
        <w:rPr>
          <w:spacing w:val="-4"/>
          <w:sz w:val="24"/>
        </w:rPr>
        <w:t xml:space="preserve"> </w:t>
      </w:r>
      <w:r>
        <w:rPr>
          <w:sz w:val="24"/>
        </w:rPr>
        <w:t>controls</w:t>
      </w:r>
      <w:r>
        <w:rPr>
          <w:spacing w:val="-3"/>
          <w:sz w:val="24"/>
        </w:rPr>
        <w:t xml:space="preserve"> </w:t>
      </w:r>
      <w:r>
        <w:rPr>
          <w:sz w:val="24"/>
        </w:rPr>
        <w:t>to</w:t>
      </w:r>
      <w:r>
        <w:rPr>
          <w:spacing w:val="-4"/>
          <w:sz w:val="24"/>
        </w:rPr>
        <w:t xml:space="preserve"> </w:t>
      </w:r>
      <w:r>
        <w:rPr>
          <w:sz w:val="24"/>
        </w:rPr>
        <w:t>cater</w:t>
      </w:r>
      <w:r>
        <w:rPr>
          <w:spacing w:val="-3"/>
          <w:sz w:val="24"/>
        </w:rPr>
        <w:t xml:space="preserve"> </w:t>
      </w:r>
      <w:r>
        <w:rPr>
          <w:sz w:val="24"/>
        </w:rPr>
        <w:t>for</w:t>
      </w:r>
      <w:r>
        <w:rPr>
          <w:spacing w:val="-4"/>
          <w:sz w:val="24"/>
        </w:rPr>
        <w:t xml:space="preserve"> </w:t>
      </w:r>
      <w:r>
        <w:rPr>
          <w:sz w:val="24"/>
        </w:rPr>
        <w:t>the exponential growth and complexity in transformational and BAU activities that will occur.</w:t>
      </w:r>
    </w:p>
    <w:p w14:paraId="405CF571" w14:textId="77777777" w:rsidR="00FB3F3E" w:rsidRDefault="002A33FF">
      <w:pPr>
        <w:pStyle w:val="ListParagraph"/>
        <w:numPr>
          <w:ilvl w:val="1"/>
          <w:numId w:val="2"/>
        </w:numPr>
        <w:tabs>
          <w:tab w:val="left" w:pos="1465"/>
        </w:tabs>
        <w:ind w:right="280"/>
        <w:rPr>
          <w:sz w:val="24"/>
        </w:rPr>
      </w:pPr>
      <w:r>
        <w:rPr>
          <w:sz w:val="24"/>
        </w:rPr>
        <w:t>Develop</w:t>
      </w:r>
      <w:r>
        <w:rPr>
          <w:spacing w:val="-4"/>
          <w:sz w:val="24"/>
        </w:rPr>
        <w:t xml:space="preserve"> </w:t>
      </w:r>
      <w:r>
        <w:rPr>
          <w:sz w:val="24"/>
        </w:rPr>
        <w:t>a</w:t>
      </w:r>
      <w:r>
        <w:rPr>
          <w:spacing w:val="-6"/>
          <w:sz w:val="24"/>
        </w:rPr>
        <w:t xml:space="preserve"> </w:t>
      </w:r>
      <w:r>
        <w:rPr>
          <w:sz w:val="24"/>
        </w:rPr>
        <w:t>contribution</w:t>
      </w:r>
      <w:r>
        <w:rPr>
          <w:spacing w:val="-2"/>
          <w:sz w:val="24"/>
        </w:rPr>
        <w:t xml:space="preserve"> </w:t>
      </w:r>
      <w:r>
        <w:rPr>
          <w:sz w:val="24"/>
        </w:rPr>
        <w:t>matrix</w:t>
      </w:r>
      <w:r>
        <w:rPr>
          <w:spacing w:val="-4"/>
          <w:sz w:val="24"/>
        </w:rPr>
        <w:t xml:space="preserve"> </w:t>
      </w:r>
      <w:r>
        <w:rPr>
          <w:sz w:val="24"/>
        </w:rPr>
        <w:t>to</w:t>
      </w:r>
      <w:r>
        <w:rPr>
          <w:spacing w:val="-5"/>
          <w:sz w:val="24"/>
        </w:rPr>
        <w:t xml:space="preserve"> </w:t>
      </w:r>
      <w:r>
        <w:rPr>
          <w:sz w:val="24"/>
        </w:rPr>
        <w:t>illustrate</w:t>
      </w:r>
      <w:r>
        <w:rPr>
          <w:spacing w:val="-4"/>
          <w:sz w:val="24"/>
        </w:rPr>
        <w:t xml:space="preserve"> </w:t>
      </w:r>
      <w:r>
        <w:rPr>
          <w:sz w:val="24"/>
        </w:rPr>
        <w:t>how</w:t>
      </w:r>
      <w:r>
        <w:rPr>
          <w:spacing w:val="-5"/>
          <w:sz w:val="24"/>
        </w:rPr>
        <w:t xml:space="preserve"> </w:t>
      </w:r>
      <w:r>
        <w:rPr>
          <w:sz w:val="24"/>
        </w:rPr>
        <w:t>the</w:t>
      </w:r>
      <w:r>
        <w:rPr>
          <w:spacing w:val="-6"/>
          <w:sz w:val="24"/>
        </w:rPr>
        <w:t xml:space="preserve"> </w:t>
      </w:r>
      <w:r>
        <w:rPr>
          <w:sz w:val="24"/>
        </w:rPr>
        <w:t>future</w:t>
      </w:r>
      <w:r>
        <w:rPr>
          <w:spacing w:val="-4"/>
          <w:sz w:val="24"/>
        </w:rPr>
        <w:t xml:space="preserve"> </w:t>
      </w:r>
      <w:r>
        <w:rPr>
          <w:sz w:val="24"/>
        </w:rPr>
        <w:t>state</w:t>
      </w:r>
      <w:r>
        <w:rPr>
          <w:spacing w:val="-4"/>
          <w:sz w:val="24"/>
        </w:rPr>
        <w:t xml:space="preserve"> </w:t>
      </w:r>
      <w:r>
        <w:rPr>
          <w:sz w:val="24"/>
        </w:rPr>
        <w:t>model,</w:t>
      </w:r>
      <w:r>
        <w:rPr>
          <w:spacing w:val="-4"/>
          <w:sz w:val="24"/>
        </w:rPr>
        <w:t xml:space="preserve"> </w:t>
      </w:r>
      <w:r>
        <w:rPr>
          <w:sz w:val="24"/>
        </w:rPr>
        <w:t xml:space="preserve">target operating model, delivery operating model and transition state models underpin the achievement of future services and </w:t>
      </w:r>
      <w:proofErr w:type="spellStart"/>
      <w:r>
        <w:rPr>
          <w:sz w:val="24"/>
        </w:rPr>
        <w:t>emphasise</w:t>
      </w:r>
      <w:proofErr w:type="spellEnd"/>
      <w:r>
        <w:rPr>
          <w:sz w:val="24"/>
        </w:rPr>
        <w:t xml:space="preserve"> the potential for each</w:t>
      </w:r>
      <w:r>
        <w:rPr>
          <w:spacing w:val="-1"/>
          <w:sz w:val="24"/>
        </w:rPr>
        <w:t xml:space="preserve"> </w:t>
      </w:r>
      <w:r>
        <w:rPr>
          <w:sz w:val="24"/>
        </w:rPr>
        <w:t>transition</w:t>
      </w:r>
      <w:r>
        <w:rPr>
          <w:spacing w:val="-1"/>
          <w:sz w:val="24"/>
        </w:rPr>
        <w:t xml:space="preserve"> </w:t>
      </w:r>
      <w:r>
        <w:rPr>
          <w:sz w:val="24"/>
        </w:rPr>
        <w:t>state</w:t>
      </w:r>
      <w:r>
        <w:rPr>
          <w:spacing w:val="-1"/>
          <w:sz w:val="24"/>
        </w:rPr>
        <w:t xml:space="preserve"> </w:t>
      </w:r>
      <w:r>
        <w:rPr>
          <w:sz w:val="24"/>
        </w:rPr>
        <w:t>to</w:t>
      </w:r>
      <w:r>
        <w:rPr>
          <w:spacing w:val="-2"/>
          <w:sz w:val="24"/>
        </w:rPr>
        <w:t xml:space="preserve"> </w:t>
      </w:r>
      <w:r>
        <w:rPr>
          <w:sz w:val="24"/>
        </w:rPr>
        <w:t>pause,</w:t>
      </w:r>
      <w:r>
        <w:rPr>
          <w:spacing w:val="-1"/>
          <w:sz w:val="24"/>
        </w:rPr>
        <w:t xml:space="preserve"> </w:t>
      </w:r>
      <w:r>
        <w:rPr>
          <w:sz w:val="24"/>
        </w:rPr>
        <w:t>pivot</w:t>
      </w:r>
      <w:r>
        <w:rPr>
          <w:spacing w:val="-3"/>
          <w:sz w:val="24"/>
        </w:rPr>
        <w:t xml:space="preserve"> </w:t>
      </w:r>
      <w:r>
        <w:rPr>
          <w:sz w:val="24"/>
        </w:rPr>
        <w:t>or</w:t>
      </w:r>
      <w:r>
        <w:rPr>
          <w:spacing w:val="-2"/>
          <w:sz w:val="24"/>
        </w:rPr>
        <w:t xml:space="preserve"> </w:t>
      </w:r>
      <w:r>
        <w:rPr>
          <w:sz w:val="24"/>
        </w:rPr>
        <w:t>off-ramp</w:t>
      </w:r>
      <w:r>
        <w:rPr>
          <w:spacing w:val="-1"/>
          <w:sz w:val="24"/>
        </w:rPr>
        <w:t xml:space="preserve"> </w:t>
      </w:r>
      <w:r>
        <w:rPr>
          <w:sz w:val="24"/>
        </w:rPr>
        <w:t>the</w:t>
      </w:r>
      <w:r>
        <w:rPr>
          <w:spacing w:val="-3"/>
          <w:sz w:val="24"/>
        </w:rPr>
        <w:t xml:space="preserve"> </w:t>
      </w:r>
      <w:r>
        <w:rPr>
          <w:sz w:val="24"/>
        </w:rPr>
        <w:t>transformation pathway.</w:t>
      </w:r>
    </w:p>
    <w:p w14:paraId="4940CC36" w14:textId="77777777" w:rsidR="00FB3F3E" w:rsidRDefault="002A33FF">
      <w:pPr>
        <w:pStyle w:val="ListParagraph"/>
        <w:numPr>
          <w:ilvl w:val="1"/>
          <w:numId w:val="2"/>
        </w:numPr>
        <w:tabs>
          <w:tab w:val="left" w:pos="1464"/>
        </w:tabs>
        <w:ind w:left="1464" w:hanging="719"/>
        <w:rPr>
          <w:sz w:val="24"/>
        </w:rPr>
      </w:pPr>
      <w:r>
        <w:rPr>
          <w:sz w:val="24"/>
        </w:rPr>
        <w:t>Accelerate</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integrated</w:t>
      </w:r>
      <w:r>
        <w:rPr>
          <w:spacing w:val="-1"/>
          <w:sz w:val="24"/>
        </w:rPr>
        <w:t xml:space="preserve"> </w:t>
      </w:r>
      <w:r>
        <w:rPr>
          <w:spacing w:val="-2"/>
          <w:sz w:val="24"/>
        </w:rPr>
        <w:t>plan.</w:t>
      </w:r>
    </w:p>
    <w:p w14:paraId="55E71D7D" w14:textId="77777777" w:rsidR="00FB3F3E" w:rsidRDefault="002A33FF">
      <w:pPr>
        <w:pStyle w:val="ListParagraph"/>
        <w:numPr>
          <w:ilvl w:val="1"/>
          <w:numId w:val="2"/>
        </w:numPr>
        <w:tabs>
          <w:tab w:val="left" w:pos="1465"/>
        </w:tabs>
        <w:ind w:right="275"/>
        <w:rPr>
          <w:sz w:val="24"/>
        </w:rPr>
      </w:pPr>
      <w:r>
        <w:rPr>
          <w:sz w:val="24"/>
        </w:rPr>
        <w:t>Maintain</w:t>
      </w:r>
      <w:r>
        <w:rPr>
          <w:spacing w:val="-5"/>
          <w:sz w:val="24"/>
        </w:rPr>
        <w:t xml:space="preserve"> </w:t>
      </w:r>
      <w:r>
        <w:rPr>
          <w:sz w:val="24"/>
        </w:rPr>
        <w:t>currency</w:t>
      </w:r>
      <w:r>
        <w:rPr>
          <w:spacing w:val="-5"/>
          <w:sz w:val="24"/>
        </w:rPr>
        <w:t xml:space="preserve"> </w:t>
      </w:r>
      <w:r>
        <w:rPr>
          <w:sz w:val="24"/>
        </w:rPr>
        <w:t>of</w:t>
      </w:r>
      <w:r>
        <w:rPr>
          <w:spacing w:val="-6"/>
          <w:sz w:val="24"/>
        </w:rPr>
        <w:t xml:space="preserve"> </w:t>
      </w:r>
      <w:r>
        <w:rPr>
          <w:sz w:val="24"/>
        </w:rPr>
        <w:t>technological</w:t>
      </w:r>
      <w:r>
        <w:rPr>
          <w:spacing w:val="-4"/>
          <w:sz w:val="24"/>
        </w:rPr>
        <w:t xml:space="preserve"> </w:t>
      </w:r>
      <w:r>
        <w:rPr>
          <w:sz w:val="24"/>
        </w:rPr>
        <w:t>developments</w:t>
      </w:r>
      <w:r>
        <w:rPr>
          <w:spacing w:val="-5"/>
          <w:sz w:val="24"/>
        </w:rPr>
        <w:t xml:space="preserve"> </w:t>
      </w:r>
      <w:r>
        <w:rPr>
          <w:sz w:val="24"/>
        </w:rPr>
        <w:t>in</w:t>
      </w:r>
      <w:r>
        <w:rPr>
          <w:spacing w:val="-6"/>
          <w:sz w:val="24"/>
        </w:rPr>
        <w:t xml:space="preserve"> </w:t>
      </w:r>
      <w:r>
        <w:rPr>
          <w:sz w:val="24"/>
        </w:rPr>
        <w:t>all</w:t>
      </w:r>
      <w:r>
        <w:rPr>
          <w:spacing w:val="-5"/>
          <w:sz w:val="24"/>
        </w:rPr>
        <w:t xml:space="preserve"> </w:t>
      </w:r>
      <w:r>
        <w:rPr>
          <w:sz w:val="24"/>
        </w:rPr>
        <w:t>elements</w:t>
      </w:r>
      <w:r>
        <w:rPr>
          <w:spacing w:val="-3"/>
          <w:sz w:val="24"/>
        </w:rPr>
        <w:t xml:space="preserve"> </w:t>
      </w:r>
      <w:r>
        <w:rPr>
          <w:sz w:val="24"/>
        </w:rPr>
        <w:t>of</w:t>
      </w:r>
      <w:r>
        <w:rPr>
          <w:spacing w:val="-6"/>
          <w:sz w:val="24"/>
        </w:rPr>
        <w:t xml:space="preserve"> </w:t>
      </w:r>
      <w:r>
        <w:rPr>
          <w:sz w:val="24"/>
        </w:rPr>
        <w:t>iterative planning</w:t>
      </w:r>
      <w:r>
        <w:rPr>
          <w:spacing w:val="-2"/>
          <w:sz w:val="24"/>
        </w:rPr>
        <w:t xml:space="preserve"> </w:t>
      </w:r>
      <w:r>
        <w:rPr>
          <w:sz w:val="24"/>
        </w:rPr>
        <w:t>to</w:t>
      </w:r>
      <w:r>
        <w:rPr>
          <w:spacing w:val="-2"/>
          <w:sz w:val="24"/>
        </w:rPr>
        <w:t xml:space="preserve"> </w:t>
      </w:r>
      <w:r>
        <w:rPr>
          <w:sz w:val="24"/>
        </w:rPr>
        <w:t>ensure</w:t>
      </w:r>
      <w:r>
        <w:rPr>
          <w:spacing w:val="-2"/>
          <w:sz w:val="24"/>
        </w:rPr>
        <w:t xml:space="preserve"> </w:t>
      </w:r>
      <w:r>
        <w:rPr>
          <w:sz w:val="24"/>
        </w:rPr>
        <w:t>planning</w:t>
      </w:r>
      <w:r>
        <w:rPr>
          <w:spacing w:val="-2"/>
          <w:sz w:val="24"/>
        </w:rPr>
        <w:t xml:space="preserve"> </w:t>
      </w:r>
      <w:r>
        <w:rPr>
          <w:sz w:val="24"/>
        </w:rPr>
        <w:t>is</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latest capability and</w:t>
      </w:r>
      <w:r>
        <w:rPr>
          <w:spacing w:val="-3"/>
          <w:sz w:val="24"/>
        </w:rPr>
        <w:t xml:space="preserve"> </w:t>
      </w:r>
      <w:r>
        <w:rPr>
          <w:sz w:val="24"/>
        </w:rPr>
        <w:t>technology.</w:t>
      </w:r>
    </w:p>
    <w:p w14:paraId="1E633781" w14:textId="77777777" w:rsidR="00FB3F3E" w:rsidRDefault="002A33FF">
      <w:pPr>
        <w:pStyle w:val="ListParagraph"/>
        <w:numPr>
          <w:ilvl w:val="0"/>
          <w:numId w:val="2"/>
        </w:numPr>
        <w:tabs>
          <w:tab w:val="left" w:pos="745"/>
        </w:tabs>
        <w:ind w:right="145"/>
        <w:rPr>
          <w:sz w:val="24"/>
        </w:rPr>
      </w:pPr>
      <w:r>
        <w:rPr>
          <w:sz w:val="24"/>
        </w:rPr>
        <w:t>Implementation of the Gateway review recommendations is underway with three already</w:t>
      </w:r>
      <w:r>
        <w:rPr>
          <w:spacing w:val="-3"/>
          <w:sz w:val="24"/>
        </w:rPr>
        <w:t xml:space="preserve"> </w:t>
      </w:r>
      <w:r>
        <w:rPr>
          <w:sz w:val="24"/>
        </w:rPr>
        <w:t>complete,</w:t>
      </w:r>
      <w:r>
        <w:rPr>
          <w:spacing w:val="-3"/>
          <w:sz w:val="24"/>
        </w:rPr>
        <w:t xml:space="preserve"> </w:t>
      </w:r>
      <w:r>
        <w:rPr>
          <w:sz w:val="24"/>
        </w:rPr>
        <w:t>and</w:t>
      </w:r>
      <w:r>
        <w:rPr>
          <w:spacing w:val="-4"/>
          <w:sz w:val="24"/>
        </w:rPr>
        <w:t xml:space="preserve"> </w:t>
      </w:r>
      <w:r>
        <w:rPr>
          <w:sz w:val="24"/>
        </w:rPr>
        <w:t>MSD</w:t>
      </w:r>
      <w:r>
        <w:rPr>
          <w:spacing w:val="-4"/>
          <w:sz w:val="24"/>
        </w:rPr>
        <w:t xml:space="preserve"> </w:t>
      </w:r>
      <w:r>
        <w:rPr>
          <w:sz w:val="24"/>
        </w:rPr>
        <w:t>is</w:t>
      </w:r>
      <w:r>
        <w:rPr>
          <w:spacing w:val="-4"/>
          <w:sz w:val="24"/>
        </w:rPr>
        <w:t xml:space="preserve"> </w:t>
      </w:r>
      <w:r>
        <w:rPr>
          <w:sz w:val="24"/>
        </w:rPr>
        <w:t>on</w:t>
      </w:r>
      <w:r>
        <w:rPr>
          <w:spacing w:val="-4"/>
          <w:sz w:val="24"/>
        </w:rPr>
        <w:t xml:space="preserve"> </w:t>
      </w:r>
      <w:r>
        <w:rPr>
          <w:sz w:val="24"/>
        </w:rPr>
        <w:t>track</w:t>
      </w:r>
      <w:r>
        <w:rPr>
          <w:spacing w:val="-3"/>
          <w:sz w:val="24"/>
        </w:rPr>
        <w:t xml:space="preserve"> </w:t>
      </w:r>
      <w:r>
        <w:rPr>
          <w:sz w:val="24"/>
        </w:rPr>
        <w:t>to</w:t>
      </w:r>
      <w:r>
        <w:rPr>
          <w:spacing w:val="-3"/>
          <w:sz w:val="24"/>
        </w:rPr>
        <w:t xml:space="preserve"> </w:t>
      </w:r>
      <w:r>
        <w:rPr>
          <w:sz w:val="24"/>
        </w:rPr>
        <w:t>complete</w:t>
      </w:r>
      <w:r>
        <w:rPr>
          <w:spacing w:val="-3"/>
          <w:sz w:val="24"/>
        </w:rPr>
        <w:t xml:space="preserve"> </w:t>
      </w:r>
      <w:r>
        <w:rPr>
          <w:sz w:val="24"/>
        </w:rPr>
        <w:t>the</w:t>
      </w:r>
      <w:r>
        <w:rPr>
          <w:spacing w:val="-3"/>
          <w:sz w:val="24"/>
        </w:rPr>
        <w:t xml:space="preserve"> </w:t>
      </w:r>
      <w:r>
        <w:rPr>
          <w:sz w:val="24"/>
        </w:rPr>
        <w:t>remainder</w:t>
      </w:r>
      <w:r>
        <w:rPr>
          <w:spacing w:val="-3"/>
          <w:sz w:val="24"/>
        </w:rPr>
        <w:t xml:space="preserve"> </w:t>
      </w:r>
      <w:r>
        <w:rPr>
          <w:sz w:val="24"/>
        </w:rPr>
        <w:t>by</w:t>
      </w:r>
      <w:r>
        <w:rPr>
          <w:spacing w:val="-4"/>
          <w:sz w:val="24"/>
        </w:rPr>
        <w:t xml:space="preserve"> </w:t>
      </w:r>
      <w:r>
        <w:rPr>
          <w:sz w:val="24"/>
        </w:rPr>
        <w:t>the</w:t>
      </w:r>
      <w:r>
        <w:rPr>
          <w:spacing w:val="-3"/>
          <w:sz w:val="24"/>
        </w:rPr>
        <w:t xml:space="preserve"> </w:t>
      </w:r>
      <w:r>
        <w:rPr>
          <w:sz w:val="24"/>
        </w:rPr>
        <w:t>end</w:t>
      </w:r>
      <w:r>
        <w:rPr>
          <w:spacing w:val="-4"/>
          <w:sz w:val="24"/>
        </w:rPr>
        <w:t xml:space="preserve"> </w:t>
      </w:r>
      <w:r>
        <w:rPr>
          <w:sz w:val="24"/>
        </w:rPr>
        <w:t>of</w:t>
      </w:r>
      <w:r>
        <w:rPr>
          <w:spacing w:val="-4"/>
          <w:sz w:val="24"/>
        </w:rPr>
        <w:t xml:space="preserve"> </w:t>
      </w:r>
      <w:r>
        <w:rPr>
          <w:sz w:val="24"/>
        </w:rPr>
        <w:t>2026 in alignment with the Gateway timeframes.</w:t>
      </w:r>
    </w:p>
    <w:p w14:paraId="5F550356" w14:textId="77777777" w:rsidR="00FB3F3E" w:rsidRDefault="002A33FF">
      <w:pPr>
        <w:pStyle w:val="Heading1"/>
      </w:pPr>
      <w:bookmarkStart w:id="12" w:name="Financial_Implications"/>
      <w:bookmarkEnd w:id="12"/>
      <w:r>
        <w:t>Financial</w:t>
      </w:r>
      <w:r>
        <w:rPr>
          <w:spacing w:val="-3"/>
        </w:rPr>
        <w:t xml:space="preserve"> </w:t>
      </w:r>
      <w:r>
        <w:rPr>
          <w:spacing w:val="-2"/>
        </w:rPr>
        <w:t>Implications</w:t>
      </w:r>
    </w:p>
    <w:p w14:paraId="5B6DF247" w14:textId="77777777" w:rsidR="00FB3F3E" w:rsidRDefault="002A33FF">
      <w:pPr>
        <w:pStyle w:val="ListParagraph"/>
        <w:numPr>
          <w:ilvl w:val="0"/>
          <w:numId w:val="2"/>
        </w:numPr>
        <w:tabs>
          <w:tab w:val="left" w:pos="745"/>
        </w:tabs>
        <w:spacing w:before="239"/>
        <w:ind w:right="359"/>
        <w:rPr>
          <w:sz w:val="24"/>
        </w:rPr>
      </w:pPr>
      <w:r>
        <w:rPr>
          <w:sz w:val="24"/>
        </w:rPr>
        <w:t>In</w:t>
      </w:r>
      <w:r>
        <w:rPr>
          <w:spacing w:val="-2"/>
          <w:sz w:val="24"/>
        </w:rPr>
        <w:t xml:space="preserve"> </w:t>
      </w:r>
      <w:r>
        <w:rPr>
          <w:sz w:val="24"/>
        </w:rPr>
        <w:t>Budget</w:t>
      </w:r>
      <w:r>
        <w:rPr>
          <w:spacing w:val="-1"/>
          <w:sz w:val="24"/>
        </w:rPr>
        <w:t xml:space="preserve"> </w:t>
      </w:r>
      <w:r>
        <w:rPr>
          <w:sz w:val="24"/>
        </w:rPr>
        <w:t>2025,</w:t>
      </w:r>
      <w:r>
        <w:rPr>
          <w:spacing w:val="-2"/>
          <w:sz w:val="24"/>
        </w:rPr>
        <w:t xml:space="preserve"> </w:t>
      </w:r>
      <w:r>
        <w:rPr>
          <w:sz w:val="24"/>
        </w:rPr>
        <w:t>$67m</w:t>
      </w:r>
      <w:r>
        <w:rPr>
          <w:spacing w:val="-2"/>
          <w:sz w:val="24"/>
        </w:rPr>
        <w:t xml:space="preserve"> </w:t>
      </w:r>
      <w:r>
        <w:rPr>
          <w:sz w:val="24"/>
        </w:rPr>
        <w:t>was</w:t>
      </w:r>
      <w:r>
        <w:rPr>
          <w:spacing w:val="-2"/>
          <w:sz w:val="24"/>
        </w:rPr>
        <w:t xml:space="preserve"> </w:t>
      </w:r>
      <w:r>
        <w:rPr>
          <w:sz w:val="24"/>
        </w:rPr>
        <w:t>committed to</w:t>
      </w:r>
      <w:r>
        <w:rPr>
          <w:spacing w:val="-2"/>
          <w:sz w:val="24"/>
        </w:rPr>
        <w:t xml:space="preserve"> </w:t>
      </w:r>
      <w:r>
        <w:rPr>
          <w:sz w:val="24"/>
        </w:rPr>
        <w:t>financial</w:t>
      </w:r>
      <w:r>
        <w:rPr>
          <w:spacing w:val="-1"/>
          <w:sz w:val="24"/>
        </w:rPr>
        <w:t xml:space="preserve"> </w:t>
      </w:r>
      <w:r>
        <w:rPr>
          <w:sz w:val="24"/>
        </w:rPr>
        <w:t>year</w:t>
      </w:r>
      <w:r>
        <w:rPr>
          <w:spacing w:val="-1"/>
          <w:sz w:val="24"/>
        </w:rPr>
        <w:t xml:space="preserve"> </w:t>
      </w:r>
      <w:r>
        <w:rPr>
          <w:sz w:val="24"/>
        </w:rPr>
        <w:t>2025/26</w:t>
      </w:r>
      <w:r>
        <w:rPr>
          <w:spacing w:val="-2"/>
          <w:sz w:val="24"/>
        </w:rPr>
        <w:t xml:space="preserve"> </w:t>
      </w:r>
      <w:r>
        <w:rPr>
          <w:sz w:val="24"/>
        </w:rPr>
        <w:t>and</w:t>
      </w:r>
      <w:r>
        <w:rPr>
          <w:spacing w:val="-2"/>
          <w:sz w:val="24"/>
        </w:rPr>
        <w:t xml:space="preserve"> </w:t>
      </w:r>
      <w:r>
        <w:rPr>
          <w:sz w:val="24"/>
        </w:rPr>
        <w:t>the</w:t>
      </w:r>
      <w:r>
        <w:rPr>
          <w:spacing w:val="-1"/>
          <w:sz w:val="24"/>
        </w:rPr>
        <w:t xml:space="preserve"> </w:t>
      </w:r>
      <w:r>
        <w:rPr>
          <w:sz w:val="24"/>
        </w:rPr>
        <w:t xml:space="preserve">remaining funding was held in contingency. Approval to </w:t>
      </w:r>
      <w:proofErr w:type="gramStart"/>
      <w:r>
        <w:rPr>
          <w:sz w:val="24"/>
        </w:rPr>
        <w:t>drawdown</w:t>
      </w:r>
      <w:proofErr w:type="gramEnd"/>
      <w:r>
        <w:rPr>
          <w:sz w:val="24"/>
        </w:rPr>
        <w:t xml:space="preserve"> funding was sought and gained from the Minister of Finance and Minister for Social Development and Employment. Approval of $843m (gross) funding for the </w:t>
      </w:r>
      <w:proofErr w:type="spellStart"/>
      <w:r>
        <w:rPr>
          <w:sz w:val="24"/>
        </w:rPr>
        <w:t>programme</w:t>
      </w:r>
      <w:proofErr w:type="spellEnd"/>
      <w:r>
        <w:rPr>
          <w:sz w:val="24"/>
        </w:rPr>
        <w:t xml:space="preserve"> maintains momentum</w:t>
      </w:r>
      <w:r>
        <w:rPr>
          <w:spacing w:val="-3"/>
          <w:sz w:val="24"/>
        </w:rPr>
        <w:t xml:space="preserve"> </w:t>
      </w:r>
      <w:r>
        <w:rPr>
          <w:sz w:val="24"/>
        </w:rPr>
        <w:t>and</w:t>
      </w:r>
      <w:r>
        <w:rPr>
          <w:spacing w:val="-6"/>
          <w:sz w:val="24"/>
        </w:rPr>
        <w:t xml:space="preserve"> </w:t>
      </w:r>
      <w:r>
        <w:rPr>
          <w:sz w:val="24"/>
        </w:rPr>
        <w:t>continues</w:t>
      </w:r>
      <w:r>
        <w:rPr>
          <w:spacing w:val="-4"/>
          <w:sz w:val="24"/>
        </w:rPr>
        <w:t xml:space="preserve"> </w:t>
      </w:r>
      <w:r>
        <w:rPr>
          <w:sz w:val="24"/>
        </w:rPr>
        <w:t>to</w:t>
      </w:r>
      <w:r>
        <w:rPr>
          <w:spacing w:val="-6"/>
          <w:sz w:val="24"/>
        </w:rPr>
        <w:t xml:space="preserve"> </w:t>
      </w:r>
      <w:r>
        <w:rPr>
          <w:sz w:val="24"/>
        </w:rPr>
        <w:t>support</w:t>
      </w:r>
      <w:r>
        <w:rPr>
          <w:spacing w:val="-6"/>
          <w:sz w:val="24"/>
        </w:rPr>
        <w:t xml:space="preserve"> </w:t>
      </w:r>
      <w:r>
        <w:rPr>
          <w:sz w:val="24"/>
        </w:rPr>
        <w:t>key</w:t>
      </w:r>
      <w:r>
        <w:rPr>
          <w:spacing w:val="-5"/>
          <w:sz w:val="24"/>
        </w:rPr>
        <w:t xml:space="preserve"> </w:t>
      </w:r>
      <w:r>
        <w:rPr>
          <w:sz w:val="24"/>
        </w:rPr>
        <w:t>commercial</w:t>
      </w:r>
      <w:r>
        <w:rPr>
          <w:spacing w:val="-3"/>
          <w:sz w:val="24"/>
        </w:rPr>
        <w:t xml:space="preserve"> </w:t>
      </w:r>
      <w:r>
        <w:rPr>
          <w:sz w:val="24"/>
        </w:rPr>
        <w:t>arrangements</w:t>
      </w:r>
      <w:r>
        <w:rPr>
          <w:spacing w:val="-4"/>
          <w:sz w:val="24"/>
        </w:rPr>
        <w:t xml:space="preserve"> </w:t>
      </w:r>
      <w:r>
        <w:rPr>
          <w:sz w:val="24"/>
        </w:rPr>
        <w:t>to</w:t>
      </w:r>
      <w:r>
        <w:rPr>
          <w:spacing w:val="-5"/>
          <w:sz w:val="24"/>
        </w:rPr>
        <w:t xml:space="preserve"> </w:t>
      </w:r>
      <w:r>
        <w:rPr>
          <w:sz w:val="24"/>
        </w:rPr>
        <w:t>ensure</w:t>
      </w:r>
      <w:r>
        <w:rPr>
          <w:spacing w:val="-5"/>
          <w:sz w:val="24"/>
        </w:rPr>
        <w:t xml:space="preserve"> </w:t>
      </w:r>
      <w:r>
        <w:rPr>
          <w:sz w:val="24"/>
        </w:rPr>
        <w:t xml:space="preserve">MSD </w:t>
      </w:r>
      <w:proofErr w:type="spellStart"/>
      <w:r>
        <w:rPr>
          <w:sz w:val="24"/>
        </w:rPr>
        <w:t>realises</w:t>
      </w:r>
      <w:proofErr w:type="spellEnd"/>
      <w:r>
        <w:rPr>
          <w:sz w:val="24"/>
        </w:rPr>
        <w:t xml:space="preserve"> benefits of the </w:t>
      </w:r>
      <w:proofErr w:type="spellStart"/>
      <w:r>
        <w:rPr>
          <w:sz w:val="24"/>
        </w:rPr>
        <w:t>programme</w:t>
      </w:r>
      <w:proofErr w:type="spellEnd"/>
      <w:r>
        <w:rPr>
          <w:sz w:val="24"/>
        </w:rPr>
        <w:t>. To date, funding has supported delivery of the central contracting system, implementing the foundations of the new service experience platform and the initial release of Digital Employment Services.</w:t>
      </w:r>
    </w:p>
    <w:p w14:paraId="23F4672F" w14:textId="77777777" w:rsidR="00FB3F3E" w:rsidRDefault="002A33FF">
      <w:pPr>
        <w:pStyle w:val="ListParagraph"/>
        <w:numPr>
          <w:ilvl w:val="0"/>
          <w:numId w:val="2"/>
        </w:numPr>
        <w:tabs>
          <w:tab w:val="left" w:pos="745"/>
        </w:tabs>
        <w:ind w:right="356"/>
        <w:rPr>
          <w:sz w:val="24"/>
        </w:rPr>
      </w:pPr>
      <w:r>
        <w:rPr>
          <w:sz w:val="24"/>
        </w:rPr>
        <w:t>As</w:t>
      </w:r>
      <w:r>
        <w:rPr>
          <w:spacing w:val="-4"/>
          <w:sz w:val="24"/>
        </w:rPr>
        <w:t xml:space="preserve"> </w:t>
      </w:r>
      <w:r>
        <w:rPr>
          <w:sz w:val="24"/>
        </w:rPr>
        <w:t>part</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drawdown</w:t>
      </w:r>
      <w:r>
        <w:rPr>
          <w:spacing w:val="-4"/>
          <w:sz w:val="24"/>
        </w:rPr>
        <w:t xml:space="preserve"> </w:t>
      </w:r>
      <w:r>
        <w:rPr>
          <w:sz w:val="24"/>
        </w:rPr>
        <w:t>there</w:t>
      </w:r>
      <w:r>
        <w:rPr>
          <w:spacing w:val="-3"/>
          <w:sz w:val="24"/>
        </w:rPr>
        <w:t xml:space="preserve"> </w:t>
      </w:r>
      <w:r>
        <w:rPr>
          <w:sz w:val="24"/>
        </w:rPr>
        <w:t>are</w:t>
      </w:r>
      <w:r>
        <w:rPr>
          <w:spacing w:val="-3"/>
          <w:sz w:val="24"/>
        </w:rPr>
        <w:t xml:space="preserve"> </w:t>
      </w:r>
      <w:r>
        <w:rPr>
          <w:sz w:val="24"/>
        </w:rPr>
        <w:t>appropriated</w:t>
      </w:r>
      <w:r>
        <w:rPr>
          <w:spacing w:val="-3"/>
          <w:sz w:val="24"/>
        </w:rPr>
        <w:t xml:space="preserve"> </w:t>
      </w:r>
      <w:r>
        <w:rPr>
          <w:sz w:val="24"/>
        </w:rPr>
        <w:t>benefits</w:t>
      </w:r>
      <w:r>
        <w:rPr>
          <w:spacing w:val="-2"/>
          <w:sz w:val="24"/>
        </w:rPr>
        <w:t xml:space="preserve"> </w:t>
      </w:r>
      <w:r>
        <w:rPr>
          <w:sz w:val="24"/>
        </w:rPr>
        <w:t>of</w:t>
      </w:r>
      <w:r>
        <w:rPr>
          <w:spacing w:val="-4"/>
          <w:sz w:val="24"/>
        </w:rPr>
        <w:t xml:space="preserve"> </w:t>
      </w:r>
      <w:r>
        <w:rPr>
          <w:sz w:val="24"/>
        </w:rPr>
        <w:t>$71m</w:t>
      </w:r>
      <w:r>
        <w:rPr>
          <w:spacing w:val="-5"/>
          <w:sz w:val="24"/>
        </w:rPr>
        <w:t xml:space="preserve"> </w:t>
      </w:r>
      <w:r>
        <w:rPr>
          <w:sz w:val="24"/>
        </w:rPr>
        <w:t>(gross)</w:t>
      </w:r>
      <w:r>
        <w:rPr>
          <w:spacing w:val="-4"/>
          <w:sz w:val="24"/>
        </w:rPr>
        <w:t xml:space="preserve"> </w:t>
      </w:r>
      <w:r>
        <w:rPr>
          <w:sz w:val="24"/>
        </w:rPr>
        <w:t>across</w:t>
      </w:r>
      <w:r>
        <w:rPr>
          <w:spacing w:val="-4"/>
          <w:sz w:val="24"/>
        </w:rPr>
        <w:t xml:space="preserve"> </w:t>
      </w:r>
      <w:r>
        <w:rPr>
          <w:sz w:val="24"/>
        </w:rPr>
        <w:t>the forecast period through to 2029/30 and outyears.</w:t>
      </w:r>
    </w:p>
    <w:p w14:paraId="7227444C" w14:textId="77777777" w:rsidR="00FB3F3E" w:rsidRDefault="002A33FF">
      <w:pPr>
        <w:pStyle w:val="ListParagraph"/>
        <w:numPr>
          <w:ilvl w:val="0"/>
          <w:numId w:val="2"/>
        </w:numPr>
        <w:tabs>
          <w:tab w:val="left" w:pos="745"/>
        </w:tabs>
        <w:ind w:right="150"/>
        <w:rPr>
          <w:sz w:val="24"/>
        </w:rPr>
      </w:pPr>
      <w:r>
        <w:rPr>
          <w:sz w:val="24"/>
        </w:rPr>
        <w:t xml:space="preserve">As the </w:t>
      </w:r>
      <w:proofErr w:type="spellStart"/>
      <w:r>
        <w:rPr>
          <w:sz w:val="24"/>
        </w:rPr>
        <w:t>programme</w:t>
      </w:r>
      <w:proofErr w:type="spellEnd"/>
      <w:r>
        <w:rPr>
          <w:sz w:val="24"/>
        </w:rPr>
        <w:t xml:space="preserve"> moves into subsequent phases, the remaining investment will continue to be directed toward delivery of the future service model outlined in the Detailed Business Case, including further digital services, technology and platform development, integration activities, business process changes, and the workforce required to design, build, test and implement these changes. Investment will also support</w:t>
      </w:r>
      <w:r>
        <w:rPr>
          <w:spacing w:val="-7"/>
          <w:sz w:val="24"/>
        </w:rPr>
        <w:t xml:space="preserve"> </w:t>
      </w:r>
      <w:r>
        <w:rPr>
          <w:sz w:val="24"/>
        </w:rPr>
        <w:t>business</w:t>
      </w:r>
      <w:r>
        <w:rPr>
          <w:spacing w:val="-6"/>
          <w:sz w:val="24"/>
        </w:rPr>
        <w:t xml:space="preserve"> </w:t>
      </w:r>
      <w:r>
        <w:rPr>
          <w:sz w:val="24"/>
        </w:rPr>
        <w:t>readiness,</w:t>
      </w:r>
      <w:r>
        <w:rPr>
          <w:spacing w:val="-6"/>
          <w:sz w:val="24"/>
        </w:rPr>
        <w:t xml:space="preserve"> </w:t>
      </w:r>
      <w:r>
        <w:rPr>
          <w:sz w:val="24"/>
        </w:rPr>
        <w:t>change</w:t>
      </w:r>
      <w:r>
        <w:rPr>
          <w:spacing w:val="-6"/>
          <w:sz w:val="24"/>
        </w:rPr>
        <w:t xml:space="preserve"> </w:t>
      </w:r>
      <w:r>
        <w:rPr>
          <w:sz w:val="24"/>
        </w:rPr>
        <w:t>management,</w:t>
      </w:r>
      <w:r>
        <w:rPr>
          <w:spacing w:val="-6"/>
          <w:sz w:val="24"/>
        </w:rPr>
        <w:t xml:space="preserve"> </w:t>
      </w:r>
      <w:r>
        <w:rPr>
          <w:sz w:val="24"/>
        </w:rPr>
        <w:t>transition</w:t>
      </w:r>
      <w:r>
        <w:rPr>
          <w:spacing w:val="-6"/>
          <w:sz w:val="24"/>
        </w:rPr>
        <w:t xml:space="preserve"> </w:t>
      </w:r>
      <w:r>
        <w:rPr>
          <w:sz w:val="24"/>
        </w:rPr>
        <w:t>and</w:t>
      </w:r>
      <w:r>
        <w:rPr>
          <w:spacing w:val="-6"/>
          <w:sz w:val="24"/>
        </w:rPr>
        <w:t xml:space="preserve"> </w:t>
      </w:r>
      <w:r>
        <w:rPr>
          <w:sz w:val="24"/>
        </w:rPr>
        <w:t>deployment</w:t>
      </w:r>
      <w:r>
        <w:rPr>
          <w:spacing w:val="-6"/>
          <w:sz w:val="24"/>
        </w:rPr>
        <w:t xml:space="preserve"> </w:t>
      </w:r>
      <w:r>
        <w:rPr>
          <w:sz w:val="24"/>
        </w:rPr>
        <w:t>activities necessary to embed new capabilities across the organisation.</w:t>
      </w:r>
    </w:p>
    <w:p w14:paraId="677409B9" w14:textId="77777777" w:rsidR="00FB3F3E" w:rsidRDefault="002A33FF">
      <w:pPr>
        <w:pStyle w:val="ListParagraph"/>
        <w:numPr>
          <w:ilvl w:val="0"/>
          <w:numId w:val="2"/>
        </w:numPr>
        <w:tabs>
          <w:tab w:val="left" w:pos="745"/>
        </w:tabs>
        <w:spacing w:before="241"/>
        <w:ind w:right="179"/>
        <w:rPr>
          <w:sz w:val="24"/>
        </w:rPr>
      </w:pPr>
      <w:r>
        <w:rPr>
          <w:sz w:val="24"/>
        </w:rPr>
        <w:t xml:space="preserve">MSD services for future </w:t>
      </w:r>
      <w:proofErr w:type="spellStart"/>
      <w:r>
        <w:rPr>
          <w:sz w:val="24"/>
        </w:rPr>
        <w:t>programme</w:t>
      </w:r>
      <w:proofErr w:type="spellEnd"/>
      <w:r>
        <w:rPr>
          <w:sz w:val="24"/>
        </w:rPr>
        <w:t xml:space="preserve"> costs and </w:t>
      </w:r>
      <w:proofErr w:type="gramStart"/>
      <w:r>
        <w:rPr>
          <w:sz w:val="24"/>
        </w:rPr>
        <w:t>spend</w:t>
      </w:r>
      <w:proofErr w:type="gramEnd"/>
      <w:r>
        <w:rPr>
          <w:sz w:val="24"/>
        </w:rPr>
        <w:t xml:space="preserve"> </w:t>
      </w:r>
      <w:proofErr w:type="gramStart"/>
      <w:r>
        <w:rPr>
          <w:sz w:val="24"/>
        </w:rPr>
        <w:t>remains</w:t>
      </w:r>
      <w:proofErr w:type="gramEnd"/>
      <w:r>
        <w:rPr>
          <w:sz w:val="24"/>
        </w:rPr>
        <w:t xml:space="preserve"> aligned with the approved</w:t>
      </w:r>
      <w:r>
        <w:rPr>
          <w:spacing w:val="-3"/>
          <w:sz w:val="24"/>
        </w:rPr>
        <w:t xml:space="preserve"> </w:t>
      </w:r>
      <w:r>
        <w:rPr>
          <w:sz w:val="24"/>
        </w:rPr>
        <w:t>Detailed</w:t>
      </w:r>
      <w:r>
        <w:rPr>
          <w:spacing w:val="-3"/>
          <w:sz w:val="24"/>
        </w:rPr>
        <w:t xml:space="preserve"> </w:t>
      </w:r>
      <w:r>
        <w:rPr>
          <w:sz w:val="24"/>
        </w:rPr>
        <w:t>Business</w:t>
      </w:r>
      <w:r>
        <w:rPr>
          <w:spacing w:val="-4"/>
          <w:sz w:val="24"/>
        </w:rPr>
        <w:t xml:space="preserve"> </w:t>
      </w:r>
      <w:r>
        <w:rPr>
          <w:sz w:val="24"/>
        </w:rPr>
        <w:t>Case.</w:t>
      </w:r>
      <w:r>
        <w:rPr>
          <w:spacing w:val="-4"/>
          <w:sz w:val="24"/>
        </w:rPr>
        <w:t xml:space="preserve"> </w:t>
      </w:r>
      <w:r>
        <w:rPr>
          <w:sz w:val="24"/>
        </w:rPr>
        <w:t>Spend</w:t>
      </w:r>
      <w:r>
        <w:rPr>
          <w:spacing w:val="-4"/>
          <w:sz w:val="24"/>
        </w:rPr>
        <w:t xml:space="preserve"> </w:t>
      </w:r>
      <w:proofErr w:type="gramStart"/>
      <w:r>
        <w:rPr>
          <w:sz w:val="24"/>
        </w:rPr>
        <w:t>for</w:t>
      </w:r>
      <w:proofErr w:type="gramEnd"/>
      <w:r>
        <w:rPr>
          <w:spacing w:val="-4"/>
          <w:sz w:val="24"/>
        </w:rPr>
        <w:t xml:space="preserve"> </w:t>
      </w:r>
      <w:r>
        <w:rPr>
          <w:sz w:val="24"/>
        </w:rPr>
        <w:t>the</w:t>
      </w:r>
      <w:r>
        <w:rPr>
          <w:spacing w:val="-3"/>
          <w:sz w:val="24"/>
        </w:rPr>
        <w:t xml:space="preserve"> </w:t>
      </w:r>
      <w:proofErr w:type="spellStart"/>
      <w:r>
        <w:rPr>
          <w:sz w:val="24"/>
        </w:rPr>
        <w:t>programme</w:t>
      </w:r>
      <w:proofErr w:type="spellEnd"/>
      <w:r>
        <w:rPr>
          <w:spacing w:val="-3"/>
          <w:sz w:val="24"/>
        </w:rPr>
        <w:t xml:space="preserve"> </w:t>
      </w:r>
      <w:r>
        <w:rPr>
          <w:sz w:val="24"/>
        </w:rPr>
        <w:t>has</w:t>
      </w:r>
      <w:r>
        <w:rPr>
          <w:spacing w:val="-4"/>
          <w:sz w:val="24"/>
        </w:rPr>
        <w:t xml:space="preserve"> </w:t>
      </w:r>
      <w:r>
        <w:rPr>
          <w:sz w:val="24"/>
        </w:rPr>
        <w:t>been</w:t>
      </w:r>
      <w:r>
        <w:rPr>
          <w:spacing w:val="-4"/>
          <w:sz w:val="24"/>
        </w:rPr>
        <w:t xml:space="preserve"> </w:t>
      </w:r>
      <w:r>
        <w:rPr>
          <w:sz w:val="24"/>
        </w:rPr>
        <w:t>outlined</w:t>
      </w:r>
      <w:r>
        <w:rPr>
          <w:spacing w:val="-3"/>
          <w:sz w:val="24"/>
        </w:rPr>
        <w:t xml:space="preserve"> </w:t>
      </w:r>
      <w:r>
        <w:rPr>
          <w:sz w:val="24"/>
        </w:rPr>
        <w:t>in</w:t>
      </w:r>
      <w:r>
        <w:rPr>
          <w:spacing w:val="-3"/>
          <w:sz w:val="24"/>
        </w:rPr>
        <w:t xml:space="preserve"> </w:t>
      </w:r>
      <w:r>
        <w:rPr>
          <w:sz w:val="24"/>
        </w:rPr>
        <w:t>our Vote Social Development publication (Appendix one).</w:t>
      </w:r>
    </w:p>
    <w:p w14:paraId="69A5F09F" w14:textId="77777777" w:rsidR="00FB3F3E" w:rsidRDefault="002A33FF">
      <w:pPr>
        <w:pStyle w:val="Heading1"/>
      </w:pPr>
      <w:bookmarkStart w:id="13" w:name="Legislative_Implications"/>
      <w:bookmarkEnd w:id="13"/>
      <w:r>
        <w:t>Legislative</w:t>
      </w:r>
      <w:r>
        <w:rPr>
          <w:spacing w:val="-5"/>
        </w:rPr>
        <w:t xml:space="preserve"> </w:t>
      </w:r>
      <w:r>
        <w:rPr>
          <w:spacing w:val="-2"/>
        </w:rPr>
        <w:t>Implications</w:t>
      </w:r>
    </w:p>
    <w:p w14:paraId="1E0CEB9D" w14:textId="77777777" w:rsidR="00FB3F3E" w:rsidRDefault="002A33FF">
      <w:pPr>
        <w:pStyle w:val="ListParagraph"/>
        <w:numPr>
          <w:ilvl w:val="0"/>
          <w:numId w:val="2"/>
        </w:numPr>
        <w:tabs>
          <w:tab w:val="left" w:pos="745"/>
        </w:tabs>
        <w:spacing w:before="239"/>
        <w:ind w:right="41"/>
        <w:rPr>
          <w:sz w:val="24"/>
        </w:rPr>
      </w:pPr>
      <w:r>
        <w:rPr>
          <w:sz w:val="24"/>
        </w:rPr>
        <w:t xml:space="preserve">There are no legislative implications associated with this report back. There may be future legislative change required to enable the full benefits of the </w:t>
      </w:r>
      <w:proofErr w:type="spellStart"/>
      <w:r>
        <w:rPr>
          <w:sz w:val="24"/>
        </w:rPr>
        <w:t>programme</w:t>
      </w:r>
      <w:proofErr w:type="spellEnd"/>
      <w:r>
        <w:rPr>
          <w:sz w:val="24"/>
        </w:rPr>
        <w:t xml:space="preserve"> to be </w:t>
      </w:r>
      <w:proofErr w:type="spellStart"/>
      <w:r>
        <w:rPr>
          <w:sz w:val="24"/>
        </w:rPr>
        <w:t>realised</w:t>
      </w:r>
      <w:proofErr w:type="spellEnd"/>
      <w:r>
        <w:rPr>
          <w:sz w:val="24"/>
        </w:rPr>
        <w:t>.</w:t>
      </w:r>
      <w:r>
        <w:rPr>
          <w:spacing w:val="-4"/>
          <w:sz w:val="24"/>
        </w:rPr>
        <w:t xml:space="preserve"> </w:t>
      </w:r>
      <w:r>
        <w:rPr>
          <w:sz w:val="24"/>
        </w:rPr>
        <w:t>The</w:t>
      </w:r>
      <w:r>
        <w:rPr>
          <w:spacing w:val="-4"/>
          <w:sz w:val="24"/>
        </w:rPr>
        <w:t xml:space="preserve"> </w:t>
      </w:r>
      <w:proofErr w:type="spellStart"/>
      <w:r>
        <w:rPr>
          <w:sz w:val="24"/>
        </w:rPr>
        <w:t>programme</w:t>
      </w:r>
      <w:proofErr w:type="spellEnd"/>
      <w:r>
        <w:rPr>
          <w:spacing w:val="-4"/>
          <w:sz w:val="24"/>
        </w:rPr>
        <w:t xml:space="preserve"> </w:t>
      </w:r>
      <w:r>
        <w:rPr>
          <w:sz w:val="24"/>
        </w:rPr>
        <w:t>will</w:t>
      </w:r>
      <w:r>
        <w:rPr>
          <w:spacing w:val="-4"/>
          <w:sz w:val="24"/>
        </w:rPr>
        <w:t xml:space="preserve"> </w:t>
      </w:r>
      <w:r>
        <w:rPr>
          <w:sz w:val="24"/>
        </w:rPr>
        <w:t>continue</w:t>
      </w:r>
      <w:r>
        <w:rPr>
          <w:spacing w:val="-4"/>
          <w:sz w:val="24"/>
        </w:rPr>
        <w:t xml:space="preserve"> </w:t>
      </w:r>
      <w:r>
        <w:rPr>
          <w:sz w:val="24"/>
        </w:rPr>
        <w:t>to</w:t>
      </w:r>
      <w:r>
        <w:rPr>
          <w:spacing w:val="-5"/>
          <w:sz w:val="24"/>
        </w:rPr>
        <w:t xml:space="preserve"> </w:t>
      </w:r>
      <w:r>
        <w:rPr>
          <w:sz w:val="24"/>
        </w:rPr>
        <w:t>review</w:t>
      </w:r>
      <w:r>
        <w:rPr>
          <w:spacing w:val="-3"/>
          <w:sz w:val="24"/>
        </w:rPr>
        <w:t xml:space="preserve"> </w:t>
      </w:r>
      <w:r>
        <w:rPr>
          <w:sz w:val="24"/>
        </w:rPr>
        <w:t>and</w:t>
      </w:r>
      <w:r>
        <w:rPr>
          <w:spacing w:val="-5"/>
          <w:sz w:val="24"/>
        </w:rPr>
        <w:t xml:space="preserve"> </w:t>
      </w:r>
      <w:r>
        <w:rPr>
          <w:sz w:val="24"/>
        </w:rPr>
        <w:t>assess</w:t>
      </w:r>
      <w:r>
        <w:rPr>
          <w:spacing w:val="-5"/>
          <w:sz w:val="24"/>
        </w:rPr>
        <w:t xml:space="preserve"> </w:t>
      </w:r>
      <w:r>
        <w:rPr>
          <w:sz w:val="24"/>
        </w:rPr>
        <w:t>legislative</w:t>
      </w:r>
      <w:r>
        <w:rPr>
          <w:spacing w:val="-4"/>
          <w:sz w:val="24"/>
        </w:rPr>
        <w:t xml:space="preserve"> </w:t>
      </w:r>
      <w:r>
        <w:rPr>
          <w:sz w:val="24"/>
        </w:rPr>
        <w:t>implications</w:t>
      </w:r>
      <w:r>
        <w:rPr>
          <w:spacing w:val="-3"/>
          <w:sz w:val="24"/>
        </w:rPr>
        <w:t xml:space="preserve"> </w:t>
      </w:r>
      <w:r>
        <w:rPr>
          <w:sz w:val="24"/>
        </w:rPr>
        <w:t>of the change and report to Ministers as required.</w:t>
      </w:r>
    </w:p>
    <w:p w14:paraId="70B7B66E" w14:textId="77777777" w:rsidR="00FB3F3E" w:rsidRDefault="00FB3F3E">
      <w:pPr>
        <w:pStyle w:val="ListParagraph"/>
        <w:rPr>
          <w:sz w:val="24"/>
        </w:rPr>
        <w:sectPr w:rsidR="00FB3F3E">
          <w:pgSz w:w="11910" w:h="16840"/>
          <w:pgMar w:top="1340" w:right="1417" w:bottom="1180" w:left="1417" w:header="715" w:footer="983" w:gutter="0"/>
          <w:cols w:space="720"/>
        </w:sectPr>
      </w:pPr>
    </w:p>
    <w:p w14:paraId="52DE9657" w14:textId="77777777" w:rsidR="00FB3F3E" w:rsidRDefault="002A33FF">
      <w:pPr>
        <w:pStyle w:val="Heading1"/>
        <w:spacing w:before="82"/>
      </w:pPr>
      <w:bookmarkStart w:id="14" w:name="Impact_Analysis"/>
      <w:bookmarkEnd w:id="14"/>
      <w:r>
        <w:t>Impact</w:t>
      </w:r>
      <w:r>
        <w:rPr>
          <w:spacing w:val="-3"/>
        </w:rPr>
        <w:t xml:space="preserve"> </w:t>
      </w:r>
      <w:r>
        <w:rPr>
          <w:spacing w:val="-2"/>
        </w:rPr>
        <w:t>Analysis</w:t>
      </w:r>
    </w:p>
    <w:p w14:paraId="403A7587" w14:textId="77777777" w:rsidR="00FB3F3E" w:rsidRDefault="002A33FF">
      <w:pPr>
        <w:pStyle w:val="ListParagraph"/>
        <w:numPr>
          <w:ilvl w:val="0"/>
          <w:numId w:val="2"/>
        </w:numPr>
        <w:tabs>
          <w:tab w:val="left" w:pos="744"/>
        </w:tabs>
        <w:spacing w:before="239"/>
        <w:ind w:left="744" w:hanging="719"/>
        <w:rPr>
          <w:sz w:val="24"/>
        </w:rPr>
      </w:pPr>
      <w:r>
        <w:rPr>
          <w:sz w:val="24"/>
        </w:rPr>
        <w:t>A</w:t>
      </w:r>
      <w:r>
        <w:rPr>
          <w:spacing w:val="-4"/>
          <w:sz w:val="24"/>
        </w:rPr>
        <w:t xml:space="preserve"> </w:t>
      </w:r>
      <w:r>
        <w:rPr>
          <w:sz w:val="24"/>
        </w:rPr>
        <w:t>Regulatory</w:t>
      </w:r>
      <w:r>
        <w:rPr>
          <w:spacing w:val="-2"/>
          <w:sz w:val="24"/>
        </w:rPr>
        <w:t xml:space="preserve"> </w:t>
      </w:r>
      <w:r>
        <w:rPr>
          <w:sz w:val="24"/>
        </w:rPr>
        <w:t>Analysis</w:t>
      </w:r>
      <w:r>
        <w:rPr>
          <w:spacing w:val="-4"/>
          <w:sz w:val="24"/>
        </w:rPr>
        <w:t xml:space="preserve"> </w:t>
      </w:r>
      <w:r>
        <w:rPr>
          <w:sz w:val="24"/>
        </w:rPr>
        <w:t>Summary</w:t>
      </w:r>
      <w:r>
        <w:rPr>
          <w:spacing w:val="-2"/>
          <w:sz w:val="24"/>
        </w:rPr>
        <w:t xml:space="preserve"> </w:t>
      </w:r>
      <w:r>
        <w:rPr>
          <w:sz w:val="24"/>
        </w:rPr>
        <w:t>is</w:t>
      </w:r>
      <w:r>
        <w:rPr>
          <w:spacing w:val="-4"/>
          <w:sz w:val="24"/>
        </w:rPr>
        <w:t xml:space="preserve"> </w:t>
      </w:r>
      <w:r>
        <w:rPr>
          <w:sz w:val="24"/>
        </w:rPr>
        <w:t>not</w:t>
      </w:r>
      <w:r>
        <w:rPr>
          <w:spacing w:val="-4"/>
          <w:sz w:val="24"/>
        </w:rPr>
        <w:t xml:space="preserve"> </w:t>
      </w:r>
      <w:r>
        <w:rPr>
          <w:sz w:val="24"/>
        </w:rPr>
        <w:t>required</w:t>
      </w:r>
      <w:r>
        <w:rPr>
          <w:spacing w:val="-2"/>
          <w:sz w:val="24"/>
        </w:rPr>
        <w:t xml:space="preserve"> </w:t>
      </w:r>
      <w:r>
        <w:rPr>
          <w:sz w:val="24"/>
        </w:rPr>
        <w:t>for</w:t>
      </w:r>
      <w:r>
        <w:rPr>
          <w:spacing w:val="-4"/>
          <w:sz w:val="24"/>
        </w:rPr>
        <w:t xml:space="preserve"> </w:t>
      </w:r>
      <w:r>
        <w:rPr>
          <w:sz w:val="24"/>
        </w:rPr>
        <w:t>this</w:t>
      </w:r>
      <w:r>
        <w:rPr>
          <w:spacing w:val="-3"/>
          <w:sz w:val="24"/>
        </w:rPr>
        <w:t xml:space="preserve"> </w:t>
      </w:r>
      <w:r>
        <w:rPr>
          <w:sz w:val="24"/>
        </w:rPr>
        <w:t>report</w:t>
      </w:r>
      <w:r>
        <w:rPr>
          <w:spacing w:val="-2"/>
          <w:sz w:val="24"/>
        </w:rPr>
        <w:t xml:space="preserve"> back.</w:t>
      </w:r>
    </w:p>
    <w:p w14:paraId="1DBB816E" w14:textId="77777777" w:rsidR="00FB3F3E" w:rsidRDefault="002A33FF">
      <w:pPr>
        <w:pStyle w:val="Heading1"/>
      </w:pPr>
      <w:bookmarkStart w:id="15" w:name="Human_Rights"/>
      <w:bookmarkEnd w:id="15"/>
      <w:r>
        <w:t>Human</w:t>
      </w:r>
      <w:r>
        <w:rPr>
          <w:spacing w:val="-3"/>
        </w:rPr>
        <w:t xml:space="preserve"> </w:t>
      </w:r>
      <w:r>
        <w:rPr>
          <w:spacing w:val="-2"/>
        </w:rPr>
        <w:t>Rights</w:t>
      </w:r>
    </w:p>
    <w:p w14:paraId="3D611414" w14:textId="77777777" w:rsidR="00FB3F3E" w:rsidRDefault="002A33FF">
      <w:pPr>
        <w:pStyle w:val="ListParagraph"/>
        <w:numPr>
          <w:ilvl w:val="0"/>
          <w:numId w:val="2"/>
        </w:numPr>
        <w:tabs>
          <w:tab w:val="left" w:pos="745"/>
        </w:tabs>
        <w:spacing w:before="239"/>
        <w:ind w:right="115"/>
        <w:rPr>
          <w:sz w:val="24"/>
        </w:rPr>
      </w:pPr>
      <w:r>
        <w:rPr>
          <w:sz w:val="24"/>
        </w:rPr>
        <w:t>No</w:t>
      </w:r>
      <w:r>
        <w:rPr>
          <w:spacing w:val="-4"/>
          <w:sz w:val="24"/>
        </w:rPr>
        <w:t xml:space="preserve"> </w:t>
      </w:r>
      <w:r>
        <w:rPr>
          <w:sz w:val="24"/>
        </w:rPr>
        <w:t>human</w:t>
      </w:r>
      <w:r>
        <w:rPr>
          <w:spacing w:val="-3"/>
          <w:sz w:val="24"/>
        </w:rPr>
        <w:t xml:space="preserve"> </w:t>
      </w:r>
      <w:r>
        <w:rPr>
          <w:sz w:val="24"/>
        </w:rPr>
        <w:t>rights</w:t>
      </w:r>
      <w:r>
        <w:rPr>
          <w:spacing w:val="-4"/>
          <w:sz w:val="24"/>
        </w:rPr>
        <w:t xml:space="preserve"> </w:t>
      </w:r>
      <w:r>
        <w:rPr>
          <w:sz w:val="24"/>
        </w:rPr>
        <w:t>issues</w:t>
      </w:r>
      <w:r>
        <w:rPr>
          <w:spacing w:val="-4"/>
          <w:sz w:val="24"/>
        </w:rPr>
        <w:t xml:space="preserve"> </w:t>
      </w:r>
      <w:r>
        <w:rPr>
          <w:sz w:val="24"/>
        </w:rPr>
        <w:t>have</w:t>
      </w:r>
      <w:r>
        <w:rPr>
          <w:spacing w:val="-3"/>
          <w:sz w:val="24"/>
        </w:rPr>
        <w:t xml:space="preserve"> </w:t>
      </w:r>
      <w:r>
        <w:rPr>
          <w:sz w:val="24"/>
        </w:rPr>
        <w:t>been</w:t>
      </w:r>
      <w:r>
        <w:rPr>
          <w:spacing w:val="-4"/>
          <w:sz w:val="24"/>
        </w:rPr>
        <w:t xml:space="preserve"> </w:t>
      </w:r>
      <w:r>
        <w:rPr>
          <w:sz w:val="24"/>
        </w:rPr>
        <w:t>identified</w:t>
      </w:r>
      <w:r>
        <w:rPr>
          <w:spacing w:val="-3"/>
          <w:sz w:val="24"/>
        </w:rPr>
        <w:t xml:space="preserve"> </w:t>
      </w:r>
      <w:r>
        <w:rPr>
          <w:sz w:val="24"/>
        </w:rPr>
        <w:t>in</w:t>
      </w:r>
      <w:r>
        <w:rPr>
          <w:spacing w:val="-3"/>
          <w:sz w:val="24"/>
        </w:rPr>
        <w:t xml:space="preserve"> </w:t>
      </w:r>
      <w:r>
        <w:rPr>
          <w:sz w:val="24"/>
        </w:rPr>
        <w:t>relation</w:t>
      </w:r>
      <w:r>
        <w:rPr>
          <w:spacing w:val="-3"/>
          <w:sz w:val="24"/>
        </w:rPr>
        <w:t xml:space="preserve"> </w:t>
      </w:r>
      <w:r>
        <w:rPr>
          <w:sz w:val="24"/>
        </w:rPr>
        <w:t>to</w:t>
      </w:r>
      <w:r>
        <w:rPr>
          <w:spacing w:val="-4"/>
          <w:sz w:val="24"/>
        </w:rPr>
        <w:t xml:space="preserve"> </w:t>
      </w:r>
      <w:r>
        <w:rPr>
          <w:sz w:val="24"/>
        </w:rPr>
        <w:t>this</w:t>
      </w:r>
      <w:r>
        <w:rPr>
          <w:spacing w:val="-2"/>
          <w:sz w:val="24"/>
        </w:rPr>
        <w:t xml:space="preserve"> </w:t>
      </w:r>
      <w:r>
        <w:rPr>
          <w:sz w:val="24"/>
        </w:rPr>
        <w:t>report</w:t>
      </w:r>
      <w:r>
        <w:rPr>
          <w:spacing w:val="-5"/>
          <w:sz w:val="24"/>
        </w:rPr>
        <w:t xml:space="preserve"> </w:t>
      </w:r>
      <w:r>
        <w:rPr>
          <w:sz w:val="24"/>
        </w:rPr>
        <w:t>back.</w:t>
      </w:r>
      <w:r>
        <w:rPr>
          <w:spacing w:val="-3"/>
          <w:sz w:val="24"/>
        </w:rPr>
        <w:t xml:space="preserve"> </w:t>
      </w:r>
      <w:r>
        <w:rPr>
          <w:sz w:val="24"/>
        </w:rPr>
        <w:t>The</w:t>
      </w:r>
      <w:r>
        <w:rPr>
          <w:spacing w:val="-5"/>
          <w:sz w:val="24"/>
        </w:rPr>
        <w:t xml:space="preserve"> </w:t>
      </w:r>
      <w:r>
        <w:rPr>
          <w:sz w:val="24"/>
        </w:rPr>
        <w:t>report is not considered inconsistent with the New Zealand Bill of Rights Act 1990 or the Human Rights Act 1993.</w:t>
      </w:r>
    </w:p>
    <w:p w14:paraId="504C292B" w14:textId="77777777" w:rsidR="00FB3F3E" w:rsidRDefault="002A33FF">
      <w:pPr>
        <w:pStyle w:val="Heading1"/>
      </w:pPr>
      <w:bookmarkStart w:id="16" w:name="Consultation"/>
      <w:bookmarkEnd w:id="16"/>
      <w:r>
        <w:rPr>
          <w:spacing w:val="-2"/>
        </w:rPr>
        <w:t>Consultation</w:t>
      </w:r>
    </w:p>
    <w:p w14:paraId="14D431A9" w14:textId="77777777" w:rsidR="00FB3F3E" w:rsidRDefault="002A33FF">
      <w:pPr>
        <w:pStyle w:val="ListParagraph"/>
        <w:numPr>
          <w:ilvl w:val="0"/>
          <w:numId w:val="2"/>
        </w:numPr>
        <w:tabs>
          <w:tab w:val="left" w:pos="745"/>
        </w:tabs>
        <w:spacing w:before="239"/>
        <w:ind w:right="595"/>
        <w:rPr>
          <w:sz w:val="24"/>
        </w:rPr>
      </w:pPr>
      <w:r>
        <w:rPr>
          <w:sz w:val="24"/>
        </w:rPr>
        <w:t>The</w:t>
      </w:r>
      <w:r>
        <w:rPr>
          <w:spacing w:val="-4"/>
          <w:sz w:val="24"/>
        </w:rPr>
        <w:t xml:space="preserve"> </w:t>
      </w:r>
      <w:r>
        <w:rPr>
          <w:sz w:val="24"/>
        </w:rPr>
        <w:t>following</w:t>
      </w:r>
      <w:r>
        <w:rPr>
          <w:spacing w:val="-4"/>
          <w:sz w:val="24"/>
        </w:rPr>
        <w:t xml:space="preserve"> </w:t>
      </w:r>
      <w:r>
        <w:rPr>
          <w:sz w:val="24"/>
        </w:rPr>
        <w:t>agencies</w:t>
      </w:r>
      <w:r>
        <w:rPr>
          <w:spacing w:val="-3"/>
          <w:sz w:val="24"/>
        </w:rPr>
        <w:t xml:space="preserve"> </w:t>
      </w:r>
      <w:r>
        <w:rPr>
          <w:sz w:val="24"/>
        </w:rPr>
        <w:t>were</w:t>
      </w:r>
      <w:r>
        <w:rPr>
          <w:spacing w:val="-4"/>
          <w:sz w:val="24"/>
        </w:rPr>
        <w:t xml:space="preserve"> </w:t>
      </w:r>
      <w:proofErr w:type="gramStart"/>
      <w:r>
        <w:rPr>
          <w:sz w:val="24"/>
        </w:rPr>
        <w:t>provided</w:t>
      </w:r>
      <w:proofErr w:type="gramEnd"/>
      <w:r>
        <w:rPr>
          <w:spacing w:val="-5"/>
          <w:sz w:val="24"/>
        </w:rPr>
        <w:t xml:space="preserve"> </w:t>
      </w:r>
      <w:r>
        <w:rPr>
          <w:sz w:val="24"/>
        </w:rPr>
        <w:t>the</w:t>
      </w:r>
      <w:r>
        <w:rPr>
          <w:spacing w:val="-4"/>
          <w:sz w:val="24"/>
        </w:rPr>
        <w:t xml:space="preserve"> </w:t>
      </w:r>
      <w:r>
        <w:rPr>
          <w:sz w:val="24"/>
        </w:rPr>
        <w:t>opportunity</w:t>
      </w:r>
      <w:r>
        <w:rPr>
          <w:spacing w:val="-4"/>
          <w:sz w:val="24"/>
        </w:rPr>
        <w:t xml:space="preserve"> </w:t>
      </w:r>
      <w:r>
        <w:rPr>
          <w:sz w:val="24"/>
        </w:rPr>
        <w:t>to</w:t>
      </w:r>
      <w:r>
        <w:rPr>
          <w:spacing w:val="-5"/>
          <w:sz w:val="24"/>
        </w:rPr>
        <w:t xml:space="preserve"> </w:t>
      </w:r>
      <w:r>
        <w:rPr>
          <w:sz w:val="24"/>
        </w:rPr>
        <w:t>consult</w:t>
      </w:r>
      <w:r>
        <w:rPr>
          <w:spacing w:val="-4"/>
          <w:sz w:val="24"/>
        </w:rPr>
        <w:t xml:space="preserve"> </w:t>
      </w:r>
      <w:r>
        <w:rPr>
          <w:sz w:val="24"/>
        </w:rPr>
        <w:t>on</w:t>
      </w:r>
      <w:r>
        <w:rPr>
          <w:spacing w:val="-5"/>
          <w:sz w:val="24"/>
        </w:rPr>
        <w:t xml:space="preserve"> </w:t>
      </w:r>
      <w:r>
        <w:rPr>
          <w:sz w:val="24"/>
        </w:rPr>
        <w:t>this</w:t>
      </w:r>
      <w:r>
        <w:rPr>
          <w:spacing w:val="-5"/>
          <w:sz w:val="24"/>
        </w:rPr>
        <w:t xml:space="preserve"> </w:t>
      </w:r>
      <w:r>
        <w:rPr>
          <w:sz w:val="24"/>
        </w:rPr>
        <w:t xml:space="preserve">Cabinet </w:t>
      </w:r>
      <w:r>
        <w:rPr>
          <w:spacing w:val="-2"/>
          <w:sz w:val="24"/>
        </w:rPr>
        <w:t>paper:</w:t>
      </w:r>
    </w:p>
    <w:p w14:paraId="2B81EE79" w14:textId="77777777" w:rsidR="00FB3F3E" w:rsidRDefault="002A33FF">
      <w:pPr>
        <w:pStyle w:val="ListParagraph"/>
        <w:numPr>
          <w:ilvl w:val="1"/>
          <w:numId w:val="2"/>
        </w:numPr>
        <w:tabs>
          <w:tab w:val="left" w:pos="1464"/>
        </w:tabs>
        <w:ind w:left="1464" w:hanging="719"/>
        <w:rPr>
          <w:sz w:val="24"/>
        </w:rPr>
      </w:pPr>
      <w:r>
        <w:rPr>
          <w:sz w:val="24"/>
        </w:rPr>
        <w:t>Ministry</w:t>
      </w:r>
      <w:r>
        <w:rPr>
          <w:spacing w:val="-4"/>
          <w:sz w:val="24"/>
        </w:rPr>
        <w:t xml:space="preserve"> </w:t>
      </w:r>
      <w:r>
        <w:rPr>
          <w:sz w:val="24"/>
        </w:rPr>
        <w:t>for</w:t>
      </w:r>
      <w:r>
        <w:rPr>
          <w:spacing w:val="-1"/>
          <w:sz w:val="24"/>
        </w:rPr>
        <w:t xml:space="preserve"> </w:t>
      </w:r>
      <w:r>
        <w:rPr>
          <w:spacing w:val="-2"/>
          <w:sz w:val="24"/>
        </w:rPr>
        <w:t>Regulation</w:t>
      </w:r>
    </w:p>
    <w:p w14:paraId="32A655C6" w14:textId="77777777" w:rsidR="00FB3F3E" w:rsidRDefault="002A33FF">
      <w:pPr>
        <w:pStyle w:val="ListParagraph"/>
        <w:numPr>
          <w:ilvl w:val="1"/>
          <w:numId w:val="2"/>
        </w:numPr>
        <w:tabs>
          <w:tab w:val="left" w:pos="1464"/>
        </w:tabs>
        <w:ind w:left="1464" w:hanging="719"/>
        <w:rPr>
          <w:sz w:val="24"/>
        </w:rPr>
      </w:pPr>
      <w:r>
        <w:rPr>
          <w:sz w:val="24"/>
        </w:rPr>
        <w:t>Department</w:t>
      </w:r>
      <w:r>
        <w:rPr>
          <w:spacing w:val="-1"/>
          <w:sz w:val="24"/>
        </w:rPr>
        <w:t xml:space="preserve"> </w:t>
      </w:r>
      <w:r>
        <w:rPr>
          <w:sz w:val="24"/>
        </w:rPr>
        <w:t>of</w:t>
      </w:r>
      <w:r>
        <w:rPr>
          <w:spacing w:val="-3"/>
          <w:sz w:val="24"/>
        </w:rPr>
        <w:t xml:space="preserve"> </w:t>
      </w:r>
      <w:r>
        <w:rPr>
          <w:sz w:val="24"/>
        </w:rPr>
        <w:t>the</w:t>
      </w:r>
      <w:r>
        <w:rPr>
          <w:spacing w:val="-4"/>
          <w:sz w:val="24"/>
        </w:rPr>
        <w:t xml:space="preserve"> </w:t>
      </w:r>
      <w:r>
        <w:rPr>
          <w:sz w:val="24"/>
        </w:rPr>
        <w:t>Prime</w:t>
      </w:r>
      <w:r>
        <w:rPr>
          <w:spacing w:val="-2"/>
          <w:sz w:val="24"/>
        </w:rPr>
        <w:t xml:space="preserve"> </w:t>
      </w:r>
      <w:r>
        <w:rPr>
          <w:sz w:val="24"/>
        </w:rPr>
        <w:t>Minister</w:t>
      </w:r>
      <w:r>
        <w:rPr>
          <w:spacing w:val="-2"/>
          <w:sz w:val="24"/>
        </w:rPr>
        <w:t xml:space="preserve"> </w:t>
      </w:r>
      <w:r>
        <w:rPr>
          <w:sz w:val="24"/>
        </w:rPr>
        <w:t>and</w:t>
      </w:r>
      <w:r>
        <w:rPr>
          <w:spacing w:val="-3"/>
          <w:sz w:val="24"/>
        </w:rPr>
        <w:t xml:space="preserve"> </w:t>
      </w:r>
      <w:r>
        <w:rPr>
          <w:spacing w:val="-2"/>
          <w:sz w:val="24"/>
        </w:rPr>
        <w:t>Cabinet</w:t>
      </w:r>
    </w:p>
    <w:p w14:paraId="32356126" w14:textId="77777777" w:rsidR="00FB3F3E" w:rsidRDefault="002A33FF">
      <w:pPr>
        <w:pStyle w:val="ListParagraph"/>
        <w:numPr>
          <w:ilvl w:val="1"/>
          <w:numId w:val="2"/>
        </w:numPr>
        <w:tabs>
          <w:tab w:val="left" w:pos="1464"/>
        </w:tabs>
        <w:ind w:left="1464" w:hanging="719"/>
        <w:rPr>
          <w:sz w:val="24"/>
        </w:rPr>
      </w:pPr>
      <w:r>
        <w:rPr>
          <w:spacing w:val="-2"/>
          <w:sz w:val="24"/>
        </w:rPr>
        <w:t>Treasury</w:t>
      </w:r>
    </w:p>
    <w:p w14:paraId="44DCCEF0" w14:textId="77777777" w:rsidR="00FB3F3E" w:rsidRDefault="002A33FF">
      <w:pPr>
        <w:pStyle w:val="ListParagraph"/>
        <w:numPr>
          <w:ilvl w:val="1"/>
          <w:numId w:val="2"/>
        </w:numPr>
        <w:tabs>
          <w:tab w:val="left" w:pos="1465"/>
        </w:tabs>
        <w:ind w:right="661"/>
        <w:rPr>
          <w:sz w:val="24"/>
        </w:rPr>
      </w:pPr>
      <w:r>
        <w:rPr>
          <w:sz w:val="24"/>
        </w:rPr>
        <w:t>Public</w:t>
      </w:r>
      <w:r>
        <w:rPr>
          <w:spacing w:val="-6"/>
          <w:sz w:val="24"/>
        </w:rPr>
        <w:t xml:space="preserve"> </w:t>
      </w:r>
      <w:r>
        <w:rPr>
          <w:sz w:val="24"/>
        </w:rPr>
        <w:t>Service</w:t>
      </w:r>
      <w:r>
        <w:rPr>
          <w:spacing w:val="-6"/>
          <w:sz w:val="24"/>
        </w:rPr>
        <w:t xml:space="preserve"> </w:t>
      </w:r>
      <w:r>
        <w:rPr>
          <w:sz w:val="24"/>
        </w:rPr>
        <w:t>Commission</w:t>
      </w:r>
      <w:r>
        <w:rPr>
          <w:spacing w:val="-7"/>
          <w:sz w:val="24"/>
        </w:rPr>
        <w:t xml:space="preserve"> </w:t>
      </w:r>
      <w:r>
        <w:rPr>
          <w:sz w:val="24"/>
        </w:rPr>
        <w:t>(including</w:t>
      </w:r>
      <w:r>
        <w:rPr>
          <w:spacing w:val="-5"/>
          <w:sz w:val="24"/>
        </w:rPr>
        <w:t xml:space="preserve"> </w:t>
      </w:r>
      <w:r>
        <w:rPr>
          <w:sz w:val="24"/>
        </w:rPr>
        <w:t>the</w:t>
      </w:r>
      <w:r>
        <w:rPr>
          <w:spacing w:val="-8"/>
          <w:sz w:val="24"/>
        </w:rPr>
        <w:t xml:space="preserve"> </w:t>
      </w:r>
      <w:r>
        <w:rPr>
          <w:sz w:val="24"/>
        </w:rPr>
        <w:t>Government</w:t>
      </w:r>
      <w:r>
        <w:rPr>
          <w:spacing w:val="-6"/>
          <w:sz w:val="24"/>
        </w:rPr>
        <w:t xml:space="preserve"> </w:t>
      </w:r>
      <w:r>
        <w:rPr>
          <w:sz w:val="24"/>
        </w:rPr>
        <w:t>Digital</w:t>
      </w:r>
      <w:r>
        <w:rPr>
          <w:spacing w:val="-6"/>
          <w:sz w:val="24"/>
        </w:rPr>
        <w:t xml:space="preserve"> </w:t>
      </w:r>
      <w:r>
        <w:rPr>
          <w:sz w:val="24"/>
        </w:rPr>
        <w:t xml:space="preserve">Delivery </w:t>
      </w:r>
      <w:r>
        <w:rPr>
          <w:spacing w:val="-2"/>
          <w:sz w:val="24"/>
        </w:rPr>
        <w:t>Agency)</w:t>
      </w:r>
    </w:p>
    <w:p w14:paraId="65FBA8BF" w14:textId="77777777" w:rsidR="00FB3F3E" w:rsidRDefault="002A33FF">
      <w:pPr>
        <w:pStyle w:val="ListParagraph"/>
        <w:numPr>
          <w:ilvl w:val="1"/>
          <w:numId w:val="2"/>
        </w:numPr>
        <w:tabs>
          <w:tab w:val="left" w:pos="1464"/>
        </w:tabs>
        <w:ind w:left="1464" w:hanging="719"/>
        <w:rPr>
          <w:sz w:val="24"/>
        </w:rPr>
      </w:pPr>
      <w:r>
        <w:rPr>
          <w:sz w:val="24"/>
        </w:rPr>
        <w:t>Inland</w:t>
      </w:r>
      <w:r>
        <w:rPr>
          <w:spacing w:val="-3"/>
          <w:sz w:val="24"/>
        </w:rPr>
        <w:t xml:space="preserve"> </w:t>
      </w:r>
      <w:r>
        <w:rPr>
          <w:spacing w:val="-2"/>
          <w:sz w:val="24"/>
        </w:rPr>
        <w:t>Revenue</w:t>
      </w:r>
    </w:p>
    <w:p w14:paraId="0285A63F" w14:textId="77777777" w:rsidR="00FB3F3E" w:rsidRDefault="002A33FF">
      <w:pPr>
        <w:pStyle w:val="ListParagraph"/>
        <w:numPr>
          <w:ilvl w:val="0"/>
          <w:numId w:val="2"/>
        </w:numPr>
        <w:tabs>
          <w:tab w:val="left" w:pos="745"/>
        </w:tabs>
        <w:ind w:right="521"/>
        <w:rPr>
          <w:sz w:val="24"/>
        </w:rPr>
      </w:pPr>
      <w:r>
        <w:rPr>
          <w:sz w:val="24"/>
        </w:rPr>
        <w:t>Government</w:t>
      </w:r>
      <w:r>
        <w:rPr>
          <w:spacing w:val="-4"/>
          <w:sz w:val="24"/>
        </w:rPr>
        <w:t xml:space="preserve"> </w:t>
      </w:r>
      <w:r>
        <w:rPr>
          <w:sz w:val="24"/>
        </w:rPr>
        <w:t>Digital</w:t>
      </w:r>
      <w:r>
        <w:rPr>
          <w:spacing w:val="-4"/>
          <w:sz w:val="24"/>
        </w:rPr>
        <w:t xml:space="preserve"> </w:t>
      </w:r>
      <w:r>
        <w:rPr>
          <w:sz w:val="24"/>
        </w:rPr>
        <w:t>Delivery</w:t>
      </w:r>
      <w:r>
        <w:rPr>
          <w:spacing w:val="-4"/>
          <w:sz w:val="24"/>
        </w:rPr>
        <w:t xml:space="preserve"> </w:t>
      </w:r>
      <w:r>
        <w:rPr>
          <w:sz w:val="24"/>
        </w:rPr>
        <w:t>Agency</w:t>
      </w:r>
      <w:r>
        <w:rPr>
          <w:spacing w:val="-5"/>
          <w:sz w:val="24"/>
        </w:rPr>
        <w:t xml:space="preserve"> </w:t>
      </w:r>
      <w:r>
        <w:rPr>
          <w:sz w:val="24"/>
        </w:rPr>
        <w:t>requested</w:t>
      </w:r>
      <w:r>
        <w:rPr>
          <w:spacing w:val="-4"/>
          <w:sz w:val="24"/>
        </w:rPr>
        <w:t xml:space="preserve"> </w:t>
      </w:r>
      <w:r>
        <w:rPr>
          <w:sz w:val="24"/>
        </w:rPr>
        <w:t>for</w:t>
      </w:r>
      <w:r>
        <w:rPr>
          <w:spacing w:val="-5"/>
          <w:sz w:val="24"/>
        </w:rPr>
        <w:t xml:space="preserve"> </w:t>
      </w:r>
      <w:r>
        <w:rPr>
          <w:sz w:val="24"/>
        </w:rPr>
        <w:t>the</w:t>
      </w:r>
      <w:r>
        <w:rPr>
          <w:spacing w:val="-4"/>
          <w:sz w:val="24"/>
        </w:rPr>
        <w:t xml:space="preserve"> </w:t>
      </w:r>
      <w:r>
        <w:rPr>
          <w:sz w:val="24"/>
        </w:rPr>
        <w:t>following</w:t>
      </w:r>
      <w:r>
        <w:rPr>
          <w:spacing w:val="-5"/>
          <w:sz w:val="24"/>
        </w:rPr>
        <w:t xml:space="preserve"> </w:t>
      </w:r>
      <w:r>
        <w:rPr>
          <w:sz w:val="24"/>
        </w:rPr>
        <w:t>statement</w:t>
      </w:r>
      <w:r>
        <w:rPr>
          <w:spacing w:val="-4"/>
          <w:sz w:val="24"/>
        </w:rPr>
        <w:t xml:space="preserve"> </w:t>
      </w:r>
      <w:r>
        <w:rPr>
          <w:sz w:val="24"/>
        </w:rPr>
        <w:t>to</w:t>
      </w:r>
      <w:r>
        <w:rPr>
          <w:spacing w:val="-5"/>
          <w:sz w:val="24"/>
        </w:rPr>
        <w:t xml:space="preserve"> </w:t>
      </w:r>
      <w:r>
        <w:rPr>
          <w:sz w:val="24"/>
        </w:rPr>
        <w:t>be included on their behalf:</w:t>
      </w:r>
    </w:p>
    <w:p w14:paraId="5C475FDB" w14:textId="77777777" w:rsidR="00FB3F3E" w:rsidRDefault="002A33FF">
      <w:pPr>
        <w:pStyle w:val="ListParagraph"/>
        <w:numPr>
          <w:ilvl w:val="1"/>
          <w:numId w:val="2"/>
        </w:numPr>
        <w:tabs>
          <w:tab w:val="left" w:pos="1465"/>
        </w:tabs>
        <w:ind w:right="113"/>
        <w:rPr>
          <w:sz w:val="24"/>
        </w:rPr>
      </w:pPr>
      <w:r>
        <w:rPr>
          <w:sz w:val="24"/>
        </w:rPr>
        <w:t>MSD</w:t>
      </w:r>
      <w:r>
        <w:rPr>
          <w:spacing w:val="-5"/>
          <w:sz w:val="24"/>
        </w:rPr>
        <w:t xml:space="preserve"> </w:t>
      </w:r>
      <w:r>
        <w:rPr>
          <w:sz w:val="24"/>
        </w:rPr>
        <w:t>keeps</w:t>
      </w:r>
      <w:r>
        <w:rPr>
          <w:spacing w:val="-3"/>
          <w:sz w:val="24"/>
        </w:rPr>
        <w:t xml:space="preserve"> </w:t>
      </w:r>
      <w:r>
        <w:rPr>
          <w:sz w:val="24"/>
        </w:rPr>
        <w:t>GDDA</w:t>
      </w:r>
      <w:r>
        <w:rPr>
          <w:spacing w:val="-5"/>
          <w:sz w:val="24"/>
        </w:rPr>
        <w:t xml:space="preserve"> </w:t>
      </w:r>
      <w:r>
        <w:rPr>
          <w:sz w:val="24"/>
        </w:rPr>
        <w:t>informed</w:t>
      </w:r>
      <w:r>
        <w:rPr>
          <w:spacing w:val="-4"/>
          <w:sz w:val="24"/>
        </w:rPr>
        <w:t xml:space="preserve"> </w:t>
      </w:r>
      <w:r>
        <w:rPr>
          <w:sz w:val="24"/>
        </w:rPr>
        <w:t>about</w:t>
      </w:r>
      <w:r>
        <w:rPr>
          <w:spacing w:val="-4"/>
          <w:sz w:val="24"/>
        </w:rPr>
        <w:t xml:space="preserve"> </w:t>
      </w:r>
      <w:r>
        <w:rPr>
          <w:sz w:val="24"/>
        </w:rPr>
        <w:t>the</w:t>
      </w:r>
      <w:r>
        <w:rPr>
          <w:spacing w:val="-6"/>
          <w:sz w:val="24"/>
        </w:rPr>
        <w:t xml:space="preserve"> </w:t>
      </w:r>
      <w:proofErr w:type="spellStart"/>
      <w:r>
        <w:rPr>
          <w:sz w:val="24"/>
        </w:rPr>
        <w:t>programme</w:t>
      </w:r>
      <w:proofErr w:type="spellEnd"/>
      <w:r>
        <w:rPr>
          <w:spacing w:val="-4"/>
          <w:sz w:val="24"/>
        </w:rPr>
        <w:t xml:space="preserve"> </w:t>
      </w:r>
      <w:r>
        <w:rPr>
          <w:sz w:val="24"/>
        </w:rPr>
        <w:t>and</w:t>
      </w:r>
      <w:r>
        <w:rPr>
          <w:spacing w:val="-4"/>
          <w:sz w:val="24"/>
        </w:rPr>
        <w:t xml:space="preserve"> </w:t>
      </w:r>
      <w:r>
        <w:rPr>
          <w:sz w:val="24"/>
        </w:rPr>
        <w:t>how</w:t>
      </w:r>
      <w:r>
        <w:rPr>
          <w:spacing w:val="-5"/>
          <w:sz w:val="24"/>
        </w:rPr>
        <w:t xml:space="preserve"> </w:t>
      </w:r>
      <w:r>
        <w:rPr>
          <w:sz w:val="24"/>
        </w:rPr>
        <w:t>the</w:t>
      </w:r>
      <w:r>
        <w:rPr>
          <w:spacing w:val="-4"/>
          <w:sz w:val="24"/>
        </w:rPr>
        <w:t xml:space="preserve"> </w:t>
      </w:r>
      <w:r>
        <w:rPr>
          <w:sz w:val="24"/>
        </w:rPr>
        <w:t>investment</w:t>
      </w:r>
      <w:r>
        <w:rPr>
          <w:spacing w:val="-4"/>
          <w:sz w:val="24"/>
        </w:rPr>
        <w:t xml:space="preserve"> </w:t>
      </w:r>
      <w:r>
        <w:rPr>
          <w:sz w:val="24"/>
        </w:rPr>
        <w:t>is aligned with the Digital Government Target State on a regular basis.</w:t>
      </w:r>
    </w:p>
    <w:p w14:paraId="39352B67" w14:textId="77777777" w:rsidR="00FB3F3E" w:rsidRDefault="002A33FF">
      <w:pPr>
        <w:pStyle w:val="ListParagraph"/>
        <w:numPr>
          <w:ilvl w:val="0"/>
          <w:numId w:val="2"/>
        </w:numPr>
        <w:tabs>
          <w:tab w:val="left" w:pos="745"/>
        </w:tabs>
        <w:ind w:right="113"/>
        <w:rPr>
          <w:sz w:val="24"/>
        </w:rPr>
      </w:pPr>
      <w:r>
        <w:rPr>
          <w:sz w:val="24"/>
        </w:rPr>
        <w:t>Feedback</w:t>
      </w:r>
      <w:r>
        <w:rPr>
          <w:spacing w:val="-4"/>
          <w:sz w:val="24"/>
        </w:rPr>
        <w:t xml:space="preserve"> </w:t>
      </w:r>
      <w:r>
        <w:rPr>
          <w:sz w:val="24"/>
        </w:rPr>
        <w:t>received</w:t>
      </w:r>
      <w:r>
        <w:rPr>
          <w:spacing w:val="-4"/>
          <w:sz w:val="24"/>
        </w:rPr>
        <w:t xml:space="preserve"> </w:t>
      </w:r>
      <w:r>
        <w:rPr>
          <w:sz w:val="24"/>
        </w:rPr>
        <w:t>through</w:t>
      </w:r>
      <w:r>
        <w:rPr>
          <w:spacing w:val="-4"/>
          <w:sz w:val="24"/>
        </w:rPr>
        <w:t xml:space="preserve"> </w:t>
      </w:r>
      <w:r>
        <w:rPr>
          <w:sz w:val="24"/>
        </w:rPr>
        <w:t>agency</w:t>
      </w:r>
      <w:r>
        <w:rPr>
          <w:spacing w:val="-5"/>
          <w:sz w:val="24"/>
        </w:rPr>
        <w:t xml:space="preserve"> </w:t>
      </w:r>
      <w:r>
        <w:rPr>
          <w:sz w:val="24"/>
        </w:rPr>
        <w:t>consultation</w:t>
      </w:r>
      <w:r>
        <w:rPr>
          <w:spacing w:val="-2"/>
          <w:sz w:val="24"/>
        </w:rPr>
        <w:t xml:space="preserve"> </w:t>
      </w:r>
      <w:r>
        <w:rPr>
          <w:sz w:val="24"/>
        </w:rPr>
        <w:t>has</w:t>
      </w:r>
      <w:r>
        <w:rPr>
          <w:spacing w:val="-5"/>
          <w:sz w:val="24"/>
        </w:rPr>
        <w:t xml:space="preserve"> </w:t>
      </w:r>
      <w:r>
        <w:rPr>
          <w:sz w:val="24"/>
        </w:rPr>
        <w:t>been</w:t>
      </w:r>
      <w:r>
        <w:rPr>
          <w:spacing w:val="-5"/>
          <w:sz w:val="24"/>
        </w:rPr>
        <w:t xml:space="preserve"> </w:t>
      </w:r>
      <w:r>
        <w:rPr>
          <w:sz w:val="24"/>
        </w:rPr>
        <w:t>included</w:t>
      </w:r>
      <w:r>
        <w:rPr>
          <w:spacing w:val="-2"/>
          <w:sz w:val="24"/>
        </w:rPr>
        <w:t xml:space="preserve"> </w:t>
      </w:r>
      <w:r>
        <w:rPr>
          <w:sz w:val="24"/>
        </w:rPr>
        <w:t>in</w:t>
      </w:r>
      <w:r>
        <w:rPr>
          <w:spacing w:val="-5"/>
          <w:sz w:val="24"/>
        </w:rPr>
        <w:t xml:space="preserve"> </w:t>
      </w:r>
      <w:r>
        <w:rPr>
          <w:sz w:val="24"/>
        </w:rPr>
        <w:t>the</w:t>
      </w:r>
      <w:r>
        <w:rPr>
          <w:spacing w:val="-6"/>
          <w:sz w:val="24"/>
        </w:rPr>
        <w:t xml:space="preserve"> </w:t>
      </w:r>
      <w:r>
        <w:rPr>
          <w:sz w:val="24"/>
        </w:rPr>
        <w:t>report</w:t>
      </w:r>
      <w:r>
        <w:rPr>
          <w:spacing w:val="-4"/>
          <w:sz w:val="24"/>
        </w:rPr>
        <w:t xml:space="preserve"> </w:t>
      </w:r>
      <w:r>
        <w:rPr>
          <w:sz w:val="24"/>
        </w:rPr>
        <w:t>above and discussed with each agency directly.</w:t>
      </w:r>
    </w:p>
    <w:p w14:paraId="47CEECE7" w14:textId="77777777" w:rsidR="00FB3F3E" w:rsidRDefault="002A33FF">
      <w:pPr>
        <w:pStyle w:val="ListParagraph"/>
        <w:numPr>
          <w:ilvl w:val="0"/>
          <w:numId w:val="2"/>
        </w:numPr>
        <w:tabs>
          <w:tab w:val="left" w:pos="745"/>
        </w:tabs>
        <w:ind w:right="67"/>
        <w:rPr>
          <w:sz w:val="24"/>
        </w:rPr>
      </w:pPr>
      <w:r>
        <w:rPr>
          <w:sz w:val="24"/>
        </w:rPr>
        <w:t>MSD</w:t>
      </w:r>
      <w:r>
        <w:rPr>
          <w:spacing w:val="-5"/>
          <w:sz w:val="24"/>
        </w:rPr>
        <w:t xml:space="preserve"> </w:t>
      </w:r>
      <w:r>
        <w:rPr>
          <w:sz w:val="24"/>
        </w:rPr>
        <w:t>completed</w:t>
      </w:r>
      <w:r>
        <w:rPr>
          <w:spacing w:val="-4"/>
          <w:sz w:val="24"/>
        </w:rPr>
        <w:t xml:space="preserve"> </w:t>
      </w:r>
      <w:r>
        <w:rPr>
          <w:sz w:val="24"/>
        </w:rPr>
        <w:t>Ministerial</w:t>
      </w:r>
      <w:r>
        <w:rPr>
          <w:spacing w:val="-2"/>
          <w:sz w:val="24"/>
        </w:rPr>
        <w:t xml:space="preserve"> </w:t>
      </w:r>
      <w:r>
        <w:rPr>
          <w:sz w:val="24"/>
        </w:rPr>
        <w:t>consultation</w:t>
      </w:r>
      <w:r>
        <w:rPr>
          <w:spacing w:val="-4"/>
          <w:sz w:val="24"/>
        </w:rPr>
        <w:t xml:space="preserve"> </w:t>
      </w:r>
      <w:r>
        <w:rPr>
          <w:sz w:val="24"/>
        </w:rPr>
        <w:t>and</w:t>
      </w:r>
      <w:r>
        <w:rPr>
          <w:spacing w:val="-5"/>
          <w:sz w:val="24"/>
        </w:rPr>
        <w:t xml:space="preserve"> </w:t>
      </w:r>
      <w:r>
        <w:rPr>
          <w:sz w:val="24"/>
        </w:rPr>
        <w:t>feedback</w:t>
      </w:r>
      <w:r>
        <w:rPr>
          <w:spacing w:val="-4"/>
          <w:sz w:val="24"/>
        </w:rPr>
        <w:t xml:space="preserve"> </w:t>
      </w:r>
      <w:r>
        <w:rPr>
          <w:sz w:val="24"/>
        </w:rPr>
        <w:t>from</w:t>
      </w:r>
      <w:r>
        <w:rPr>
          <w:spacing w:val="-4"/>
          <w:sz w:val="24"/>
        </w:rPr>
        <w:t xml:space="preserve"> </w:t>
      </w:r>
      <w:r>
        <w:rPr>
          <w:sz w:val="24"/>
        </w:rPr>
        <w:t>the</w:t>
      </w:r>
      <w:r>
        <w:rPr>
          <w:spacing w:val="-6"/>
          <w:sz w:val="24"/>
        </w:rPr>
        <w:t xml:space="preserve"> </w:t>
      </w:r>
      <w:r>
        <w:rPr>
          <w:sz w:val="24"/>
        </w:rPr>
        <w:t>Minister</w:t>
      </w:r>
      <w:r>
        <w:rPr>
          <w:spacing w:val="-4"/>
          <w:sz w:val="24"/>
        </w:rPr>
        <w:t xml:space="preserve"> </w:t>
      </w:r>
      <w:r>
        <w:rPr>
          <w:sz w:val="24"/>
        </w:rPr>
        <w:t>of</w:t>
      </w:r>
      <w:r>
        <w:rPr>
          <w:spacing w:val="-5"/>
          <w:sz w:val="24"/>
        </w:rPr>
        <w:t xml:space="preserve"> </w:t>
      </w:r>
      <w:r>
        <w:rPr>
          <w:sz w:val="24"/>
        </w:rPr>
        <w:t>Finance’s office was incorporated into the report above.</w:t>
      </w:r>
    </w:p>
    <w:p w14:paraId="686335A1" w14:textId="77777777" w:rsidR="00FB3F3E" w:rsidRDefault="002A33FF">
      <w:pPr>
        <w:pStyle w:val="Heading1"/>
      </w:pPr>
      <w:bookmarkStart w:id="17" w:name="Proactive_Release"/>
      <w:bookmarkEnd w:id="17"/>
      <w:r>
        <w:t>Proactive</w:t>
      </w:r>
      <w:r>
        <w:rPr>
          <w:spacing w:val="-5"/>
        </w:rPr>
        <w:t xml:space="preserve"> </w:t>
      </w:r>
      <w:r>
        <w:rPr>
          <w:spacing w:val="-2"/>
        </w:rPr>
        <w:t>Release</w:t>
      </w:r>
    </w:p>
    <w:p w14:paraId="410D47EA" w14:textId="77777777" w:rsidR="00FB3F3E" w:rsidRDefault="002A33FF">
      <w:pPr>
        <w:pStyle w:val="ListParagraph"/>
        <w:numPr>
          <w:ilvl w:val="0"/>
          <w:numId w:val="2"/>
        </w:numPr>
        <w:tabs>
          <w:tab w:val="left" w:pos="745"/>
        </w:tabs>
        <w:spacing w:before="239"/>
        <w:ind w:right="159"/>
        <w:rPr>
          <w:sz w:val="24"/>
        </w:rPr>
      </w:pPr>
      <w:r>
        <w:rPr>
          <w:sz w:val="24"/>
        </w:rPr>
        <w:t>The</w:t>
      </w:r>
      <w:r>
        <w:rPr>
          <w:spacing w:val="-5"/>
          <w:sz w:val="24"/>
        </w:rPr>
        <w:t xml:space="preserve"> </w:t>
      </w:r>
      <w:r>
        <w:rPr>
          <w:sz w:val="24"/>
        </w:rPr>
        <w:t>Minister</w:t>
      </w:r>
      <w:r>
        <w:rPr>
          <w:spacing w:val="-6"/>
          <w:sz w:val="24"/>
        </w:rPr>
        <w:t xml:space="preserve"> </w:t>
      </w:r>
      <w:r>
        <w:rPr>
          <w:sz w:val="24"/>
        </w:rPr>
        <w:t>for</w:t>
      </w:r>
      <w:r>
        <w:rPr>
          <w:spacing w:val="-6"/>
          <w:sz w:val="24"/>
        </w:rPr>
        <w:t xml:space="preserve"> </w:t>
      </w:r>
      <w:r>
        <w:rPr>
          <w:sz w:val="24"/>
        </w:rPr>
        <w:t>Social</w:t>
      </w:r>
      <w:r>
        <w:rPr>
          <w:spacing w:val="-5"/>
          <w:sz w:val="24"/>
        </w:rPr>
        <w:t xml:space="preserve"> </w:t>
      </w:r>
      <w:r>
        <w:rPr>
          <w:sz w:val="24"/>
        </w:rPr>
        <w:t>Development</w:t>
      </w:r>
      <w:r>
        <w:rPr>
          <w:spacing w:val="-3"/>
          <w:sz w:val="24"/>
        </w:rPr>
        <w:t xml:space="preserve"> </w:t>
      </w:r>
      <w:r>
        <w:rPr>
          <w:sz w:val="24"/>
        </w:rPr>
        <w:t>and</w:t>
      </w:r>
      <w:r>
        <w:rPr>
          <w:spacing w:val="-6"/>
          <w:sz w:val="24"/>
        </w:rPr>
        <w:t xml:space="preserve"> </w:t>
      </w:r>
      <w:r>
        <w:rPr>
          <w:sz w:val="24"/>
        </w:rPr>
        <w:t>Employment</w:t>
      </w:r>
      <w:r>
        <w:rPr>
          <w:spacing w:val="-3"/>
          <w:sz w:val="24"/>
        </w:rPr>
        <w:t xml:space="preserve"> </w:t>
      </w:r>
      <w:r>
        <w:rPr>
          <w:sz w:val="24"/>
        </w:rPr>
        <w:t>intends</w:t>
      </w:r>
      <w:r>
        <w:rPr>
          <w:spacing w:val="-4"/>
          <w:sz w:val="24"/>
        </w:rPr>
        <w:t xml:space="preserve"> </w:t>
      </w:r>
      <w:r>
        <w:rPr>
          <w:sz w:val="24"/>
        </w:rPr>
        <w:t>to</w:t>
      </w:r>
      <w:r>
        <w:rPr>
          <w:spacing w:val="-6"/>
          <w:sz w:val="24"/>
        </w:rPr>
        <w:t xml:space="preserve"> </w:t>
      </w:r>
      <w:r>
        <w:rPr>
          <w:sz w:val="24"/>
        </w:rPr>
        <w:t>proactively</w:t>
      </w:r>
      <w:r>
        <w:rPr>
          <w:spacing w:val="-3"/>
          <w:sz w:val="24"/>
        </w:rPr>
        <w:t xml:space="preserve"> </w:t>
      </w:r>
      <w:r>
        <w:rPr>
          <w:sz w:val="24"/>
        </w:rPr>
        <w:t xml:space="preserve">release this paper, subject to redactions as appropriate under the Official Information Act </w:t>
      </w:r>
      <w:r>
        <w:rPr>
          <w:spacing w:val="-2"/>
          <w:sz w:val="24"/>
        </w:rPr>
        <w:t>1982.</w:t>
      </w:r>
    </w:p>
    <w:p w14:paraId="358CC176" w14:textId="77777777" w:rsidR="00FB3F3E" w:rsidRDefault="002A33FF">
      <w:pPr>
        <w:pStyle w:val="Heading1"/>
      </w:pPr>
      <w:bookmarkStart w:id="18" w:name="Recommendations"/>
      <w:bookmarkEnd w:id="18"/>
      <w:r>
        <w:rPr>
          <w:spacing w:val="-2"/>
        </w:rPr>
        <w:t>Recommendations</w:t>
      </w:r>
    </w:p>
    <w:p w14:paraId="73E6A375" w14:textId="77777777" w:rsidR="00FB3F3E" w:rsidRDefault="002A33FF">
      <w:pPr>
        <w:pStyle w:val="BodyText"/>
        <w:ind w:left="25" w:firstLine="0"/>
      </w:pPr>
      <w:r>
        <w:t>The</w:t>
      </w:r>
      <w:r>
        <w:rPr>
          <w:spacing w:val="-6"/>
        </w:rPr>
        <w:t xml:space="preserve"> </w:t>
      </w:r>
      <w:r>
        <w:t>Minister</w:t>
      </w:r>
      <w:r>
        <w:rPr>
          <w:spacing w:val="-4"/>
        </w:rPr>
        <w:t xml:space="preserve"> </w:t>
      </w:r>
      <w:r>
        <w:t>for</w:t>
      </w:r>
      <w:r>
        <w:rPr>
          <w:spacing w:val="-5"/>
        </w:rPr>
        <w:t xml:space="preserve"> </w:t>
      </w:r>
      <w:r>
        <w:t>Social</w:t>
      </w:r>
      <w:r>
        <w:rPr>
          <w:spacing w:val="-3"/>
        </w:rPr>
        <w:t xml:space="preserve"> </w:t>
      </w:r>
      <w:r>
        <w:t>Development</w:t>
      </w:r>
      <w:r>
        <w:rPr>
          <w:spacing w:val="-1"/>
        </w:rPr>
        <w:t xml:space="preserve"> </w:t>
      </w:r>
      <w:r>
        <w:t>and</w:t>
      </w:r>
      <w:r>
        <w:rPr>
          <w:spacing w:val="-5"/>
        </w:rPr>
        <w:t xml:space="preserve"> </w:t>
      </w:r>
      <w:r>
        <w:t>Employment</w:t>
      </w:r>
      <w:r>
        <w:rPr>
          <w:spacing w:val="-1"/>
        </w:rPr>
        <w:t xml:space="preserve"> </w:t>
      </w:r>
      <w:r>
        <w:t>recommends</w:t>
      </w:r>
      <w:r>
        <w:rPr>
          <w:spacing w:val="-3"/>
        </w:rPr>
        <w:t xml:space="preserve"> </w:t>
      </w:r>
      <w:r>
        <w:t>that</w:t>
      </w:r>
      <w:r>
        <w:rPr>
          <w:spacing w:val="-3"/>
        </w:rPr>
        <w:t xml:space="preserve"> </w:t>
      </w:r>
      <w:r>
        <w:t>the</w:t>
      </w:r>
      <w:r>
        <w:rPr>
          <w:spacing w:val="-3"/>
        </w:rPr>
        <w:t xml:space="preserve"> </w:t>
      </w:r>
      <w:r>
        <w:rPr>
          <w:spacing w:val="-2"/>
        </w:rPr>
        <w:t>Committee:</w:t>
      </w:r>
    </w:p>
    <w:p w14:paraId="7219A64E" w14:textId="77777777" w:rsidR="00FB3F3E" w:rsidRDefault="002A33FF">
      <w:pPr>
        <w:pStyle w:val="ListParagraph"/>
        <w:numPr>
          <w:ilvl w:val="0"/>
          <w:numId w:val="1"/>
        </w:numPr>
        <w:tabs>
          <w:tab w:val="left" w:pos="745"/>
        </w:tabs>
        <w:ind w:right="440"/>
        <w:rPr>
          <w:sz w:val="24"/>
        </w:rPr>
      </w:pPr>
      <w:r>
        <w:rPr>
          <w:sz w:val="24"/>
        </w:rPr>
        <w:t>Note</w:t>
      </w:r>
      <w:r>
        <w:rPr>
          <w:spacing w:val="-3"/>
          <w:sz w:val="24"/>
        </w:rPr>
        <w:t xml:space="preserve"> </w:t>
      </w:r>
      <w:r>
        <w:rPr>
          <w:sz w:val="24"/>
        </w:rPr>
        <w:t>that</w:t>
      </w:r>
      <w:r>
        <w:rPr>
          <w:spacing w:val="-5"/>
          <w:sz w:val="24"/>
        </w:rPr>
        <w:t xml:space="preserve"> </w:t>
      </w:r>
      <w:r>
        <w:rPr>
          <w:sz w:val="24"/>
        </w:rPr>
        <w:t>this</w:t>
      </w:r>
      <w:r>
        <w:rPr>
          <w:spacing w:val="-2"/>
          <w:sz w:val="24"/>
        </w:rPr>
        <w:t xml:space="preserve"> </w:t>
      </w:r>
      <w:r>
        <w:rPr>
          <w:sz w:val="24"/>
        </w:rPr>
        <w:t>paper</w:t>
      </w:r>
      <w:r>
        <w:rPr>
          <w:spacing w:val="-4"/>
          <w:sz w:val="24"/>
        </w:rPr>
        <w:t xml:space="preserve"> </w:t>
      </w:r>
      <w:r>
        <w:rPr>
          <w:sz w:val="24"/>
        </w:rPr>
        <w:t>meets</w:t>
      </w:r>
      <w:r>
        <w:rPr>
          <w:spacing w:val="-2"/>
          <w:sz w:val="24"/>
        </w:rPr>
        <w:t xml:space="preserve"> </w:t>
      </w:r>
      <w:r>
        <w:rPr>
          <w:sz w:val="24"/>
        </w:rPr>
        <w:t>the</w:t>
      </w:r>
      <w:r>
        <w:rPr>
          <w:spacing w:val="-3"/>
          <w:sz w:val="24"/>
        </w:rPr>
        <w:t xml:space="preserve"> </w:t>
      </w:r>
      <w:r>
        <w:rPr>
          <w:sz w:val="24"/>
        </w:rPr>
        <w:t>commitment</w:t>
      </w:r>
      <w:r>
        <w:rPr>
          <w:spacing w:val="-3"/>
          <w:sz w:val="24"/>
        </w:rPr>
        <w:t xml:space="preserve"> </w:t>
      </w:r>
      <w:r>
        <w:rPr>
          <w:sz w:val="24"/>
        </w:rPr>
        <w:t>made</w:t>
      </w:r>
      <w:r>
        <w:rPr>
          <w:spacing w:val="-3"/>
          <w:sz w:val="24"/>
        </w:rPr>
        <w:t xml:space="preserve"> </w:t>
      </w:r>
      <w:r>
        <w:rPr>
          <w:sz w:val="24"/>
        </w:rPr>
        <w:t>to</w:t>
      </w:r>
      <w:r>
        <w:rPr>
          <w:spacing w:val="-4"/>
          <w:sz w:val="24"/>
        </w:rPr>
        <w:t xml:space="preserve"> </w:t>
      </w:r>
      <w:r>
        <w:rPr>
          <w:sz w:val="24"/>
        </w:rPr>
        <w:t>report</w:t>
      </w:r>
      <w:r>
        <w:rPr>
          <w:spacing w:val="-3"/>
          <w:sz w:val="24"/>
        </w:rPr>
        <w:t xml:space="preserve"> </w:t>
      </w:r>
      <w:r>
        <w:rPr>
          <w:sz w:val="24"/>
        </w:rPr>
        <w:t>back</w:t>
      </w:r>
      <w:r>
        <w:rPr>
          <w:spacing w:val="-4"/>
          <w:sz w:val="24"/>
        </w:rPr>
        <w:t xml:space="preserve"> </w:t>
      </w:r>
      <w:r>
        <w:rPr>
          <w:sz w:val="24"/>
        </w:rPr>
        <w:t>on</w:t>
      </w:r>
      <w:r>
        <w:rPr>
          <w:spacing w:val="-4"/>
          <w:sz w:val="24"/>
        </w:rPr>
        <w:t xml:space="preserve"> </w:t>
      </w:r>
      <w:r>
        <w:rPr>
          <w:sz w:val="24"/>
        </w:rPr>
        <w:t>progress</w:t>
      </w:r>
      <w:r>
        <w:rPr>
          <w:spacing w:val="-4"/>
          <w:sz w:val="24"/>
        </w:rPr>
        <w:t xml:space="preserve"> </w:t>
      </w:r>
      <w:r>
        <w:rPr>
          <w:sz w:val="24"/>
        </w:rPr>
        <w:t>of</w:t>
      </w:r>
      <w:r>
        <w:rPr>
          <w:spacing w:val="-4"/>
          <w:sz w:val="24"/>
        </w:rPr>
        <w:t xml:space="preserve"> </w:t>
      </w:r>
      <w:r>
        <w:rPr>
          <w:sz w:val="24"/>
        </w:rPr>
        <w:t xml:space="preserve">the MSD services for the future </w:t>
      </w:r>
      <w:proofErr w:type="spellStart"/>
      <w:r>
        <w:rPr>
          <w:sz w:val="24"/>
        </w:rPr>
        <w:t>programme</w:t>
      </w:r>
      <w:proofErr w:type="spellEnd"/>
      <w:r>
        <w:rPr>
          <w:sz w:val="24"/>
        </w:rPr>
        <w:t xml:space="preserve"> to this committee once per year.</w:t>
      </w:r>
    </w:p>
    <w:p w14:paraId="5D0DE044" w14:textId="77777777" w:rsidR="00FB3F3E" w:rsidRDefault="002A33FF">
      <w:pPr>
        <w:pStyle w:val="ListParagraph"/>
        <w:numPr>
          <w:ilvl w:val="0"/>
          <w:numId w:val="1"/>
        </w:numPr>
        <w:tabs>
          <w:tab w:val="left" w:pos="745"/>
        </w:tabs>
        <w:ind w:right="176"/>
        <w:rPr>
          <w:sz w:val="24"/>
        </w:rPr>
      </w:pPr>
      <w:r>
        <w:rPr>
          <w:sz w:val="24"/>
        </w:rPr>
        <w:t>Note</w:t>
      </w:r>
      <w:r>
        <w:rPr>
          <w:spacing w:val="-3"/>
          <w:sz w:val="24"/>
        </w:rPr>
        <w:t xml:space="preserve"> </w:t>
      </w:r>
      <w:r>
        <w:rPr>
          <w:sz w:val="24"/>
        </w:rPr>
        <w:t>that</w:t>
      </w:r>
      <w:r>
        <w:rPr>
          <w:spacing w:val="-5"/>
          <w:sz w:val="24"/>
        </w:rPr>
        <w:t xml:space="preserve"> </w:t>
      </w:r>
      <w:r>
        <w:rPr>
          <w:sz w:val="24"/>
        </w:rPr>
        <w:t>the</w:t>
      </w:r>
      <w:r>
        <w:rPr>
          <w:spacing w:val="-3"/>
          <w:sz w:val="24"/>
        </w:rPr>
        <w:t xml:space="preserve"> </w:t>
      </w:r>
      <w:r>
        <w:rPr>
          <w:sz w:val="24"/>
        </w:rPr>
        <w:t>MSD</w:t>
      </w:r>
      <w:r>
        <w:rPr>
          <w:spacing w:val="-4"/>
          <w:sz w:val="24"/>
        </w:rPr>
        <w:t xml:space="preserve"> </w:t>
      </w:r>
      <w:r>
        <w:rPr>
          <w:sz w:val="24"/>
        </w:rPr>
        <w:t>services</w:t>
      </w:r>
      <w:r>
        <w:rPr>
          <w:spacing w:val="-2"/>
          <w:sz w:val="24"/>
        </w:rPr>
        <w:t xml:space="preserve"> </w:t>
      </w:r>
      <w:r>
        <w:rPr>
          <w:sz w:val="24"/>
        </w:rPr>
        <w:t>for</w:t>
      </w:r>
      <w:r>
        <w:rPr>
          <w:spacing w:val="-4"/>
          <w:sz w:val="24"/>
        </w:rPr>
        <w:t xml:space="preserve"> </w:t>
      </w:r>
      <w:r>
        <w:rPr>
          <w:sz w:val="24"/>
        </w:rPr>
        <w:t>the</w:t>
      </w:r>
      <w:r>
        <w:rPr>
          <w:spacing w:val="-5"/>
          <w:sz w:val="24"/>
        </w:rPr>
        <w:t xml:space="preserve"> </w:t>
      </w:r>
      <w:r>
        <w:rPr>
          <w:sz w:val="24"/>
        </w:rPr>
        <w:t>future</w:t>
      </w:r>
      <w:r>
        <w:rPr>
          <w:spacing w:val="-3"/>
          <w:sz w:val="24"/>
        </w:rPr>
        <w:t xml:space="preserve"> </w:t>
      </w:r>
      <w:proofErr w:type="spellStart"/>
      <w:r>
        <w:rPr>
          <w:sz w:val="24"/>
        </w:rPr>
        <w:t>programme</w:t>
      </w:r>
      <w:proofErr w:type="spellEnd"/>
      <w:r>
        <w:rPr>
          <w:spacing w:val="-3"/>
          <w:sz w:val="24"/>
        </w:rPr>
        <w:t xml:space="preserve"> </w:t>
      </w:r>
      <w:proofErr w:type="gramStart"/>
      <w:r>
        <w:rPr>
          <w:sz w:val="24"/>
        </w:rPr>
        <w:t>is</w:t>
      </w:r>
      <w:proofErr w:type="gramEnd"/>
      <w:r>
        <w:rPr>
          <w:spacing w:val="-4"/>
          <w:sz w:val="24"/>
        </w:rPr>
        <w:t xml:space="preserve"> </w:t>
      </w:r>
      <w:r>
        <w:rPr>
          <w:sz w:val="24"/>
        </w:rPr>
        <w:t>now</w:t>
      </w:r>
      <w:r>
        <w:rPr>
          <w:spacing w:val="-4"/>
          <w:sz w:val="24"/>
        </w:rPr>
        <w:t xml:space="preserve"> </w:t>
      </w:r>
      <w:r>
        <w:rPr>
          <w:sz w:val="24"/>
        </w:rPr>
        <w:t>in</w:t>
      </w:r>
      <w:r>
        <w:rPr>
          <w:spacing w:val="-4"/>
          <w:sz w:val="24"/>
        </w:rPr>
        <w:t xml:space="preserve"> </w:t>
      </w:r>
      <w:r>
        <w:rPr>
          <w:sz w:val="24"/>
        </w:rPr>
        <w:t>delivery</w:t>
      </w:r>
      <w:r>
        <w:rPr>
          <w:spacing w:val="-3"/>
          <w:sz w:val="24"/>
        </w:rPr>
        <w:t xml:space="preserve"> </w:t>
      </w:r>
      <w:r>
        <w:rPr>
          <w:sz w:val="24"/>
        </w:rPr>
        <w:t>and</w:t>
      </w:r>
      <w:r>
        <w:rPr>
          <w:spacing w:val="-4"/>
          <w:sz w:val="24"/>
        </w:rPr>
        <w:t xml:space="preserve"> </w:t>
      </w:r>
      <w:proofErr w:type="gramStart"/>
      <w:r>
        <w:rPr>
          <w:sz w:val="24"/>
        </w:rPr>
        <w:t>remains</w:t>
      </w:r>
      <w:proofErr w:type="gramEnd"/>
      <w:r>
        <w:rPr>
          <w:sz w:val="24"/>
        </w:rPr>
        <w:t xml:space="preserve"> aligned to the objectives and timeframes as set out in the DBC.</w:t>
      </w:r>
    </w:p>
    <w:p w14:paraId="78617A20" w14:textId="77777777" w:rsidR="00FB3F3E" w:rsidRDefault="00FB3F3E">
      <w:pPr>
        <w:pStyle w:val="ListParagraph"/>
        <w:rPr>
          <w:sz w:val="24"/>
        </w:rPr>
        <w:sectPr w:rsidR="00FB3F3E">
          <w:pgSz w:w="11910" w:h="16840"/>
          <w:pgMar w:top="1340" w:right="1417" w:bottom="1180" w:left="1417" w:header="715" w:footer="983" w:gutter="0"/>
          <w:cols w:space="720"/>
        </w:sectPr>
      </w:pPr>
    </w:p>
    <w:p w14:paraId="4E970D45" w14:textId="77777777" w:rsidR="00FB3F3E" w:rsidRDefault="002A33FF">
      <w:pPr>
        <w:pStyle w:val="ListParagraph"/>
        <w:numPr>
          <w:ilvl w:val="0"/>
          <w:numId w:val="1"/>
        </w:numPr>
        <w:tabs>
          <w:tab w:val="left" w:pos="745"/>
        </w:tabs>
        <w:spacing w:before="81"/>
        <w:ind w:right="144"/>
        <w:rPr>
          <w:sz w:val="24"/>
        </w:rPr>
      </w:pPr>
      <w:r>
        <w:rPr>
          <w:sz w:val="24"/>
        </w:rPr>
        <w:t>Note</w:t>
      </w:r>
      <w:r>
        <w:rPr>
          <w:spacing w:val="-4"/>
          <w:sz w:val="24"/>
        </w:rPr>
        <w:t xml:space="preserve"> </w:t>
      </w:r>
      <w:r>
        <w:rPr>
          <w:sz w:val="24"/>
        </w:rPr>
        <w:t>that</w:t>
      </w:r>
      <w:r>
        <w:rPr>
          <w:spacing w:val="-6"/>
          <w:sz w:val="24"/>
        </w:rPr>
        <w:t xml:space="preserve"> </w:t>
      </w:r>
      <w:r>
        <w:rPr>
          <w:sz w:val="24"/>
        </w:rPr>
        <w:t>MSD</w:t>
      </w:r>
      <w:r>
        <w:rPr>
          <w:spacing w:val="-5"/>
          <w:sz w:val="24"/>
        </w:rPr>
        <w:t xml:space="preserve"> </w:t>
      </w:r>
      <w:r>
        <w:rPr>
          <w:sz w:val="24"/>
        </w:rPr>
        <w:t>has</w:t>
      </w:r>
      <w:r>
        <w:rPr>
          <w:spacing w:val="-5"/>
          <w:sz w:val="24"/>
        </w:rPr>
        <w:t xml:space="preserve"> </w:t>
      </w:r>
      <w:r>
        <w:rPr>
          <w:sz w:val="24"/>
        </w:rPr>
        <w:t>strong</w:t>
      </w:r>
      <w:r>
        <w:rPr>
          <w:spacing w:val="-5"/>
          <w:sz w:val="24"/>
        </w:rPr>
        <w:t xml:space="preserve"> </w:t>
      </w:r>
      <w:r>
        <w:rPr>
          <w:sz w:val="24"/>
        </w:rPr>
        <w:t>governance,</w:t>
      </w:r>
      <w:r>
        <w:rPr>
          <w:spacing w:val="-4"/>
          <w:sz w:val="24"/>
        </w:rPr>
        <w:t xml:space="preserve"> </w:t>
      </w:r>
      <w:r>
        <w:rPr>
          <w:sz w:val="24"/>
        </w:rPr>
        <w:t>risk</w:t>
      </w:r>
      <w:r>
        <w:rPr>
          <w:spacing w:val="-5"/>
          <w:sz w:val="24"/>
        </w:rPr>
        <w:t xml:space="preserve"> </w:t>
      </w:r>
      <w:r>
        <w:rPr>
          <w:sz w:val="24"/>
        </w:rPr>
        <w:t>management</w:t>
      </w:r>
      <w:r>
        <w:rPr>
          <w:spacing w:val="-4"/>
          <w:sz w:val="24"/>
        </w:rPr>
        <w:t xml:space="preserve"> </w:t>
      </w:r>
      <w:r>
        <w:rPr>
          <w:sz w:val="24"/>
        </w:rPr>
        <w:t>and</w:t>
      </w:r>
      <w:r>
        <w:rPr>
          <w:spacing w:val="-4"/>
          <w:sz w:val="24"/>
        </w:rPr>
        <w:t xml:space="preserve"> </w:t>
      </w:r>
      <w:r>
        <w:rPr>
          <w:sz w:val="24"/>
        </w:rPr>
        <w:t>assurance</w:t>
      </w:r>
      <w:r>
        <w:rPr>
          <w:spacing w:val="-4"/>
          <w:sz w:val="24"/>
        </w:rPr>
        <w:t xml:space="preserve"> </w:t>
      </w:r>
      <w:r>
        <w:rPr>
          <w:sz w:val="24"/>
        </w:rPr>
        <w:t xml:space="preserve">arrangements in place to support successful delivery of the </w:t>
      </w:r>
      <w:proofErr w:type="spellStart"/>
      <w:r>
        <w:rPr>
          <w:sz w:val="24"/>
        </w:rPr>
        <w:t>programme</w:t>
      </w:r>
      <w:proofErr w:type="spellEnd"/>
      <w:r>
        <w:rPr>
          <w:sz w:val="24"/>
        </w:rPr>
        <w:t>.</w:t>
      </w:r>
    </w:p>
    <w:p w14:paraId="13E4DC6C" w14:textId="77777777" w:rsidR="00FB3F3E" w:rsidRDefault="002A33FF">
      <w:pPr>
        <w:pStyle w:val="ListParagraph"/>
        <w:numPr>
          <w:ilvl w:val="0"/>
          <w:numId w:val="1"/>
        </w:numPr>
        <w:tabs>
          <w:tab w:val="left" w:pos="745"/>
        </w:tabs>
        <w:ind w:right="141"/>
        <w:rPr>
          <w:sz w:val="24"/>
        </w:rPr>
      </w:pPr>
      <w:r>
        <w:rPr>
          <w:sz w:val="24"/>
        </w:rPr>
        <w:t xml:space="preserve">Note the </w:t>
      </w:r>
      <w:proofErr w:type="spellStart"/>
      <w:r>
        <w:rPr>
          <w:sz w:val="24"/>
        </w:rPr>
        <w:t>programme</w:t>
      </w:r>
      <w:proofErr w:type="spellEnd"/>
      <w:r>
        <w:rPr>
          <w:sz w:val="24"/>
        </w:rPr>
        <w:t xml:space="preserve"> is closely aligned with the Government Digital Delivery Agency’s (GDDA) direction for a modern, fully digital public service. MSD is committed</w:t>
      </w:r>
      <w:r>
        <w:rPr>
          <w:spacing w:val="-4"/>
          <w:sz w:val="24"/>
        </w:rPr>
        <w:t xml:space="preserve"> </w:t>
      </w:r>
      <w:r>
        <w:rPr>
          <w:sz w:val="24"/>
        </w:rPr>
        <w:t>to</w:t>
      </w:r>
      <w:r>
        <w:rPr>
          <w:spacing w:val="-4"/>
          <w:sz w:val="24"/>
        </w:rPr>
        <w:t xml:space="preserve"> </w:t>
      </w:r>
      <w:r>
        <w:rPr>
          <w:sz w:val="24"/>
        </w:rPr>
        <w:t>identifying</w:t>
      </w:r>
      <w:r>
        <w:rPr>
          <w:spacing w:val="-4"/>
          <w:sz w:val="24"/>
        </w:rPr>
        <w:t xml:space="preserve"> </w:t>
      </w:r>
      <w:r>
        <w:rPr>
          <w:sz w:val="24"/>
        </w:rPr>
        <w:t>opportunities</w:t>
      </w:r>
      <w:r>
        <w:rPr>
          <w:spacing w:val="-1"/>
          <w:sz w:val="24"/>
        </w:rPr>
        <w:t xml:space="preserve"> </w:t>
      </w:r>
      <w:r>
        <w:rPr>
          <w:sz w:val="24"/>
        </w:rPr>
        <w:t>as</w:t>
      </w:r>
      <w:r>
        <w:rPr>
          <w:spacing w:val="-5"/>
          <w:sz w:val="24"/>
        </w:rPr>
        <w:t xml:space="preserve"> </w:t>
      </w:r>
      <w:r>
        <w:rPr>
          <w:sz w:val="24"/>
        </w:rPr>
        <w:t>they</w:t>
      </w:r>
      <w:r>
        <w:rPr>
          <w:spacing w:val="-5"/>
          <w:sz w:val="24"/>
        </w:rPr>
        <w:t xml:space="preserve"> </w:t>
      </w:r>
      <w:r>
        <w:rPr>
          <w:sz w:val="24"/>
        </w:rPr>
        <w:t>present</w:t>
      </w:r>
      <w:r>
        <w:rPr>
          <w:spacing w:val="-4"/>
          <w:sz w:val="24"/>
        </w:rPr>
        <w:t xml:space="preserve"> </w:t>
      </w:r>
      <w:r>
        <w:rPr>
          <w:sz w:val="24"/>
        </w:rPr>
        <w:t>to</w:t>
      </w:r>
      <w:r>
        <w:rPr>
          <w:spacing w:val="-5"/>
          <w:sz w:val="24"/>
        </w:rPr>
        <w:t xml:space="preserve"> </w:t>
      </w:r>
      <w:r>
        <w:rPr>
          <w:sz w:val="24"/>
        </w:rPr>
        <w:t>reuse</w:t>
      </w:r>
      <w:r>
        <w:rPr>
          <w:spacing w:val="-6"/>
          <w:sz w:val="24"/>
        </w:rPr>
        <w:t xml:space="preserve"> </w:t>
      </w:r>
      <w:r>
        <w:rPr>
          <w:sz w:val="24"/>
        </w:rPr>
        <w:t>and</w:t>
      </w:r>
      <w:r>
        <w:rPr>
          <w:spacing w:val="-5"/>
          <w:sz w:val="24"/>
        </w:rPr>
        <w:t xml:space="preserve"> </w:t>
      </w:r>
      <w:r>
        <w:rPr>
          <w:sz w:val="24"/>
        </w:rPr>
        <w:t>leverage</w:t>
      </w:r>
      <w:r>
        <w:rPr>
          <w:spacing w:val="-2"/>
          <w:sz w:val="24"/>
        </w:rPr>
        <w:t xml:space="preserve"> </w:t>
      </w:r>
      <w:r>
        <w:rPr>
          <w:sz w:val="24"/>
        </w:rPr>
        <w:t>common capabilities and patterns.</w:t>
      </w:r>
    </w:p>
    <w:p w14:paraId="4DE8D23B" w14:textId="77777777" w:rsidR="00FB3F3E" w:rsidRDefault="00FB3F3E">
      <w:pPr>
        <w:pStyle w:val="BodyText"/>
        <w:spacing w:before="0"/>
        <w:ind w:left="0" w:firstLine="0"/>
      </w:pPr>
    </w:p>
    <w:p w14:paraId="77D607B5" w14:textId="77777777" w:rsidR="00FB3F3E" w:rsidRDefault="00FB3F3E">
      <w:pPr>
        <w:pStyle w:val="BodyText"/>
        <w:spacing w:before="122"/>
        <w:ind w:left="0" w:firstLine="0"/>
      </w:pPr>
    </w:p>
    <w:p w14:paraId="68F2A8A2" w14:textId="77777777" w:rsidR="00FB3F3E" w:rsidRDefault="002A33FF">
      <w:pPr>
        <w:pStyle w:val="BodyText"/>
        <w:spacing w:before="0"/>
        <w:ind w:left="25" w:firstLine="0"/>
      </w:pPr>
      <w:proofErr w:type="spellStart"/>
      <w:r>
        <w:t>Authorised</w:t>
      </w:r>
      <w:proofErr w:type="spellEnd"/>
      <w:r>
        <w:rPr>
          <w:spacing w:val="-3"/>
        </w:rPr>
        <w:t xml:space="preserve"> </w:t>
      </w:r>
      <w:r>
        <w:t>for</w:t>
      </w:r>
      <w:r>
        <w:rPr>
          <w:spacing w:val="-3"/>
        </w:rPr>
        <w:t xml:space="preserve"> </w:t>
      </w:r>
      <w:proofErr w:type="spellStart"/>
      <w:r>
        <w:rPr>
          <w:spacing w:val="-2"/>
        </w:rPr>
        <w:t>Lodgement</w:t>
      </w:r>
      <w:proofErr w:type="spellEnd"/>
    </w:p>
    <w:p w14:paraId="403C2EAF" w14:textId="77777777" w:rsidR="00FB3F3E" w:rsidRDefault="00FB3F3E">
      <w:pPr>
        <w:pStyle w:val="BodyText"/>
        <w:spacing w:before="0"/>
        <w:ind w:left="0" w:firstLine="0"/>
      </w:pPr>
    </w:p>
    <w:p w14:paraId="5FD7D5A0" w14:textId="77777777" w:rsidR="00FB3F3E" w:rsidRDefault="00FB3F3E">
      <w:pPr>
        <w:pStyle w:val="BodyText"/>
        <w:spacing w:before="204"/>
        <w:ind w:left="0" w:firstLine="0"/>
      </w:pPr>
    </w:p>
    <w:p w14:paraId="762B4419" w14:textId="77777777" w:rsidR="00FB3F3E" w:rsidRDefault="002A33FF">
      <w:pPr>
        <w:pStyle w:val="BodyText"/>
        <w:spacing w:before="0"/>
        <w:ind w:left="25" w:firstLine="0"/>
      </w:pPr>
      <w:r>
        <w:t>Hon</w:t>
      </w:r>
      <w:r>
        <w:rPr>
          <w:spacing w:val="-2"/>
        </w:rPr>
        <w:t xml:space="preserve"> </w:t>
      </w:r>
      <w:r>
        <w:t>Louise</w:t>
      </w:r>
      <w:r>
        <w:rPr>
          <w:spacing w:val="-1"/>
        </w:rPr>
        <w:t xml:space="preserve"> </w:t>
      </w:r>
      <w:r>
        <w:rPr>
          <w:spacing w:val="-2"/>
        </w:rPr>
        <w:t>Upston</w:t>
      </w:r>
    </w:p>
    <w:p w14:paraId="74E05F47" w14:textId="77777777" w:rsidR="00FB3F3E" w:rsidRDefault="002A33FF">
      <w:pPr>
        <w:pStyle w:val="BodyText"/>
        <w:ind w:left="25" w:firstLine="0"/>
      </w:pPr>
      <w:r>
        <w:t>Minister</w:t>
      </w:r>
      <w:r>
        <w:rPr>
          <w:spacing w:val="-3"/>
        </w:rPr>
        <w:t xml:space="preserve"> </w:t>
      </w:r>
      <w:r>
        <w:t>for</w:t>
      </w:r>
      <w:r>
        <w:rPr>
          <w:spacing w:val="-4"/>
        </w:rPr>
        <w:t xml:space="preserve"> </w:t>
      </w:r>
      <w:r>
        <w:t>Social</w:t>
      </w:r>
      <w:r>
        <w:rPr>
          <w:spacing w:val="-3"/>
        </w:rPr>
        <w:t xml:space="preserve"> </w:t>
      </w:r>
      <w:r>
        <w:t>Development</w:t>
      </w:r>
      <w:r>
        <w:rPr>
          <w:spacing w:val="-3"/>
        </w:rPr>
        <w:t xml:space="preserve"> </w:t>
      </w:r>
      <w:r>
        <w:t>and</w:t>
      </w:r>
      <w:r>
        <w:rPr>
          <w:spacing w:val="-3"/>
        </w:rPr>
        <w:t xml:space="preserve"> </w:t>
      </w:r>
      <w:r>
        <w:rPr>
          <w:spacing w:val="-2"/>
        </w:rPr>
        <w:t>Employment</w:t>
      </w:r>
    </w:p>
    <w:sectPr w:rsidR="00FB3F3E">
      <w:pgSz w:w="11910" w:h="16840"/>
      <w:pgMar w:top="1340" w:right="1417" w:bottom="1180" w:left="1417" w:header="715" w:footer="9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0E187" w14:textId="77777777" w:rsidR="002A33FF" w:rsidRDefault="002A33FF">
      <w:r>
        <w:separator/>
      </w:r>
    </w:p>
  </w:endnote>
  <w:endnote w:type="continuationSeparator" w:id="0">
    <w:p w14:paraId="590FE85B" w14:textId="77777777" w:rsidR="002A33FF" w:rsidRDefault="002A3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87A21" w14:textId="77777777" w:rsidR="00FB3F3E" w:rsidRDefault="002A33FF">
    <w:pPr>
      <w:pStyle w:val="BodyText"/>
      <w:spacing w:before="0" w:line="14" w:lineRule="auto"/>
      <w:ind w:left="0" w:firstLine="0"/>
      <w:rPr>
        <w:sz w:val="20"/>
      </w:rPr>
    </w:pPr>
    <w:r>
      <w:rPr>
        <w:noProof/>
        <w:sz w:val="20"/>
      </w:rPr>
      <mc:AlternateContent>
        <mc:Choice Requires="wps">
          <w:drawing>
            <wp:anchor distT="0" distB="0" distL="0" distR="0" simplePos="0" relativeHeight="487476736" behindDoc="1" locked="0" layoutInCell="1" allowOverlap="1" wp14:anchorId="064F8468" wp14:editId="3397359E">
              <wp:simplePos x="0" y="0"/>
              <wp:positionH relativeFrom="page">
                <wp:posOffset>3039110</wp:posOffset>
              </wp:positionH>
              <wp:positionV relativeFrom="page">
                <wp:posOffset>9928200</wp:posOffset>
              </wp:positionV>
              <wp:extent cx="148272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640"/>
                      </a:xfrm>
                      <a:prstGeom prst="rect">
                        <a:avLst/>
                      </a:prstGeom>
                    </wps:spPr>
                    <wps:txbx>
                      <w:txbxContent>
                        <w:p w14:paraId="271EB527" w14:textId="77777777" w:rsidR="00FB3F3E" w:rsidRDefault="002A33FF">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type w14:anchorId="064F8468" id="_x0000_t202" coordsize="21600,21600" o:spt="202" path="m,l,21600r21600,l21600,xe">
              <v:stroke joinstyle="miter"/>
              <v:path gradientshapeok="t" o:connecttype="rect"/>
            </v:shapetype>
            <v:shape id="Textbox 2" o:spid="_x0000_s1027" type="#_x0000_t202" style="position:absolute;margin-left:239.3pt;margin-top:781.75pt;width:116.75pt;height:13.2pt;z-index:-1583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" filled="f" stroked="f">
              <v:textbox inset="0,0,0,0">
                <w:txbxContent>
                  <w:p w14:paraId="271EB527" w14:textId="77777777" w:rsidR="00FB3F3E" w:rsidRDefault="002A33FF">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v:textbox>
              <w10:wrap anchorx="page" anchory="page"/>
            </v:shape>
          </w:pict>
        </mc:Fallback>
      </mc:AlternateContent>
    </w:r>
    <w:r>
      <w:rPr>
        <w:noProof/>
        <w:sz w:val="20"/>
      </w:rPr>
      <mc:AlternateContent>
        <mc:Choice Requires="wps">
          <w:drawing>
            <wp:anchor distT="0" distB="0" distL="0" distR="0" simplePos="0" relativeHeight="487477248" behindDoc="1" locked="0" layoutInCell="1" allowOverlap="1" wp14:anchorId="4AF0ABD7" wp14:editId="0DFD2EDA">
              <wp:simplePos x="0" y="0"/>
              <wp:positionH relativeFrom="page">
                <wp:posOffset>6496050</wp:posOffset>
              </wp:positionH>
              <wp:positionV relativeFrom="page">
                <wp:posOffset>10074891</wp:posOffset>
              </wp:positionV>
              <wp:extent cx="203200" cy="1803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80340"/>
                      </a:xfrm>
                      <a:prstGeom prst="rect">
                        <a:avLst/>
                      </a:prstGeom>
                    </wps:spPr>
                    <wps:txbx>
                      <w:txbxContent>
                        <w:p w14:paraId="24432DF0" w14:textId="77777777" w:rsidR="00FB3F3E" w:rsidRDefault="002A33FF">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4AF0ABD7" id="Textbox 3" o:spid="_x0000_s1028" type="#_x0000_t202" style="position:absolute;margin-left:511.5pt;margin-top:793.3pt;width:16pt;height:14.2pt;z-index:-1583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" filled="f" stroked="f">
              <v:textbox inset="0,0,0,0">
                <w:txbxContent>
                  <w:p w14:paraId="24432DF0" w14:textId="77777777" w:rsidR="00FB3F3E" w:rsidRDefault="002A33FF">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77760" behindDoc="1" locked="0" layoutInCell="1" allowOverlap="1" wp14:anchorId="44FB0935" wp14:editId="6D9D0FF1">
              <wp:simplePos x="0" y="0"/>
              <wp:positionH relativeFrom="page">
                <wp:posOffset>190500</wp:posOffset>
              </wp:positionH>
              <wp:positionV relativeFrom="page">
                <wp:posOffset>10372627</wp:posOffset>
              </wp:positionV>
              <wp:extent cx="178562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597A5D41" w14:textId="77777777" w:rsidR="00FB3F3E" w:rsidRDefault="002A33FF">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2026-09-23</w:t>
                          </w:r>
                          <w:r>
                            <w:rPr>
                              <w:rFonts w:ascii="Arial"/>
                              <w:spacing w:val="-4"/>
                              <w:sz w:val="18"/>
                            </w:rPr>
                            <w:t xml:space="preserve"> </w:t>
                          </w:r>
                          <w:r>
                            <w:rPr>
                              <w:rFonts w:ascii="Arial"/>
                              <w:spacing w:val="-2"/>
                              <w:sz w:val="18"/>
                            </w:rPr>
                            <w:t>07:07:18</w:t>
                          </w:r>
                        </w:p>
                      </w:txbxContent>
                    </wps:txbx>
                    <wps:bodyPr wrap="square" lIns="0" tIns="0" rIns="0" bIns="0" rtlCol="0">
                      <a:noAutofit/>
                    </wps:bodyPr>
                  </wps:wsp>
                </a:graphicData>
              </a:graphic>
            </wp:anchor>
          </w:drawing>
        </mc:Choice>
        <mc:Fallback>
          <w:pict>
            <v:shape w14:anchorId="44FB0935" id="Textbox 4" o:spid="_x0000_s1029" type="#_x0000_t202" style="position:absolute;margin-left:15pt;margin-top:816.75pt;width:140.6pt;height:12.1pt;z-index:-1583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" filled="f" stroked="f">
              <v:textbox inset="0,0,0,0">
                <w:txbxContent>
                  <w:p w14:paraId="597A5D41" w14:textId="77777777" w:rsidR="00FB3F3E" w:rsidRDefault="002A33FF">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2026-09-23</w:t>
                    </w:r>
                    <w:r>
                      <w:rPr>
                        <w:rFonts w:ascii="Arial"/>
                        <w:spacing w:val="-4"/>
                        <w:sz w:val="18"/>
                      </w:rPr>
                      <w:t xml:space="preserve"> </w:t>
                    </w:r>
                    <w:r>
                      <w:rPr>
                        <w:rFonts w:ascii="Arial"/>
                        <w:spacing w:val="-2"/>
                        <w:sz w:val="18"/>
                      </w:rPr>
                      <w:t>07:07:18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C0ED6" w14:textId="77777777" w:rsidR="002A33FF" w:rsidRDefault="002A33FF">
      <w:r>
        <w:separator/>
      </w:r>
    </w:p>
  </w:footnote>
  <w:footnote w:type="continuationSeparator" w:id="0">
    <w:p w14:paraId="6BB98301" w14:textId="77777777" w:rsidR="002A33FF" w:rsidRDefault="002A3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3F295" w14:textId="77777777" w:rsidR="00FB3F3E" w:rsidRDefault="002A33FF">
    <w:pPr>
      <w:pStyle w:val="BodyText"/>
      <w:spacing w:before="0" w:line="14" w:lineRule="auto"/>
      <w:ind w:left="0" w:firstLine="0"/>
      <w:rPr>
        <w:sz w:val="20"/>
      </w:rPr>
    </w:pPr>
    <w:r>
      <w:rPr>
        <w:noProof/>
        <w:sz w:val="20"/>
      </w:rPr>
      <mc:AlternateContent>
        <mc:Choice Requires="wps">
          <w:drawing>
            <wp:anchor distT="0" distB="0" distL="0" distR="0" simplePos="0" relativeHeight="487476224" behindDoc="1" locked="0" layoutInCell="1" allowOverlap="1" wp14:anchorId="67A1BC49" wp14:editId="42C12259">
              <wp:simplePos x="0" y="0"/>
              <wp:positionH relativeFrom="page">
                <wp:posOffset>3039110</wp:posOffset>
              </wp:positionH>
              <wp:positionV relativeFrom="page">
                <wp:posOffset>441300</wp:posOffset>
              </wp:positionV>
              <wp:extent cx="14827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640"/>
                      </a:xfrm>
                      <a:prstGeom prst="rect">
                        <a:avLst/>
                      </a:prstGeom>
                    </wps:spPr>
                    <wps:txbx>
                      <w:txbxContent>
                        <w:p w14:paraId="0C00ABAB" w14:textId="77777777" w:rsidR="00FB3F3E" w:rsidRDefault="002A33FF">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type w14:anchorId="67A1BC49" id="_x0000_t202" coordsize="21600,21600" o:spt="202" path="m,l,21600r21600,l21600,xe">
              <v:stroke joinstyle="miter"/>
              <v:path gradientshapeok="t" o:connecttype="rect"/>
            </v:shapetype>
            <v:shape id="Textbox 1" o:spid="_x0000_s1026" type="#_x0000_t202" style="position:absolute;margin-left:239.3pt;margin-top:34.75pt;width:116.75pt;height:13.2pt;z-index:-1584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" filled="f" stroked="f">
              <v:textbox inset="0,0,0,0">
                <w:txbxContent>
                  <w:p w14:paraId="0C00ABAB" w14:textId="77777777" w:rsidR="00FB3F3E" w:rsidRDefault="002A33FF">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A5EEC"/>
    <w:multiLevelType w:val="multilevel"/>
    <w:tmpl w:val="454270DA"/>
    <w:lvl w:ilvl="0">
      <w:start w:val="1"/>
      <w:numFmt w:val="decimal"/>
      <w:lvlText w:val="%1"/>
      <w:lvlJc w:val="left"/>
      <w:pPr>
        <w:ind w:left="74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46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435" w:hanging="97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269" w:hanging="970"/>
      </w:pPr>
      <w:rPr>
        <w:rFonts w:hint="default"/>
        <w:lang w:val="en-US" w:eastAsia="en-US" w:bidi="ar-SA"/>
      </w:rPr>
    </w:lvl>
    <w:lvl w:ilvl="4">
      <w:numFmt w:val="bullet"/>
      <w:lvlText w:val="•"/>
      <w:lvlJc w:val="left"/>
      <w:pPr>
        <w:ind w:left="4098" w:hanging="970"/>
      </w:pPr>
      <w:rPr>
        <w:rFonts w:hint="default"/>
        <w:lang w:val="en-US" w:eastAsia="en-US" w:bidi="ar-SA"/>
      </w:rPr>
    </w:lvl>
    <w:lvl w:ilvl="5">
      <w:numFmt w:val="bullet"/>
      <w:lvlText w:val="•"/>
      <w:lvlJc w:val="left"/>
      <w:pPr>
        <w:ind w:left="4927" w:hanging="970"/>
      </w:pPr>
      <w:rPr>
        <w:rFonts w:hint="default"/>
        <w:lang w:val="en-US" w:eastAsia="en-US" w:bidi="ar-SA"/>
      </w:rPr>
    </w:lvl>
    <w:lvl w:ilvl="6">
      <w:numFmt w:val="bullet"/>
      <w:lvlText w:val="•"/>
      <w:lvlJc w:val="left"/>
      <w:pPr>
        <w:ind w:left="5756" w:hanging="970"/>
      </w:pPr>
      <w:rPr>
        <w:rFonts w:hint="default"/>
        <w:lang w:val="en-US" w:eastAsia="en-US" w:bidi="ar-SA"/>
      </w:rPr>
    </w:lvl>
    <w:lvl w:ilvl="7">
      <w:numFmt w:val="bullet"/>
      <w:lvlText w:val="•"/>
      <w:lvlJc w:val="left"/>
      <w:pPr>
        <w:ind w:left="6585" w:hanging="970"/>
      </w:pPr>
      <w:rPr>
        <w:rFonts w:hint="default"/>
        <w:lang w:val="en-US" w:eastAsia="en-US" w:bidi="ar-SA"/>
      </w:rPr>
    </w:lvl>
    <w:lvl w:ilvl="8">
      <w:numFmt w:val="bullet"/>
      <w:lvlText w:val="•"/>
      <w:lvlJc w:val="left"/>
      <w:pPr>
        <w:ind w:left="7414" w:hanging="970"/>
      </w:pPr>
      <w:rPr>
        <w:rFonts w:hint="default"/>
        <w:lang w:val="en-US" w:eastAsia="en-US" w:bidi="ar-SA"/>
      </w:rPr>
    </w:lvl>
  </w:abstractNum>
  <w:abstractNum w:abstractNumId="1" w15:restartNumberingAfterBreak="0">
    <w:nsid w:val="52751A55"/>
    <w:multiLevelType w:val="hybridMultilevel"/>
    <w:tmpl w:val="D0AE58AE"/>
    <w:lvl w:ilvl="0" w:tplc="8DF45EA4">
      <w:start w:val="1"/>
      <w:numFmt w:val="decimal"/>
      <w:lvlText w:val="%1"/>
      <w:lvlJc w:val="left"/>
      <w:pPr>
        <w:ind w:left="74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666EE04">
      <w:numFmt w:val="bullet"/>
      <w:lvlText w:val="•"/>
      <w:lvlJc w:val="left"/>
      <w:pPr>
        <w:ind w:left="1573" w:hanging="720"/>
      </w:pPr>
      <w:rPr>
        <w:rFonts w:hint="default"/>
        <w:lang w:val="en-US" w:eastAsia="en-US" w:bidi="ar-SA"/>
      </w:rPr>
    </w:lvl>
    <w:lvl w:ilvl="2" w:tplc="CBFAB5E4">
      <w:numFmt w:val="bullet"/>
      <w:lvlText w:val="•"/>
      <w:lvlJc w:val="left"/>
      <w:pPr>
        <w:ind w:left="2406" w:hanging="720"/>
      </w:pPr>
      <w:rPr>
        <w:rFonts w:hint="default"/>
        <w:lang w:val="en-US" w:eastAsia="en-US" w:bidi="ar-SA"/>
      </w:rPr>
    </w:lvl>
    <w:lvl w:ilvl="3" w:tplc="63040D84">
      <w:numFmt w:val="bullet"/>
      <w:lvlText w:val="•"/>
      <w:lvlJc w:val="left"/>
      <w:pPr>
        <w:ind w:left="3239" w:hanging="720"/>
      </w:pPr>
      <w:rPr>
        <w:rFonts w:hint="default"/>
        <w:lang w:val="en-US" w:eastAsia="en-US" w:bidi="ar-SA"/>
      </w:rPr>
    </w:lvl>
    <w:lvl w:ilvl="4" w:tplc="FA24C47E">
      <w:numFmt w:val="bullet"/>
      <w:lvlText w:val="•"/>
      <w:lvlJc w:val="left"/>
      <w:pPr>
        <w:ind w:left="4072" w:hanging="720"/>
      </w:pPr>
      <w:rPr>
        <w:rFonts w:hint="default"/>
        <w:lang w:val="en-US" w:eastAsia="en-US" w:bidi="ar-SA"/>
      </w:rPr>
    </w:lvl>
    <w:lvl w:ilvl="5" w:tplc="B76A0468">
      <w:numFmt w:val="bullet"/>
      <w:lvlText w:val="•"/>
      <w:lvlJc w:val="left"/>
      <w:pPr>
        <w:ind w:left="4906" w:hanging="720"/>
      </w:pPr>
      <w:rPr>
        <w:rFonts w:hint="default"/>
        <w:lang w:val="en-US" w:eastAsia="en-US" w:bidi="ar-SA"/>
      </w:rPr>
    </w:lvl>
    <w:lvl w:ilvl="6" w:tplc="530E93D0">
      <w:numFmt w:val="bullet"/>
      <w:lvlText w:val="•"/>
      <w:lvlJc w:val="left"/>
      <w:pPr>
        <w:ind w:left="5739" w:hanging="720"/>
      </w:pPr>
      <w:rPr>
        <w:rFonts w:hint="default"/>
        <w:lang w:val="en-US" w:eastAsia="en-US" w:bidi="ar-SA"/>
      </w:rPr>
    </w:lvl>
    <w:lvl w:ilvl="7" w:tplc="F6FCCF6E">
      <w:numFmt w:val="bullet"/>
      <w:lvlText w:val="•"/>
      <w:lvlJc w:val="left"/>
      <w:pPr>
        <w:ind w:left="6572" w:hanging="720"/>
      </w:pPr>
      <w:rPr>
        <w:rFonts w:hint="default"/>
        <w:lang w:val="en-US" w:eastAsia="en-US" w:bidi="ar-SA"/>
      </w:rPr>
    </w:lvl>
    <w:lvl w:ilvl="8" w:tplc="3AC27F08">
      <w:numFmt w:val="bullet"/>
      <w:lvlText w:val="•"/>
      <w:lvlJc w:val="left"/>
      <w:pPr>
        <w:ind w:left="7405" w:hanging="720"/>
      </w:pPr>
      <w:rPr>
        <w:rFonts w:hint="default"/>
        <w:lang w:val="en-US" w:eastAsia="en-US" w:bidi="ar-SA"/>
      </w:rPr>
    </w:lvl>
  </w:abstractNum>
  <w:num w:numId="1" w16cid:durableId="1275137679">
    <w:abstractNumId w:val="1"/>
  </w:num>
  <w:num w:numId="2" w16cid:durableId="1315184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B3F3E"/>
    <w:rsid w:val="00206F55"/>
    <w:rsid w:val="002A33FF"/>
    <w:rsid w:val="00C848C0"/>
    <w:rsid w:val="00F2415E"/>
    <w:rsid w:val="00FB3F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4064A5A5"/>
  <w15:docId w15:val="{54A41535-CBA6-4AFF-8A16-1C79A28D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1"/>
      <w:ind w:left="25"/>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left="745" w:hanging="720"/>
    </w:pPr>
    <w:rPr>
      <w:sz w:val="24"/>
      <w:szCs w:val="24"/>
    </w:rPr>
  </w:style>
  <w:style w:type="paragraph" w:styleId="Title">
    <w:name w:val="Title"/>
    <w:basedOn w:val="Normal"/>
    <w:uiPriority w:val="10"/>
    <w:qFormat/>
    <w:pPr>
      <w:ind w:left="25"/>
    </w:pPr>
    <w:rPr>
      <w:rFonts w:ascii="Arial" w:eastAsia="Arial" w:hAnsi="Arial" w:cs="Arial"/>
      <w:b/>
      <w:bCs/>
      <w:sz w:val="28"/>
      <w:szCs w:val="28"/>
    </w:rPr>
  </w:style>
  <w:style w:type="paragraph" w:styleId="ListParagraph">
    <w:name w:val="List Paragraph"/>
    <w:basedOn w:val="Normal"/>
    <w:uiPriority w:val="1"/>
    <w:qFormat/>
    <w:pPr>
      <w:spacing w:before="240"/>
      <w:ind w:left="745"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3468</Words>
  <Characters>19770</Characters>
  <Application>Microsoft Office Word</Application>
  <DocSecurity>0</DocSecurity>
  <Lines>164</Lines>
  <Paragraphs>46</Paragraphs>
  <ScaleCrop>false</ScaleCrop>
  <Company/>
  <LinksUpToDate>false</LinksUpToDate>
  <CharactersWithSpaces>23192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Vickers [DPMC]</dc:creator>
  <cp:lastModifiedBy/>
  <cp:revision>1</cp:revision>
  <dcterms:created xsi:type="dcterms:W3CDTF">2026-11-01T20:48:00Z</dcterms:created>
  <dcterms:modified xsi:type="dcterms:W3CDTF">2026-11-01T20:48:00Z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Writer</vt:lpwstr>
  </property>
  <property fmtid="{D5CDD505-2E9C-101B-9397-08002B2CF9AE}" pid="4" name="LastSaved">
    <vt:filetime>2026-11-01T00:00:00Z</vt:filetime>
  </property>
  <property fmtid="{D5CDD505-2E9C-101B-9397-08002B2CF9AE}" pid="5" name="Producer">
    <vt:lpwstr>LibreOffice 7.2; modified using iText® 5.5.12 ©2000-2017 iText Group NV (AGPL-version)</vt:lpwstr>
  </property>
</Properties>
</file>