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05" w:type="dxa"/>
        <w:tblLayout w:type="fixed"/>
        <w:tblCellMar>
          <w:left w:w="0" w:type="dxa"/>
          <w:right w:w="0" w:type="dxa"/>
        </w:tblCellMar>
        <w:tblLook w:val="01E0" w:firstRow="1" w:lastRow="1" w:firstColumn="1" w:lastColumn="1" w:noHBand="0" w:noVBand="0"/>
      </w:tblPr>
      <w:tblGrid>
        <w:gridCol w:w="1800"/>
        <w:gridCol w:w="1461"/>
        <w:gridCol w:w="6144"/>
      </w:tblGrid>
      <w:tr w:rsidR="00FC072D" w14:paraId="7C2D1039" w14:textId="77777777" w:rsidTr="007E2314">
        <w:trPr>
          <w:trHeight w:val="1803"/>
        </w:trPr>
        <w:tc>
          <w:tcPr>
            <w:tcW w:w="3261" w:type="dxa"/>
            <w:gridSpan w:val="2"/>
            <w:tcBorders>
              <w:top w:val="nil"/>
              <w:left w:val="nil"/>
              <w:bottom w:val="nil"/>
              <w:right w:val="nil"/>
            </w:tcBorders>
            <w:noWrap/>
            <w:vAlign w:val="bottom"/>
          </w:tcPr>
          <w:p w14:paraId="446DE36F" w14:textId="77777777" w:rsidR="00FC072D" w:rsidRPr="00D65149" w:rsidRDefault="00FC072D" w:rsidP="007E2314">
            <w:pPr>
              <w:pStyle w:val="TemplateTitle"/>
              <w:tabs>
                <w:tab w:val="clear" w:pos="1620"/>
                <w:tab w:val="clear" w:pos="5940"/>
              </w:tabs>
            </w:pPr>
            <w:r>
              <w:t>Coversheet</w:t>
            </w:r>
          </w:p>
        </w:tc>
        <w:tc>
          <w:tcPr>
            <w:tcW w:w="6144" w:type="dxa"/>
            <w:tcBorders>
              <w:top w:val="nil"/>
              <w:left w:val="nil"/>
              <w:bottom w:val="nil"/>
              <w:right w:val="nil"/>
            </w:tcBorders>
          </w:tcPr>
          <w:p w14:paraId="46BB0479" w14:textId="77777777" w:rsidR="00865736" w:rsidRDefault="00865736" w:rsidP="007E2314">
            <w:pPr>
              <w:pStyle w:val="LogoStyle"/>
            </w:pPr>
            <w:bookmarkStart w:id="0" w:name="bkmBrandingLogo"/>
          </w:p>
          <w:p w14:paraId="23472A43" w14:textId="77777777" w:rsidR="00FC072D" w:rsidRPr="00B17CB4" w:rsidRDefault="00FC072D" w:rsidP="007E2314">
            <w:pPr>
              <w:pStyle w:val="LogoStyle"/>
            </w:pPr>
            <w:r>
              <w:rPr>
                <w:noProof/>
              </w:rPr>
              <w:drawing>
                <wp:inline distT="0" distB="0" distL="0" distR="0" wp14:anchorId="53EE5867" wp14:editId="79C24D51">
                  <wp:extent cx="2235600" cy="114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D_Black_Vertical"/>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35600" cy="1148400"/>
                          </a:xfrm>
                          <a:prstGeom prst="rect">
                            <a:avLst/>
                          </a:prstGeom>
                          <a:noFill/>
                          <a:ln>
                            <a:noFill/>
                          </a:ln>
                        </pic:spPr>
                      </pic:pic>
                    </a:graphicData>
                  </a:graphic>
                </wp:inline>
              </w:drawing>
            </w:r>
            <w:bookmarkEnd w:id="0"/>
          </w:p>
        </w:tc>
      </w:tr>
      <w:tr w:rsidR="00FC072D" w14:paraId="6277FEF5" w14:textId="77777777" w:rsidTr="007E2314">
        <w:trPr>
          <w:trHeight w:hRule="exact" w:val="74"/>
        </w:trPr>
        <w:tc>
          <w:tcPr>
            <w:tcW w:w="1800" w:type="dxa"/>
            <w:tcBorders>
              <w:top w:val="nil"/>
              <w:left w:val="nil"/>
              <w:bottom w:val="nil"/>
              <w:right w:val="nil"/>
            </w:tcBorders>
          </w:tcPr>
          <w:p w14:paraId="67D44A46" w14:textId="77777777" w:rsidR="00FC072D" w:rsidRPr="00B77327" w:rsidRDefault="00FC072D" w:rsidP="007E2314">
            <w:pPr>
              <w:rPr>
                <w:rStyle w:val="TemplateSubtitleChar"/>
              </w:rPr>
            </w:pPr>
          </w:p>
        </w:tc>
        <w:tc>
          <w:tcPr>
            <w:tcW w:w="7605" w:type="dxa"/>
            <w:gridSpan w:val="2"/>
            <w:tcBorders>
              <w:top w:val="nil"/>
              <w:left w:val="nil"/>
              <w:bottom w:val="nil"/>
              <w:right w:val="nil"/>
            </w:tcBorders>
          </w:tcPr>
          <w:p w14:paraId="56324B1A" w14:textId="77777777" w:rsidR="00FC072D" w:rsidRPr="00B77327" w:rsidRDefault="00FC072D" w:rsidP="007E2314"/>
        </w:tc>
      </w:tr>
    </w:tbl>
    <w:p w14:paraId="15F312BB" w14:textId="77777777" w:rsidR="00A007DA" w:rsidRDefault="00A007DA" w:rsidP="00603DA0">
      <w:pPr>
        <w:pStyle w:val="NormalWeb"/>
        <w:shd w:val="clear" w:color="auto" w:fill="FFFFFF"/>
        <w:spacing w:after="210" w:line="240" w:lineRule="auto"/>
        <w:rPr>
          <w:rFonts w:ascii="Georgia" w:eastAsiaTheme="majorEastAsia" w:hAnsi="Georgia" w:cs="Arial"/>
          <w:b/>
          <w:bCs/>
          <w:kern w:val="32"/>
          <w:sz w:val="36"/>
          <w:szCs w:val="32"/>
          <w:lang w:eastAsia="en-NZ"/>
        </w:rPr>
      </w:pPr>
    </w:p>
    <w:p w14:paraId="0D26369B" w14:textId="0AA5CE96" w:rsidR="00603DA0" w:rsidRDefault="00603DA0" w:rsidP="00603DA0">
      <w:pPr>
        <w:pStyle w:val="NormalWeb"/>
        <w:shd w:val="clear" w:color="auto" w:fill="FFFFFF"/>
        <w:spacing w:after="210" w:line="240" w:lineRule="auto"/>
        <w:rPr>
          <w:rFonts w:ascii="Georgia" w:eastAsiaTheme="majorEastAsia" w:hAnsi="Georgia" w:cs="Arial"/>
          <w:b/>
          <w:bCs/>
          <w:kern w:val="32"/>
          <w:sz w:val="36"/>
          <w:szCs w:val="32"/>
          <w:lang w:eastAsia="en-NZ"/>
        </w:rPr>
      </w:pPr>
      <w:r w:rsidRPr="00603DA0">
        <w:rPr>
          <w:rFonts w:ascii="Georgia" w:eastAsiaTheme="majorEastAsia" w:hAnsi="Georgia" w:cs="Arial"/>
          <w:b/>
          <w:bCs/>
          <w:kern w:val="32"/>
          <w:sz w:val="36"/>
          <w:szCs w:val="32"/>
          <w:lang w:eastAsia="en-NZ"/>
        </w:rPr>
        <w:t xml:space="preserve">Social Security (Youth Money Management) Amendment Regulations 2025 </w:t>
      </w:r>
    </w:p>
    <w:p w14:paraId="25C83F0E" w14:textId="77777777" w:rsidR="00A007DA" w:rsidRPr="00A007DA" w:rsidRDefault="00A007DA" w:rsidP="00A007DA">
      <w:pPr>
        <w:spacing w:after="120"/>
        <w:rPr>
          <w:rFonts w:ascii="Verdana" w:hAnsi="Verdana"/>
          <w:i/>
          <w:sz w:val="20"/>
          <w:szCs w:val="20"/>
        </w:rPr>
      </w:pPr>
    </w:p>
    <w:p w14:paraId="42B7D235" w14:textId="52436242" w:rsidR="00412144" w:rsidRPr="00A007DA" w:rsidRDefault="00603DA0" w:rsidP="00412144">
      <w:pPr>
        <w:pStyle w:val="NormalWeb"/>
        <w:shd w:val="clear" w:color="auto" w:fill="FFFFFF"/>
        <w:spacing w:after="210"/>
        <w:rPr>
          <w:rFonts w:cs="Helvetica"/>
          <w:b/>
          <w:bCs/>
          <w:color w:val="333333"/>
          <w:sz w:val="22"/>
          <w:szCs w:val="22"/>
        </w:rPr>
      </w:pPr>
      <w:r w:rsidRPr="00A007DA">
        <w:rPr>
          <w:rFonts w:cs="Helvetica"/>
          <w:b/>
          <w:bCs/>
          <w:color w:val="333333"/>
          <w:szCs w:val="20"/>
        </w:rPr>
        <w:t xml:space="preserve">Hon Louise Upston, </w:t>
      </w:r>
      <w:r w:rsidR="00B603BA">
        <w:rPr>
          <w:rFonts w:cs="Helvetica"/>
          <w:b/>
          <w:bCs/>
          <w:color w:val="333333"/>
          <w:szCs w:val="20"/>
        </w:rPr>
        <w:t xml:space="preserve">Minister for </w:t>
      </w:r>
      <w:r w:rsidRPr="00A007DA">
        <w:rPr>
          <w:rFonts w:cs="Helvetica"/>
          <w:b/>
          <w:bCs/>
          <w:color w:val="333333"/>
          <w:szCs w:val="20"/>
        </w:rPr>
        <w:t>Social Development and Employment</w:t>
      </w:r>
    </w:p>
    <w:p w14:paraId="27190FDC" w14:textId="77777777" w:rsidR="00A007DA" w:rsidRPr="00A007DA" w:rsidRDefault="00A007DA" w:rsidP="00A007DA">
      <w:pPr>
        <w:spacing w:after="120"/>
        <w:rPr>
          <w:rFonts w:ascii="Verdana" w:hAnsi="Verdana"/>
          <w:i/>
          <w:sz w:val="20"/>
          <w:szCs w:val="20"/>
        </w:rPr>
      </w:pPr>
    </w:p>
    <w:p w14:paraId="21080CDA" w14:textId="0E27C764" w:rsidR="00412144" w:rsidRDefault="00865736" w:rsidP="00412144">
      <w:pPr>
        <w:pStyle w:val="NormalWeb"/>
        <w:shd w:val="clear" w:color="auto" w:fill="FFFFFF"/>
        <w:spacing w:after="210"/>
        <w:rPr>
          <w:rFonts w:cs="Helvetica"/>
          <w:color w:val="333333"/>
          <w:szCs w:val="20"/>
        </w:rPr>
      </w:pPr>
      <w:r>
        <w:rPr>
          <w:rFonts w:cs="Helvetica"/>
          <w:color w:val="333333"/>
          <w:szCs w:val="20"/>
        </w:rPr>
        <w:t>These</w:t>
      </w:r>
      <w:r w:rsidR="00412144">
        <w:rPr>
          <w:rFonts w:cs="Helvetica"/>
          <w:color w:val="333333"/>
          <w:szCs w:val="20"/>
        </w:rPr>
        <w:t xml:space="preserve"> document</w:t>
      </w:r>
      <w:r w:rsidR="00093FDA">
        <w:rPr>
          <w:rFonts w:cs="Helvetica"/>
          <w:color w:val="333333"/>
          <w:szCs w:val="20"/>
        </w:rPr>
        <w:t>s have</w:t>
      </w:r>
      <w:r w:rsidR="00412144">
        <w:rPr>
          <w:rFonts w:cs="Helvetica"/>
          <w:color w:val="333333"/>
          <w:szCs w:val="20"/>
        </w:rPr>
        <w:t xml:space="preserve"> been proactively released.</w:t>
      </w:r>
      <w:r w:rsidR="00777027">
        <w:rPr>
          <w:rFonts w:cs="Helvetica"/>
          <w:color w:val="333333"/>
          <w:szCs w:val="20"/>
        </w:rPr>
        <w:t xml:space="preserve"> </w:t>
      </w:r>
    </w:p>
    <w:p w14:paraId="63CDEEC3" w14:textId="2EC26284" w:rsidR="00865736" w:rsidRPr="00B8600F" w:rsidRDefault="009B4568" w:rsidP="00B8600F">
      <w:pPr>
        <w:spacing w:after="120"/>
        <w:rPr>
          <w:rFonts w:ascii="Verdana" w:hAnsi="Verdana"/>
          <w:i/>
          <w:sz w:val="20"/>
          <w:szCs w:val="20"/>
        </w:rPr>
      </w:pPr>
      <w:r w:rsidRPr="009B4568">
        <w:rPr>
          <w:rFonts w:ascii="Verdana" w:hAnsi="Verdana"/>
          <w:i/>
          <w:sz w:val="20"/>
          <w:szCs w:val="20"/>
        </w:rPr>
        <w:t>1</w:t>
      </w:r>
      <w:r w:rsidR="00603DA0" w:rsidRPr="009B4568">
        <w:rPr>
          <w:rFonts w:ascii="Verdana" w:hAnsi="Verdana"/>
          <w:i/>
          <w:sz w:val="20"/>
          <w:szCs w:val="20"/>
        </w:rPr>
        <w:t xml:space="preserve"> October 2025</w:t>
      </w:r>
      <w:r w:rsidR="00865736" w:rsidRPr="009B4568">
        <w:rPr>
          <w:rFonts w:ascii="Verdana" w:hAnsi="Verdana"/>
          <w:i/>
          <w:sz w:val="20"/>
          <w:szCs w:val="20"/>
        </w:rPr>
        <w:t>, Cabinet paper</w:t>
      </w:r>
      <w:r w:rsidR="00B8600F" w:rsidRPr="009B4568">
        <w:rPr>
          <w:rFonts w:ascii="Verdana" w:hAnsi="Verdana"/>
          <w:i/>
          <w:sz w:val="20"/>
          <w:szCs w:val="20"/>
        </w:rPr>
        <w:t xml:space="preserve"> </w:t>
      </w:r>
      <w:r w:rsidR="00B8600F">
        <w:rPr>
          <w:rFonts w:ascii="Verdana" w:hAnsi="Verdana"/>
          <w:i/>
          <w:sz w:val="20"/>
          <w:szCs w:val="20"/>
        </w:rPr>
        <w:t>-</w:t>
      </w:r>
      <w:r w:rsidR="00865736" w:rsidRPr="00B8600F">
        <w:rPr>
          <w:rFonts w:ascii="Verdana" w:hAnsi="Verdana"/>
          <w:i/>
          <w:sz w:val="20"/>
          <w:szCs w:val="20"/>
        </w:rPr>
        <w:t xml:space="preserve"> </w:t>
      </w:r>
      <w:r w:rsidR="00603DA0" w:rsidRPr="00603DA0">
        <w:rPr>
          <w:rFonts w:ascii="Verdana" w:hAnsi="Verdana"/>
          <w:i/>
          <w:sz w:val="20"/>
          <w:szCs w:val="20"/>
        </w:rPr>
        <w:t>Social Security (Youth Money Management) Amendment Regulations 2025</w:t>
      </w:r>
    </w:p>
    <w:p w14:paraId="6E4DA4B3" w14:textId="22CCB967" w:rsidR="00865736" w:rsidRDefault="009B4568" w:rsidP="00B8600F">
      <w:pPr>
        <w:spacing w:after="120"/>
        <w:rPr>
          <w:rFonts w:ascii="Verdana" w:hAnsi="Verdana"/>
          <w:i/>
          <w:sz w:val="20"/>
          <w:szCs w:val="20"/>
        </w:rPr>
      </w:pPr>
      <w:r>
        <w:rPr>
          <w:rFonts w:ascii="Verdana" w:hAnsi="Verdana"/>
          <w:i/>
          <w:sz w:val="20"/>
          <w:szCs w:val="20"/>
        </w:rPr>
        <w:t>9 October 2025</w:t>
      </w:r>
      <w:r w:rsidR="00865736" w:rsidRPr="00B8600F">
        <w:rPr>
          <w:rFonts w:ascii="Verdana" w:hAnsi="Verdana"/>
          <w:i/>
          <w:sz w:val="20"/>
          <w:szCs w:val="20"/>
        </w:rPr>
        <w:t xml:space="preserve">, Cabinet </w:t>
      </w:r>
      <w:r>
        <w:rPr>
          <w:rFonts w:ascii="Verdana" w:hAnsi="Verdana"/>
          <w:i/>
          <w:sz w:val="20"/>
          <w:szCs w:val="20"/>
        </w:rPr>
        <w:t>Legislation</w:t>
      </w:r>
      <w:r w:rsidR="00865736" w:rsidRPr="00B8600F">
        <w:rPr>
          <w:rFonts w:ascii="Verdana" w:hAnsi="Verdana"/>
          <w:i/>
          <w:sz w:val="20"/>
          <w:szCs w:val="20"/>
        </w:rPr>
        <w:t xml:space="preserve"> Committee Minute </w:t>
      </w:r>
      <w:r>
        <w:rPr>
          <w:rFonts w:ascii="Verdana" w:hAnsi="Verdana"/>
          <w:i/>
          <w:sz w:val="20"/>
          <w:szCs w:val="20"/>
        </w:rPr>
        <w:t>LEG</w:t>
      </w:r>
      <w:r w:rsidR="00865736" w:rsidRPr="00B8600F">
        <w:rPr>
          <w:rFonts w:ascii="Verdana" w:hAnsi="Verdana"/>
          <w:i/>
          <w:sz w:val="20"/>
          <w:szCs w:val="20"/>
        </w:rPr>
        <w:t>-</w:t>
      </w:r>
      <w:r>
        <w:rPr>
          <w:rFonts w:ascii="Verdana" w:hAnsi="Verdana"/>
          <w:i/>
          <w:sz w:val="20"/>
          <w:szCs w:val="20"/>
        </w:rPr>
        <w:t>25</w:t>
      </w:r>
      <w:r w:rsidR="00865736" w:rsidRPr="00B8600F">
        <w:rPr>
          <w:rFonts w:ascii="Verdana" w:hAnsi="Verdana"/>
          <w:i/>
          <w:sz w:val="20"/>
          <w:szCs w:val="20"/>
        </w:rPr>
        <w:t>-MIN-</w:t>
      </w:r>
      <w:r>
        <w:rPr>
          <w:rFonts w:ascii="Verdana" w:hAnsi="Verdana"/>
          <w:i/>
          <w:sz w:val="20"/>
          <w:szCs w:val="20"/>
        </w:rPr>
        <w:t>0193</w:t>
      </w:r>
      <w:r w:rsidR="00777027">
        <w:rPr>
          <w:rFonts w:ascii="Verdana" w:hAnsi="Verdana"/>
          <w:i/>
          <w:sz w:val="20"/>
          <w:szCs w:val="20"/>
        </w:rPr>
        <w:t>, Cabinet Office.</w:t>
      </w:r>
    </w:p>
    <w:p w14:paraId="6A4D9C15" w14:textId="77777777" w:rsidR="00A007DA" w:rsidRPr="00B8600F" w:rsidRDefault="00A007DA" w:rsidP="00B8600F">
      <w:pPr>
        <w:spacing w:after="120"/>
        <w:rPr>
          <w:rFonts w:ascii="Verdana" w:hAnsi="Verdana"/>
          <w:i/>
          <w:sz w:val="20"/>
          <w:szCs w:val="20"/>
        </w:rPr>
      </w:pPr>
    </w:p>
    <w:p w14:paraId="23115FCF" w14:textId="77777777" w:rsidR="009B4568" w:rsidRDefault="009B4568" w:rsidP="009B4568">
      <w:pPr>
        <w:pStyle w:val="NormalWeb"/>
        <w:shd w:val="clear" w:color="auto" w:fill="FFFFFF"/>
        <w:spacing w:after="210"/>
        <w:rPr>
          <w:rFonts w:cs="Helvetica"/>
          <w:szCs w:val="20"/>
        </w:rPr>
      </w:pPr>
      <w:r>
        <w:rPr>
          <w:rFonts w:cs="Helvetica"/>
          <w:szCs w:val="20"/>
        </w:rPr>
        <w:t>Amendment of the Social Security Regulations 2018 is required to ensure that Flexible Childcare Assistance, and Training Incentive Allowance payments can be paid directly to eligible clients as intended by the respective policy intents, rather than being paid in the Youth Money Management manner.</w:t>
      </w:r>
    </w:p>
    <w:p w14:paraId="68908B90" w14:textId="77777777" w:rsidR="006B2F47" w:rsidRDefault="006B2F47" w:rsidP="006B2F47">
      <w:pPr>
        <w:pStyle w:val="NormalWeb"/>
        <w:shd w:val="clear" w:color="auto" w:fill="FFFFFF"/>
        <w:spacing w:after="0"/>
        <w:ind w:left="714"/>
        <w:rPr>
          <w:rFonts w:cs="Helvetica"/>
          <w:color w:val="333333"/>
          <w:szCs w:val="20"/>
        </w:rPr>
      </w:pPr>
    </w:p>
    <w:p w14:paraId="52BFD1A1" w14:textId="77777777" w:rsidR="006B2F47" w:rsidRDefault="006B2F47" w:rsidP="006B2F47">
      <w:pPr>
        <w:pStyle w:val="NormalWeb"/>
        <w:shd w:val="clear" w:color="auto" w:fill="FFFFFF"/>
        <w:spacing w:after="210"/>
        <w:rPr>
          <w:rFonts w:cs="Helvetica"/>
          <w:color w:val="333333"/>
          <w:szCs w:val="20"/>
        </w:rPr>
      </w:pPr>
      <w:hyperlink r:id="rId8" w:history="1">
        <w:r>
          <w:rPr>
            <w:rStyle w:val="Hyperlink"/>
            <w:rFonts w:cs="Helvetica"/>
            <w:i/>
            <w:iCs/>
            <w:color w:val="4C2C92"/>
            <w:szCs w:val="20"/>
          </w:rPr>
          <w:t>© Crown Copyright, Creative Commons Attribution 4.0 International (CC BY 4.0)</w:t>
        </w:r>
      </w:hyperlink>
    </w:p>
    <w:p w14:paraId="23D9EBC0" w14:textId="15CA3D7E" w:rsidR="00D31EE8" w:rsidRPr="0052783C" w:rsidRDefault="00412144" w:rsidP="0052783C">
      <w:pPr>
        <w:rPr>
          <w:rFonts w:ascii="Verdana" w:hAnsi="Verdana"/>
          <w:b/>
          <w:sz w:val="20"/>
          <w:szCs w:val="20"/>
        </w:rPr>
      </w:pPr>
      <w:r>
        <w:rPr>
          <w:rFonts w:ascii="Verdana" w:hAnsi="Verdana"/>
          <w:b/>
          <w:sz w:val="20"/>
          <w:szCs w:val="20"/>
        </w:rPr>
        <w:t xml:space="preserve">Search Tags: </w:t>
      </w:r>
      <w:r w:rsidR="006B2F47">
        <w:rPr>
          <w:rFonts w:ascii="Verdana" w:hAnsi="Verdana"/>
          <w:b/>
          <w:sz w:val="20"/>
          <w:szCs w:val="20"/>
        </w:rPr>
        <w:t xml:space="preserve"> </w:t>
      </w:r>
      <w:r w:rsidR="009B4568">
        <w:rPr>
          <w:rFonts w:ascii="Verdana" w:hAnsi="Verdana"/>
          <w:b/>
          <w:sz w:val="20"/>
          <w:szCs w:val="20"/>
        </w:rPr>
        <w:t>Flexible Childcare Assistance, informal childcare, Training Incentive Allowance, Youth Money Management</w:t>
      </w:r>
    </w:p>
    <w:sectPr w:rsidR="00D31EE8" w:rsidRPr="0052783C" w:rsidSect="00865736">
      <w:headerReference w:type="even" r:id="rId9"/>
      <w:headerReference w:type="default" r:id="rId10"/>
      <w:footerReference w:type="even" r:id="rId11"/>
      <w:footerReference w:type="default" r:id="rId12"/>
      <w:headerReference w:type="first" r:id="rId13"/>
      <w:footerReference w:type="first" r:id="rId14"/>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CC7D" w14:textId="77777777" w:rsidR="00650857" w:rsidRDefault="00650857" w:rsidP="00742F0A">
      <w:r>
        <w:separator/>
      </w:r>
    </w:p>
  </w:endnote>
  <w:endnote w:type="continuationSeparator" w:id="0">
    <w:p w14:paraId="6278CDC6" w14:textId="77777777" w:rsidR="00650857" w:rsidRDefault="00650857" w:rsidP="007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3383" w14:textId="77777777" w:rsidR="007511A3" w:rsidRDefault="00751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2CFE" w14:textId="77777777" w:rsidR="007511A3" w:rsidRDefault="00751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C186" w14:textId="77777777" w:rsidR="007511A3" w:rsidRDefault="0075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781C" w14:textId="77777777" w:rsidR="00650857" w:rsidRDefault="00650857" w:rsidP="00742F0A">
      <w:r>
        <w:separator/>
      </w:r>
    </w:p>
  </w:footnote>
  <w:footnote w:type="continuationSeparator" w:id="0">
    <w:p w14:paraId="6FD752F5" w14:textId="77777777" w:rsidR="00650857" w:rsidRDefault="00650857" w:rsidP="007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7A55" w14:textId="7425200D" w:rsidR="00603DA0" w:rsidRDefault="00603DA0">
    <w:pPr>
      <w:pStyle w:val="Header"/>
    </w:pPr>
    <w:r>
      <w:rPr>
        <w:noProof/>
      </w:rPr>
      <mc:AlternateContent>
        <mc:Choice Requires="wps">
          <w:drawing>
            <wp:anchor distT="0" distB="0" distL="0" distR="0" simplePos="0" relativeHeight="251659264" behindDoc="0" locked="0" layoutInCell="1" allowOverlap="1" wp14:anchorId="4F4B81C4" wp14:editId="78B21F9C">
              <wp:simplePos x="635" y="635"/>
              <wp:positionH relativeFrom="page">
                <wp:align>center</wp:align>
              </wp:positionH>
              <wp:positionV relativeFrom="page">
                <wp:align>top</wp:align>
              </wp:positionV>
              <wp:extent cx="829310" cy="345440"/>
              <wp:effectExtent l="0" t="0" r="8890" b="16510"/>
              <wp:wrapNone/>
              <wp:docPr id="190034447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C105795" w14:textId="69FC962A" w:rsidR="00603DA0" w:rsidRPr="00603DA0" w:rsidRDefault="00603DA0" w:rsidP="00603DA0">
                          <w:pPr>
                            <w:rPr>
                              <w:rFonts w:eastAsia="Calibri" w:cs="Calibri"/>
                              <w:noProof/>
                              <w:color w:val="000000"/>
                              <w:sz w:val="20"/>
                              <w:szCs w:val="20"/>
                            </w:rPr>
                          </w:pPr>
                          <w:r w:rsidRPr="00603DA0">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B81C4"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0C105795" w14:textId="69FC962A" w:rsidR="00603DA0" w:rsidRPr="00603DA0" w:rsidRDefault="00603DA0" w:rsidP="00603DA0">
                    <w:pPr>
                      <w:rPr>
                        <w:rFonts w:eastAsia="Calibri" w:cs="Calibri"/>
                        <w:noProof/>
                        <w:color w:val="000000"/>
                        <w:sz w:val="20"/>
                        <w:szCs w:val="20"/>
                      </w:rPr>
                    </w:pPr>
                    <w:r w:rsidRPr="00603DA0">
                      <w:rPr>
                        <w:rFonts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311E" w14:textId="0E6D316D" w:rsidR="00603DA0" w:rsidRDefault="00603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5D2F" w14:textId="5D283F7D" w:rsidR="00603DA0" w:rsidRDefault="00603DA0">
    <w:pPr>
      <w:pStyle w:val="Header"/>
    </w:pPr>
    <w:r>
      <w:rPr>
        <w:noProof/>
      </w:rPr>
      <mc:AlternateContent>
        <mc:Choice Requires="wps">
          <w:drawing>
            <wp:anchor distT="0" distB="0" distL="0" distR="0" simplePos="0" relativeHeight="251658240" behindDoc="0" locked="0" layoutInCell="1" allowOverlap="1" wp14:anchorId="6C1890D3" wp14:editId="7D5532B1">
              <wp:simplePos x="635" y="635"/>
              <wp:positionH relativeFrom="page">
                <wp:align>center</wp:align>
              </wp:positionH>
              <wp:positionV relativeFrom="page">
                <wp:align>top</wp:align>
              </wp:positionV>
              <wp:extent cx="829310" cy="345440"/>
              <wp:effectExtent l="0" t="0" r="8890" b="16510"/>
              <wp:wrapNone/>
              <wp:docPr id="836079818"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67261719" w14:textId="3B50FFC3" w:rsidR="00603DA0" w:rsidRPr="00603DA0" w:rsidRDefault="00603DA0" w:rsidP="00603DA0">
                          <w:pPr>
                            <w:rPr>
                              <w:rFonts w:eastAsia="Calibri" w:cs="Calibri"/>
                              <w:noProof/>
                              <w:color w:val="000000"/>
                              <w:sz w:val="20"/>
                              <w:szCs w:val="20"/>
                            </w:rPr>
                          </w:pPr>
                          <w:r w:rsidRPr="00603DA0">
                            <w:rPr>
                              <w:rFonts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1890D3" id="_x0000_t202" coordsize="21600,21600" o:spt="202" path="m,l,21600r21600,l21600,xe">
              <v:stroke joinstyle="miter"/>
              <v:path gradientshapeok="t" o:connecttype="rect"/>
            </v:shapetype>
            <v:shape id="Text Box 1" o:spid="_x0000_s1027" type="#_x0000_t202" alt="IN-CONFIDENCE" style="position:absolute;margin-left:0;margin-top:0;width:65.3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67261719" w14:textId="3B50FFC3" w:rsidR="00603DA0" w:rsidRPr="00603DA0" w:rsidRDefault="00603DA0" w:rsidP="00603DA0">
                    <w:pPr>
                      <w:rPr>
                        <w:rFonts w:eastAsia="Calibri" w:cs="Calibri"/>
                        <w:noProof/>
                        <w:color w:val="000000"/>
                        <w:sz w:val="20"/>
                        <w:szCs w:val="20"/>
                      </w:rPr>
                    </w:pPr>
                    <w:r w:rsidRPr="00603DA0">
                      <w:rPr>
                        <w:rFonts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58CE"/>
    <w:multiLevelType w:val="hybridMultilevel"/>
    <w:tmpl w:val="3384DE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56B7C4B"/>
    <w:multiLevelType w:val="hybridMultilevel"/>
    <w:tmpl w:val="5A607E3E"/>
    <w:lvl w:ilvl="0" w:tplc="14090001">
      <w:start w:val="1"/>
      <w:numFmt w:val="bullet"/>
      <w:lvlText w:val=""/>
      <w:lvlJc w:val="left"/>
      <w:pPr>
        <w:ind w:left="765" w:hanging="360"/>
      </w:pPr>
      <w:rPr>
        <w:rFonts w:ascii="Symbol" w:hAnsi="Symbol" w:hint="default"/>
      </w:rPr>
    </w:lvl>
    <w:lvl w:ilvl="1" w:tplc="14090003">
      <w:start w:val="1"/>
      <w:numFmt w:val="bullet"/>
      <w:lvlText w:val="o"/>
      <w:lvlJc w:val="left"/>
      <w:pPr>
        <w:ind w:left="1485" w:hanging="360"/>
      </w:pPr>
      <w:rPr>
        <w:rFonts w:ascii="Courier New" w:hAnsi="Courier New" w:cs="Courier New" w:hint="default"/>
      </w:rPr>
    </w:lvl>
    <w:lvl w:ilvl="2" w:tplc="14090005">
      <w:start w:val="1"/>
      <w:numFmt w:val="bullet"/>
      <w:lvlText w:val=""/>
      <w:lvlJc w:val="left"/>
      <w:pPr>
        <w:ind w:left="2205" w:hanging="360"/>
      </w:pPr>
      <w:rPr>
        <w:rFonts w:ascii="Wingdings" w:hAnsi="Wingdings" w:hint="default"/>
      </w:rPr>
    </w:lvl>
    <w:lvl w:ilvl="3" w:tplc="14090001">
      <w:start w:val="1"/>
      <w:numFmt w:val="bullet"/>
      <w:lvlText w:val=""/>
      <w:lvlJc w:val="left"/>
      <w:pPr>
        <w:ind w:left="2925" w:hanging="360"/>
      </w:pPr>
      <w:rPr>
        <w:rFonts w:ascii="Symbol" w:hAnsi="Symbol" w:hint="default"/>
      </w:rPr>
    </w:lvl>
    <w:lvl w:ilvl="4" w:tplc="14090003">
      <w:start w:val="1"/>
      <w:numFmt w:val="bullet"/>
      <w:lvlText w:val="o"/>
      <w:lvlJc w:val="left"/>
      <w:pPr>
        <w:ind w:left="3645" w:hanging="360"/>
      </w:pPr>
      <w:rPr>
        <w:rFonts w:ascii="Courier New" w:hAnsi="Courier New" w:cs="Courier New" w:hint="default"/>
      </w:rPr>
    </w:lvl>
    <w:lvl w:ilvl="5" w:tplc="14090005">
      <w:start w:val="1"/>
      <w:numFmt w:val="bullet"/>
      <w:lvlText w:val=""/>
      <w:lvlJc w:val="left"/>
      <w:pPr>
        <w:ind w:left="4365" w:hanging="360"/>
      </w:pPr>
      <w:rPr>
        <w:rFonts w:ascii="Wingdings" w:hAnsi="Wingdings" w:hint="default"/>
      </w:rPr>
    </w:lvl>
    <w:lvl w:ilvl="6" w:tplc="14090001">
      <w:start w:val="1"/>
      <w:numFmt w:val="bullet"/>
      <w:lvlText w:val=""/>
      <w:lvlJc w:val="left"/>
      <w:pPr>
        <w:ind w:left="5085" w:hanging="360"/>
      </w:pPr>
      <w:rPr>
        <w:rFonts w:ascii="Symbol" w:hAnsi="Symbol" w:hint="default"/>
      </w:rPr>
    </w:lvl>
    <w:lvl w:ilvl="7" w:tplc="14090003">
      <w:start w:val="1"/>
      <w:numFmt w:val="bullet"/>
      <w:lvlText w:val="o"/>
      <w:lvlJc w:val="left"/>
      <w:pPr>
        <w:ind w:left="5805" w:hanging="360"/>
      </w:pPr>
      <w:rPr>
        <w:rFonts w:ascii="Courier New" w:hAnsi="Courier New" w:cs="Courier New" w:hint="default"/>
      </w:rPr>
    </w:lvl>
    <w:lvl w:ilvl="8" w:tplc="14090005">
      <w:start w:val="1"/>
      <w:numFmt w:val="bullet"/>
      <w:lvlText w:val=""/>
      <w:lvlJc w:val="left"/>
      <w:pPr>
        <w:ind w:left="6525" w:hanging="360"/>
      </w:pPr>
      <w:rPr>
        <w:rFonts w:ascii="Wingdings" w:hAnsi="Wingdings" w:hint="default"/>
      </w:rPr>
    </w:lvl>
  </w:abstractNum>
  <w:abstractNum w:abstractNumId="2" w15:restartNumberingAfterBreak="0">
    <w:nsid w:val="369C4EFB"/>
    <w:multiLevelType w:val="hybridMultilevel"/>
    <w:tmpl w:val="8AA09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A74BA2"/>
    <w:multiLevelType w:val="hybridMultilevel"/>
    <w:tmpl w:val="86469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4468F3"/>
    <w:multiLevelType w:val="hybridMultilevel"/>
    <w:tmpl w:val="14B827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01367865">
    <w:abstractNumId w:val="1"/>
  </w:num>
  <w:num w:numId="2" w16cid:durableId="1186481880">
    <w:abstractNumId w:val="4"/>
  </w:num>
  <w:num w:numId="3" w16cid:durableId="1639455872">
    <w:abstractNumId w:val="3"/>
  </w:num>
  <w:num w:numId="4" w16cid:durableId="1324621890">
    <w:abstractNumId w:val="0"/>
  </w:num>
  <w:num w:numId="5" w16cid:durableId="274874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4"/>
    <w:rsid w:val="000048BF"/>
    <w:rsid w:val="00093FDA"/>
    <w:rsid w:val="001642BD"/>
    <w:rsid w:val="0016793D"/>
    <w:rsid w:val="00185AC5"/>
    <w:rsid w:val="00202D7B"/>
    <w:rsid w:val="002A3F32"/>
    <w:rsid w:val="003A0A32"/>
    <w:rsid w:val="00412144"/>
    <w:rsid w:val="004512E3"/>
    <w:rsid w:val="004B7DCA"/>
    <w:rsid w:val="004D6B3F"/>
    <w:rsid w:val="0052783C"/>
    <w:rsid w:val="00532547"/>
    <w:rsid w:val="00537384"/>
    <w:rsid w:val="00603DA0"/>
    <w:rsid w:val="00623CE9"/>
    <w:rsid w:val="00650857"/>
    <w:rsid w:val="006B2F47"/>
    <w:rsid w:val="006D221E"/>
    <w:rsid w:val="00713AE5"/>
    <w:rsid w:val="00742F0A"/>
    <w:rsid w:val="007511A3"/>
    <w:rsid w:val="00777027"/>
    <w:rsid w:val="007F117E"/>
    <w:rsid w:val="00865736"/>
    <w:rsid w:val="009652CA"/>
    <w:rsid w:val="009B4568"/>
    <w:rsid w:val="00A007DA"/>
    <w:rsid w:val="00A05C31"/>
    <w:rsid w:val="00AB0ECE"/>
    <w:rsid w:val="00B01C70"/>
    <w:rsid w:val="00B03E97"/>
    <w:rsid w:val="00B248AA"/>
    <w:rsid w:val="00B603BA"/>
    <w:rsid w:val="00B8600F"/>
    <w:rsid w:val="00C1183A"/>
    <w:rsid w:val="00C82047"/>
    <w:rsid w:val="00D15F3A"/>
    <w:rsid w:val="00D31EE8"/>
    <w:rsid w:val="00DA6235"/>
    <w:rsid w:val="00E3627A"/>
    <w:rsid w:val="00ED73EE"/>
    <w:rsid w:val="00EF0B18"/>
    <w:rsid w:val="00F43C0B"/>
    <w:rsid w:val="00F744AA"/>
    <w:rsid w:val="00FC07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EB392"/>
  <w15:docId w15:val="{531FB973-EA6A-41A2-92F3-B667F92F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44"/>
    <w:pPr>
      <w:spacing w:after="0" w:line="240" w:lineRule="auto"/>
    </w:pPr>
    <w:rPr>
      <w:rFonts w:ascii="Calibri" w:hAnsi="Calibri" w:cs="Times New Roman"/>
    </w:rPr>
  </w:style>
  <w:style w:type="paragraph" w:styleId="Heading1">
    <w:name w:val="heading 1"/>
    <w:basedOn w:val="Normal"/>
    <w:next w:val="Heading2"/>
    <w:link w:val="Heading1Char"/>
    <w:qFormat/>
    <w:rsid w:val="00FC072D"/>
    <w:pPr>
      <w:keepNext/>
      <w:spacing w:before="120" w:after="120" w:line="259" w:lineRule="auto"/>
      <w:jc w:val="both"/>
      <w:outlineLvl w:val="0"/>
    </w:pPr>
    <w:rPr>
      <w:rFonts w:ascii="Georgia" w:eastAsiaTheme="majorEastAsia" w:hAnsi="Georgia" w:cs="Arial"/>
      <w:b/>
      <w:bCs/>
      <w:kern w:val="32"/>
      <w:sz w:val="36"/>
      <w:szCs w:val="32"/>
      <w:lang w:eastAsia="en-NZ"/>
    </w:rPr>
  </w:style>
  <w:style w:type="paragraph" w:styleId="Heading2">
    <w:name w:val="heading 2"/>
    <w:basedOn w:val="Normal"/>
    <w:next w:val="Normal"/>
    <w:link w:val="Heading2Char"/>
    <w:uiPriority w:val="9"/>
    <w:semiHidden/>
    <w:unhideWhenUsed/>
    <w:qFormat/>
    <w:rsid w:val="00FC0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144"/>
    <w:rPr>
      <w:color w:val="0000FF" w:themeColor="hyperlink"/>
      <w:u w:val="single"/>
    </w:rPr>
  </w:style>
  <w:style w:type="character" w:styleId="Emphasis">
    <w:name w:val="Emphasis"/>
    <w:basedOn w:val="DefaultParagraphFont"/>
    <w:uiPriority w:val="20"/>
    <w:qFormat/>
    <w:rsid w:val="00412144"/>
    <w:rPr>
      <w:rFonts w:ascii="Verdana" w:hAnsi="Verdana" w:hint="default"/>
      <w:b/>
      <w:bCs w:val="0"/>
      <w:i w:val="0"/>
      <w:iCs w:val="0"/>
      <w:sz w:val="20"/>
    </w:rPr>
  </w:style>
  <w:style w:type="paragraph" w:styleId="NormalWeb">
    <w:name w:val="Normal (Web)"/>
    <w:basedOn w:val="Normal"/>
    <w:uiPriority w:val="99"/>
    <w:unhideWhenUsed/>
    <w:rsid w:val="00412144"/>
    <w:pPr>
      <w:spacing w:after="120" w:line="288" w:lineRule="auto"/>
    </w:pPr>
    <w:rPr>
      <w:rFonts w:ascii="Verdana" w:eastAsia="Calibri" w:hAnsi="Verdana"/>
      <w:sz w:val="20"/>
      <w:szCs w:val="24"/>
    </w:rPr>
  </w:style>
  <w:style w:type="table" w:styleId="TableGrid">
    <w:name w:val="Table Grid"/>
    <w:basedOn w:val="TableNormal"/>
    <w:rsid w:val="00FC072D"/>
    <w:pPr>
      <w:spacing w:after="0" w:line="240" w:lineRule="auto"/>
    </w:pPr>
    <w:rPr>
      <w:rFonts w:ascii="Verdana" w:eastAsia="Times New Roman" w:hAnsi="Verdan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lateSubtitle">
    <w:name w:val="_Template Subtitle"/>
    <w:basedOn w:val="Normal"/>
    <w:link w:val="TemplateSubtitleChar"/>
    <w:semiHidden/>
    <w:rsid w:val="00FC072D"/>
    <w:pPr>
      <w:tabs>
        <w:tab w:val="left" w:pos="1620"/>
        <w:tab w:val="left" w:pos="5220"/>
        <w:tab w:val="left" w:pos="6840"/>
      </w:tabs>
      <w:suppressAutoHyphens/>
      <w:autoSpaceDE w:val="0"/>
      <w:autoSpaceDN w:val="0"/>
      <w:adjustRightInd w:val="0"/>
      <w:spacing w:before="120" w:after="120" w:line="280" w:lineRule="atLeast"/>
      <w:textAlignment w:val="center"/>
    </w:pPr>
    <w:rPr>
      <w:rFonts w:ascii="Verdana" w:eastAsia="Times New Roman" w:hAnsi="Verdana" w:cs="Calibri"/>
      <w:b/>
      <w:color w:val="000000"/>
      <w:sz w:val="20"/>
      <w:szCs w:val="20"/>
      <w:lang w:eastAsia="en-NZ"/>
    </w:rPr>
  </w:style>
  <w:style w:type="paragraph" w:customStyle="1" w:styleId="TemplateTitle">
    <w:name w:val="_Template Title"/>
    <w:basedOn w:val="Normal"/>
    <w:next w:val="Normal"/>
    <w:semiHidden/>
    <w:qFormat/>
    <w:rsid w:val="00FC072D"/>
    <w:pPr>
      <w:tabs>
        <w:tab w:val="left" w:pos="1620"/>
        <w:tab w:val="left" w:pos="5940"/>
      </w:tabs>
      <w:suppressAutoHyphens/>
      <w:autoSpaceDE w:val="0"/>
      <w:autoSpaceDN w:val="0"/>
      <w:adjustRightInd w:val="0"/>
      <w:spacing w:before="120"/>
      <w:textAlignment w:val="center"/>
    </w:pPr>
    <w:rPr>
      <w:rFonts w:ascii="Georgia" w:eastAsia="Times New Roman" w:hAnsi="Georgia" w:cs="Calibri"/>
      <w:b/>
      <w:color w:val="999999"/>
      <w:sz w:val="52"/>
      <w:szCs w:val="96"/>
      <w:lang w:eastAsia="en-NZ"/>
    </w:rPr>
  </w:style>
  <w:style w:type="character" w:customStyle="1" w:styleId="TemplateSubtitleChar">
    <w:name w:val="_Template Subtitle Char"/>
    <w:basedOn w:val="DefaultParagraphFont"/>
    <w:link w:val="TemplateSubtitle"/>
    <w:semiHidden/>
    <w:rsid w:val="00FC072D"/>
    <w:rPr>
      <w:rFonts w:ascii="Verdana" w:eastAsia="Times New Roman" w:hAnsi="Verdana" w:cs="Calibri"/>
      <w:b/>
      <w:color w:val="000000"/>
      <w:sz w:val="20"/>
      <w:szCs w:val="20"/>
      <w:lang w:eastAsia="en-NZ"/>
    </w:rPr>
  </w:style>
  <w:style w:type="paragraph" w:customStyle="1" w:styleId="LogoStyle">
    <w:name w:val="Logo Style"/>
    <w:basedOn w:val="Normal"/>
    <w:semiHidden/>
    <w:rsid w:val="00FC072D"/>
    <w:pPr>
      <w:suppressAutoHyphens/>
      <w:autoSpaceDE w:val="0"/>
      <w:autoSpaceDN w:val="0"/>
      <w:adjustRightInd w:val="0"/>
      <w:spacing w:before="120" w:after="120" w:line="280" w:lineRule="atLeast"/>
      <w:jc w:val="right"/>
      <w:textAlignment w:val="center"/>
    </w:pPr>
    <w:rPr>
      <w:rFonts w:ascii="Verdana" w:eastAsia="Times New Roman" w:hAnsi="Verdana"/>
      <w:sz w:val="20"/>
      <w:szCs w:val="20"/>
      <w:lang w:eastAsia="en-NZ"/>
    </w:rPr>
  </w:style>
  <w:style w:type="paragraph" w:styleId="BalloonText">
    <w:name w:val="Balloon Text"/>
    <w:basedOn w:val="Normal"/>
    <w:link w:val="BalloonTextChar"/>
    <w:uiPriority w:val="99"/>
    <w:semiHidden/>
    <w:unhideWhenUsed/>
    <w:rsid w:val="00FC072D"/>
    <w:rPr>
      <w:rFonts w:ascii="Tahoma" w:hAnsi="Tahoma" w:cs="Tahoma"/>
      <w:sz w:val="16"/>
      <w:szCs w:val="16"/>
    </w:rPr>
  </w:style>
  <w:style w:type="character" w:customStyle="1" w:styleId="BalloonTextChar">
    <w:name w:val="Balloon Text Char"/>
    <w:basedOn w:val="DefaultParagraphFont"/>
    <w:link w:val="BalloonText"/>
    <w:uiPriority w:val="99"/>
    <w:semiHidden/>
    <w:rsid w:val="00FC072D"/>
    <w:rPr>
      <w:rFonts w:ascii="Tahoma" w:hAnsi="Tahoma" w:cs="Tahoma"/>
      <w:sz w:val="16"/>
      <w:szCs w:val="16"/>
    </w:rPr>
  </w:style>
  <w:style w:type="character" w:customStyle="1" w:styleId="Heading1Char">
    <w:name w:val="Heading 1 Char"/>
    <w:basedOn w:val="DefaultParagraphFont"/>
    <w:link w:val="Heading1"/>
    <w:rsid w:val="00FC072D"/>
    <w:rPr>
      <w:rFonts w:ascii="Georgia" w:eastAsiaTheme="majorEastAsia" w:hAnsi="Georgia" w:cs="Arial"/>
      <w:b/>
      <w:bCs/>
      <w:kern w:val="32"/>
      <w:sz w:val="36"/>
      <w:szCs w:val="32"/>
      <w:lang w:eastAsia="en-NZ"/>
    </w:rPr>
  </w:style>
  <w:style w:type="character" w:customStyle="1" w:styleId="Heading2Char">
    <w:name w:val="Heading 2 Char"/>
    <w:basedOn w:val="DefaultParagraphFont"/>
    <w:link w:val="Heading2"/>
    <w:uiPriority w:val="9"/>
    <w:semiHidden/>
    <w:rsid w:val="00FC072D"/>
    <w:rPr>
      <w:rFonts w:asciiTheme="majorHAnsi" w:eastAsiaTheme="majorEastAsia" w:hAnsiTheme="majorHAnsi" w:cstheme="majorBidi"/>
      <w:b/>
      <w:bCs/>
      <w:color w:val="4F81BD" w:themeColor="accent1"/>
      <w:sz w:val="26"/>
      <w:szCs w:val="26"/>
    </w:rPr>
  </w:style>
  <w:style w:type="character" w:styleId="Strong">
    <w:name w:val="Strong"/>
    <w:basedOn w:val="DefaultParagraphFont"/>
    <w:qFormat/>
    <w:rsid w:val="007F117E"/>
    <w:rPr>
      <w:b/>
      <w:bCs/>
    </w:rPr>
  </w:style>
  <w:style w:type="paragraph" w:styleId="ListParagraph">
    <w:name w:val="List Paragraph"/>
    <w:basedOn w:val="Normal"/>
    <w:uiPriority w:val="34"/>
    <w:qFormat/>
    <w:rsid w:val="00865736"/>
    <w:pPr>
      <w:ind w:left="720"/>
      <w:contextualSpacing/>
    </w:pPr>
  </w:style>
  <w:style w:type="paragraph" w:styleId="Header">
    <w:name w:val="header"/>
    <w:basedOn w:val="Normal"/>
    <w:link w:val="HeaderChar"/>
    <w:uiPriority w:val="99"/>
    <w:unhideWhenUsed/>
    <w:rsid w:val="00603DA0"/>
    <w:pPr>
      <w:tabs>
        <w:tab w:val="center" w:pos="4513"/>
        <w:tab w:val="right" w:pos="9026"/>
      </w:tabs>
    </w:pPr>
  </w:style>
  <w:style w:type="character" w:customStyle="1" w:styleId="HeaderChar">
    <w:name w:val="Header Char"/>
    <w:basedOn w:val="DefaultParagraphFont"/>
    <w:link w:val="Header"/>
    <w:uiPriority w:val="99"/>
    <w:rsid w:val="00603DA0"/>
    <w:rPr>
      <w:rFonts w:ascii="Calibri" w:hAnsi="Calibri" w:cs="Times New Roman"/>
    </w:rPr>
  </w:style>
  <w:style w:type="paragraph" w:styleId="Revision">
    <w:name w:val="Revision"/>
    <w:hidden/>
    <w:uiPriority w:val="99"/>
    <w:semiHidden/>
    <w:rsid w:val="009B4568"/>
    <w:pPr>
      <w:spacing w:after="0" w:line="240" w:lineRule="auto"/>
    </w:pPr>
    <w:rPr>
      <w:rFonts w:ascii="Calibri" w:hAnsi="Calibri" w:cs="Times New Roman"/>
    </w:rPr>
  </w:style>
  <w:style w:type="paragraph" w:styleId="Footer">
    <w:name w:val="footer"/>
    <w:basedOn w:val="Normal"/>
    <w:link w:val="FooterChar"/>
    <w:uiPriority w:val="99"/>
    <w:unhideWhenUsed/>
    <w:rsid w:val="007511A3"/>
    <w:pPr>
      <w:tabs>
        <w:tab w:val="center" w:pos="4513"/>
        <w:tab w:val="right" w:pos="9026"/>
      </w:tabs>
    </w:pPr>
  </w:style>
  <w:style w:type="character" w:customStyle="1" w:styleId="FooterChar">
    <w:name w:val="Footer Char"/>
    <w:basedOn w:val="DefaultParagraphFont"/>
    <w:link w:val="Footer"/>
    <w:uiPriority w:val="99"/>
    <w:rsid w:val="007511A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36">
      <w:bodyDiv w:val="1"/>
      <w:marLeft w:val="0"/>
      <w:marRight w:val="0"/>
      <w:marTop w:val="0"/>
      <w:marBottom w:val="0"/>
      <w:divBdr>
        <w:top w:val="none" w:sz="0" w:space="0" w:color="auto"/>
        <w:left w:val="none" w:sz="0" w:space="0" w:color="auto"/>
        <w:bottom w:val="none" w:sz="0" w:space="0" w:color="auto"/>
        <w:right w:val="none" w:sz="0" w:space="0" w:color="auto"/>
      </w:divBdr>
    </w:div>
    <w:div w:id="643201735">
      <w:bodyDiv w:val="1"/>
      <w:marLeft w:val="0"/>
      <w:marRight w:val="0"/>
      <w:marTop w:val="0"/>
      <w:marBottom w:val="0"/>
      <w:divBdr>
        <w:top w:val="none" w:sz="0" w:space="0" w:color="auto"/>
        <w:left w:val="none" w:sz="0" w:space="0" w:color="auto"/>
        <w:bottom w:val="none" w:sz="0" w:space="0" w:color="auto"/>
        <w:right w:val="none" w:sz="0" w:space="0" w:color="auto"/>
      </w:divBdr>
    </w:div>
    <w:div w:id="656960941">
      <w:bodyDiv w:val="1"/>
      <w:marLeft w:val="0"/>
      <w:marRight w:val="0"/>
      <w:marTop w:val="0"/>
      <w:marBottom w:val="0"/>
      <w:divBdr>
        <w:top w:val="none" w:sz="0" w:space="0" w:color="auto"/>
        <w:left w:val="none" w:sz="0" w:space="0" w:color="auto"/>
        <w:bottom w:val="none" w:sz="0" w:space="0" w:color="auto"/>
        <w:right w:val="none" w:sz="0" w:space="0" w:color="auto"/>
      </w:divBdr>
    </w:div>
    <w:div w:id="1475640471">
      <w:bodyDiv w:val="1"/>
      <w:marLeft w:val="0"/>
      <w:marRight w:val="0"/>
      <w:marTop w:val="0"/>
      <w:marBottom w:val="0"/>
      <w:divBdr>
        <w:top w:val="none" w:sz="0" w:space="0" w:color="auto"/>
        <w:left w:val="none" w:sz="0" w:space="0" w:color="auto"/>
        <w:bottom w:val="none" w:sz="0" w:space="0" w:color="auto"/>
        <w:right w:val="none" w:sz="0" w:space="0" w:color="auto"/>
      </w:divBdr>
    </w:div>
    <w:div w:id="1515145307">
      <w:bodyDiv w:val="1"/>
      <w:marLeft w:val="0"/>
      <w:marRight w:val="0"/>
      <w:marTop w:val="0"/>
      <w:marBottom w:val="0"/>
      <w:divBdr>
        <w:top w:val="none" w:sz="0" w:space="0" w:color="auto"/>
        <w:left w:val="none" w:sz="0" w:space="0" w:color="auto"/>
        <w:bottom w:val="none" w:sz="0" w:space="0" w:color="auto"/>
        <w:right w:val="none" w:sz="0" w:space="0" w:color="auto"/>
      </w:divBdr>
    </w:div>
    <w:div w:id="1578980898">
      <w:bodyDiv w:val="1"/>
      <w:marLeft w:val="0"/>
      <w:marRight w:val="0"/>
      <w:marTop w:val="0"/>
      <w:marBottom w:val="0"/>
      <w:divBdr>
        <w:top w:val="none" w:sz="0" w:space="0" w:color="auto"/>
        <w:left w:val="none" w:sz="0" w:space="0" w:color="auto"/>
        <w:bottom w:val="none" w:sz="0" w:space="0" w:color="auto"/>
        <w:right w:val="none" w:sz="0" w:space="0" w:color="auto"/>
      </w:divBdr>
    </w:div>
    <w:div w:id="18598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Martha Carrillo Cardenas</dc:creator>
  <cp:lastModifiedBy>Carolyn Vasta</cp:lastModifiedBy>
  <cp:revision>5</cp:revision>
  <cp:lastPrinted>2019-04-05T01:22:00Z</cp:lastPrinted>
  <dcterms:created xsi:type="dcterms:W3CDTF">2025-11-07T02:19:00Z</dcterms:created>
  <dcterms:modified xsi:type="dcterms:W3CDTF">2025-11-09T21:27:00Z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A11532900</vt:lpwstr>
  </property>
  <property fmtid="{D5CDD505-2E9C-101B-9397-08002B2CF9AE}" pid="4" name="Objective-Title">
    <vt:lpwstr>Cover sheet example</vt:lpwstr>
  </property>
  <property fmtid="{D5CDD505-2E9C-101B-9397-08002B2CF9AE}" pid="5" name="Objective-Comment">
    <vt:lpwstr/>
  </property>
  <property fmtid="{D5CDD505-2E9C-101B-9397-08002B2CF9AE}" pid="6" name="Objective-CreationStamp">
    <vt:filetime>2019-05-02T02:44:31Z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2019-07-15T20:17:16Z</vt:filetime>
  </property>
  <property fmtid="{D5CDD505-2E9C-101B-9397-08002B2CF9AE}" pid="10" name="Objective-ModificationStamp">
    <vt:filetime>2019-07-15T20:17:16Z</vt:filetime>
  </property>
  <property fmtid="{D5CDD505-2E9C-101B-9397-08002B2CF9AE}" pid="11" name="Objective-Owner">
    <vt:lpwstr>Carolyn Vasta</vt:lpwstr>
  </property>
  <property fmtid="{D5CDD505-2E9C-101B-9397-08002B2CF9AE}" pid="12" name="Objective-Path">
    <vt:lpwstr>Global Folder:MSD INFORMATION REPOSITORY:Ministerial, Parliamentary &amp; Executive Services:Requests:Proactive Releases:Cabinet Papers:Admin - Proactive Release of Cabinet Papers spreadsheet:Templates:</vt:lpwstr>
  </property>
  <property fmtid="{D5CDD505-2E9C-101B-9397-08002B2CF9AE}" pid="13" name="Objective-Parent">
    <vt:lpwstr>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//01/19-8005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31d590ca,7144f49f,4422012c</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2025-11-07T02:19:26Z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9264ec03-4477-4a48-bb72-08163ebc87cd</vt:lpwstr>
  </property>
  <property fmtid="{D5CDD505-2E9C-101B-9397-08002B2CF9AE}" pid="32" name="MSIP_Label_f43e46a9-9901-46e9-bfae-bb6189d4cb66_ContentBits">
    <vt:lpwstr>1</vt:lpwstr>
  </property>
  <property fmtid="{D5CDD505-2E9C-101B-9397-08002B2CF9AE}" pid="33" name="MSIP_Label_f43e46a9-9901-46e9-bfae-bb6189d4cb66_Tag">
    <vt:lpwstr>10, 3, 0, 1</vt:lpwstr>
  </property>
</Properties>
</file>