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2507" w14:textId="77777777" w:rsidR="00EA2958" w:rsidRDefault="00CF25EE">
      <w:pPr>
        <w:pStyle w:val="Heading1"/>
        <w:spacing w:before="200"/>
      </w:pPr>
      <w:r>
        <w:t>Budget</w:t>
      </w:r>
      <w:r>
        <w:rPr>
          <w:spacing w:val="-2"/>
        </w:rPr>
        <w:t xml:space="preserve"> Sensitive</w:t>
      </w:r>
    </w:p>
    <w:p w14:paraId="41BB2687" w14:textId="77777777" w:rsidR="00EA2958" w:rsidRDefault="00CF25EE">
      <w:pPr>
        <w:pStyle w:val="BodyText"/>
        <w:spacing w:before="262" w:line="468" w:lineRule="auto"/>
        <w:ind w:left="25" w:right="2363"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Chair, Cabinet Social Outcomes Committee</w:t>
      </w:r>
    </w:p>
    <w:p w14:paraId="43C1F098" w14:textId="77777777" w:rsidR="00EA2958" w:rsidRDefault="00CF25EE">
      <w:pPr>
        <w:pStyle w:val="Title"/>
      </w:pPr>
      <w:r>
        <w:t>Decisions</w:t>
      </w:r>
      <w:r>
        <w:rPr>
          <w:spacing w:val="-9"/>
        </w:rPr>
        <w:t xml:space="preserve"> </w:t>
      </w:r>
      <w:r>
        <w:t>for</w:t>
      </w:r>
      <w:r>
        <w:rPr>
          <w:spacing w:val="-8"/>
        </w:rPr>
        <w:t xml:space="preserve"> </w:t>
      </w:r>
      <w:r>
        <w:t>implementing</w:t>
      </w:r>
      <w:r>
        <w:rPr>
          <w:spacing w:val="-7"/>
        </w:rPr>
        <w:t xml:space="preserve"> </w:t>
      </w:r>
      <w:r>
        <w:t>the</w:t>
      </w:r>
      <w:r>
        <w:rPr>
          <w:spacing w:val="-7"/>
        </w:rPr>
        <w:t xml:space="preserve"> </w:t>
      </w:r>
      <w:r>
        <w:t>Budget</w:t>
      </w:r>
      <w:r>
        <w:rPr>
          <w:spacing w:val="-7"/>
        </w:rPr>
        <w:t xml:space="preserve"> </w:t>
      </w:r>
      <w:r>
        <w:t>2024</w:t>
      </w:r>
      <w:r>
        <w:rPr>
          <w:spacing w:val="-7"/>
        </w:rPr>
        <w:t xml:space="preserve"> </w:t>
      </w:r>
      <w:r>
        <w:t>cost-savings</w:t>
      </w:r>
      <w:r>
        <w:rPr>
          <w:spacing w:val="-7"/>
        </w:rPr>
        <w:t xml:space="preserve"> </w:t>
      </w:r>
      <w:r>
        <w:t xml:space="preserve">initiative to </w:t>
      </w:r>
      <w:proofErr w:type="spellStart"/>
      <w:r>
        <w:t>recognise</w:t>
      </w:r>
      <w:proofErr w:type="spellEnd"/>
      <w:r>
        <w:t xml:space="preserve"> housing contributions from all </w:t>
      </w:r>
      <w:proofErr w:type="gramStart"/>
      <w:r>
        <w:t>boarders</w:t>
      </w:r>
      <w:proofErr w:type="gramEnd"/>
    </w:p>
    <w:p w14:paraId="0237D21C" w14:textId="77777777" w:rsidR="00EA2958" w:rsidRDefault="00CF25EE">
      <w:pPr>
        <w:pStyle w:val="Heading1"/>
        <w:spacing w:before="239"/>
      </w:pPr>
      <w:r>
        <w:rPr>
          <w:spacing w:val="-2"/>
        </w:rPr>
        <w:t>Proposal</w:t>
      </w:r>
    </w:p>
    <w:p w14:paraId="32843C50" w14:textId="77777777" w:rsidR="00EA2958" w:rsidRDefault="00CF25EE">
      <w:pPr>
        <w:pStyle w:val="ListParagraph"/>
        <w:numPr>
          <w:ilvl w:val="0"/>
          <w:numId w:val="2"/>
        </w:numPr>
        <w:tabs>
          <w:tab w:val="left" w:pos="745"/>
        </w:tabs>
        <w:spacing w:before="239"/>
        <w:ind w:right="221"/>
        <w:jc w:val="left"/>
        <w:rPr>
          <w:sz w:val="24"/>
        </w:rPr>
      </w:pPr>
      <w:r>
        <w:rPr>
          <w:sz w:val="24"/>
        </w:rPr>
        <w:t>To</w:t>
      </w:r>
      <w:r>
        <w:rPr>
          <w:spacing w:val="-4"/>
          <w:sz w:val="24"/>
        </w:rPr>
        <w:t xml:space="preserve"> </w:t>
      </w:r>
      <w:r>
        <w:rPr>
          <w:sz w:val="24"/>
        </w:rPr>
        <w:t>implement</w:t>
      </w:r>
      <w:r>
        <w:rPr>
          <w:spacing w:val="-2"/>
          <w:sz w:val="24"/>
        </w:rPr>
        <w:t xml:space="preserve"> </w:t>
      </w:r>
      <w:r>
        <w:rPr>
          <w:sz w:val="24"/>
        </w:rPr>
        <w:t>the</w:t>
      </w:r>
      <w:r>
        <w:rPr>
          <w:spacing w:val="-6"/>
          <w:sz w:val="24"/>
        </w:rPr>
        <w:t xml:space="preserve"> </w:t>
      </w:r>
      <w:r>
        <w:rPr>
          <w:sz w:val="24"/>
        </w:rPr>
        <w:t>Budget</w:t>
      </w:r>
      <w:r>
        <w:rPr>
          <w:spacing w:val="-4"/>
          <w:sz w:val="24"/>
        </w:rPr>
        <w:t xml:space="preserve"> </w:t>
      </w:r>
      <w:r>
        <w:rPr>
          <w:sz w:val="24"/>
        </w:rPr>
        <w:t>2024</w:t>
      </w:r>
      <w:r>
        <w:rPr>
          <w:spacing w:val="-5"/>
          <w:sz w:val="24"/>
        </w:rPr>
        <w:t xml:space="preserve"> </w:t>
      </w:r>
      <w:r>
        <w:rPr>
          <w:sz w:val="24"/>
        </w:rPr>
        <w:t>initiative</w:t>
      </w:r>
      <w:r>
        <w:rPr>
          <w:spacing w:val="-4"/>
          <w:sz w:val="24"/>
        </w:rPr>
        <w:t xml:space="preserve"> </w:t>
      </w:r>
      <w:r>
        <w:rPr>
          <w:sz w:val="24"/>
        </w:rPr>
        <w:t>to</w:t>
      </w:r>
      <w:r>
        <w:rPr>
          <w:spacing w:val="-4"/>
          <w:sz w:val="24"/>
        </w:rPr>
        <w:t xml:space="preserve"> </w:t>
      </w:r>
      <w:proofErr w:type="spellStart"/>
      <w:r>
        <w:rPr>
          <w:sz w:val="24"/>
        </w:rPr>
        <w:t>recognise</w:t>
      </w:r>
      <w:proofErr w:type="spellEnd"/>
      <w:r>
        <w:rPr>
          <w:spacing w:val="-4"/>
          <w:sz w:val="24"/>
        </w:rPr>
        <w:t xml:space="preserve"> </w:t>
      </w:r>
      <w:r>
        <w:rPr>
          <w:sz w:val="24"/>
        </w:rPr>
        <w:t>housing</w:t>
      </w:r>
      <w:r>
        <w:rPr>
          <w:spacing w:val="-4"/>
          <w:sz w:val="24"/>
        </w:rPr>
        <w:t xml:space="preserve"> </w:t>
      </w:r>
      <w:r>
        <w:rPr>
          <w:sz w:val="24"/>
        </w:rPr>
        <w:t>contributions</w:t>
      </w:r>
      <w:r>
        <w:rPr>
          <w:spacing w:val="-3"/>
          <w:sz w:val="24"/>
        </w:rPr>
        <w:t xml:space="preserve"> </w:t>
      </w:r>
      <w:r>
        <w:rPr>
          <w:sz w:val="24"/>
        </w:rPr>
        <w:t>from</w:t>
      </w:r>
      <w:r>
        <w:rPr>
          <w:spacing w:val="-6"/>
          <w:sz w:val="24"/>
        </w:rPr>
        <w:t xml:space="preserve"> </w:t>
      </w:r>
      <w:r>
        <w:rPr>
          <w:sz w:val="24"/>
        </w:rPr>
        <w:t>all boarders in the assessment of housing subsidies, this paper seeks:</w:t>
      </w:r>
    </w:p>
    <w:p w14:paraId="160A8F20" w14:textId="77777777" w:rsidR="00EA2958" w:rsidRDefault="00CF25EE">
      <w:pPr>
        <w:pStyle w:val="ListParagraph"/>
        <w:numPr>
          <w:ilvl w:val="1"/>
          <w:numId w:val="2"/>
        </w:numPr>
        <w:tabs>
          <w:tab w:val="left" w:pos="1464"/>
        </w:tabs>
        <w:ind w:left="1464" w:hanging="719"/>
        <w:rPr>
          <w:sz w:val="24"/>
        </w:rPr>
      </w:pPr>
      <w:r>
        <w:rPr>
          <w:sz w:val="24"/>
        </w:rPr>
        <w:t>further</w:t>
      </w:r>
      <w:r>
        <w:rPr>
          <w:spacing w:val="-6"/>
          <w:sz w:val="24"/>
        </w:rPr>
        <w:t xml:space="preserve"> </w:t>
      </w:r>
      <w:r>
        <w:rPr>
          <w:sz w:val="24"/>
        </w:rPr>
        <w:t>policy</w:t>
      </w:r>
      <w:r>
        <w:rPr>
          <w:spacing w:val="-3"/>
          <w:sz w:val="24"/>
        </w:rPr>
        <w:t xml:space="preserve"> </w:t>
      </w:r>
      <w:r>
        <w:rPr>
          <w:sz w:val="24"/>
        </w:rPr>
        <w:t>decisions</w:t>
      </w:r>
      <w:r>
        <w:rPr>
          <w:spacing w:val="-4"/>
          <w:sz w:val="24"/>
        </w:rPr>
        <w:t xml:space="preserve"> </w:t>
      </w:r>
      <w:r>
        <w:rPr>
          <w:sz w:val="24"/>
        </w:rPr>
        <w:t>relating</w:t>
      </w:r>
      <w:r>
        <w:rPr>
          <w:spacing w:val="-2"/>
          <w:sz w:val="24"/>
        </w:rPr>
        <w:t xml:space="preserve"> </w:t>
      </w:r>
      <w:r>
        <w:rPr>
          <w:sz w:val="24"/>
        </w:rPr>
        <w:t>to</w:t>
      </w:r>
      <w:r>
        <w:rPr>
          <w:spacing w:val="-4"/>
          <w:sz w:val="24"/>
        </w:rPr>
        <w:t xml:space="preserve"> </w:t>
      </w:r>
      <w:r>
        <w:rPr>
          <w:sz w:val="24"/>
        </w:rPr>
        <w:t>mandatory</w:t>
      </w:r>
      <w:r>
        <w:rPr>
          <w:spacing w:val="-3"/>
          <w:sz w:val="24"/>
        </w:rPr>
        <w:t xml:space="preserve"> </w:t>
      </w:r>
      <w:r>
        <w:rPr>
          <w:sz w:val="24"/>
        </w:rPr>
        <w:t>reviews</w:t>
      </w:r>
      <w:r>
        <w:rPr>
          <w:spacing w:val="-4"/>
          <w:sz w:val="24"/>
        </w:rPr>
        <w:t xml:space="preserve"> </w:t>
      </w:r>
      <w:r>
        <w:rPr>
          <w:sz w:val="24"/>
        </w:rPr>
        <w:t>of</w:t>
      </w:r>
      <w:r>
        <w:rPr>
          <w:spacing w:val="-4"/>
          <w:sz w:val="24"/>
        </w:rPr>
        <w:t xml:space="preserve"> </w:t>
      </w:r>
      <w:r>
        <w:rPr>
          <w:sz w:val="24"/>
        </w:rPr>
        <w:t>some</w:t>
      </w:r>
      <w:r>
        <w:rPr>
          <w:spacing w:val="-3"/>
          <w:sz w:val="24"/>
        </w:rPr>
        <w:t xml:space="preserve"> </w:t>
      </w:r>
      <w:proofErr w:type="gramStart"/>
      <w:r>
        <w:rPr>
          <w:spacing w:val="-2"/>
          <w:sz w:val="24"/>
        </w:rPr>
        <w:t>benefits</w:t>
      </w:r>
      <w:proofErr w:type="gramEnd"/>
    </w:p>
    <w:p w14:paraId="2E2182BC" w14:textId="77777777" w:rsidR="00EA2958" w:rsidRDefault="00CF25EE">
      <w:pPr>
        <w:pStyle w:val="ListParagraph"/>
        <w:numPr>
          <w:ilvl w:val="1"/>
          <w:numId w:val="2"/>
        </w:numPr>
        <w:tabs>
          <w:tab w:val="left" w:pos="1465"/>
        </w:tabs>
        <w:ind w:right="865"/>
        <w:rPr>
          <w:sz w:val="24"/>
        </w:rPr>
      </w:pPr>
      <w:proofErr w:type="spellStart"/>
      <w:r>
        <w:rPr>
          <w:sz w:val="24"/>
        </w:rPr>
        <w:t>authorisation</w:t>
      </w:r>
      <w:proofErr w:type="spellEnd"/>
      <w:r>
        <w:rPr>
          <w:sz w:val="24"/>
        </w:rPr>
        <w:t xml:space="preserve"> to widen the existing delegated authority relating to this initiative,</w:t>
      </w:r>
      <w:r>
        <w:rPr>
          <w:spacing w:val="-2"/>
          <w:sz w:val="24"/>
        </w:rPr>
        <w:t xml:space="preserve"> </w:t>
      </w:r>
      <w:r>
        <w:rPr>
          <w:sz w:val="24"/>
        </w:rPr>
        <w:t>and</w:t>
      </w:r>
      <w:r>
        <w:rPr>
          <w:spacing w:val="-5"/>
          <w:sz w:val="24"/>
        </w:rPr>
        <w:t xml:space="preserve"> </w:t>
      </w:r>
      <w:r>
        <w:rPr>
          <w:sz w:val="24"/>
        </w:rPr>
        <w:t>to</w:t>
      </w:r>
      <w:r>
        <w:rPr>
          <w:spacing w:val="-5"/>
          <w:sz w:val="24"/>
        </w:rPr>
        <w:t xml:space="preserve"> </w:t>
      </w:r>
      <w:r>
        <w:rPr>
          <w:sz w:val="24"/>
        </w:rPr>
        <w:t>bring</w:t>
      </w:r>
      <w:r>
        <w:rPr>
          <w:spacing w:val="-4"/>
          <w:sz w:val="24"/>
        </w:rPr>
        <w:t xml:space="preserve"> </w:t>
      </w:r>
      <w:r>
        <w:rPr>
          <w:sz w:val="24"/>
        </w:rPr>
        <w:t>forward</w:t>
      </w:r>
      <w:r>
        <w:rPr>
          <w:spacing w:val="-4"/>
          <w:sz w:val="24"/>
        </w:rPr>
        <w:t xml:space="preserve"> </w:t>
      </w:r>
      <w:r>
        <w:rPr>
          <w:sz w:val="24"/>
        </w:rPr>
        <w:t>the</w:t>
      </w:r>
      <w:r>
        <w:rPr>
          <w:spacing w:val="-6"/>
          <w:sz w:val="24"/>
        </w:rPr>
        <w:t xml:space="preserve"> </w:t>
      </w:r>
      <w:r>
        <w:rPr>
          <w:sz w:val="24"/>
        </w:rPr>
        <w:t>implementation</w:t>
      </w:r>
      <w:r>
        <w:rPr>
          <w:spacing w:val="-4"/>
          <w:sz w:val="24"/>
        </w:rPr>
        <w:t xml:space="preserve"> </w:t>
      </w:r>
      <w:r>
        <w:rPr>
          <w:sz w:val="24"/>
        </w:rPr>
        <w:t>date</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policy.</w:t>
      </w:r>
    </w:p>
    <w:p w14:paraId="56A14468" w14:textId="77777777" w:rsidR="00EA2958" w:rsidRDefault="00CF25EE">
      <w:pPr>
        <w:pStyle w:val="Heading1"/>
      </w:pPr>
      <w:r>
        <w:t>Relation</w:t>
      </w:r>
      <w:r>
        <w:rPr>
          <w:spacing w:val="-4"/>
        </w:rPr>
        <w:t xml:space="preserve"> </w:t>
      </w:r>
      <w:r>
        <w:t>to</w:t>
      </w:r>
      <w:r>
        <w:rPr>
          <w:spacing w:val="-4"/>
        </w:rPr>
        <w:t xml:space="preserve"> </w:t>
      </w:r>
      <w:r>
        <w:t>government</w:t>
      </w:r>
      <w:r>
        <w:rPr>
          <w:spacing w:val="-2"/>
        </w:rPr>
        <w:t xml:space="preserve"> priorities</w:t>
      </w:r>
    </w:p>
    <w:p w14:paraId="03CA2905" w14:textId="77777777" w:rsidR="00EA2958" w:rsidRDefault="00CF25EE">
      <w:pPr>
        <w:pStyle w:val="ListParagraph"/>
        <w:numPr>
          <w:ilvl w:val="0"/>
          <w:numId w:val="2"/>
        </w:numPr>
        <w:tabs>
          <w:tab w:val="left" w:pos="745"/>
        </w:tabs>
        <w:spacing w:before="239"/>
        <w:ind w:right="80"/>
        <w:jc w:val="left"/>
        <w:rPr>
          <w:sz w:val="24"/>
        </w:rPr>
      </w:pPr>
      <w:r>
        <w:rPr>
          <w:sz w:val="24"/>
        </w:rPr>
        <w:t>Regularly</w:t>
      </w:r>
      <w:r>
        <w:rPr>
          <w:spacing w:val="-5"/>
          <w:sz w:val="24"/>
        </w:rPr>
        <w:t xml:space="preserve"> </w:t>
      </w:r>
      <w:r>
        <w:rPr>
          <w:sz w:val="24"/>
        </w:rPr>
        <w:t>confirming</w:t>
      </w:r>
      <w:r>
        <w:rPr>
          <w:spacing w:val="-3"/>
          <w:sz w:val="24"/>
        </w:rPr>
        <w:t xml:space="preserve"> </w:t>
      </w:r>
      <w:r>
        <w:rPr>
          <w:sz w:val="24"/>
        </w:rPr>
        <w:t>client’s</w:t>
      </w:r>
      <w:r>
        <w:rPr>
          <w:spacing w:val="-4"/>
          <w:sz w:val="24"/>
        </w:rPr>
        <w:t xml:space="preserve"> </w:t>
      </w:r>
      <w:r>
        <w:rPr>
          <w:sz w:val="24"/>
        </w:rPr>
        <w:t>circumstances</w:t>
      </w:r>
      <w:r>
        <w:rPr>
          <w:spacing w:val="-4"/>
          <w:sz w:val="24"/>
        </w:rPr>
        <w:t xml:space="preserve"> </w:t>
      </w:r>
      <w:r>
        <w:rPr>
          <w:sz w:val="24"/>
        </w:rPr>
        <w:t>helps</w:t>
      </w:r>
      <w:r>
        <w:rPr>
          <w:spacing w:val="-4"/>
          <w:sz w:val="24"/>
        </w:rPr>
        <w:t xml:space="preserve"> </w:t>
      </w:r>
      <w:r>
        <w:rPr>
          <w:sz w:val="24"/>
        </w:rPr>
        <w:t>ensure</w:t>
      </w:r>
      <w:r>
        <w:rPr>
          <w:spacing w:val="-7"/>
          <w:sz w:val="24"/>
        </w:rPr>
        <w:t xml:space="preserve"> </w:t>
      </w:r>
      <w:r>
        <w:rPr>
          <w:sz w:val="24"/>
        </w:rPr>
        <w:t>they</w:t>
      </w:r>
      <w:r>
        <w:rPr>
          <w:spacing w:val="-6"/>
          <w:sz w:val="24"/>
        </w:rPr>
        <w:t xml:space="preserve"> </w:t>
      </w:r>
      <w:r>
        <w:rPr>
          <w:sz w:val="24"/>
        </w:rPr>
        <w:t>remain</w:t>
      </w:r>
      <w:r>
        <w:rPr>
          <w:spacing w:val="-3"/>
          <w:sz w:val="24"/>
        </w:rPr>
        <w:t xml:space="preserve"> </w:t>
      </w:r>
      <w:r>
        <w:rPr>
          <w:sz w:val="24"/>
        </w:rPr>
        <w:t>eligible</w:t>
      </w:r>
      <w:r>
        <w:rPr>
          <w:spacing w:val="-5"/>
          <w:sz w:val="24"/>
        </w:rPr>
        <w:t xml:space="preserve"> </w:t>
      </w:r>
      <w:r>
        <w:rPr>
          <w:sz w:val="24"/>
        </w:rPr>
        <w:t>and</w:t>
      </w:r>
      <w:r>
        <w:rPr>
          <w:spacing w:val="-5"/>
          <w:sz w:val="24"/>
        </w:rPr>
        <w:t xml:space="preserve"> </w:t>
      </w:r>
      <w:r>
        <w:rPr>
          <w:sz w:val="24"/>
        </w:rPr>
        <w:t>are receiving the correct rate of benefit. Undertaking regular reviews assists in achieving this and maintaining fairness. The use of mandatory reviews in the welfare system will promote more frequent check-ins with clients. In addition to supporting the implementation of the Boarders’ Contribution Initiative, this will also support the Government’s target to reduce the number of Jobseeker Support benefit recipients.</w:t>
      </w:r>
    </w:p>
    <w:p w14:paraId="7D94531E" w14:textId="77777777" w:rsidR="00EA2958" w:rsidRDefault="00CF25EE">
      <w:pPr>
        <w:pStyle w:val="ListParagraph"/>
        <w:numPr>
          <w:ilvl w:val="0"/>
          <w:numId w:val="2"/>
        </w:numPr>
        <w:tabs>
          <w:tab w:val="left" w:pos="745"/>
        </w:tabs>
        <w:spacing w:before="241"/>
        <w:ind w:right="289"/>
        <w:jc w:val="left"/>
        <w:rPr>
          <w:sz w:val="24"/>
        </w:rPr>
      </w:pPr>
      <w:r>
        <w:rPr>
          <w:sz w:val="24"/>
        </w:rPr>
        <w:t>These decisions relate to implementing a Budget 2024 cost-savings initiative. Anticipated</w:t>
      </w:r>
      <w:r>
        <w:rPr>
          <w:spacing w:val="-5"/>
          <w:sz w:val="24"/>
        </w:rPr>
        <w:t xml:space="preserve"> </w:t>
      </w:r>
      <w:r>
        <w:rPr>
          <w:sz w:val="24"/>
        </w:rPr>
        <w:t>savings</w:t>
      </w:r>
      <w:r>
        <w:rPr>
          <w:spacing w:val="-6"/>
          <w:sz w:val="24"/>
        </w:rPr>
        <w:t xml:space="preserve"> </w:t>
      </w:r>
      <w:r>
        <w:rPr>
          <w:sz w:val="24"/>
        </w:rPr>
        <w:t>from</w:t>
      </w:r>
      <w:r>
        <w:rPr>
          <w:spacing w:val="-7"/>
          <w:sz w:val="24"/>
        </w:rPr>
        <w:t xml:space="preserve"> </w:t>
      </w:r>
      <w:r>
        <w:rPr>
          <w:sz w:val="24"/>
        </w:rPr>
        <w:t>implementing</w:t>
      </w:r>
      <w:r>
        <w:rPr>
          <w:spacing w:val="-3"/>
          <w:sz w:val="24"/>
        </w:rPr>
        <w:t xml:space="preserve"> </w:t>
      </w:r>
      <w:r>
        <w:rPr>
          <w:sz w:val="24"/>
        </w:rPr>
        <w:t>that</w:t>
      </w:r>
      <w:r>
        <w:rPr>
          <w:spacing w:val="-5"/>
          <w:sz w:val="24"/>
        </w:rPr>
        <w:t xml:space="preserve"> </w:t>
      </w:r>
      <w:r>
        <w:rPr>
          <w:sz w:val="24"/>
        </w:rPr>
        <w:t>initiative</w:t>
      </w:r>
      <w:r>
        <w:rPr>
          <w:spacing w:val="-5"/>
          <w:sz w:val="24"/>
        </w:rPr>
        <w:t xml:space="preserve"> </w:t>
      </w:r>
      <w:r>
        <w:rPr>
          <w:sz w:val="24"/>
        </w:rPr>
        <w:t>have</w:t>
      </w:r>
      <w:r>
        <w:rPr>
          <w:spacing w:val="-5"/>
          <w:sz w:val="24"/>
        </w:rPr>
        <w:t xml:space="preserve"> </w:t>
      </w:r>
      <w:r>
        <w:rPr>
          <w:sz w:val="24"/>
        </w:rPr>
        <w:t>already</w:t>
      </w:r>
      <w:r>
        <w:rPr>
          <w:spacing w:val="-5"/>
          <w:sz w:val="24"/>
        </w:rPr>
        <w:t xml:space="preserve"> </w:t>
      </w:r>
      <w:r>
        <w:rPr>
          <w:sz w:val="24"/>
        </w:rPr>
        <w:t>been</w:t>
      </w:r>
      <w:r>
        <w:rPr>
          <w:spacing w:val="-6"/>
          <w:sz w:val="24"/>
        </w:rPr>
        <w:t xml:space="preserve"> </w:t>
      </w:r>
      <w:proofErr w:type="spellStart"/>
      <w:r>
        <w:rPr>
          <w:sz w:val="24"/>
        </w:rPr>
        <w:t>recognised</w:t>
      </w:r>
      <w:proofErr w:type="spellEnd"/>
      <w:r>
        <w:rPr>
          <w:sz w:val="24"/>
        </w:rPr>
        <w:t xml:space="preserve"> and reflected in appropriations. Further savings from mandatory reviews will be </w:t>
      </w:r>
      <w:proofErr w:type="spellStart"/>
      <w:r>
        <w:rPr>
          <w:sz w:val="24"/>
        </w:rPr>
        <w:t>recognised</w:t>
      </w:r>
      <w:proofErr w:type="spellEnd"/>
      <w:r>
        <w:rPr>
          <w:sz w:val="24"/>
        </w:rPr>
        <w:t xml:space="preserve"> through Budget 2025.</w:t>
      </w:r>
    </w:p>
    <w:p w14:paraId="3E45AFD8" w14:textId="77777777" w:rsidR="00EA2958" w:rsidRDefault="00CF25EE">
      <w:pPr>
        <w:pStyle w:val="Heading1"/>
      </w:pPr>
      <w:r>
        <w:t>Executive</w:t>
      </w:r>
      <w:r>
        <w:rPr>
          <w:spacing w:val="-5"/>
        </w:rPr>
        <w:t xml:space="preserve"> </w:t>
      </w:r>
      <w:r>
        <w:rPr>
          <w:spacing w:val="-2"/>
        </w:rPr>
        <w:t>Summary</w:t>
      </w:r>
    </w:p>
    <w:p w14:paraId="1277B462" w14:textId="77777777" w:rsidR="00EA2958" w:rsidRDefault="00CF25EE">
      <w:pPr>
        <w:pStyle w:val="ListParagraph"/>
        <w:numPr>
          <w:ilvl w:val="0"/>
          <w:numId w:val="2"/>
        </w:numPr>
        <w:tabs>
          <w:tab w:val="left" w:pos="745"/>
        </w:tabs>
        <w:spacing w:before="239"/>
        <w:ind w:right="65"/>
        <w:jc w:val="left"/>
        <w:rPr>
          <w:sz w:val="24"/>
        </w:rPr>
      </w:pPr>
      <w:r>
        <w:rPr>
          <w:sz w:val="24"/>
        </w:rPr>
        <w:t>To implement the Budget 2024 initiative: treatment of housing contributions from boarders (“the Boarders’ Contribution Initiative”) there are some decisions which have been made or need to be made that may not fall within the existing delegated authority</w:t>
      </w:r>
      <w:r>
        <w:rPr>
          <w:spacing w:val="-2"/>
          <w:sz w:val="24"/>
        </w:rPr>
        <w:t xml:space="preserve"> </w:t>
      </w:r>
      <w:r>
        <w:rPr>
          <w:sz w:val="24"/>
        </w:rPr>
        <w:t>granted</w:t>
      </w:r>
      <w:r>
        <w:rPr>
          <w:spacing w:val="-5"/>
          <w:sz w:val="24"/>
        </w:rPr>
        <w:t xml:space="preserve"> </w:t>
      </w:r>
      <w:r>
        <w:rPr>
          <w:sz w:val="24"/>
        </w:rPr>
        <w:t>to</w:t>
      </w:r>
      <w:r>
        <w:rPr>
          <w:spacing w:val="-4"/>
          <w:sz w:val="24"/>
        </w:rPr>
        <w:t xml:space="preserve"> </w:t>
      </w:r>
      <w:r>
        <w:rPr>
          <w:sz w:val="24"/>
        </w:rPr>
        <w:t>myself,</w:t>
      </w:r>
      <w:r>
        <w:rPr>
          <w:spacing w:val="-5"/>
          <w:sz w:val="24"/>
        </w:rPr>
        <w:t xml:space="preserve"> </w:t>
      </w:r>
      <w:r>
        <w:rPr>
          <w:sz w:val="24"/>
        </w:rPr>
        <w:t>the</w:t>
      </w:r>
      <w:r>
        <w:rPr>
          <w:spacing w:val="-4"/>
          <w:sz w:val="24"/>
        </w:rPr>
        <w:t xml:space="preserve"> </w:t>
      </w:r>
      <w:r>
        <w:rPr>
          <w:sz w:val="24"/>
        </w:rPr>
        <w:t>Associate</w:t>
      </w:r>
      <w:r>
        <w:rPr>
          <w:spacing w:val="-4"/>
          <w:sz w:val="24"/>
        </w:rPr>
        <w:t xml:space="preserve"> </w:t>
      </w:r>
      <w:r>
        <w:rPr>
          <w:sz w:val="24"/>
        </w:rPr>
        <w:t>Minister</w:t>
      </w:r>
      <w:r>
        <w:rPr>
          <w:spacing w:val="-4"/>
          <w:sz w:val="24"/>
        </w:rPr>
        <w:t xml:space="preserve"> </w:t>
      </w:r>
      <w:r>
        <w:rPr>
          <w:sz w:val="24"/>
        </w:rPr>
        <w:t>of</w:t>
      </w:r>
      <w:r>
        <w:rPr>
          <w:spacing w:val="-5"/>
          <w:sz w:val="24"/>
        </w:rPr>
        <w:t xml:space="preserve"> </w:t>
      </w:r>
      <w:r>
        <w:rPr>
          <w:sz w:val="24"/>
        </w:rPr>
        <w:t>Housing,</w:t>
      </w:r>
      <w:r>
        <w:rPr>
          <w:spacing w:val="-4"/>
          <w:sz w:val="24"/>
        </w:rPr>
        <w:t xml:space="preserve"> </w:t>
      </w:r>
      <w:r>
        <w:rPr>
          <w:sz w:val="24"/>
        </w:rPr>
        <w:t>and</w:t>
      </w:r>
      <w:r>
        <w:rPr>
          <w:spacing w:val="-5"/>
          <w:sz w:val="24"/>
        </w:rPr>
        <w:t xml:space="preserve"> </w:t>
      </w:r>
      <w:r>
        <w:rPr>
          <w:sz w:val="24"/>
        </w:rPr>
        <w:t>other</w:t>
      </w:r>
      <w:r>
        <w:rPr>
          <w:spacing w:val="-5"/>
          <w:sz w:val="24"/>
        </w:rPr>
        <w:t xml:space="preserve"> </w:t>
      </w:r>
      <w:r>
        <w:rPr>
          <w:sz w:val="24"/>
        </w:rPr>
        <w:t>Ministers</w:t>
      </w:r>
      <w:r>
        <w:rPr>
          <w:spacing w:val="-3"/>
          <w:sz w:val="24"/>
        </w:rPr>
        <w:t xml:space="preserve"> </w:t>
      </w:r>
      <w:r>
        <w:rPr>
          <w:sz w:val="24"/>
        </w:rPr>
        <w:t xml:space="preserve">as appropriate. I now seek the following decisions to ensure that legislation can be </w:t>
      </w:r>
      <w:proofErr w:type="spellStart"/>
      <w:r>
        <w:rPr>
          <w:sz w:val="24"/>
        </w:rPr>
        <w:t>finalised</w:t>
      </w:r>
      <w:proofErr w:type="spellEnd"/>
      <w:r>
        <w:rPr>
          <w:sz w:val="24"/>
        </w:rPr>
        <w:t xml:space="preserve"> for enactment on Budget night:</w:t>
      </w:r>
    </w:p>
    <w:p w14:paraId="154FCEF3" w14:textId="77777777" w:rsidR="00EA2958" w:rsidRDefault="00CF25EE">
      <w:pPr>
        <w:pStyle w:val="ListParagraph"/>
        <w:numPr>
          <w:ilvl w:val="1"/>
          <w:numId w:val="2"/>
        </w:numPr>
        <w:tabs>
          <w:tab w:val="left" w:pos="1465"/>
        </w:tabs>
        <w:ind w:right="399"/>
        <w:rPr>
          <w:sz w:val="24"/>
        </w:rPr>
      </w:pPr>
      <w:r>
        <w:rPr>
          <w:sz w:val="24"/>
        </w:rPr>
        <w:t>introducing</w:t>
      </w:r>
      <w:r>
        <w:rPr>
          <w:spacing w:val="-3"/>
          <w:sz w:val="24"/>
        </w:rPr>
        <w:t xml:space="preserve"> </w:t>
      </w:r>
      <w:r>
        <w:rPr>
          <w:sz w:val="24"/>
        </w:rPr>
        <w:t>mandatory</w:t>
      </w:r>
      <w:r>
        <w:rPr>
          <w:spacing w:val="-4"/>
          <w:sz w:val="24"/>
        </w:rPr>
        <w:t xml:space="preserve"> </w:t>
      </w:r>
      <w:r>
        <w:rPr>
          <w:sz w:val="24"/>
        </w:rPr>
        <w:t>reviews</w:t>
      </w:r>
      <w:r>
        <w:rPr>
          <w:spacing w:val="-5"/>
          <w:sz w:val="24"/>
        </w:rPr>
        <w:t xml:space="preserve"> </w:t>
      </w:r>
      <w:r>
        <w:rPr>
          <w:sz w:val="24"/>
        </w:rPr>
        <w:t>to</w:t>
      </w:r>
      <w:r>
        <w:rPr>
          <w:spacing w:val="-5"/>
          <w:sz w:val="24"/>
        </w:rPr>
        <w:t xml:space="preserve"> </w:t>
      </w:r>
      <w:r>
        <w:rPr>
          <w:sz w:val="24"/>
        </w:rPr>
        <w:t>test</w:t>
      </w:r>
      <w:r>
        <w:rPr>
          <w:spacing w:val="-4"/>
          <w:sz w:val="24"/>
        </w:rPr>
        <w:t xml:space="preserve"> </w:t>
      </w:r>
      <w:r>
        <w:rPr>
          <w:sz w:val="24"/>
        </w:rPr>
        <w:t>ongoing</w:t>
      </w:r>
      <w:r>
        <w:rPr>
          <w:spacing w:val="-5"/>
          <w:sz w:val="24"/>
        </w:rPr>
        <w:t xml:space="preserve"> </w:t>
      </w:r>
      <w:r>
        <w:rPr>
          <w:sz w:val="24"/>
        </w:rPr>
        <w:t>rate</w:t>
      </w:r>
      <w:r>
        <w:rPr>
          <w:spacing w:val="-4"/>
          <w:sz w:val="24"/>
        </w:rPr>
        <w:t xml:space="preserve"> </w:t>
      </w:r>
      <w:r>
        <w:rPr>
          <w:sz w:val="24"/>
        </w:rPr>
        <w:t>and</w:t>
      </w:r>
      <w:r>
        <w:rPr>
          <w:spacing w:val="-5"/>
          <w:sz w:val="24"/>
        </w:rPr>
        <w:t xml:space="preserve"> </w:t>
      </w:r>
      <w:r>
        <w:rPr>
          <w:sz w:val="24"/>
        </w:rPr>
        <w:t>eligibility</w:t>
      </w:r>
      <w:r>
        <w:rPr>
          <w:spacing w:val="-3"/>
          <w:sz w:val="24"/>
        </w:rPr>
        <w:t xml:space="preserve"> </w:t>
      </w:r>
      <w:r>
        <w:rPr>
          <w:sz w:val="24"/>
        </w:rPr>
        <w:t>for</w:t>
      </w:r>
      <w:r>
        <w:rPr>
          <w:spacing w:val="-5"/>
          <w:sz w:val="24"/>
        </w:rPr>
        <w:t xml:space="preserve"> </w:t>
      </w:r>
      <w:r>
        <w:rPr>
          <w:sz w:val="24"/>
        </w:rPr>
        <w:t>some benefits (this will enable the Ministry of Social Development (MSD) to confirm if a client is receiving contributions from boarders for relevant housing subsidies and all income-tested assistance)</w:t>
      </w:r>
    </w:p>
    <w:p w14:paraId="31C2EE5C" w14:textId="77777777" w:rsidR="00EA2958" w:rsidRDefault="00CF25EE">
      <w:pPr>
        <w:pStyle w:val="ListParagraph"/>
        <w:numPr>
          <w:ilvl w:val="1"/>
          <w:numId w:val="2"/>
        </w:numPr>
        <w:tabs>
          <w:tab w:val="left" w:pos="1465"/>
        </w:tabs>
        <w:ind w:right="79"/>
        <w:rPr>
          <w:sz w:val="24"/>
        </w:rPr>
      </w:pPr>
      <w:r>
        <w:rPr>
          <w:sz w:val="24"/>
        </w:rPr>
        <w:t>broadening</w:t>
      </w:r>
      <w:r>
        <w:rPr>
          <w:spacing w:val="-3"/>
          <w:sz w:val="24"/>
        </w:rPr>
        <w:t xml:space="preserve"> </w:t>
      </w:r>
      <w:r>
        <w:rPr>
          <w:sz w:val="24"/>
        </w:rPr>
        <w:t>the</w:t>
      </w:r>
      <w:r>
        <w:rPr>
          <w:spacing w:val="-3"/>
          <w:sz w:val="24"/>
        </w:rPr>
        <w:t xml:space="preserve"> </w:t>
      </w:r>
      <w:r>
        <w:rPr>
          <w:sz w:val="24"/>
        </w:rPr>
        <w:t>provisions</w:t>
      </w:r>
      <w:r>
        <w:rPr>
          <w:spacing w:val="-4"/>
          <w:sz w:val="24"/>
        </w:rPr>
        <w:t xml:space="preserve"> </w:t>
      </w:r>
      <w:r>
        <w:rPr>
          <w:sz w:val="24"/>
        </w:rPr>
        <w:t>in</w:t>
      </w:r>
      <w:r>
        <w:rPr>
          <w:spacing w:val="-4"/>
          <w:sz w:val="24"/>
        </w:rPr>
        <w:t xml:space="preserve"> </w:t>
      </w:r>
      <w:r>
        <w:rPr>
          <w:sz w:val="24"/>
        </w:rPr>
        <w:t>s363A</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Social</w:t>
      </w:r>
      <w:r>
        <w:rPr>
          <w:spacing w:val="-3"/>
          <w:sz w:val="24"/>
        </w:rPr>
        <w:t xml:space="preserve"> </w:t>
      </w:r>
      <w:r>
        <w:rPr>
          <w:sz w:val="24"/>
        </w:rPr>
        <w:t>Security</w:t>
      </w:r>
      <w:r>
        <w:rPr>
          <w:spacing w:val="-3"/>
          <w:sz w:val="24"/>
        </w:rPr>
        <w:t xml:space="preserve"> </w:t>
      </w:r>
      <w:r>
        <w:rPr>
          <w:sz w:val="24"/>
        </w:rPr>
        <w:t>Act</w:t>
      </w:r>
      <w:r>
        <w:rPr>
          <w:spacing w:val="-5"/>
          <w:sz w:val="24"/>
        </w:rPr>
        <w:t xml:space="preserve"> </w:t>
      </w:r>
      <w:r>
        <w:rPr>
          <w:sz w:val="24"/>
        </w:rPr>
        <w:t>2018</w:t>
      </w:r>
      <w:r>
        <w:rPr>
          <w:spacing w:val="-4"/>
          <w:sz w:val="24"/>
        </w:rPr>
        <w:t xml:space="preserve"> </w:t>
      </w:r>
      <w:r>
        <w:rPr>
          <w:sz w:val="24"/>
        </w:rPr>
        <w:t>to</w:t>
      </w:r>
      <w:r>
        <w:rPr>
          <w:spacing w:val="-4"/>
          <w:sz w:val="24"/>
        </w:rPr>
        <w:t xml:space="preserve"> </w:t>
      </w:r>
      <w:r>
        <w:rPr>
          <w:sz w:val="24"/>
        </w:rPr>
        <w:t xml:space="preserve">support the use of Automated Decision-Making (ADM) for mandatory </w:t>
      </w:r>
      <w:proofErr w:type="gramStart"/>
      <w:r>
        <w:rPr>
          <w:sz w:val="24"/>
        </w:rPr>
        <w:t>reviews</w:t>
      </w:r>
      <w:proofErr w:type="gramEnd"/>
    </w:p>
    <w:p w14:paraId="1E3F0E19" w14:textId="77777777" w:rsidR="00EA2958" w:rsidRDefault="00EA2958">
      <w:pPr>
        <w:pStyle w:val="ListParagraph"/>
        <w:rPr>
          <w:sz w:val="24"/>
        </w:rPr>
        <w:sectPr w:rsidR="00EA2958">
          <w:headerReference w:type="default" r:id="rId7"/>
          <w:footerReference w:type="default" r:id="rId8"/>
          <w:type w:val="continuous"/>
          <w:pgSz w:w="11910" w:h="16840"/>
          <w:pgMar w:top="1360" w:right="1417" w:bottom="1160" w:left="1417" w:header="715" w:footer="968" w:gutter="0"/>
          <w:pgNumType w:start="1"/>
          <w:cols w:space="720"/>
        </w:sectPr>
      </w:pPr>
    </w:p>
    <w:p w14:paraId="740CA447" w14:textId="77777777" w:rsidR="00EA2958" w:rsidRDefault="00CF25EE">
      <w:pPr>
        <w:pStyle w:val="ListParagraph"/>
        <w:numPr>
          <w:ilvl w:val="1"/>
          <w:numId w:val="2"/>
        </w:numPr>
        <w:tabs>
          <w:tab w:val="left" w:pos="1465"/>
        </w:tabs>
        <w:spacing w:before="80"/>
        <w:ind w:right="588"/>
        <w:rPr>
          <w:sz w:val="24"/>
        </w:rPr>
      </w:pPr>
      <w:r>
        <w:rPr>
          <w:sz w:val="24"/>
        </w:rPr>
        <w:t>moving</w:t>
      </w:r>
      <w:r>
        <w:rPr>
          <w:spacing w:val="-6"/>
          <w:sz w:val="24"/>
        </w:rPr>
        <w:t xml:space="preserve"> </w:t>
      </w:r>
      <w:r>
        <w:rPr>
          <w:sz w:val="24"/>
        </w:rPr>
        <w:t>the</w:t>
      </w:r>
      <w:r>
        <w:rPr>
          <w:spacing w:val="-6"/>
          <w:sz w:val="24"/>
        </w:rPr>
        <w:t xml:space="preserve"> </w:t>
      </w:r>
      <w:r>
        <w:rPr>
          <w:sz w:val="24"/>
        </w:rPr>
        <w:t>implementation</w:t>
      </w:r>
      <w:r>
        <w:rPr>
          <w:spacing w:val="-4"/>
          <w:sz w:val="24"/>
        </w:rPr>
        <w:t xml:space="preserve"> </w:t>
      </w:r>
      <w:r>
        <w:rPr>
          <w:sz w:val="24"/>
        </w:rPr>
        <w:t>date</w:t>
      </w:r>
      <w:r>
        <w:rPr>
          <w:spacing w:val="-8"/>
          <w:sz w:val="24"/>
        </w:rPr>
        <w:t xml:space="preserve"> </w:t>
      </w:r>
      <w:r>
        <w:rPr>
          <w:sz w:val="24"/>
        </w:rPr>
        <w:t>for</w:t>
      </w:r>
      <w:r>
        <w:rPr>
          <w:spacing w:val="-7"/>
          <w:sz w:val="24"/>
        </w:rPr>
        <w:t xml:space="preserve"> </w:t>
      </w:r>
      <w:r>
        <w:rPr>
          <w:sz w:val="24"/>
        </w:rPr>
        <w:t>the</w:t>
      </w:r>
      <w:r>
        <w:rPr>
          <w:spacing w:val="-6"/>
          <w:sz w:val="24"/>
        </w:rPr>
        <w:t xml:space="preserve"> </w:t>
      </w:r>
      <w:r>
        <w:rPr>
          <w:sz w:val="24"/>
        </w:rPr>
        <w:t>Boarders’</w:t>
      </w:r>
      <w:r>
        <w:rPr>
          <w:spacing w:val="-7"/>
          <w:sz w:val="24"/>
        </w:rPr>
        <w:t xml:space="preserve"> </w:t>
      </w:r>
      <w:r>
        <w:rPr>
          <w:sz w:val="24"/>
        </w:rPr>
        <w:t>Contribution</w:t>
      </w:r>
      <w:r>
        <w:rPr>
          <w:spacing w:val="-4"/>
          <w:sz w:val="24"/>
        </w:rPr>
        <w:t xml:space="preserve"> </w:t>
      </w:r>
      <w:r>
        <w:rPr>
          <w:sz w:val="24"/>
        </w:rPr>
        <w:t>Initiative forward to 2 March 2026</w:t>
      </w:r>
    </w:p>
    <w:p w14:paraId="240737C6" w14:textId="77777777" w:rsidR="00EA2958" w:rsidRDefault="00CF25EE">
      <w:pPr>
        <w:pStyle w:val="ListParagraph"/>
        <w:numPr>
          <w:ilvl w:val="1"/>
          <w:numId w:val="2"/>
        </w:numPr>
        <w:tabs>
          <w:tab w:val="left" w:pos="1465"/>
        </w:tabs>
        <w:ind w:right="131"/>
        <w:rPr>
          <w:sz w:val="24"/>
        </w:rPr>
      </w:pPr>
      <w:r>
        <w:rPr>
          <w:sz w:val="24"/>
        </w:rPr>
        <w:t>expanding</w:t>
      </w:r>
      <w:r>
        <w:rPr>
          <w:spacing w:val="-1"/>
          <w:sz w:val="24"/>
        </w:rPr>
        <w:t xml:space="preserve"> </w:t>
      </w:r>
      <w:r>
        <w:rPr>
          <w:sz w:val="24"/>
        </w:rPr>
        <w:t>the</w:t>
      </w:r>
      <w:r>
        <w:rPr>
          <w:spacing w:val="-1"/>
          <w:sz w:val="24"/>
        </w:rPr>
        <w:t xml:space="preserve"> </w:t>
      </w:r>
      <w:r>
        <w:rPr>
          <w:sz w:val="24"/>
        </w:rPr>
        <w:t>previously</w:t>
      </w:r>
      <w:r>
        <w:rPr>
          <w:spacing w:val="-2"/>
          <w:sz w:val="24"/>
        </w:rPr>
        <w:t xml:space="preserve"> </w:t>
      </w:r>
      <w:r>
        <w:rPr>
          <w:sz w:val="24"/>
        </w:rPr>
        <w:t>agreed</w:t>
      </w:r>
      <w:r>
        <w:rPr>
          <w:spacing w:val="-1"/>
          <w:sz w:val="24"/>
        </w:rPr>
        <w:t xml:space="preserve"> </w:t>
      </w:r>
      <w:r>
        <w:rPr>
          <w:sz w:val="24"/>
        </w:rPr>
        <w:t>delegated authority</w:t>
      </w:r>
      <w:r>
        <w:rPr>
          <w:spacing w:val="-1"/>
          <w:sz w:val="24"/>
        </w:rPr>
        <w:t xml:space="preserve"> </w:t>
      </w:r>
      <w:r>
        <w:rPr>
          <w:sz w:val="24"/>
        </w:rPr>
        <w:t>to</w:t>
      </w:r>
      <w:r>
        <w:rPr>
          <w:spacing w:val="-2"/>
          <w:sz w:val="24"/>
        </w:rPr>
        <w:t xml:space="preserve"> </w:t>
      </w:r>
      <w:proofErr w:type="spellStart"/>
      <w:r>
        <w:rPr>
          <w:sz w:val="24"/>
        </w:rPr>
        <w:t>authorise</w:t>
      </w:r>
      <w:proofErr w:type="spellEnd"/>
      <w:r>
        <w:rPr>
          <w:spacing w:val="-1"/>
          <w:sz w:val="24"/>
        </w:rPr>
        <w:t xml:space="preserve"> </w:t>
      </w:r>
      <w:r>
        <w:rPr>
          <w:sz w:val="24"/>
        </w:rPr>
        <w:t>the</w:t>
      </w:r>
      <w:r>
        <w:rPr>
          <w:spacing w:val="-1"/>
          <w:sz w:val="24"/>
        </w:rPr>
        <w:t xml:space="preserve"> </w:t>
      </w:r>
      <w:r>
        <w:rPr>
          <w:sz w:val="24"/>
        </w:rPr>
        <w:t>Minister of Housing, the Minister for Social Development and Employment, and the Associate</w:t>
      </w:r>
      <w:r>
        <w:rPr>
          <w:spacing w:val="-2"/>
          <w:sz w:val="24"/>
        </w:rPr>
        <w:t xml:space="preserve"> </w:t>
      </w:r>
      <w:r>
        <w:rPr>
          <w:sz w:val="24"/>
        </w:rPr>
        <w:t>Minister</w:t>
      </w:r>
      <w:r>
        <w:rPr>
          <w:spacing w:val="-4"/>
          <w:sz w:val="24"/>
        </w:rPr>
        <w:t xml:space="preserve"> </w:t>
      </w:r>
      <w:r>
        <w:rPr>
          <w:sz w:val="24"/>
        </w:rPr>
        <w:t>of</w:t>
      </w:r>
      <w:r>
        <w:rPr>
          <w:spacing w:val="-4"/>
          <w:sz w:val="24"/>
        </w:rPr>
        <w:t xml:space="preserve"> </w:t>
      </w:r>
      <w:r>
        <w:rPr>
          <w:sz w:val="24"/>
        </w:rPr>
        <w:t>Housing</w:t>
      </w:r>
      <w:r>
        <w:rPr>
          <w:spacing w:val="-4"/>
          <w:sz w:val="24"/>
        </w:rPr>
        <w:t xml:space="preserve"> </w:t>
      </w:r>
      <w:r>
        <w:rPr>
          <w:sz w:val="24"/>
        </w:rPr>
        <w:t>to</w:t>
      </w:r>
      <w:r>
        <w:rPr>
          <w:spacing w:val="-4"/>
          <w:sz w:val="24"/>
        </w:rPr>
        <w:t xml:space="preserve"> </w:t>
      </w:r>
      <w:r>
        <w:rPr>
          <w:sz w:val="24"/>
        </w:rPr>
        <w:t>make</w:t>
      </w:r>
      <w:r>
        <w:rPr>
          <w:spacing w:val="-3"/>
          <w:sz w:val="24"/>
        </w:rPr>
        <w:t xml:space="preserve"> </w:t>
      </w:r>
      <w:r>
        <w:rPr>
          <w:sz w:val="24"/>
        </w:rPr>
        <w:t>final</w:t>
      </w:r>
      <w:r>
        <w:rPr>
          <w:spacing w:val="-3"/>
          <w:sz w:val="24"/>
        </w:rPr>
        <w:t xml:space="preserve"> </w:t>
      </w:r>
      <w:r>
        <w:rPr>
          <w:sz w:val="24"/>
        </w:rPr>
        <w:t>decisions</w:t>
      </w:r>
      <w:r>
        <w:rPr>
          <w:spacing w:val="-3"/>
          <w:sz w:val="24"/>
        </w:rPr>
        <w:t xml:space="preserve"> </w:t>
      </w:r>
      <w:r>
        <w:rPr>
          <w:sz w:val="24"/>
        </w:rPr>
        <w:t>on</w:t>
      </w:r>
      <w:r>
        <w:rPr>
          <w:spacing w:val="-4"/>
          <w:sz w:val="24"/>
        </w:rPr>
        <w:t xml:space="preserve"> </w:t>
      </w:r>
      <w:r>
        <w:rPr>
          <w:sz w:val="24"/>
        </w:rPr>
        <w:t>the</w:t>
      </w:r>
      <w:r>
        <w:rPr>
          <w:spacing w:val="-5"/>
          <w:sz w:val="24"/>
        </w:rPr>
        <w:t xml:space="preserve"> </w:t>
      </w:r>
      <w:r>
        <w:rPr>
          <w:sz w:val="24"/>
        </w:rPr>
        <w:t>policy</w:t>
      </w:r>
      <w:r>
        <w:rPr>
          <w:spacing w:val="-3"/>
          <w:sz w:val="24"/>
        </w:rPr>
        <w:t xml:space="preserve"> </w:t>
      </w:r>
      <w:r>
        <w:rPr>
          <w:sz w:val="24"/>
        </w:rPr>
        <w:t>details</w:t>
      </w:r>
      <w:r>
        <w:rPr>
          <w:spacing w:val="-3"/>
          <w:sz w:val="24"/>
        </w:rPr>
        <w:t xml:space="preserve"> </w:t>
      </w:r>
      <w:r>
        <w:rPr>
          <w:sz w:val="24"/>
        </w:rPr>
        <w:t xml:space="preserve">of implementing the policy to </w:t>
      </w:r>
      <w:proofErr w:type="spellStart"/>
      <w:r>
        <w:rPr>
          <w:sz w:val="24"/>
        </w:rPr>
        <w:t>recognise</w:t>
      </w:r>
      <w:proofErr w:type="spellEnd"/>
      <w:r>
        <w:rPr>
          <w:sz w:val="24"/>
        </w:rPr>
        <w:t xml:space="preserve"> the housing contributions from all boarders, including:</w:t>
      </w:r>
    </w:p>
    <w:p w14:paraId="43F363B2" w14:textId="77777777" w:rsidR="00EA2958" w:rsidRDefault="00CF25EE">
      <w:pPr>
        <w:pStyle w:val="ListParagraph"/>
        <w:numPr>
          <w:ilvl w:val="2"/>
          <w:numId w:val="2"/>
        </w:numPr>
        <w:tabs>
          <w:tab w:val="left" w:pos="2435"/>
        </w:tabs>
        <w:ind w:right="454"/>
        <w:rPr>
          <w:sz w:val="24"/>
        </w:rPr>
      </w:pPr>
      <w:r>
        <w:rPr>
          <w:sz w:val="24"/>
        </w:rPr>
        <w:t>confirming</w:t>
      </w:r>
      <w:r>
        <w:rPr>
          <w:spacing w:val="-2"/>
          <w:sz w:val="24"/>
        </w:rPr>
        <w:t xml:space="preserve"> </w:t>
      </w:r>
      <w:r>
        <w:rPr>
          <w:sz w:val="24"/>
        </w:rPr>
        <w:t>the</w:t>
      </w:r>
      <w:r>
        <w:rPr>
          <w:spacing w:val="-6"/>
          <w:sz w:val="24"/>
        </w:rPr>
        <w:t xml:space="preserve"> </w:t>
      </w:r>
      <w:r>
        <w:rPr>
          <w:sz w:val="24"/>
        </w:rPr>
        <w:t>treatment</w:t>
      </w:r>
      <w:r>
        <w:rPr>
          <w:spacing w:val="-4"/>
          <w:sz w:val="24"/>
        </w:rPr>
        <w:t xml:space="preserve"> </w:t>
      </w:r>
      <w:r>
        <w:rPr>
          <w:sz w:val="24"/>
        </w:rPr>
        <w:t>of</w:t>
      </w:r>
      <w:r>
        <w:rPr>
          <w:spacing w:val="-5"/>
          <w:sz w:val="24"/>
        </w:rPr>
        <w:t xml:space="preserve"> </w:t>
      </w:r>
      <w:r>
        <w:rPr>
          <w:sz w:val="24"/>
        </w:rPr>
        <w:t>renters</w:t>
      </w:r>
      <w:r>
        <w:rPr>
          <w:spacing w:val="-3"/>
          <w:sz w:val="24"/>
        </w:rPr>
        <w:t xml:space="preserve"> </w:t>
      </w:r>
      <w:r>
        <w:rPr>
          <w:sz w:val="24"/>
        </w:rPr>
        <w:t>in</w:t>
      </w:r>
      <w:r>
        <w:rPr>
          <w:spacing w:val="-5"/>
          <w:sz w:val="24"/>
        </w:rPr>
        <w:t xml:space="preserve"> </w:t>
      </w:r>
      <w:r>
        <w:rPr>
          <w:sz w:val="24"/>
        </w:rPr>
        <w:t>the</w:t>
      </w:r>
      <w:r>
        <w:rPr>
          <w:spacing w:val="-4"/>
          <w:sz w:val="24"/>
        </w:rPr>
        <w:t xml:space="preserve"> </w:t>
      </w:r>
      <w:r>
        <w:rPr>
          <w:sz w:val="24"/>
        </w:rPr>
        <w:t>legislation,</w:t>
      </w:r>
      <w:r>
        <w:rPr>
          <w:spacing w:val="-4"/>
          <w:sz w:val="24"/>
        </w:rPr>
        <w:t xml:space="preserve"> </w:t>
      </w:r>
      <w:r>
        <w:rPr>
          <w:sz w:val="24"/>
        </w:rPr>
        <w:t>so</w:t>
      </w:r>
      <w:r>
        <w:rPr>
          <w:spacing w:val="-5"/>
          <w:sz w:val="24"/>
        </w:rPr>
        <w:t xml:space="preserve"> </w:t>
      </w:r>
      <w:r>
        <w:rPr>
          <w:sz w:val="24"/>
        </w:rPr>
        <w:t>that</w:t>
      </w:r>
      <w:r>
        <w:rPr>
          <w:spacing w:val="-4"/>
          <w:sz w:val="24"/>
        </w:rPr>
        <w:t xml:space="preserve"> </w:t>
      </w:r>
      <w:r>
        <w:rPr>
          <w:sz w:val="24"/>
        </w:rPr>
        <w:t>it</w:t>
      </w:r>
      <w:r>
        <w:rPr>
          <w:spacing w:val="-4"/>
          <w:sz w:val="24"/>
        </w:rPr>
        <w:t xml:space="preserve"> </w:t>
      </w:r>
      <w:r>
        <w:rPr>
          <w:sz w:val="24"/>
        </w:rPr>
        <w:t xml:space="preserve">is clear when a person is treated as a boarder or a </w:t>
      </w:r>
      <w:proofErr w:type="gramStart"/>
      <w:r>
        <w:rPr>
          <w:sz w:val="24"/>
        </w:rPr>
        <w:t>renter</w:t>
      </w:r>
      <w:proofErr w:type="gramEnd"/>
    </w:p>
    <w:p w14:paraId="6B44896A" w14:textId="77777777" w:rsidR="00EA2958" w:rsidRDefault="00CF25EE">
      <w:pPr>
        <w:pStyle w:val="ListParagraph"/>
        <w:numPr>
          <w:ilvl w:val="2"/>
          <w:numId w:val="2"/>
        </w:numPr>
        <w:tabs>
          <w:tab w:val="left" w:pos="2435"/>
        </w:tabs>
        <w:ind w:right="1140"/>
        <w:rPr>
          <w:sz w:val="24"/>
        </w:rPr>
      </w:pPr>
      <w:r>
        <w:rPr>
          <w:sz w:val="24"/>
        </w:rPr>
        <w:t>specifying</w:t>
      </w:r>
      <w:r>
        <w:rPr>
          <w:spacing w:val="-6"/>
          <w:sz w:val="24"/>
        </w:rPr>
        <w:t xml:space="preserve"> </w:t>
      </w:r>
      <w:r>
        <w:rPr>
          <w:sz w:val="24"/>
        </w:rPr>
        <w:t>the</w:t>
      </w:r>
      <w:r>
        <w:rPr>
          <w:spacing w:val="-6"/>
          <w:sz w:val="24"/>
        </w:rPr>
        <w:t xml:space="preserve"> </w:t>
      </w:r>
      <w:r>
        <w:rPr>
          <w:sz w:val="24"/>
        </w:rPr>
        <w:t>treatment</w:t>
      </w:r>
      <w:r>
        <w:rPr>
          <w:spacing w:val="-4"/>
          <w:sz w:val="24"/>
        </w:rPr>
        <w:t xml:space="preserve"> </w:t>
      </w:r>
      <w:r>
        <w:rPr>
          <w:sz w:val="24"/>
        </w:rPr>
        <w:t>of</w:t>
      </w:r>
      <w:r>
        <w:rPr>
          <w:spacing w:val="-6"/>
          <w:sz w:val="24"/>
        </w:rPr>
        <w:t xml:space="preserve"> </w:t>
      </w:r>
      <w:r>
        <w:rPr>
          <w:sz w:val="24"/>
        </w:rPr>
        <w:t>excess</w:t>
      </w:r>
      <w:r>
        <w:rPr>
          <w:spacing w:val="-6"/>
          <w:sz w:val="24"/>
        </w:rPr>
        <w:t xml:space="preserve"> </w:t>
      </w:r>
      <w:r>
        <w:rPr>
          <w:sz w:val="24"/>
        </w:rPr>
        <w:t>income</w:t>
      </w:r>
      <w:r>
        <w:rPr>
          <w:spacing w:val="-6"/>
          <w:sz w:val="24"/>
        </w:rPr>
        <w:t xml:space="preserve"> </w:t>
      </w:r>
      <w:r>
        <w:rPr>
          <w:sz w:val="24"/>
        </w:rPr>
        <w:t>where</w:t>
      </w:r>
      <w:r>
        <w:rPr>
          <w:spacing w:val="-7"/>
          <w:sz w:val="24"/>
        </w:rPr>
        <w:t xml:space="preserve"> </w:t>
      </w:r>
      <w:r>
        <w:rPr>
          <w:sz w:val="24"/>
        </w:rPr>
        <w:t xml:space="preserve">housing contributions from a boarder or renter exceed a person’s accommodation costs or market </w:t>
      </w:r>
      <w:proofErr w:type="gramStart"/>
      <w:r>
        <w:rPr>
          <w:sz w:val="24"/>
        </w:rPr>
        <w:t>rent</w:t>
      </w:r>
      <w:proofErr w:type="gramEnd"/>
    </w:p>
    <w:p w14:paraId="3F589AF9" w14:textId="77777777" w:rsidR="00EA2958" w:rsidRDefault="00CF25EE">
      <w:pPr>
        <w:pStyle w:val="ListParagraph"/>
        <w:numPr>
          <w:ilvl w:val="1"/>
          <w:numId w:val="2"/>
        </w:numPr>
        <w:tabs>
          <w:tab w:val="left" w:pos="1465"/>
        </w:tabs>
        <w:ind w:right="88"/>
        <w:rPr>
          <w:sz w:val="24"/>
        </w:rPr>
      </w:pPr>
      <w:r>
        <w:rPr>
          <w:sz w:val="24"/>
        </w:rPr>
        <w:t>agreeing</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expanded</w:t>
      </w:r>
      <w:r>
        <w:rPr>
          <w:spacing w:val="-5"/>
          <w:sz w:val="24"/>
        </w:rPr>
        <w:t xml:space="preserve"> </w:t>
      </w:r>
      <w:r>
        <w:rPr>
          <w:sz w:val="24"/>
        </w:rPr>
        <w:t>delegated</w:t>
      </w:r>
      <w:r>
        <w:rPr>
          <w:spacing w:val="-5"/>
          <w:sz w:val="24"/>
        </w:rPr>
        <w:t xml:space="preserve"> </w:t>
      </w:r>
      <w:r>
        <w:rPr>
          <w:sz w:val="24"/>
        </w:rPr>
        <w:t>authority</w:t>
      </w:r>
      <w:r>
        <w:rPr>
          <w:spacing w:val="-3"/>
          <w:sz w:val="24"/>
        </w:rPr>
        <w:t xml:space="preserve"> </w:t>
      </w:r>
      <w:r>
        <w:rPr>
          <w:sz w:val="24"/>
        </w:rPr>
        <w:t>applies</w:t>
      </w:r>
      <w:r>
        <w:rPr>
          <w:spacing w:val="-6"/>
          <w:sz w:val="24"/>
        </w:rPr>
        <w:t xml:space="preserve"> </w:t>
      </w:r>
      <w:r>
        <w:rPr>
          <w:sz w:val="24"/>
        </w:rPr>
        <w:t>retrospectively</w:t>
      </w:r>
      <w:r>
        <w:rPr>
          <w:spacing w:val="-5"/>
          <w:sz w:val="24"/>
        </w:rPr>
        <w:t xml:space="preserve"> </w:t>
      </w:r>
      <w:r>
        <w:rPr>
          <w:sz w:val="24"/>
        </w:rPr>
        <w:t>to</w:t>
      </w:r>
      <w:r>
        <w:rPr>
          <w:spacing w:val="-5"/>
          <w:sz w:val="24"/>
        </w:rPr>
        <w:t xml:space="preserve"> </w:t>
      </w:r>
      <w:r>
        <w:rPr>
          <w:sz w:val="24"/>
        </w:rPr>
        <w:t xml:space="preserve">some Ministerial decisions, which are outlined in this </w:t>
      </w:r>
      <w:proofErr w:type="gramStart"/>
      <w:r>
        <w:rPr>
          <w:sz w:val="24"/>
        </w:rPr>
        <w:t>paper</w:t>
      </w:r>
      <w:proofErr w:type="gramEnd"/>
    </w:p>
    <w:p w14:paraId="453E18D9" w14:textId="77777777" w:rsidR="00EA2958" w:rsidRDefault="00CF25EE">
      <w:pPr>
        <w:pStyle w:val="ListParagraph"/>
        <w:numPr>
          <w:ilvl w:val="1"/>
          <w:numId w:val="2"/>
        </w:numPr>
        <w:tabs>
          <w:tab w:val="left" w:pos="1465"/>
        </w:tabs>
        <w:ind w:right="120"/>
        <w:rPr>
          <w:sz w:val="24"/>
        </w:rPr>
      </w:pPr>
      <w:proofErr w:type="spellStart"/>
      <w:r>
        <w:rPr>
          <w:sz w:val="24"/>
        </w:rPr>
        <w:t>authorise</w:t>
      </w:r>
      <w:proofErr w:type="spellEnd"/>
      <w:r>
        <w:rPr>
          <w:spacing w:val="-5"/>
          <w:sz w:val="24"/>
        </w:rPr>
        <w:t xml:space="preserve"> </w:t>
      </w:r>
      <w:r>
        <w:rPr>
          <w:sz w:val="24"/>
        </w:rPr>
        <w:t>the</w:t>
      </w:r>
      <w:r>
        <w:rPr>
          <w:spacing w:val="-5"/>
          <w:sz w:val="24"/>
        </w:rPr>
        <w:t xml:space="preserve"> </w:t>
      </w:r>
      <w:r>
        <w:rPr>
          <w:sz w:val="24"/>
        </w:rPr>
        <w:t>Minister</w:t>
      </w:r>
      <w:r>
        <w:rPr>
          <w:spacing w:val="-5"/>
          <w:sz w:val="24"/>
        </w:rPr>
        <w:t xml:space="preserve"> </w:t>
      </w:r>
      <w:r>
        <w:rPr>
          <w:sz w:val="24"/>
        </w:rPr>
        <w:t>for</w:t>
      </w:r>
      <w:r>
        <w:rPr>
          <w:spacing w:val="-5"/>
          <w:sz w:val="24"/>
        </w:rPr>
        <w:t xml:space="preserve"> </w:t>
      </w:r>
      <w:r>
        <w:rPr>
          <w:sz w:val="24"/>
        </w:rPr>
        <w:t>Social</w:t>
      </w:r>
      <w:r>
        <w:rPr>
          <w:spacing w:val="-5"/>
          <w:sz w:val="24"/>
        </w:rPr>
        <w:t xml:space="preserve"> </w:t>
      </w:r>
      <w:r>
        <w:rPr>
          <w:sz w:val="24"/>
        </w:rPr>
        <w:t>Development</w:t>
      </w:r>
      <w:r>
        <w:rPr>
          <w:spacing w:val="-3"/>
          <w:sz w:val="24"/>
        </w:rPr>
        <w:t xml:space="preserve"> </w:t>
      </w:r>
      <w:r>
        <w:rPr>
          <w:sz w:val="24"/>
        </w:rPr>
        <w:t>and</w:t>
      </w:r>
      <w:r>
        <w:rPr>
          <w:spacing w:val="-5"/>
          <w:sz w:val="24"/>
        </w:rPr>
        <w:t xml:space="preserve"> </w:t>
      </w:r>
      <w:r>
        <w:rPr>
          <w:sz w:val="24"/>
        </w:rPr>
        <w:t>Employment</w:t>
      </w:r>
      <w:r>
        <w:rPr>
          <w:spacing w:val="-3"/>
          <w:sz w:val="24"/>
        </w:rPr>
        <w:t xml:space="preserve"> </w:t>
      </w:r>
      <w:r>
        <w:rPr>
          <w:sz w:val="24"/>
        </w:rPr>
        <w:t>to</w:t>
      </w:r>
      <w:r>
        <w:rPr>
          <w:spacing w:val="-5"/>
          <w:sz w:val="24"/>
        </w:rPr>
        <w:t xml:space="preserve"> </w:t>
      </w:r>
      <w:r>
        <w:rPr>
          <w:sz w:val="24"/>
        </w:rPr>
        <w:t>make</w:t>
      </w:r>
      <w:r>
        <w:rPr>
          <w:spacing w:val="-5"/>
          <w:sz w:val="24"/>
        </w:rPr>
        <w:t xml:space="preserve"> </w:t>
      </w:r>
      <w:r>
        <w:rPr>
          <w:sz w:val="24"/>
        </w:rPr>
        <w:t>final decisions on the mandatory review policy.</w:t>
      </w:r>
    </w:p>
    <w:p w14:paraId="7A4C273A" w14:textId="77777777" w:rsidR="00EA2958" w:rsidRDefault="00EA2958">
      <w:pPr>
        <w:pStyle w:val="BodyText"/>
        <w:spacing w:before="85"/>
        <w:ind w:left="0" w:firstLine="0"/>
      </w:pPr>
    </w:p>
    <w:p w14:paraId="5689D993" w14:textId="77777777" w:rsidR="00EA2958" w:rsidRDefault="00CF25EE">
      <w:pPr>
        <w:pStyle w:val="Heading1"/>
        <w:spacing w:before="0"/>
      </w:pPr>
      <w:r>
        <w:rPr>
          <w:spacing w:val="-2"/>
        </w:rPr>
        <w:t>Background</w:t>
      </w:r>
    </w:p>
    <w:p w14:paraId="016CBFD6" w14:textId="77777777" w:rsidR="00EA2958" w:rsidRDefault="00CF25EE">
      <w:pPr>
        <w:pStyle w:val="ListParagraph"/>
        <w:numPr>
          <w:ilvl w:val="0"/>
          <w:numId w:val="2"/>
        </w:numPr>
        <w:tabs>
          <w:tab w:val="left" w:pos="745"/>
        </w:tabs>
        <w:spacing w:before="239"/>
        <w:ind w:right="204"/>
        <w:jc w:val="left"/>
        <w:rPr>
          <w:sz w:val="24"/>
        </w:rPr>
      </w:pPr>
      <w:r>
        <w:rPr>
          <w:sz w:val="24"/>
        </w:rPr>
        <w:t>As part of Budget 2024, Cabinet agreed that the housing contributions from all boarders will be counted in the assessment of housing subsidies from 1 April 2026. This</w:t>
      </w:r>
      <w:r>
        <w:rPr>
          <w:spacing w:val="-3"/>
          <w:sz w:val="24"/>
        </w:rPr>
        <w:t xml:space="preserve"> </w:t>
      </w:r>
      <w:r>
        <w:rPr>
          <w:sz w:val="24"/>
        </w:rPr>
        <w:t>initiative</w:t>
      </w:r>
      <w:r>
        <w:rPr>
          <w:spacing w:val="-4"/>
          <w:sz w:val="24"/>
        </w:rPr>
        <w:t xml:space="preserve"> </w:t>
      </w:r>
      <w:r>
        <w:rPr>
          <w:sz w:val="24"/>
        </w:rPr>
        <w:t>was</w:t>
      </w:r>
      <w:r>
        <w:rPr>
          <w:spacing w:val="-4"/>
          <w:sz w:val="24"/>
        </w:rPr>
        <w:t xml:space="preserve"> </w:t>
      </w:r>
      <w:r>
        <w:rPr>
          <w:sz w:val="24"/>
        </w:rPr>
        <w:t>expected</w:t>
      </w:r>
      <w:r>
        <w:rPr>
          <w:spacing w:val="-4"/>
          <w:sz w:val="24"/>
        </w:rPr>
        <w:t xml:space="preserve"> </w:t>
      </w:r>
      <w:r>
        <w:rPr>
          <w:sz w:val="24"/>
        </w:rPr>
        <w:t>to</w:t>
      </w:r>
      <w:r>
        <w:rPr>
          <w:spacing w:val="-4"/>
          <w:sz w:val="24"/>
        </w:rPr>
        <w:t xml:space="preserve"> </w:t>
      </w:r>
      <w:r>
        <w:rPr>
          <w:sz w:val="24"/>
        </w:rPr>
        <w:t>return</w:t>
      </w:r>
      <w:r>
        <w:rPr>
          <w:spacing w:val="-4"/>
          <w:sz w:val="24"/>
        </w:rPr>
        <w:t xml:space="preserve"> </w:t>
      </w:r>
      <w:r>
        <w:rPr>
          <w:sz w:val="24"/>
        </w:rPr>
        <w:t>$150.96</w:t>
      </w:r>
      <w:r>
        <w:rPr>
          <w:spacing w:val="-4"/>
          <w:sz w:val="24"/>
        </w:rPr>
        <w:t xml:space="preserve"> </w:t>
      </w:r>
      <w:r>
        <w:rPr>
          <w:sz w:val="24"/>
        </w:rPr>
        <w:t>million</w:t>
      </w:r>
      <w:r>
        <w:rPr>
          <w:spacing w:val="-2"/>
          <w:sz w:val="24"/>
        </w:rPr>
        <w:t xml:space="preserve"> </w:t>
      </w:r>
      <w:r>
        <w:rPr>
          <w:sz w:val="24"/>
        </w:rPr>
        <w:t>in</w:t>
      </w:r>
      <w:r>
        <w:rPr>
          <w:spacing w:val="-4"/>
          <w:sz w:val="24"/>
        </w:rPr>
        <w:t xml:space="preserve"> </w:t>
      </w:r>
      <w:r>
        <w:rPr>
          <w:sz w:val="24"/>
        </w:rPr>
        <w:t>operating</w:t>
      </w:r>
      <w:r>
        <w:rPr>
          <w:spacing w:val="-4"/>
          <w:sz w:val="24"/>
        </w:rPr>
        <w:t xml:space="preserve"> </w:t>
      </w:r>
      <w:r>
        <w:rPr>
          <w:sz w:val="24"/>
        </w:rPr>
        <w:t>funding</w:t>
      </w:r>
      <w:r>
        <w:rPr>
          <w:spacing w:val="-4"/>
          <w:sz w:val="24"/>
        </w:rPr>
        <w:t xml:space="preserve"> </w:t>
      </w:r>
      <w:r>
        <w:rPr>
          <w:sz w:val="24"/>
        </w:rPr>
        <w:t>over</w:t>
      </w:r>
      <w:r>
        <w:rPr>
          <w:spacing w:val="-4"/>
          <w:sz w:val="24"/>
        </w:rPr>
        <w:t xml:space="preserve"> </w:t>
      </w:r>
      <w:r>
        <w:rPr>
          <w:sz w:val="24"/>
        </w:rPr>
        <w:t>four years. These savings have been returned to the Crown.</w:t>
      </w:r>
    </w:p>
    <w:p w14:paraId="440829A4" w14:textId="77777777" w:rsidR="00EA2958" w:rsidRDefault="00CF25EE">
      <w:pPr>
        <w:pStyle w:val="ListParagraph"/>
        <w:numPr>
          <w:ilvl w:val="0"/>
          <w:numId w:val="2"/>
        </w:numPr>
        <w:tabs>
          <w:tab w:val="left" w:pos="745"/>
        </w:tabs>
        <w:ind w:right="100"/>
        <w:jc w:val="left"/>
        <w:rPr>
          <w:sz w:val="24"/>
        </w:rPr>
      </w:pPr>
      <w:r>
        <w:rPr>
          <w:sz w:val="24"/>
        </w:rPr>
        <w:t>The Minister for Social Development and Employment, the Associate Minister of Housing,</w:t>
      </w:r>
      <w:r>
        <w:rPr>
          <w:spacing w:val="-4"/>
          <w:sz w:val="24"/>
        </w:rPr>
        <w:t xml:space="preserve"> </w:t>
      </w:r>
      <w:r>
        <w:rPr>
          <w:sz w:val="24"/>
        </w:rPr>
        <w:t>and</w:t>
      </w:r>
      <w:r>
        <w:rPr>
          <w:spacing w:val="-4"/>
          <w:sz w:val="24"/>
        </w:rPr>
        <w:t xml:space="preserve"> </w:t>
      </w:r>
      <w:r>
        <w:rPr>
          <w:sz w:val="24"/>
        </w:rPr>
        <w:t>other</w:t>
      </w:r>
      <w:r>
        <w:rPr>
          <w:spacing w:val="-3"/>
          <w:sz w:val="24"/>
        </w:rPr>
        <w:t xml:space="preserve"> </w:t>
      </w:r>
      <w:r>
        <w:rPr>
          <w:sz w:val="24"/>
        </w:rPr>
        <w:t>Ministers</w:t>
      </w:r>
      <w:r>
        <w:rPr>
          <w:spacing w:val="-4"/>
          <w:sz w:val="24"/>
        </w:rPr>
        <w:t xml:space="preserve"> </w:t>
      </w:r>
      <w:r>
        <w:rPr>
          <w:sz w:val="24"/>
        </w:rPr>
        <w:t>as</w:t>
      </w:r>
      <w:r>
        <w:rPr>
          <w:spacing w:val="-4"/>
          <w:sz w:val="24"/>
        </w:rPr>
        <w:t xml:space="preserve"> </w:t>
      </w:r>
      <w:r>
        <w:rPr>
          <w:sz w:val="24"/>
        </w:rPr>
        <w:t>appropriate</w:t>
      </w:r>
      <w:r>
        <w:rPr>
          <w:spacing w:val="-3"/>
          <w:sz w:val="24"/>
        </w:rPr>
        <w:t xml:space="preserve"> </w:t>
      </w:r>
      <w:r>
        <w:rPr>
          <w:sz w:val="24"/>
        </w:rPr>
        <w:t>were</w:t>
      </w:r>
      <w:r>
        <w:rPr>
          <w:spacing w:val="-3"/>
          <w:sz w:val="24"/>
        </w:rPr>
        <w:t xml:space="preserve"> </w:t>
      </w:r>
      <w:proofErr w:type="spellStart"/>
      <w:r>
        <w:rPr>
          <w:sz w:val="24"/>
        </w:rPr>
        <w:t>authorised</w:t>
      </w:r>
      <w:proofErr w:type="spellEnd"/>
      <w:r>
        <w:rPr>
          <w:spacing w:val="-4"/>
          <w:sz w:val="24"/>
        </w:rPr>
        <w:t xml:space="preserve"> </w:t>
      </w:r>
      <w:r>
        <w:rPr>
          <w:sz w:val="24"/>
        </w:rPr>
        <w:t>by</w:t>
      </w:r>
      <w:r>
        <w:rPr>
          <w:spacing w:val="-4"/>
          <w:sz w:val="24"/>
        </w:rPr>
        <w:t xml:space="preserve"> </w:t>
      </w:r>
      <w:r>
        <w:rPr>
          <w:sz w:val="24"/>
        </w:rPr>
        <w:t>Cabinet</w:t>
      </w:r>
      <w:r>
        <w:rPr>
          <w:spacing w:val="-2"/>
          <w:sz w:val="24"/>
        </w:rPr>
        <w:t xml:space="preserve"> </w:t>
      </w:r>
      <w:r>
        <w:rPr>
          <w:sz w:val="24"/>
        </w:rPr>
        <w:t>to</w:t>
      </w:r>
      <w:r>
        <w:rPr>
          <w:spacing w:val="-4"/>
          <w:sz w:val="24"/>
        </w:rPr>
        <w:t xml:space="preserve"> </w:t>
      </w:r>
      <w:r>
        <w:rPr>
          <w:sz w:val="24"/>
        </w:rPr>
        <w:t>make</w:t>
      </w:r>
      <w:r>
        <w:rPr>
          <w:spacing w:val="-3"/>
          <w:sz w:val="24"/>
        </w:rPr>
        <w:t xml:space="preserve"> </w:t>
      </w:r>
      <w:r>
        <w:rPr>
          <w:sz w:val="24"/>
        </w:rPr>
        <w:t>final decisions on the policy details of this change [CAB-24-MIN-0148.74 refers]. During the detailed policy design process some decisions have been identified that may not fall within the existing delegated authority. I am accordingly seeking further Cabinet decisions in relation to:</w:t>
      </w:r>
    </w:p>
    <w:p w14:paraId="08325B90" w14:textId="77777777" w:rsidR="00EA2958" w:rsidRDefault="00CF25EE">
      <w:pPr>
        <w:pStyle w:val="ListParagraph"/>
        <w:numPr>
          <w:ilvl w:val="1"/>
          <w:numId w:val="2"/>
        </w:numPr>
        <w:tabs>
          <w:tab w:val="left" w:pos="1465"/>
        </w:tabs>
        <w:ind w:right="26"/>
        <w:rPr>
          <w:sz w:val="24"/>
        </w:rPr>
      </w:pPr>
      <w:r>
        <w:rPr>
          <w:sz w:val="24"/>
        </w:rPr>
        <w:t>introducing</w:t>
      </w:r>
      <w:r>
        <w:rPr>
          <w:spacing w:val="-3"/>
          <w:sz w:val="24"/>
        </w:rPr>
        <w:t xml:space="preserve"> </w:t>
      </w:r>
      <w:r>
        <w:rPr>
          <w:sz w:val="24"/>
        </w:rPr>
        <w:t>mandatory</w:t>
      </w:r>
      <w:r>
        <w:rPr>
          <w:spacing w:val="-4"/>
          <w:sz w:val="24"/>
        </w:rPr>
        <w:t xml:space="preserve"> </w:t>
      </w:r>
      <w:r>
        <w:rPr>
          <w:sz w:val="24"/>
        </w:rPr>
        <w:t>reviews</w:t>
      </w:r>
      <w:r>
        <w:rPr>
          <w:spacing w:val="-5"/>
          <w:sz w:val="24"/>
        </w:rPr>
        <w:t xml:space="preserve"> </w:t>
      </w:r>
      <w:r>
        <w:rPr>
          <w:sz w:val="24"/>
        </w:rPr>
        <w:t>of</w:t>
      </w:r>
      <w:r>
        <w:rPr>
          <w:spacing w:val="-5"/>
          <w:sz w:val="24"/>
        </w:rPr>
        <w:t xml:space="preserve"> </w:t>
      </w:r>
      <w:r>
        <w:rPr>
          <w:sz w:val="24"/>
        </w:rPr>
        <w:t>client</w:t>
      </w:r>
      <w:r>
        <w:rPr>
          <w:spacing w:val="-4"/>
          <w:sz w:val="24"/>
        </w:rPr>
        <w:t xml:space="preserve"> </w:t>
      </w:r>
      <w:r>
        <w:rPr>
          <w:sz w:val="24"/>
        </w:rPr>
        <w:t>circumstances</w:t>
      </w:r>
      <w:r>
        <w:rPr>
          <w:spacing w:val="-3"/>
          <w:sz w:val="24"/>
        </w:rPr>
        <w:t xml:space="preserve"> </w:t>
      </w:r>
      <w:r>
        <w:rPr>
          <w:sz w:val="24"/>
        </w:rPr>
        <w:t>to</w:t>
      </w:r>
      <w:r>
        <w:rPr>
          <w:spacing w:val="-5"/>
          <w:sz w:val="24"/>
        </w:rPr>
        <w:t xml:space="preserve"> </w:t>
      </w:r>
      <w:r>
        <w:rPr>
          <w:sz w:val="24"/>
        </w:rPr>
        <w:t>test</w:t>
      </w:r>
      <w:r>
        <w:rPr>
          <w:spacing w:val="-4"/>
          <w:sz w:val="24"/>
        </w:rPr>
        <w:t xml:space="preserve"> </w:t>
      </w:r>
      <w:r>
        <w:rPr>
          <w:sz w:val="24"/>
        </w:rPr>
        <w:t>ongoing</w:t>
      </w:r>
      <w:r>
        <w:rPr>
          <w:spacing w:val="-5"/>
          <w:sz w:val="24"/>
        </w:rPr>
        <w:t xml:space="preserve"> </w:t>
      </w:r>
      <w:r>
        <w:rPr>
          <w:sz w:val="24"/>
        </w:rPr>
        <w:t>rate</w:t>
      </w:r>
      <w:r>
        <w:rPr>
          <w:spacing w:val="-4"/>
          <w:sz w:val="24"/>
        </w:rPr>
        <w:t xml:space="preserve"> </w:t>
      </w:r>
      <w:r>
        <w:rPr>
          <w:sz w:val="24"/>
        </w:rPr>
        <w:t>and eligibility for some payments (this will enable MSD to confirm if a client is receiving contributions from boarders for relevant housing subsidies and income-tested assistance)</w:t>
      </w:r>
    </w:p>
    <w:p w14:paraId="0EEF603C" w14:textId="77777777" w:rsidR="00EA2958" w:rsidRDefault="00CF25EE">
      <w:pPr>
        <w:pStyle w:val="ListParagraph"/>
        <w:numPr>
          <w:ilvl w:val="1"/>
          <w:numId w:val="2"/>
        </w:numPr>
        <w:tabs>
          <w:tab w:val="left" w:pos="1465"/>
        </w:tabs>
        <w:ind w:right="26"/>
        <w:rPr>
          <w:sz w:val="24"/>
        </w:rPr>
      </w:pPr>
      <w:r>
        <w:rPr>
          <w:sz w:val="24"/>
        </w:rPr>
        <w:t>broadening</w:t>
      </w:r>
      <w:r>
        <w:rPr>
          <w:spacing w:val="-3"/>
          <w:sz w:val="24"/>
        </w:rPr>
        <w:t xml:space="preserve"> </w:t>
      </w:r>
      <w:r>
        <w:rPr>
          <w:sz w:val="24"/>
        </w:rPr>
        <w:t>the</w:t>
      </w:r>
      <w:r>
        <w:rPr>
          <w:spacing w:val="-3"/>
          <w:sz w:val="24"/>
        </w:rPr>
        <w:t xml:space="preserve"> </w:t>
      </w:r>
      <w:r>
        <w:rPr>
          <w:sz w:val="24"/>
        </w:rPr>
        <w:t>provisions</w:t>
      </w:r>
      <w:r>
        <w:rPr>
          <w:spacing w:val="-4"/>
          <w:sz w:val="24"/>
        </w:rPr>
        <w:t xml:space="preserve"> </w:t>
      </w:r>
      <w:r>
        <w:rPr>
          <w:sz w:val="24"/>
        </w:rPr>
        <w:t>in</w:t>
      </w:r>
      <w:r>
        <w:rPr>
          <w:spacing w:val="-4"/>
          <w:sz w:val="24"/>
        </w:rPr>
        <w:t xml:space="preserve"> </w:t>
      </w:r>
      <w:r>
        <w:rPr>
          <w:sz w:val="24"/>
        </w:rPr>
        <w:t>section</w:t>
      </w:r>
      <w:r>
        <w:rPr>
          <w:spacing w:val="-3"/>
          <w:sz w:val="24"/>
        </w:rPr>
        <w:t xml:space="preserve"> </w:t>
      </w:r>
      <w:r>
        <w:rPr>
          <w:sz w:val="24"/>
        </w:rPr>
        <w:t>363A</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Social</w:t>
      </w:r>
      <w:r>
        <w:rPr>
          <w:spacing w:val="-3"/>
          <w:sz w:val="24"/>
        </w:rPr>
        <w:t xml:space="preserve"> </w:t>
      </w:r>
      <w:r>
        <w:rPr>
          <w:sz w:val="24"/>
        </w:rPr>
        <w:t>Security</w:t>
      </w:r>
      <w:r>
        <w:rPr>
          <w:spacing w:val="-3"/>
          <w:sz w:val="24"/>
        </w:rPr>
        <w:t xml:space="preserve"> </w:t>
      </w:r>
      <w:r>
        <w:rPr>
          <w:sz w:val="24"/>
        </w:rPr>
        <w:t>Act</w:t>
      </w:r>
      <w:r>
        <w:rPr>
          <w:spacing w:val="-5"/>
          <w:sz w:val="24"/>
        </w:rPr>
        <w:t xml:space="preserve"> </w:t>
      </w:r>
      <w:r>
        <w:rPr>
          <w:sz w:val="24"/>
        </w:rPr>
        <w:t>2018</w:t>
      </w:r>
      <w:r>
        <w:rPr>
          <w:spacing w:val="-4"/>
          <w:sz w:val="24"/>
        </w:rPr>
        <w:t xml:space="preserve"> </w:t>
      </w:r>
      <w:r>
        <w:rPr>
          <w:sz w:val="24"/>
        </w:rPr>
        <w:t xml:space="preserve">(the SSA) to support the use of ADM for mandatory </w:t>
      </w:r>
      <w:proofErr w:type="gramStart"/>
      <w:r>
        <w:rPr>
          <w:sz w:val="24"/>
        </w:rPr>
        <w:t>reviews</w:t>
      </w:r>
      <w:proofErr w:type="gramEnd"/>
    </w:p>
    <w:p w14:paraId="104B84C3" w14:textId="77777777" w:rsidR="00EA2958" w:rsidRDefault="00CF25EE">
      <w:pPr>
        <w:pStyle w:val="ListParagraph"/>
        <w:numPr>
          <w:ilvl w:val="1"/>
          <w:numId w:val="2"/>
        </w:numPr>
        <w:tabs>
          <w:tab w:val="left" w:pos="1464"/>
        </w:tabs>
        <w:ind w:left="1464" w:hanging="719"/>
        <w:rPr>
          <w:sz w:val="24"/>
        </w:rPr>
      </w:pPr>
      <w:r>
        <w:rPr>
          <w:sz w:val="24"/>
        </w:rPr>
        <w:t>moving</w:t>
      </w:r>
      <w:r>
        <w:rPr>
          <w:spacing w:val="-3"/>
          <w:sz w:val="24"/>
        </w:rPr>
        <w:t xml:space="preserve"> </w:t>
      </w:r>
      <w:r>
        <w:rPr>
          <w:sz w:val="24"/>
        </w:rPr>
        <w:t>the</w:t>
      </w:r>
      <w:r>
        <w:rPr>
          <w:spacing w:val="-2"/>
          <w:sz w:val="24"/>
        </w:rPr>
        <w:t xml:space="preserve"> </w:t>
      </w:r>
      <w:r>
        <w:rPr>
          <w:sz w:val="24"/>
        </w:rPr>
        <w:t>implementation</w:t>
      </w:r>
      <w:r>
        <w:rPr>
          <w:spacing w:val="-1"/>
          <w:sz w:val="24"/>
        </w:rPr>
        <w:t xml:space="preserve"> </w:t>
      </w:r>
      <w:r>
        <w:rPr>
          <w:sz w:val="24"/>
        </w:rPr>
        <w:t>date</w:t>
      </w:r>
      <w:r>
        <w:rPr>
          <w:spacing w:val="-4"/>
          <w:sz w:val="24"/>
        </w:rPr>
        <w:t xml:space="preserve"> </w:t>
      </w:r>
      <w:r>
        <w:rPr>
          <w:sz w:val="24"/>
        </w:rPr>
        <w:t>forward</w:t>
      </w:r>
      <w:r>
        <w:rPr>
          <w:spacing w:val="-3"/>
          <w:sz w:val="24"/>
        </w:rPr>
        <w:t xml:space="preserve"> </w:t>
      </w:r>
      <w:r>
        <w:rPr>
          <w:sz w:val="24"/>
        </w:rPr>
        <w:t>to</w:t>
      </w:r>
      <w:r>
        <w:rPr>
          <w:spacing w:val="-3"/>
          <w:sz w:val="24"/>
        </w:rPr>
        <w:t xml:space="preserve"> </w:t>
      </w:r>
      <w:r>
        <w:rPr>
          <w:sz w:val="24"/>
        </w:rPr>
        <w:t>2</w:t>
      </w:r>
      <w:r>
        <w:rPr>
          <w:spacing w:val="-3"/>
          <w:sz w:val="24"/>
        </w:rPr>
        <w:t xml:space="preserve"> </w:t>
      </w:r>
      <w:r>
        <w:rPr>
          <w:sz w:val="24"/>
        </w:rPr>
        <w:t>March</w:t>
      </w:r>
      <w:r>
        <w:rPr>
          <w:spacing w:val="-3"/>
          <w:sz w:val="24"/>
        </w:rPr>
        <w:t xml:space="preserve"> </w:t>
      </w:r>
      <w:r>
        <w:rPr>
          <w:spacing w:val="-4"/>
          <w:sz w:val="24"/>
        </w:rPr>
        <w:t>2026</w:t>
      </w:r>
    </w:p>
    <w:p w14:paraId="3C30F1B3" w14:textId="77777777" w:rsidR="00EA2958" w:rsidRDefault="00CF25EE">
      <w:pPr>
        <w:pStyle w:val="ListParagraph"/>
        <w:numPr>
          <w:ilvl w:val="1"/>
          <w:numId w:val="2"/>
        </w:numPr>
        <w:tabs>
          <w:tab w:val="left" w:pos="1465"/>
        </w:tabs>
        <w:ind w:right="124"/>
        <w:rPr>
          <w:sz w:val="24"/>
        </w:rPr>
      </w:pPr>
      <w:proofErr w:type="spellStart"/>
      <w:r>
        <w:rPr>
          <w:sz w:val="24"/>
        </w:rPr>
        <w:t>authorising</w:t>
      </w:r>
      <w:proofErr w:type="spellEnd"/>
      <w:r>
        <w:rPr>
          <w:spacing w:val="-4"/>
          <w:sz w:val="24"/>
        </w:rPr>
        <w:t xml:space="preserve"> </w:t>
      </w:r>
      <w:r>
        <w:rPr>
          <w:sz w:val="24"/>
        </w:rPr>
        <w:t>the</w:t>
      </w:r>
      <w:r>
        <w:rPr>
          <w:spacing w:val="-4"/>
          <w:sz w:val="24"/>
        </w:rPr>
        <w:t xml:space="preserve"> </w:t>
      </w:r>
      <w:r>
        <w:rPr>
          <w:sz w:val="24"/>
        </w:rPr>
        <w:t>Minister</w:t>
      </w:r>
      <w:r>
        <w:rPr>
          <w:spacing w:val="-5"/>
          <w:sz w:val="24"/>
        </w:rPr>
        <w:t xml:space="preserve"> </w:t>
      </w:r>
      <w:r>
        <w:rPr>
          <w:sz w:val="24"/>
        </w:rPr>
        <w:t>of</w:t>
      </w:r>
      <w:r>
        <w:rPr>
          <w:spacing w:val="-5"/>
          <w:sz w:val="24"/>
        </w:rPr>
        <w:t xml:space="preserve"> </w:t>
      </w:r>
      <w:r>
        <w:rPr>
          <w:sz w:val="24"/>
        </w:rPr>
        <w:t>Housing,</w:t>
      </w:r>
      <w:r>
        <w:rPr>
          <w:spacing w:val="-5"/>
          <w:sz w:val="24"/>
        </w:rPr>
        <w:t xml:space="preserve"> </w:t>
      </w:r>
      <w:r>
        <w:rPr>
          <w:sz w:val="24"/>
        </w:rPr>
        <w:t>the</w:t>
      </w:r>
      <w:r>
        <w:rPr>
          <w:spacing w:val="-4"/>
          <w:sz w:val="24"/>
        </w:rPr>
        <w:t xml:space="preserve"> </w:t>
      </w:r>
      <w:r>
        <w:rPr>
          <w:sz w:val="24"/>
        </w:rPr>
        <w:t>Minister</w:t>
      </w:r>
      <w:r>
        <w:rPr>
          <w:spacing w:val="-5"/>
          <w:sz w:val="24"/>
        </w:rPr>
        <w:t xml:space="preserve"> </w:t>
      </w:r>
      <w:r>
        <w:rPr>
          <w:sz w:val="24"/>
        </w:rPr>
        <w:t>for</w:t>
      </w:r>
      <w:r>
        <w:rPr>
          <w:spacing w:val="-5"/>
          <w:sz w:val="24"/>
        </w:rPr>
        <w:t xml:space="preserve"> </w:t>
      </w:r>
      <w:r>
        <w:rPr>
          <w:sz w:val="24"/>
        </w:rPr>
        <w:t>Social</w:t>
      </w:r>
      <w:r>
        <w:rPr>
          <w:spacing w:val="-4"/>
          <w:sz w:val="24"/>
        </w:rPr>
        <w:t xml:space="preserve"> </w:t>
      </w:r>
      <w:r>
        <w:rPr>
          <w:sz w:val="24"/>
        </w:rPr>
        <w:t>Development</w:t>
      </w:r>
      <w:r>
        <w:rPr>
          <w:spacing w:val="-2"/>
          <w:sz w:val="24"/>
        </w:rPr>
        <w:t xml:space="preserve"> </w:t>
      </w:r>
      <w:r>
        <w:rPr>
          <w:sz w:val="24"/>
        </w:rPr>
        <w:t xml:space="preserve">and Employment, and the Associate Minister of Housing to make final decisions on the policy details of implementing the policy to </w:t>
      </w:r>
      <w:proofErr w:type="spellStart"/>
      <w:r>
        <w:rPr>
          <w:sz w:val="24"/>
        </w:rPr>
        <w:t>recognise</w:t>
      </w:r>
      <w:proofErr w:type="spellEnd"/>
      <w:r>
        <w:rPr>
          <w:sz w:val="24"/>
        </w:rPr>
        <w:t xml:space="preserve"> the housing contributions from all boarders (expanding the previous </w:t>
      </w:r>
      <w:proofErr w:type="spellStart"/>
      <w:r>
        <w:rPr>
          <w:sz w:val="24"/>
        </w:rPr>
        <w:t>authorisation</w:t>
      </w:r>
      <w:proofErr w:type="spellEnd"/>
      <w:r>
        <w:rPr>
          <w:sz w:val="24"/>
        </w:rPr>
        <w:t>).</w:t>
      </w:r>
    </w:p>
    <w:p w14:paraId="3CB53718" w14:textId="77777777" w:rsidR="00EA2958" w:rsidRDefault="00EA2958">
      <w:pPr>
        <w:pStyle w:val="ListParagraph"/>
        <w:rPr>
          <w:sz w:val="24"/>
        </w:rPr>
        <w:sectPr w:rsidR="00EA2958">
          <w:pgSz w:w="11910" w:h="16840"/>
          <w:pgMar w:top="1360" w:right="1417" w:bottom="1180" w:left="1417" w:header="715" w:footer="968" w:gutter="0"/>
          <w:cols w:space="720"/>
        </w:sectPr>
      </w:pPr>
    </w:p>
    <w:p w14:paraId="0F0F701C" w14:textId="77777777" w:rsidR="00EA2958" w:rsidRDefault="00CF25EE">
      <w:pPr>
        <w:pStyle w:val="ListParagraph"/>
        <w:numPr>
          <w:ilvl w:val="0"/>
          <w:numId w:val="2"/>
        </w:numPr>
        <w:tabs>
          <w:tab w:val="left" w:pos="745"/>
        </w:tabs>
        <w:spacing w:before="80"/>
        <w:ind w:right="106"/>
        <w:jc w:val="left"/>
        <w:rPr>
          <w:sz w:val="24"/>
        </w:rPr>
      </w:pPr>
      <w:r>
        <w:rPr>
          <w:sz w:val="24"/>
        </w:rPr>
        <w:t>Cabinet</w:t>
      </w:r>
      <w:r>
        <w:rPr>
          <w:spacing w:val="-4"/>
          <w:sz w:val="24"/>
        </w:rPr>
        <w:t xml:space="preserve"> </w:t>
      </w:r>
      <w:r>
        <w:rPr>
          <w:sz w:val="24"/>
        </w:rPr>
        <w:t>agreed</w:t>
      </w:r>
      <w:r>
        <w:rPr>
          <w:spacing w:val="-4"/>
          <w:sz w:val="24"/>
        </w:rPr>
        <w:t xml:space="preserve"> </w:t>
      </w:r>
      <w:r>
        <w:rPr>
          <w:sz w:val="24"/>
        </w:rPr>
        <w:t>to</w:t>
      </w:r>
      <w:r>
        <w:rPr>
          <w:spacing w:val="-4"/>
          <w:sz w:val="24"/>
        </w:rPr>
        <w:t xml:space="preserve"> </w:t>
      </w:r>
      <w:r>
        <w:rPr>
          <w:sz w:val="24"/>
        </w:rPr>
        <w:t>implement</w:t>
      </w:r>
      <w:r>
        <w:rPr>
          <w:spacing w:val="-2"/>
          <w:sz w:val="24"/>
        </w:rPr>
        <w:t xml:space="preserve"> </w:t>
      </w:r>
      <w:r>
        <w:rPr>
          <w:sz w:val="24"/>
        </w:rPr>
        <w:t>the</w:t>
      </w:r>
      <w:r>
        <w:rPr>
          <w:spacing w:val="-6"/>
          <w:sz w:val="24"/>
        </w:rPr>
        <w:t xml:space="preserve"> </w:t>
      </w:r>
      <w:r>
        <w:rPr>
          <w:sz w:val="24"/>
        </w:rPr>
        <w:t>Boarders’</w:t>
      </w:r>
      <w:r>
        <w:rPr>
          <w:spacing w:val="-5"/>
          <w:sz w:val="24"/>
        </w:rPr>
        <w:t xml:space="preserve"> </w:t>
      </w:r>
      <w:r>
        <w:rPr>
          <w:sz w:val="24"/>
        </w:rPr>
        <w:t>Contribution</w:t>
      </w:r>
      <w:r>
        <w:rPr>
          <w:spacing w:val="-2"/>
          <w:sz w:val="24"/>
        </w:rPr>
        <w:t xml:space="preserve"> </w:t>
      </w:r>
      <w:r>
        <w:rPr>
          <w:sz w:val="24"/>
        </w:rPr>
        <w:t>Initiative</w:t>
      </w:r>
      <w:r>
        <w:rPr>
          <w:spacing w:val="-2"/>
          <w:sz w:val="24"/>
        </w:rPr>
        <w:t xml:space="preserve"> </w:t>
      </w:r>
      <w:r>
        <w:rPr>
          <w:sz w:val="24"/>
        </w:rPr>
        <w:t>from</w:t>
      </w:r>
      <w:r>
        <w:rPr>
          <w:spacing w:val="-6"/>
          <w:sz w:val="24"/>
        </w:rPr>
        <w:t xml:space="preserve"> </w:t>
      </w:r>
      <w:r>
        <w:rPr>
          <w:sz w:val="24"/>
        </w:rPr>
        <w:t>1</w:t>
      </w:r>
      <w:r>
        <w:rPr>
          <w:spacing w:val="-5"/>
          <w:sz w:val="24"/>
        </w:rPr>
        <w:t xml:space="preserve"> </w:t>
      </w:r>
      <w:r>
        <w:rPr>
          <w:sz w:val="24"/>
        </w:rPr>
        <w:t>April</w:t>
      </w:r>
      <w:r>
        <w:rPr>
          <w:spacing w:val="-4"/>
          <w:sz w:val="24"/>
        </w:rPr>
        <w:t xml:space="preserve"> </w:t>
      </w:r>
      <w:r>
        <w:rPr>
          <w:sz w:val="24"/>
        </w:rPr>
        <w:t>2026. However, this is the same time as the Annual General Adjustment (AGA) for MSD, and there will not be enough capacity to implement both these changes at the same time. I therefore propose to implement this policy from Monday, 2 March 2026.</w:t>
      </w:r>
    </w:p>
    <w:p w14:paraId="5E4C9439" w14:textId="77777777" w:rsidR="00EA2958" w:rsidRDefault="00EA2958">
      <w:pPr>
        <w:pStyle w:val="BodyText"/>
        <w:spacing w:before="84"/>
        <w:ind w:left="0" w:firstLine="0"/>
      </w:pPr>
    </w:p>
    <w:p w14:paraId="3ADF356F" w14:textId="77777777" w:rsidR="00EA2958" w:rsidRDefault="00CF25EE">
      <w:pPr>
        <w:pStyle w:val="Heading1"/>
        <w:spacing w:before="1"/>
      </w:pPr>
      <w:r>
        <w:t>Changes</w:t>
      </w:r>
      <w:r>
        <w:rPr>
          <w:spacing w:val="-4"/>
        </w:rPr>
        <w:t xml:space="preserve"> </w:t>
      </w:r>
      <w:r>
        <w:t>are</w:t>
      </w:r>
      <w:r>
        <w:rPr>
          <w:spacing w:val="-3"/>
        </w:rPr>
        <w:t xml:space="preserve"> </w:t>
      </w:r>
      <w:r>
        <w:t>required</w:t>
      </w:r>
      <w:r>
        <w:rPr>
          <w:spacing w:val="-3"/>
        </w:rPr>
        <w:t xml:space="preserve"> </w:t>
      </w:r>
      <w:r>
        <w:t>to</w:t>
      </w:r>
      <w:r>
        <w:rPr>
          <w:spacing w:val="-4"/>
        </w:rPr>
        <w:t xml:space="preserve"> </w:t>
      </w:r>
      <w:r>
        <w:t>allow</w:t>
      </w:r>
      <w:r>
        <w:rPr>
          <w:spacing w:val="-1"/>
        </w:rPr>
        <w:t xml:space="preserve"> </w:t>
      </w:r>
      <w:r>
        <w:t>for</w:t>
      </w:r>
      <w:r>
        <w:rPr>
          <w:spacing w:val="-3"/>
        </w:rPr>
        <w:t xml:space="preserve"> </w:t>
      </w:r>
      <w:r>
        <w:t>mandatory</w:t>
      </w:r>
      <w:r>
        <w:rPr>
          <w:spacing w:val="-1"/>
        </w:rPr>
        <w:t xml:space="preserve"> </w:t>
      </w:r>
      <w:r>
        <w:t>reviews</w:t>
      </w:r>
      <w:r>
        <w:rPr>
          <w:spacing w:val="-2"/>
        </w:rPr>
        <w:t xml:space="preserve"> </w:t>
      </w:r>
      <w:r>
        <w:t>and</w:t>
      </w:r>
      <w:r>
        <w:rPr>
          <w:spacing w:val="-4"/>
        </w:rPr>
        <w:t xml:space="preserve"> </w:t>
      </w:r>
      <w:r>
        <w:t>the</w:t>
      </w:r>
      <w:r>
        <w:rPr>
          <w:spacing w:val="-2"/>
        </w:rPr>
        <w:t xml:space="preserve"> </w:t>
      </w:r>
      <w:r>
        <w:t>use</w:t>
      </w:r>
      <w:r>
        <w:rPr>
          <w:spacing w:val="-3"/>
        </w:rPr>
        <w:t xml:space="preserve"> </w:t>
      </w:r>
      <w:r>
        <w:t>of</w:t>
      </w:r>
      <w:r>
        <w:rPr>
          <w:spacing w:val="-1"/>
        </w:rPr>
        <w:t xml:space="preserve"> </w:t>
      </w:r>
      <w:proofErr w:type="gramStart"/>
      <w:r>
        <w:rPr>
          <w:spacing w:val="-5"/>
        </w:rPr>
        <w:t>ADM</w:t>
      </w:r>
      <w:proofErr w:type="gramEnd"/>
    </w:p>
    <w:p w14:paraId="2011BE4A" w14:textId="77777777" w:rsidR="00EA2958" w:rsidRDefault="00CF25EE">
      <w:pPr>
        <w:pStyle w:val="ListParagraph"/>
        <w:numPr>
          <w:ilvl w:val="0"/>
          <w:numId w:val="2"/>
        </w:numPr>
        <w:tabs>
          <w:tab w:val="left" w:pos="745"/>
        </w:tabs>
        <w:spacing w:before="239"/>
        <w:ind w:right="179"/>
        <w:jc w:val="left"/>
        <w:rPr>
          <w:sz w:val="24"/>
        </w:rPr>
      </w:pPr>
      <w:r>
        <w:rPr>
          <w:sz w:val="24"/>
        </w:rPr>
        <w:t>To implement the Boarders’ Contribution Initiative MSD must have the ability to confirm</w:t>
      </w:r>
      <w:r>
        <w:rPr>
          <w:spacing w:val="-3"/>
          <w:sz w:val="24"/>
        </w:rPr>
        <w:t xml:space="preserve"> </w:t>
      </w:r>
      <w:r>
        <w:rPr>
          <w:sz w:val="24"/>
        </w:rPr>
        <w:t>if</w:t>
      </w:r>
      <w:r>
        <w:rPr>
          <w:spacing w:val="-3"/>
          <w:sz w:val="24"/>
        </w:rPr>
        <w:t xml:space="preserve"> </w:t>
      </w:r>
      <w:r>
        <w:rPr>
          <w:sz w:val="24"/>
        </w:rPr>
        <w:t>a</w:t>
      </w:r>
      <w:r>
        <w:rPr>
          <w:spacing w:val="-5"/>
          <w:sz w:val="24"/>
        </w:rPr>
        <w:t xml:space="preserve"> </w:t>
      </w:r>
      <w:r>
        <w:rPr>
          <w:sz w:val="24"/>
        </w:rPr>
        <w:t>client</w:t>
      </w:r>
      <w:r>
        <w:rPr>
          <w:spacing w:val="-3"/>
          <w:sz w:val="24"/>
        </w:rPr>
        <w:t xml:space="preserve"> </w:t>
      </w:r>
      <w:r>
        <w:rPr>
          <w:sz w:val="24"/>
        </w:rPr>
        <w:t>is</w:t>
      </w:r>
      <w:r>
        <w:rPr>
          <w:spacing w:val="-4"/>
          <w:sz w:val="24"/>
        </w:rPr>
        <w:t xml:space="preserve"> </w:t>
      </w:r>
      <w:r>
        <w:rPr>
          <w:sz w:val="24"/>
        </w:rPr>
        <w:t>receiving</w:t>
      </w:r>
      <w:r>
        <w:rPr>
          <w:spacing w:val="-1"/>
          <w:sz w:val="24"/>
        </w:rPr>
        <w:t xml:space="preserve"> </w:t>
      </w:r>
      <w:r>
        <w:rPr>
          <w:sz w:val="24"/>
        </w:rPr>
        <w:t>contributions</w:t>
      </w:r>
      <w:r>
        <w:rPr>
          <w:spacing w:val="-2"/>
          <w:sz w:val="24"/>
        </w:rPr>
        <w:t xml:space="preserve"> </w:t>
      </w:r>
      <w:r>
        <w:rPr>
          <w:sz w:val="24"/>
        </w:rPr>
        <w:t>from</w:t>
      </w:r>
      <w:r>
        <w:rPr>
          <w:spacing w:val="-5"/>
          <w:sz w:val="24"/>
        </w:rPr>
        <w:t xml:space="preserve"> </w:t>
      </w:r>
      <w:r>
        <w:rPr>
          <w:sz w:val="24"/>
        </w:rPr>
        <w:t>boarders</w:t>
      </w:r>
      <w:r>
        <w:rPr>
          <w:spacing w:val="-4"/>
          <w:sz w:val="24"/>
        </w:rPr>
        <w:t xml:space="preserve"> </w:t>
      </w:r>
      <w:r>
        <w:rPr>
          <w:sz w:val="24"/>
        </w:rPr>
        <w:t>for</w:t>
      </w:r>
      <w:r>
        <w:rPr>
          <w:spacing w:val="-4"/>
          <w:sz w:val="24"/>
        </w:rPr>
        <w:t xml:space="preserve"> </w:t>
      </w:r>
      <w:r>
        <w:rPr>
          <w:sz w:val="24"/>
        </w:rPr>
        <w:t>housing</w:t>
      </w:r>
      <w:r>
        <w:rPr>
          <w:spacing w:val="-4"/>
          <w:sz w:val="24"/>
        </w:rPr>
        <w:t xml:space="preserve"> </w:t>
      </w:r>
      <w:r>
        <w:rPr>
          <w:sz w:val="24"/>
        </w:rPr>
        <w:t>subsidies</w:t>
      </w:r>
      <w:r>
        <w:rPr>
          <w:spacing w:val="-4"/>
          <w:sz w:val="24"/>
        </w:rPr>
        <w:t xml:space="preserve"> </w:t>
      </w:r>
      <w:r>
        <w:rPr>
          <w:sz w:val="24"/>
        </w:rPr>
        <w:t>and income-tested assistance. To achieve this, I propose</w:t>
      </w:r>
      <w:r>
        <w:rPr>
          <w:spacing w:val="-1"/>
          <w:sz w:val="24"/>
        </w:rPr>
        <w:t xml:space="preserve"> </w:t>
      </w:r>
      <w:r>
        <w:rPr>
          <w:sz w:val="24"/>
        </w:rPr>
        <w:t>introducing a</w:t>
      </w:r>
      <w:r>
        <w:rPr>
          <w:spacing w:val="-1"/>
          <w:sz w:val="24"/>
        </w:rPr>
        <w:t xml:space="preserve"> </w:t>
      </w:r>
      <w:r>
        <w:rPr>
          <w:sz w:val="24"/>
        </w:rPr>
        <w:t>mandatory review of circumstances for clients receiving these specified benefits every 52 weeks. This will</w:t>
      </w:r>
      <w:r>
        <w:rPr>
          <w:spacing w:val="-4"/>
          <w:sz w:val="24"/>
        </w:rPr>
        <w:t xml:space="preserve"> </w:t>
      </w:r>
      <w:r>
        <w:rPr>
          <w:sz w:val="24"/>
        </w:rPr>
        <w:t>impact</w:t>
      </w:r>
      <w:r>
        <w:rPr>
          <w:spacing w:val="-4"/>
          <w:sz w:val="24"/>
        </w:rPr>
        <w:t xml:space="preserve"> </w:t>
      </w:r>
      <w:r>
        <w:rPr>
          <w:sz w:val="24"/>
        </w:rPr>
        <w:t>a</w:t>
      </w:r>
      <w:r>
        <w:rPr>
          <w:spacing w:val="-4"/>
          <w:sz w:val="24"/>
        </w:rPr>
        <w:t xml:space="preserve"> </w:t>
      </w:r>
      <w:r>
        <w:rPr>
          <w:sz w:val="24"/>
        </w:rPr>
        <w:t>client’s</w:t>
      </w:r>
      <w:r>
        <w:rPr>
          <w:spacing w:val="-3"/>
          <w:sz w:val="24"/>
        </w:rPr>
        <w:t xml:space="preserve"> </w:t>
      </w:r>
      <w:r>
        <w:rPr>
          <w:sz w:val="24"/>
        </w:rPr>
        <w:t>housing</w:t>
      </w:r>
      <w:r>
        <w:rPr>
          <w:spacing w:val="-5"/>
          <w:sz w:val="24"/>
        </w:rPr>
        <w:t xml:space="preserve"> </w:t>
      </w:r>
      <w:r>
        <w:rPr>
          <w:sz w:val="24"/>
        </w:rPr>
        <w:t>subsidies</w:t>
      </w:r>
      <w:r>
        <w:rPr>
          <w:spacing w:val="-3"/>
          <w:sz w:val="24"/>
        </w:rPr>
        <w:t xml:space="preserve"> </w:t>
      </w:r>
      <w:r>
        <w:rPr>
          <w:sz w:val="24"/>
        </w:rPr>
        <w:t>and</w:t>
      </w:r>
      <w:r>
        <w:rPr>
          <w:spacing w:val="-5"/>
          <w:sz w:val="24"/>
        </w:rPr>
        <w:t xml:space="preserve"> </w:t>
      </w:r>
      <w:r>
        <w:rPr>
          <w:sz w:val="24"/>
        </w:rPr>
        <w:t>other</w:t>
      </w:r>
      <w:r>
        <w:rPr>
          <w:spacing w:val="-4"/>
          <w:sz w:val="24"/>
        </w:rPr>
        <w:t xml:space="preserve"> </w:t>
      </w:r>
      <w:r>
        <w:rPr>
          <w:sz w:val="24"/>
        </w:rPr>
        <w:t>assistance</w:t>
      </w:r>
      <w:r>
        <w:rPr>
          <w:spacing w:val="-4"/>
          <w:sz w:val="24"/>
        </w:rPr>
        <w:t xml:space="preserve"> </w:t>
      </w:r>
      <w:r>
        <w:rPr>
          <w:sz w:val="24"/>
        </w:rPr>
        <w:t>they</w:t>
      </w:r>
      <w:r>
        <w:rPr>
          <w:spacing w:val="-4"/>
          <w:sz w:val="24"/>
        </w:rPr>
        <w:t xml:space="preserve"> </w:t>
      </w:r>
      <w:r>
        <w:rPr>
          <w:sz w:val="24"/>
        </w:rPr>
        <w:t>receive</w:t>
      </w:r>
      <w:r>
        <w:rPr>
          <w:spacing w:val="-4"/>
          <w:sz w:val="24"/>
        </w:rPr>
        <w:t xml:space="preserve"> </w:t>
      </w:r>
      <w:r>
        <w:rPr>
          <w:sz w:val="24"/>
        </w:rPr>
        <w:t>from</w:t>
      </w:r>
      <w:r>
        <w:rPr>
          <w:spacing w:val="-4"/>
          <w:sz w:val="24"/>
        </w:rPr>
        <w:t xml:space="preserve"> </w:t>
      </w:r>
      <w:r>
        <w:rPr>
          <w:sz w:val="24"/>
        </w:rPr>
        <w:t>MSD, if they have boarders.</w:t>
      </w:r>
    </w:p>
    <w:p w14:paraId="63BDE3FD" w14:textId="77777777" w:rsidR="00EA2958" w:rsidRDefault="00CF25EE">
      <w:pPr>
        <w:pStyle w:val="ListParagraph"/>
        <w:numPr>
          <w:ilvl w:val="0"/>
          <w:numId w:val="2"/>
        </w:numPr>
        <w:tabs>
          <w:tab w:val="left" w:pos="745"/>
        </w:tabs>
        <w:ind w:right="108"/>
        <w:jc w:val="left"/>
        <w:rPr>
          <w:sz w:val="24"/>
        </w:rPr>
      </w:pPr>
      <w:r>
        <w:rPr>
          <w:sz w:val="24"/>
        </w:rPr>
        <w:t>Specified</w:t>
      </w:r>
      <w:r>
        <w:rPr>
          <w:spacing w:val="-5"/>
          <w:sz w:val="24"/>
        </w:rPr>
        <w:t xml:space="preserve"> </w:t>
      </w:r>
      <w:r>
        <w:rPr>
          <w:sz w:val="24"/>
        </w:rPr>
        <w:t>benefits</w:t>
      </w:r>
      <w:r>
        <w:rPr>
          <w:spacing w:val="-4"/>
          <w:sz w:val="24"/>
        </w:rPr>
        <w:t xml:space="preserve"> </w:t>
      </w:r>
      <w:r>
        <w:rPr>
          <w:sz w:val="24"/>
        </w:rPr>
        <w:t>are:</w:t>
      </w:r>
      <w:r>
        <w:rPr>
          <w:spacing w:val="-5"/>
          <w:sz w:val="24"/>
        </w:rPr>
        <w:t xml:space="preserve"> </w:t>
      </w:r>
      <w:r>
        <w:rPr>
          <w:sz w:val="24"/>
        </w:rPr>
        <w:t>Supported</w:t>
      </w:r>
      <w:r>
        <w:rPr>
          <w:spacing w:val="-6"/>
          <w:sz w:val="24"/>
        </w:rPr>
        <w:t xml:space="preserve"> </w:t>
      </w:r>
      <w:r>
        <w:rPr>
          <w:sz w:val="24"/>
        </w:rPr>
        <w:t>Living</w:t>
      </w:r>
      <w:r>
        <w:rPr>
          <w:spacing w:val="-5"/>
          <w:sz w:val="24"/>
        </w:rPr>
        <w:t xml:space="preserve"> </w:t>
      </w:r>
      <w:r>
        <w:rPr>
          <w:sz w:val="24"/>
        </w:rPr>
        <w:t>Payment;</w:t>
      </w:r>
      <w:r>
        <w:rPr>
          <w:spacing w:val="-3"/>
          <w:sz w:val="24"/>
        </w:rPr>
        <w:t xml:space="preserve"> </w:t>
      </w:r>
      <w:r>
        <w:rPr>
          <w:sz w:val="24"/>
        </w:rPr>
        <w:t>Emergency</w:t>
      </w:r>
      <w:r>
        <w:rPr>
          <w:spacing w:val="-5"/>
          <w:sz w:val="24"/>
        </w:rPr>
        <w:t xml:space="preserve"> </w:t>
      </w:r>
      <w:r>
        <w:rPr>
          <w:sz w:val="24"/>
        </w:rPr>
        <w:t>Benefit</w:t>
      </w:r>
      <w:r>
        <w:rPr>
          <w:spacing w:val="-5"/>
          <w:sz w:val="24"/>
        </w:rPr>
        <w:t xml:space="preserve"> </w:t>
      </w:r>
      <w:r>
        <w:rPr>
          <w:sz w:val="24"/>
        </w:rPr>
        <w:t>with</w:t>
      </w:r>
      <w:r>
        <w:rPr>
          <w:spacing w:val="-5"/>
          <w:sz w:val="24"/>
        </w:rPr>
        <w:t xml:space="preserve"> </w:t>
      </w:r>
      <w:r>
        <w:rPr>
          <w:sz w:val="24"/>
        </w:rPr>
        <w:t>an</w:t>
      </w:r>
      <w:r>
        <w:rPr>
          <w:spacing w:val="-6"/>
          <w:sz w:val="24"/>
        </w:rPr>
        <w:t xml:space="preserve"> </w:t>
      </w:r>
      <w:r>
        <w:rPr>
          <w:sz w:val="24"/>
        </w:rPr>
        <w:t>expiry date beyond 52 weeks or no expiry date; Accommodation Supplement; Disability Allowance; New Zealand Superannuation with a Non-Qualified Partner</w:t>
      </w:r>
      <w:r>
        <w:rPr>
          <w:sz w:val="24"/>
          <w:vertAlign w:val="superscript"/>
        </w:rPr>
        <w:t>1</w:t>
      </w:r>
      <w:r>
        <w:rPr>
          <w:sz w:val="24"/>
        </w:rPr>
        <w:t>.</w:t>
      </w:r>
    </w:p>
    <w:p w14:paraId="06E04937" w14:textId="77777777" w:rsidR="00EA2958" w:rsidRDefault="00CF25EE">
      <w:pPr>
        <w:pStyle w:val="ListParagraph"/>
        <w:numPr>
          <w:ilvl w:val="0"/>
          <w:numId w:val="2"/>
        </w:numPr>
        <w:tabs>
          <w:tab w:val="left" w:pos="744"/>
        </w:tabs>
        <w:ind w:left="744" w:right="38"/>
        <w:jc w:val="left"/>
        <w:rPr>
          <w:sz w:val="24"/>
        </w:rPr>
      </w:pPr>
      <w:r>
        <w:rPr>
          <w:sz w:val="24"/>
        </w:rPr>
        <w:t>I</w:t>
      </w:r>
      <w:r>
        <w:rPr>
          <w:spacing w:val="-3"/>
          <w:sz w:val="24"/>
        </w:rPr>
        <w:t xml:space="preserve"> </w:t>
      </w:r>
      <w:r>
        <w:rPr>
          <w:sz w:val="24"/>
        </w:rPr>
        <w:t>propose</w:t>
      </w:r>
      <w:r>
        <w:rPr>
          <w:spacing w:val="-4"/>
          <w:sz w:val="24"/>
        </w:rPr>
        <w:t xml:space="preserve"> </w:t>
      </w:r>
      <w:r>
        <w:rPr>
          <w:sz w:val="24"/>
        </w:rPr>
        <w:t>using</w:t>
      </w:r>
      <w:r>
        <w:rPr>
          <w:spacing w:val="-3"/>
          <w:sz w:val="24"/>
        </w:rPr>
        <w:t xml:space="preserve"> </w:t>
      </w:r>
      <w:r>
        <w:rPr>
          <w:sz w:val="24"/>
        </w:rPr>
        <w:t>ADM</w:t>
      </w:r>
      <w:r>
        <w:rPr>
          <w:spacing w:val="-3"/>
          <w:sz w:val="24"/>
        </w:rPr>
        <w:t xml:space="preserve"> </w:t>
      </w:r>
      <w:r>
        <w:rPr>
          <w:sz w:val="24"/>
        </w:rPr>
        <w:t>as</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these</w:t>
      </w:r>
      <w:r>
        <w:rPr>
          <w:spacing w:val="-4"/>
          <w:sz w:val="24"/>
        </w:rPr>
        <w:t xml:space="preserve"> </w:t>
      </w:r>
      <w:r>
        <w:rPr>
          <w:sz w:val="24"/>
        </w:rPr>
        <w:t>reviews</w:t>
      </w:r>
      <w:r>
        <w:rPr>
          <w:spacing w:val="-3"/>
          <w:sz w:val="24"/>
        </w:rPr>
        <w:t xml:space="preserve"> </w:t>
      </w:r>
      <w:r>
        <w:rPr>
          <w:sz w:val="24"/>
        </w:rPr>
        <w:t>so</w:t>
      </w:r>
      <w:r>
        <w:rPr>
          <w:spacing w:val="-3"/>
          <w:sz w:val="24"/>
        </w:rPr>
        <w:t xml:space="preserve"> </w:t>
      </w:r>
      <w:r>
        <w:rPr>
          <w:sz w:val="24"/>
        </w:rPr>
        <w:t>that</w:t>
      </w:r>
      <w:r>
        <w:rPr>
          <w:spacing w:val="-2"/>
          <w:sz w:val="24"/>
        </w:rPr>
        <w:t xml:space="preserve"> </w:t>
      </w:r>
      <w:r>
        <w:rPr>
          <w:sz w:val="24"/>
        </w:rPr>
        <w:t>implementation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Boarders’ Contribution Initiative is possible without large impacts on MSD frontline staff. Introducing a mandatory review of circumstances that a client must respond to</w:t>
      </w:r>
      <w:r>
        <w:rPr>
          <w:spacing w:val="40"/>
          <w:sz w:val="24"/>
        </w:rPr>
        <w:t xml:space="preserve"> </w:t>
      </w:r>
      <w:r>
        <w:rPr>
          <w:sz w:val="24"/>
        </w:rPr>
        <w:t xml:space="preserve">enables MSD to collect and update information on housing contributions received from boarders and renters to ensure clients are paid the right rate of benefit. This is necessary to meet the policy intent to avoid </w:t>
      </w:r>
      <w:proofErr w:type="spellStart"/>
      <w:r>
        <w:rPr>
          <w:sz w:val="24"/>
        </w:rPr>
        <w:t>subsidising</w:t>
      </w:r>
      <w:proofErr w:type="spellEnd"/>
      <w:r>
        <w:rPr>
          <w:sz w:val="24"/>
        </w:rPr>
        <w:t xml:space="preserve"> the same set of accommodation costs twice.</w:t>
      </w:r>
    </w:p>
    <w:p w14:paraId="65657076" w14:textId="77777777" w:rsidR="00EA2958" w:rsidRDefault="00CF25EE">
      <w:pPr>
        <w:pStyle w:val="ListParagraph"/>
        <w:numPr>
          <w:ilvl w:val="0"/>
          <w:numId w:val="2"/>
        </w:numPr>
        <w:tabs>
          <w:tab w:val="left" w:pos="744"/>
        </w:tabs>
        <w:ind w:left="744" w:right="73"/>
        <w:jc w:val="left"/>
        <w:rPr>
          <w:sz w:val="24"/>
        </w:rPr>
      </w:pPr>
      <w:r>
        <w:rPr>
          <w:sz w:val="24"/>
        </w:rPr>
        <w:t>I intend to introduce legislation, as part of the Boarders’ Contribution Initiative, that will outline detailed requirements for mandatory reviews. In addition, the provisions in</w:t>
      </w:r>
      <w:r>
        <w:rPr>
          <w:spacing w:val="-2"/>
          <w:sz w:val="24"/>
        </w:rPr>
        <w:t xml:space="preserve"> </w:t>
      </w:r>
      <w:r>
        <w:rPr>
          <w:sz w:val="24"/>
        </w:rPr>
        <w:t>section</w:t>
      </w:r>
      <w:r>
        <w:rPr>
          <w:spacing w:val="-3"/>
          <w:sz w:val="24"/>
        </w:rPr>
        <w:t xml:space="preserve"> </w:t>
      </w:r>
      <w:r>
        <w:rPr>
          <w:sz w:val="24"/>
        </w:rPr>
        <w:t>363A</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SSA</w:t>
      </w:r>
      <w:r>
        <w:rPr>
          <w:spacing w:val="-3"/>
          <w:sz w:val="24"/>
        </w:rPr>
        <w:t xml:space="preserve"> </w:t>
      </w:r>
      <w:r>
        <w:rPr>
          <w:sz w:val="24"/>
        </w:rPr>
        <w:t>will</w:t>
      </w:r>
      <w:r>
        <w:rPr>
          <w:spacing w:val="-2"/>
          <w:sz w:val="24"/>
        </w:rPr>
        <w:t xml:space="preserve"> </w:t>
      </w:r>
      <w:r>
        <w:rPr>
          <w:sz w:val="24"/>
        </w:rPr>
        <w:t>also</w:t>
      </w:r>
      <w:r>
        <w:rPr>
          <w:spacing w:val="-3"/>
          <w:sz w:val="24"/>
        </w:rPr>
        <w:t xml:space="preserve"> </w:t>
      </w:r>
      <w:r>
        <w:rPr>
          <w:sz w:val="24"/>
        </w:rPr>
        <w:t>need</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broadened</w:t>
      </w:r>
      <w:r>
        <w:rPr>
          <w:spacing w:val="-2"/>
          <w:sz w:val="24"/>
        </w:rPr>
        <w:t xml:space="preserve"> </w:t>
      </w:r>
      <w:r>
        <w:rPr>
          <w:sz w:val="24"/>
        </w:rPr>
        <w:t>to</w:t>
      </w:r>
      <w:r>
        <w:rPr>
          <w:spacing w:val="-3"/>
          <w:sz w:val="24"/>
        </w:rPr>
        <w:t xml:space="preserve"> </w:t>
      </w:r>
      <w:r>
        <w:rPr>
          <w:sz w:val="24"/>
        </w:rPr>
        <w:t>support</w:t>
      </w:r>
      <w:r>
        <w:rPr>
          <w:spacing w:val="-4"/>
          <w:sz w:val="24"/>
        </w:rPr>
        <w:t xml:space="preserve"> </w:t>
      </w:r>
      <w:r>
        <w:rPr>
          <w:sz w:val="24"/>
        </w:rPr>
        <w:t>the</w:t>
      </w:r>
      <w:r>
        <w:rPr>
          <w:spacing w:val="-2"/>
          <w:sz w:val="24"/>
        </w:rPr>
        <w:t xml:space="preserve"> </w:t>
      </w:r>
      <w:r>
        <w:rPr>
          <w:sz w:val="24"/>
        </w:rPr>
        <w:t>use</w:t>
      </w:r>
      <w:r>
        <w:rPr>
          <w:spacing w:val="-4"/>
          <w:sz w:val="24"/>
        </w:rPr>
        <w:t xml:space="preserve"> </w:t>
      </w:r>
      <w:r>
        <w:rPr>
          <w:sz w:val="24"/>
        </w:rPr>
        <w:t>of</w:t>
      </w:r>
      <w:r>
        <w:rPr>
          <w:spacing w:val="-3"/>
          <w:sz w:val="24"/>
        </w:rPr>
        <w:t xml:space="preserve"> </w:t>
      </w:r>
      <w:r>
        <w:rPr>
          <w:sz w:val="24"/>
        </w:rPr>
        <w:t>ADM for these proposals.</w:t>
      </w:r>
    </w:p>
    <w:p w14:paraId="7F984285" w14:textId="77777777" w:rsidR="00EA2958" w:rsidRDefault="00CF25EE">
      <w:pPr>
        <w:spacing w:before="241"/>
        <w:ind w:left="24"/>
        <w:rPr>
          <w:rFonts w:ascii="Arial"/>
          <w:i/>
          <w:sz w:val="24"/>
        </w:rPr>
      </w:pPr>
      <w:r>
        <w:rPr>
          <w:rFonts w:ascii="Arial"/>
          <w:i/>
          <w:sz w:val="24"/>
        </w:rPr>
        <w:t>Mandatory</w:t>
      </w:r>
      <w:r>
        <w:rPr>
          <w:rFonts w:ascii="Arial"/>
          <w:i/>
          <w:spacing w:val="-3"/>
          <w:sz w:val="24"/>
        </w:rPr>
        <w:t xml:space="preserve"> </w:t>
      </w:r>
      <w:r>
        <w:rPr>
          <w:rFonts w:ascii="Arial"/>
          <w:i/>
          <w:sz w:val="24"/>
        </w:rPr>
        <w:t>reviews</w:t>
      </w:r>
      <w:r>
        <w:rPr>
          <w:rFonts w:ascii="Arial"/>
          <w:i/>
          <w:spacing w:val="-4"/>
          <w:sz w:val="24"/>
        </w:rPr>
        <w:t xml:space="preserve"> </w:t>
      </w:r>
      <w:r>
        <w:rPr>
          <w:rFonts w:ascii="Arial"/>
          <w:i/>
          <w:spacing w:val="-2"/>
          <w:sz w:val="24"/>
        </w:rPr>
        <w:t>settings</w:t>
      </w:r>
    </w:p>
    <w:p w14:paraId="0F3CD87D" w14:textId="77777777" w:rsidR="00EA2958" w:rsidRDefault="00CF25EE">
      <w:pPr>
        <w:pStyle w:val="ListParagraph"/>
        <w:numPr>
          <w:ilvl w:val="0"/>
          <w:numId w:val="2"/>
        </w:numPr>
        <w:tabs>
          <w:tab w:val="left" w:pos="744"/>
        </w:tabs>
        <w:spacing w:before="181"/>
        <w:ind w:left="744" w:right="107"/>
        <w:jc w:val="left"/>
        <w:rPr>
          <w:sz w:val="24"/>
        </w:rPr>
      </w:pPr>
      <w:r>
        <w:rPr>
          <w:sz w:val="24"/>
        </w:rPr>
        <w:t>I propose that MSD must initiate a review of clients’ circumstances every 52 weeks. A client’s mandatory review date is 52 weeks since their last review was completed (or</w:t>
      </w:r>
      <w:r>
        <w:rPr>
          <w:spacing w:val="-5"/>
          <w:sz w:val="24"/>
        </w:rPr>
        <w:t xml:space="preserve"> </w:t>
      </w:r>
      <w:r>
        <w:rPr>
          <w:sz w:val="24"/>
        </w:rPr>
        <w:t>the</w:t>
      </w:r>
      <w:r>
        <w:rPr>
          <w:spacing w:val="-4"/>
          <w:sz w:val="24"/>
        </w:rPr>
        <w:t xml:space="preserve"> </w:t>
      </w:r>
      <w:r>
        <w:rPr>
          <w:sz w:val="24"/>
        </w:rPr>
        <w:t>client</w:t>
      </w:r>
      <w:r>
        <w:rPr>
          <w:spacing w:val="-4"/>
          <w:sz w:val="24"/>
        </w:rPr>
        <w:t xml:space="preserve"> </w:t>
      </w:r>
      <w:r>
        <w:rPr>
          <w:sz w:val="24"/>
        </w:rPr>
        <w:t>last</w:t>
      </w:r>
      <w:r>
        <w:rPr>
          <w:spacing w:val="-4"/>
          <w:sz w:val="24"/>
        </w:rPr>
        <w:t xml:space="preserve"> </w:t>
      </w:r>
      <w:r>
        <w:rPr>
          <w:sz w:val="24"/>
        </w:rPr>
        <w:t>confirmed</w:t>
      </w:r>
      <w:r>
        <w:rPr>
          <w:spacing w:val="-4"/>
          <w:sz w:val="24"/>
        </w:rPr>
        <w:t xml:space="preserve"> </w:t>
      </w:r>
      <w:r>
        <w:rPr>
          <w:sz w:val="24"/>
        </w:rPr>
        <w:t>their</w:t>
      </w:r>
      <w:r>
        <w:rPr>
          <w:spacing w:val="-4"/>
          <w:sz w:val="24"/>
        </w:rPr>
        <w:t xml:space="preserve"> </w:t>
      </w:r>
      <w:r>
        <w:rPr>
          <w:sz w:val="24"/>
        </w:rPr>
        <w:t>circumstances,</w:t>
      </w:r>
      <w:r>
        <w:rPr>
          <w:spacing w:val="-2"/>
          <w:sz w:val="24"/>
        </w:rPr>
        <w:t xml:space="preserve"> </w:t>
      </w:r>
      <w:r>
        <w:rPr>
          <w:sz w:val="24"/>
        </w:rPr>
        <w:t>as</w:t>
      </w:r>
      <w:r>
        <w:rPr>
          <w:spacing w:val="-5"/>
          <w:sz w:val="24"/>
        </w:rPr>
        <w:t xml:space="preserve"> </w:t>
      </w:r>
      <w:r>
        <w:rPr>
          <w:sz w:val="24"/>
        </w:rPr>
        <w:t>described</w:t>
      </w:r>
      <w:r>
        <w:rPr>
          <w:spacing w:val="-4"/>
          <w:sz w:val="24"/>
        </w:rPr>
        <w:t xml:space="preserve"> </w:t>
      </w:r>
      <w:r>
        <w:rPr>
          <w:sz w:val="24"/>
        </w:rPr>
        <w:t>below</w:t>
      </w:r>
      <w:r>
        <w:rPr>
          <w:spacing w:val="-3"/>
          <w:sz w:val="24"/>
        </w:rPr>
        <w:t xml:space="preserve"> </w:t>
      </w:r>
      <w:r>
        <w:rPr>
          <w:sz w:val="24"/>
        </w:rPr>
        <w:t>at</w:t>
      </w:r>
      <w:r>
        <w:rPr>
          <w:spacing w:val="-5"/>
          <w:sz w:val="24"/>
        </w:rPr>
        <w:t xml:space="preserve"> </w:t>
      </w:r>
      <w:r>
        <w:rPr>
          <w:sz w:val="24"/>
        </w:rPr>
        <w:t>paragraph</w:t>
      </w:r>
      <w:r>
        <w:rPr>
          <w:spacing w:val="-4"/>
          <w:sz w:val="24"/>
        </w:rPr>
        <w:t xml:space="preserve"> </w:t>
      </w:r>
      <w:r>
        <w:rPr>
          <w:sz w:val="24"/>
        </w:rPr>
        <w:t>17), or when their benefit commenced for clients who have not yet had a review.</w:t>
      </w:r>
    </w:p>
    <w:p w14:paraId="2C49E3BE" w14:textId="77777777" w:rsidR="00EA2958" w:rsidRDefault="00CF25EE">
      <w:pPr>
        <w:pStyle w:val="ListParagraph"/>
        <w:numPr>
          <w:ilvl w:val="0"/>
          <w:numId w:val="2"/>
        </w:numPr>
        <w:tabs>
          <w:tab w:val="left" w:pos="744"/>
        </w:tabs>
        <w:ind w:left="744" w:right="166"/>
        <w:jc w:val="left"/>
        <w:rPr>
          <w:sz w:val="24"/>
        </w:rPr>
      </w:pPr>
      <w:r>
        <w:rPr>
          <w:sz w:val="24"/>
        </w:rPr>
        <w:t>At least 20 working days before the client’s review date MSD will automatically initiate</w:t>
      </w:r>
      <w:r>
        <w:rPr>
          <w:spacing w:val="-5"/>
          <w:sz w:val="24"/>
        </w:rPr>
        <w:t xml:space="preserve"> </w:t>
      </w:r>
      <w:r>
        <w:rPr>
          <w:sz w:val="24"/>
        </w:rPr>
        <w:t>the</w:t>
      </w:r>
      <w:r>
        <w:rPr>
          <w:spacing w:val="-5"/>
          <w:sz w:val="24"/>
        </w:rPr>
        <w:t xml:space="preserve"> </w:t>
      </w:r>
      <w:r>
        <w:rPr>
          <w:sz w:val="24"/>
        </w:rPr>
        <w:t>mandatory</w:t>
      </w:r>
      <w:r>
        <w:rPr>
          <w:spacing w:val="-5"/>
          <w:sz w:val="24"/>
        </w:rPr>
        <w:t xml:space="preserve"> </w:t>
      </w:r>
      <w:r>
        <w:rPr>
          <w:sz w:val="24"/>
        </w:rPr>
        <w:t>review</w:t>
      </w:r>
      <w:r>
        <w:rPr>
          <w:spacing w:val="-4"/>
          <w:sz w:val="24"/>
        </w:rPr>
        <w:t xml:space="preserve"> </w:t>
      </w:r>
      <w:r>
        <w:rPr>
          <w:sz w:val="24"/>
        </w:rPr>
        <w:t>and</w:t>
      </w:r>
      <w:r>
        <w:rPr>
          <w:spacing w:val="-5"/>
          <w:sz w:val="24"/>
        </w:rPr>
        <w:t xml:space="preserve"> </w:t>
      </w:r>
      <w:r>
        <w:rPr>
          <w:sz w:val="24"/>
        </w:rPr>
        <w:t>notify</w:t>
      </w:r>
      <w:r>
        <w:rPr>
          <w:spacing w:val="-5"/>
          <w:sz w:val="24"/>
        </w:rPr>
        <w:t xml:space="preserve"> </w:t>
      </w:r>
      <w:r>
        <w:rPr>
          <w:sz w:val="24"/>
        </w:rPr>
        <w:t>the</w:t>
      </w:r>
      <w:r>
        <w:rPr>
          <w:spacing w:val="-6"/>
          <w:sz w:val="24"/>
        </w:rPr>
        <w:t xml:space="preserve"> </w:t>
      </w:r>
      <w:r>
        <w:rPr>
          <w:sz w:val="24"/>
        </w:rPr>
        <w:t>client.</w:t>
      </w:r>
      <w:r>
        <w:rPr>
          <w:spacing w:val="-3"/>
          <w:sz w:val="24"/>
        </w:rPr>
        <w:t xml:space="preserve"> </w:t>
      </w:r>
      <w:r>
        <w:rPr>
          <w:sz w:val="24"/>
        </w:rPr>
        <w:t>Accommodation</w:t>
      </w:r>
      <w:r>
        <w:rPr>
          <w:spacing w:val="-5"/>
          <w:sz w:val="24"/>
        </w:rPr>
        <w:t xml:space="preserve"> </w:t>
      </w:r>
      <w:r>
        <w:rPr>
          <w:sz w:val="24"/>
        </w:rPr>
        <w:t>Supplement</w:t>
      </w:r>
      <w:r>
        <w:rPr>
          <w:spacing w:val="-3"/>
          <w:sz w:val="24"/>
        </w:rPr>
        <w:t xml:space="preserve"> </w:t>
      </w:r>
      <w:r>
        <w:rPr>
          <w:sz w:val="24"/>
        </w:rPr>
        <w:t>will be reviewed as part of a client’s Supported Living Payment, or Emergency Benefit mandatory review. Disability Allowance will have its own mandatory review and review date. Where a client’s benefit has stopped and is no longer being paid, MSD will not automatically notify clients of a mandatory review. If a benefit is to be resumed, the client would be notified that they are required to respond to the mandatory review, or to confirm t</w:t>
      </w:r>
      <w:r>
        <w:rPr>
          <w:sz w:val="24"/>
        </w:rPr>
        <w:t>he same circumstances as their mandatory review would have.</w:t>
      </w:r>
    </w:p>
    <w:p w14:paraId="29B2A992" w14:textId="77777777" w:rsidR="00EA2958" w:rsidRDefault="00CF25EE">
      <w:pPr>
        <w:pStyle w:val="ListParagraph"/>
        <w:numPr>
          <w:ilvl w:val="0"/>
          <w:numId w:val="2"/>
        </w:numPr>
        <w:tabs>
          <w:tab w:val="left" w:pos="744"/>
        </w:tabs>
        <w:ind w:left="744"/>
        <w:jc w:val="left"/>
        <w:rPr>
          <w:sz w:val="24"/>
        </w:rPr>
      </w:pPr>
      <w:r>
        <w:rPr>
          <w:sz w:val="24"/>
        </w:rPr>
        <w:t>I</w:t>
      </w:r>
      <w:r>
        <w:rPr>
          <w:spacing w:val="-4"/>
          <w:sz w:val="24"/>
        </w:rPr>
        <w:t xml:space="preserve"> </w:t>
      </w:r>
      <w:r>
        <w:rPr>
          <w:sz w:val="24"/>
        </w:rPr>
        <w:t>note</w:t>
      </w:r>
      <w:r>
        <w:rPr>
          <w:spacing w:val="-3"/>
          <w:sz w:val="24"/>
        </w:rPr>
        <w:t xml:space="preserve"> </w:t>
      </w:r>
      <w:r>
        <w:rPr>
          <w:sz w:val="24"/>
        </w:rPr>
        <w:t>Jobseeker</w:t>
      </w:r>
      <w:r>
        <w:rPr>
          <w:spacing w:val="-3"/>
          <w:sz w:val="24"/>
        </w:rPr>
        <w:t xml:space="preserve"> </w:t>
      </w:r>
      <w:r>
        <w:rPr>
          <w:sz w:val="24"/>
        </w:rPr>
        <w:t>Support</w:t>
      </w:r>
      <w:r>
        <w:rPr>
          <w:spacing w:val="-4"/>
          <w:sz w:val="24"/>
        </w:rPr>
        <w:t xml:space="preserve"> </w:t>
      </w:r>
      <w:r>
        <w:rPr>
          <w:sz w:val="24"/>
        </w:rPr>
        <w:t>and</w:t>
      </w:r>
      <w:r>
        <w:rPr>
          <w:spacing w:val="-4"/>
          <w:sz w:val="24"/>
        </w:rPr>
        <w:t xml:space="preserve"> </w:t>
      </w:r>
      <w:r>
        <w:rPr>
          <w:sz w:val="24"/>
        </w:rPr>
        <w:t>Sole</w:t>
      </w:r>
      <w:r>
        <w:rPr>
          <w:spacing w:val="-3"/>
          <w:sz w:val="24"/>
        </w:rPr>
        <w:t xml:space="preserve"> </w:t>
      </w:r>
      <w:r>
        <w:rPr>
          <w:sz w:val="24"/>
        </w:rPr>
        <w:t>Parent</w:t>
      </w:r>
      <w:r>
        <w:rPr>
          <w:spacing w:val="-5"/>
          <w:sz w:val="24"/>
        </w:rPr>
        <w:t xml:space="preserve"> </w:t>
      </w:r>
      <w:r>
        <w:rPr>
          <w:sz w:val="24"/>
        </w:rPr>
        <w:t>Support</w:t>
      </w:r>
      <w:r>
        <w:rPr>
          <w:spacing w:val="-4"/>
          <w:sz w:val="24"/>
        </w:rPr>
        <w:t xml:space="preserve"> </w:t>
      </w:r>
      <w:r>
        <w:rPr>
          <w:sz w:val="24"/>
        </w:rPr>
        <w:t>entitlement</w:t>
      </w:r>
      <w:r>
        <w:rPr>
          <w:spacing w:val="-3"/>
          <w:sz w:val="24"/>
        </w:rPr>
        <w:t xml:space="preserve"> </w:t>
      </w:r>
      <w:r>
        <w:rPr>
          <w:sz w:val="24"/>
        </w:rPr>
        <w:t>expires</w:t>
      </w:r>
      <w:r>
        <w:rPr>
          <w:spacing w:val="-2"/>
          <w:sz w:val="24"/>
        </w:rPr>
        <w:t xml:space="preserve"> </w:t>
      </w:r>
      <w:r>
        <w:rPr>
          <w:sz w:val="24"/>
        </w:rPr>
        <w:t>and</w:t>
      </w:r>
      <w:r>
        <w:rPr>
          <w:spacing w:val="-4"/>
          <w:sz w:val="24"/>
        </w:rPr>
        <w:t xml:space="preserve"> </w:t>
      </w:r>
      <w:r>
        <w:rPr>
          <w:sz w:val="24"/>
        </w:rPr>
        <w:t>clients</w:t>
      </w:r>
      <w:r>
        <w:rPr>
          <w:spacing w:val="-1"/>
          <w:sz w:val="24"/>
        </w:rPr>
        <w:t xml:space="preserve"> </w:t>
      </w:r>
      <w:proofErr w:type="gramStart"/>
      <w:r>
        <w:rPr>
          <w:spacing w:val="-5"/>
          <w:sz w:val="24"/>
        </w:rPr>
        <w:t>are</w:t>
      </w:r>
      <w:proofErr w:type="gramEnd"/>
    </w:p>
    <w:p w14:paraId="46200CB2" w14:textId="77777777" w:rsidR="00EA2958" w:rsidRDefault="00CF25EE">
      <w:pPr>
        <w:pStyle w:val="BodyText"/>
        <w:spacing w:before="5"/>
        <w:ind w:left="0" w:firstLine="0"/>
        <w:rPr>
          <w:sz w:val="16"/>
        </w:rPr>
      </w:pPr>
      <w:r>
        <w:rPr>
          <w:noProof/>
          <w:sz w:val="16"/>
        </w:rPr>
        <mc:AlternateContent>
          <mc:Choice Requires="wpg">
            <w:drawing>
              <wp:anchor distT="0" distB="0" distL="0" distR="0" simplePos="0" relativeHeight="487587840" behindDoc="1" locked="0" layoutInCell="1" allowOverlap="1" wp14:anchorId="667A0DE1" wp14:editId="737358BC">
                <wp:simplePos x="0" y="0"/>
                <wp:positionH relativeFrom="page">
                  <wp:posOffset>913764</wp:posOffset>
                </wp:positionH>
                <wp:positionV relativeFrom="paragraph">
                  <wp:posOffset>135780</wp:posOffset>
                </wp:positionV>
                <wp:extent cx="1433830" cy="76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6" name="Graphic 6"/>
                        <wps:cNvSpPr/>
                        <wps:spPr>
                          <a:xfrm>
                            <a:off x="635" y="635"/>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35" y="635"/>
                            <a:ext cx="1432560" cy="6350"/>
                          </a:xfrm>
                          <a:custGeom>
                            <a:avLst/>
                            <a:gdLst/>
                            <a:ahLst/>
                            <a:cxnLst/>
                            <a:rect l="l" t="t" r="r" b="b"/>
                            <a:pathLst>
                              <a:path w="1432560" h="6350">
                                <a:moveTo>
                                  <a:pt x="0" y="6349"/>
                                </a:moveTo>
                                <a:lnTo>
                                  <a:pt x="1432560" y="6349"/>
                                </a:lnTo>
                                <a:lnTo>
                                  <a:pt x="143256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D31A67" id="Group 5" o:spid="_x0000_s1026" style="position:absolute;margin-left:71.95pt;margin-top:10.7pt;width:112.9pt;height:.6pt;z-index:-15728640;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AC0QIAAFsJAAAOAAAAZHJzL2Uyb0RvYy54bWzkVl1v0zAUfUfiP1h+Z+narR3R0gltrEKa&#10;YNKGeHYd50M4sbHdpvv3XF/HadQNxAY8IPKQXMfH9+P4XCfnF7tGkq0wtlZtRo+PJpSIlqu8bsuM&#10;fr6/fnNGiXWszZlUrcjog7D0Yvn61XmnUzFVlZK5MASctDbtdEYr53SaJJZXomH2SGnRwmShTMMc&#10;DE2Z5IZ14L2RyXQymSedMrk2igtr4e1VmKRL9F8UgrtPRWGFIzKjkJvDu8H72t+T5TlLS8N0VfM+&#10;DfaCLBpWtxB0cHXFHCMbUz9y1dTcKKsKd8RVk6iiqLnAGqCa48lBNSujNhprKdOu1ANNQO0BTy92&#10;yz9uV0bf6VsTsgfzRvGvFnhJOl2m43k/LvfgXWEavwiKIDtk9GFgVOwc4fDy+GQ2O5sB8RzmFvNp&#10;TzivYFceLeLV+58tS1gaQmJiQyKdBuXYPTn298i5q5gWyLn1xd8aUucZnVPSsgb0u+qlMvfK8aEB&#10;49nrR7Yn8oCb+eyUEmDAP1FxI36mp/OeH5hFfoZCWco31q2EQp7Z9sY6XF3m0WJVtPiujaYB1Xu9&#10;S9S7owT0bigBva9DdM2cX+c3z5ukw40KiVSY5QTF3KituFcIc363YDcDKG40ZLrHyHaMhZpGqDgX&#10;nxr9Bcx8dvLW5wXO4nR8Btg47LPAkc3ojktlRYjk68aQAxcQfsy2VbLOr2spffnWlOtLaciW+WME&#10;rz7jEQxkadMgAG+tVf4A6ulAMBm13zbMCErkhxb0CXW7aJhorKNhnLxUeFwh88a6+90XZjTRYGbU&#10;gXY+qihTlkZZQP4eELB+ZavebZwqaq8ZzC1k1A+gZYKA/3rvLA57Z+G5+99655HWf9Q4f0ztUfXj&#10;XjvsiKcwT7TYcxpHtnieTBfhDBk1yC/2UdDxFbNV6Df0MBwQvXz/rT7DLxZ8wfHE6f82/C/CeIyF&#10;7f+Jlt8BAAD//wMAUEsDBBQABgAIAAAAIQBYFO9V4AAAAAkBAAAPAAAAZHJzL2Rvd25yZXYueG1s&#10;TI9NT8JAEIbvJv6HzZh4k+0HVqjdEkLUEyERTIi3oR3ahu5u013a8u8dT3p8Z56880y2mnQrBupd&#10;Y42CcBaAIFPYsjGVgq/D+9MChPNoSmytIQU3crDK7+8yTEs7mk8a9r4SXGJcigpq77tUSlfUpNHN&#10;bEeGd2fba/Qc+0qWPY5crlsZBUEiNTaGL9TY0aam4rK/agUfI47rOHwbtpfz5vZ9eN4dtyEp9fgw&#10;rV9BeJr8Hwy/+qwOOTud7NWUTrSc5/GSUQVROAfBQJwsX0CceBAlIPNM/v8g/wEAAP//AwBQSwEC&#10;LQAUAAYACAAAACEAtoM4kv4AAADhAQAAEwAAAAAAAAAAAAAAAAAAAAAAW0NvbnRlbnRfVHlwZXNd&#10;LnhtbFBLAQItABQABgAIAAAAIQA4/SH/1gAAAJQBAAALAAAAAAAAAAAAAAAAAC8BAABfcmVscy8u&#10;cmVsc1BLAQItABQABgAIAAAAIQADsGAC0QIAAFsJAAAOAAAAAAAAAAAAAAAAAC4CAABkcnMvZTJv&#10;RG9jLnhtbFBLAQItABQABgAIAAAAIQBYFO9V4AAAAAkBAAAPAAAAAAAAAAAAAAAAACsFAABkcnMv&#10;ZG93bnJldi54bWxQSwUGAAAAAAQABADzAAAAOAYAAAAA&#10;">
                <v:shape id="Graphic 6"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GexAAAANoAAAAPAAAAZHJzL2Rvd25yZXYueG1sRI/NasMw&#10;EITvhbyD2EJvjdwSQnGthDjgkhJoyc/Ft8Xa2ibWSliKY799VCj0OMzMN0y2Hk0nBup9a1nByzwB&#10;QVxZ3XKt4Hwqnt9A+ICssbNMCibysF7NHjJMtb3xgYZjqEWEsE9RQROCS6X0VUMG/dw64uj92N5g&#10;iLKvpe7xFuGmk69JspQGW44LDTraNlRdjlejYOHkx9d+sO67zC+fi00+lVhMSj09jpt3EIHG8B/+&#10;a++0giX8Xok3QK7uAAAA//8DAFBLAQItABQABgAIAAAAIQDb4fbL7gAAAIUBAAATAAAAAAAAAAAA&#10;AAAAAAAAAABbQ29udGVudF9UeXBlc10ueG1sUEsBAi0AFAAGAAgAAAAhAFr0LFu/AAAAFQEAAAsA&#10;AAAAAAAAAAAAAAAAHwEAAF9yZWxzLy5yZWxzUEsBAi0AFAAGAAgAAAAhAAHxEZ7EAAAA2gAAAA8A&#10;AAAAAAAAAAAAAAAABwIAAGRycy9kb3ducmV2LnhtbFBLBQYAAAAAAwADALcAAAD4AgAAAAA=&#10;" path="m1432560,l,,,6349r1432560,l1432560,xe" fillcolor="black" stroked="f">
                  <v:path arrowok="t"/>
                </v:shape>
                <v:shape id="Graphic 7"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DsxAAAANoAAAAPAAAAZHJzL2Rvd25yZXYueG1sRI9Pa8JA&#10;FMTvgt9heYI33bRQLWlWKUqLtl5MS/H4yL78abJvQ3bV5Nt3C4LHYWZ+wyTr3jTiQp2rLCt4mEcg&#10;iDOrKy4UfH+9zZ5BOI+ssbFMCgZysF6NRwnG2l75SJfUFyJA2MWooPS+jaV0WUkG3dy2xMHLbWfQ&#10;B9kVUnd4DXDTyMcoWkiDFYeFElvalJTV6dko+Bxo/5RHP/XHcTidDu+L37qVW6Wmk/71BYSn3t/D&#10;t/ZOK1jC/5VwA+TqDwAA//8DAFBLAQItABQABgAIAAAAIQDb4fbL7gAAAIUBAAATAAAAAAAAAAAA&#10;AAAAAAAAAABbQ29udGVudF9UeXBlc10ueG1sUEsBAi0AFAAGAAgAAAAhAFr0LFu/AAAAFQEAAAsA&#10;AAAAAAAAAAAAAAAAHwEAAF9yZWxzLy5yZWxzUEsBAi0AFAAGAAgAAAAhACvFAOzEAAAA2gAAAA8A&#10;AAAAAAAAAAAAAAAABwIAAGRycy9kb3ducmV2LnhtbFBLBQYAAAAAAwADALcAAAD4AgAAAAA=&#10;" path="m,6349r1432560,l1432560,,,,,6349xe" filled="f" strokeweight=".1pt">
                  <v:path arrowok="t"/>
                </v:shape>
                <w10:wrap type="topAndBottom" anchorx="page"/>
              </v:group>
            </w:pict>
          </mc:Fallback>
        </mc:AlternateContent>
      </w:r>
    </w:p>
    <w:p w14:paraId="5693ED84" w14:textId="77777777" w:rsidR="00EA2958" w:rsidRDefault="00CF25EE">
      <w:pPr>
        <w:spacing w:before="93" w:line="252" w:lineRule="auto"/>
        <w:ind w:left="24"/>
        <w:rPr>
          <w:sz w:val="16"/>
        </w:rPr>
      </w:pPr>
      <w:r>
        <w:rPr>
          <w:sz w:val="16"/>
          <w:vertAlign w:val="superscript"/>
        </w:rPr>
        <w:t>1</w:t>
      </w:r>
      <w:r>
        <w:rPr>
          <w:spacing w:val="-2"/>
          <w:sz w:val="16"/>
        </w:rPr>
        <w:t xml:space="preserve"> </w:t>
      </w:r>
      <w:r>
        <w:rPr>
          <w:sz w:val="16"/>
        </w:rPr>
        <w:t>Since</w:t>
      </w:r>
      <w:r>
        <w:rPr>
          <w:spacing w:val="-2"/>
          <w:sz w:val="16"/>
        </w:rPr>
        <w:t xml:space="preserve"> </w:t>
      </w:r>
      <w:r>
        <w:rPr>
          <w:sz w:val="16"/>
        </w:rPr>
        <w:t>9</w:t>
      </w:r>
      <w:r>
        <w:rPr>
          <w:spacing w:val="-2"/>
          <w:sz w:val="16"/>
        </w:rPr>
        <w:t xml:space="preserve"> </w:t>
      </w:r>
      <w:r>
        <w:rPr>
          <w:sz w:val="16"/>
        </w:rPr>
        <w:t>November</w:t>
      </w:r>
      <w:r>
        <w:rPr>
          <w:spacing w:val="-2"/>
          <w:sz w:val="16"/>
        </w:rPr>
        <w:t xml:space="preserve"> </w:t>
      </w:r>
      <w:r>
        <w:rPr>
          <w:sz w:val="16"/>
        </w:rPr>
        <w:t>2020,</w:t>
      </w:r>
      <w:r>
        <w:rPr>
          <w:spacing w:val="-2"/>
          <w:sz w:val="16"/>
        </w:rPr>
        <w:t xml:space="preserve"> </w:t>
      </w:r>
      <w:r>
        <w:rPr>
          <w:sz w:val="16"/>
        </w:rPr>
        <w:t>non-qualifying</w:t>
      </w:r>
      <w:r>
        <w:rPr>
          <w:spacing w:val="-2"/>
          <w:sz w:val="16"/>
        </w:rPr>
        <w:t xml:space="preserve"> </w:t>
      </w:r>
      <w:r>
        <w:rPr>
          <w:sz w:val="16"/>
        </w:rPr>
        <w:t>partners</w:t>
      </w:r>
      <w:r>
        <w:rPr>
          <w:spacing w:val="-3"/>
          <w:sz w:val="16"/>
        </w:rPr>
        <w:t xml:space="preserve"> </w:t>
      </w:r>
      <w:r>
        <w:rPr>
          <w:sz w:val="16"/>
        </w:rPr>
        <w:t>are</w:t>
      </w:r>
      <w:r>
        <w:rPr>
          <w:spacing w:val="-2"/>
          <w:sz w:val="16"/>
        </w:rPr>
        <w:t xml:space="preserve"> </w:t>
      </w:r>
      <w:r>
        <w:rPr>
          <w:sz w:val="16"/>
        </w:rPr>
        <w:t>no</w:t>
      </w:r>
      <w:r>
        <w:rPr>
          <w:spacing w:val="-2"/>
          <w:sz w:val="16"/>
        </w:rPr>
        <w:t xml:space="preserve"> </w:t>
      </w:r>
      <w:r>
        <w:rPr>
          <w:sz w:val="16"/>
        </w:rPr>
        <w:t>longer</w:t>
      </w:r>
      <w:r>
        <w:rPr>
          <w:spacing w:val="-2"/>
          <w:sz w:val="16"/>
        </w:rPr>
        <w:t xml:space="preserve"> </w:t>
      </w:r>
      <w:r>
        <w:rPr>
          <w:sz w:val="16"/>
        </w:rPr>
        <w:t>able</w:t>
      </w:r>
      <w:r>
        <w:rPr>
          <w:spacing w:val="-2"/>
          <w:sz w:val="16"/>
        </w:rPr>
        <w:t xml:space="preserve"> </w:t>
      </w:r>
      <w:r>
        <w:rPr>
          <w:sz w:val="16"/>
        </w:rPr>
        <w:t>to</w:t>
      </w:r>
      <w:r>
        <w:rPr>
          <w:spacing w:val="-1"/>
          <w:sz w:val="16"/>
        </w:rPr>
        <w:t xml:space="preserve"> </w:t>
      </w:r>
      <w:r>
        <w:rPr>
          <w:sz w:val="16"/>
        </w:rPr>
        <w:t>be</w:t>
      </w:r>
      <w:r>
        <w:rPr>
          <w:spacing w:val="-2"/>
          <w:sz w:val="16"/>
        </w:rPr>
        <w:t xml:space="preserve"> </w:t>
      </w:r>
      <w:r>
        <w:rPr>
          <w:sz w:val="16"/>
        </w:rPr>
        <w:t>included</w:t>
      </w:r>
      <w:r>
        <w:rPr>
          <w:spacing w:val="-2"/>
          <w:sz w:val="16"/>
        </w:rPr>
        <w:t xml:space="preserve"> </w:t>
      </w:r>
      <w:r>
        <w:rPr>
          <w:sz w:val="16"/>
        </w:rPr>
        <w:t>in</w:t>
      </w:r>
      <w:r>
        <w:rPr>
          <w:spacing w:val="-2"/>
          <w:sz w:val="16"/>
        </w:rPr>
        <w:t xml:space="preserve"> </w:t>
      </w:r>
      <w:r>
        <w:rPr>
          <w:sz w:val="16"/>
        </w:rPr>
        <w:t>New</w:t>
      </w:r>
      <w:r>
        <w:rPr>
          <w:spacing w:val="-2"/>
          <w:sz w:val="16"/>
        </w:rPr>
        <w:t xml:space="preserve"> </w:t>
      </w:r>
      <w:r>
        <w:rPr>
          <w:sz w:val="16"/>
        </w:rPr>
        <w:t>Zealand</w:t>
      </w:r>
      <w:r>
        <w:rPr>
          <w:spacing w:val="-2"/>
          <w:sz w:val="16"/>
        </w:rPr>
        <w:t xml:space="preserve"> </w:t>
      </w:r>
      <w:r>
        <w:rPr>
          <w:sz w:val="16"/>
        </w:rPr>
        <w:t>Superannuation</w:t>
      </w:r>
      <w:r>
        <w:rPr>
          <w:spacing w:val="-1"/>
          <w:sz w:val="16"/>
        </w:rPr>
        <w:t xml:space="preserve"> </w:t>
      </w:r>
      <w:r>
        <w:rPr>
          <w:sz w:val="16"/>
        </w:rPr>
        <w:t>payments.</w:t>
      </w:r>
      <w:r>
        <w:rPr>
          <w:spacing w:val="-2"/>
          <w:sz w:val="16"/>
        </w:rPr>
        <w:t xml:space="preserve"> </w:t>
      </w:r>
      <w:r>
        <w:rPr>
          <w:sz w:val="16"/>
        </w:rPr>
        <w:t>Current</w:t>
      </w:r>
      <w:r>
        <w:rPr>
          <w:spacing w:val="40"/>
          <w:sz w:val="16"/>
        </w:rPr>
        <w:t xml:space="preserve"> </w:t>
      </w:r>
      <w:r>
        <w:rPr>
          <w:sz w:val="16"/>
        </w:rPr>
        <w:t xml:space="preserve">recipients are </w:t>
      </w:r>
      <w:proofErr w:type="spellStart"/>
      <w:r>
        <w:rPr>
          <w:sz w:val="16"/>
        </w:rPr>
        <w:t>grandparented</w:t>
      </w:r>
      <w:proofErr w:type="spellEnd"/>
      <w:r>
        <w:rPr>
          <w:sz w:val="16"/>
        </w:rPr>
        <w:t>.</w:t>
      </w:r>
    </w:p>
    <w:p w14:paraId="040BCD87" w14:textId="77777777" w:rsidR="00EA2958" w:rsidRDefault="00EA2958">
      <w:pPr>
        <w:spacing w:line="252" w:lineRule="auto"/>
        <w:rPr>
          <w:sz w:val="16"/>
        </w:rPr>
        <w:sectPr w:rsidR="00EA2958">
          <w:pgSz w:w="11910" w:h="16840"/>
          <w:pgMar w:top="1360" w:right="1417" w:bottom="1180" w:left="1417" w:header="715" w:footer="968" w:gutter="0"/>
          <w:cols w:space="720"/>
        </w:sectPr>
      </w:pPr>
    </w:p>
    <w:p w14:paraId="53D86F16" w14:textId="77777777" w:rsidR="00EA2958" w:rsidRDefault="00CF25EE">
      <w:pPr>
        <w:pStyle w:val="BodyText"/>
        <w:spacing w:before="86" w:line="232" w:lineRule="auto"/>
        <w:ind w:left="891" w:hanging="6"/>
      </w:pPr>
      <w:r>
        <w:rPr>
          <w:color w:val="28242B"/>
        </w:rPr>
        <w:t>required to</w:t>
      </w:r>
      <w:r>
        <w:rPr>
          <w:color w:val="28242B"/>
          <w:spacing w:val="-9"/>
        </w:rPr>
        <w:t xml:space="preserve"> </w:t>
      </w:r>
      <w:r>
        <w:rPr>
          <w:color w:val="28242B"/>
        </w:rPr>
        <w:t>reapply</w:t>
      </w:r>
      <w:r>
        <w:rPr>
          <w:color w:val="5D5D5D"/>
        </w:rPr>
        <w:t>,</w:t>
      </w:r>
      <w:r>
        <w:rPr>
          <w:color w:val="5D5D5D"/>
          <w:spacing w:val="-15"/>
        </w:rPr>
        <w:t xml:space="preserve"> </w:t>
      </w:r>
      <w:r>
        <w:rPr>
          <w:color w:val="28242B"/>
        </w:rPr>
        <w:t>and</w:t>
      </w:r>
      <w:r>
        <w:rPr>
          <w:color w:val="28242B"/>
          <w:spacing w:val="-1"/>
        </w:rPr>
        <w:t xml:space="preserve"> </w:t>
      </w:r>
      <w:r>
        <w:rPr>
          <w:color w:val="28242B"/>
        </w:rPr>
        <w:t>for</w:t>
      </w:r>
      <w:r>
        <w:rPr>
          <w:color w:val="28242B"/>
          <w:spacing w:val="-3"/>
        </w:rPr>
        <w:t xml:space="preserve"> </w:t>
      </w:r>
      <w:r>
        <w:rPr>
          <w:color w:val="28242B"/>
        </w:rPr>
        <w:t>the</w:t>
      </w:r>
      <w:r>
        <w:rPr>
          <w:color w:val="464648"/>
        </w:rPr>
        <w:t>s</w:t>
      </w:r>
      <w:r>
        <w:rPr>
          <w:color w:val="28242B"/>
        </w:rPr>
        <w:t>e</w:t>
      </w:r>
      <w:r>
        <w:rPr>
          <w:color w:val="28242B"/>
          <w:spacing w:val="-15"/>
        </w:rPr>
        <w:t xml:space="preserve"> </w:t>
      </w:r>
      <w:r>
        <w:rPr>
          <w:color w:val="28242B"/>
        </w:rPr>
        <w:t>client</w:t>
      </w:r>
      <w:r>
        <w:rPr>
          <w:color w:val="464648"/>
        </w:rPr>
        <w:t>'</w:t>
      </w:r>
      <w:r>
        <w:rPr>
          <w:color w:val="28242B"/>
        </w:rPr>
        <w:t>s</w:t>
      </w:r>
      <w:r>
        <w:rPr>
          <w:color w:val="28242B"/>
          <w:spacing w:val="-8"/>
        </w:rPr>
        <w:t xml:space="preserve"> </w:t>
      </w:r>
      <w:r>
        <w:rPr>
          <w:color w:val="28242B"/>
        </w:rPr>
        <w:t>their mandat01y</w:t>
      </w:r>
      <w:r>
        <w:rPr>
          <w:color w:val="28242B"/>
          <w:spacing w:val="-1"/>
        </w:rPr>
        <w:t xml:space="preserve"> </w:t>
      </w:r>
      <w:r>
        <w:rPr>
          <w:color w:val="28242B"/>
        </w:rPr>
        <w:t>review</w:t>
      </w:r>
      <w:r>
        <w:rPr>
          <w:color w:val="28242B"/>
          <w:spacing w:val="-1"/>
        </w:rPr>
        <w:t xml:space="preserve"> </w:t>
      </w:r>
      <w:r>
        <w:rPr>
          <w:color w:val="28242B"/>
        </w:rPr>
        <w:t>of</w:t>
      </w:r>
      <w:r>
        <w:rPr>
          <w:color w:val="28242B"/>
          <w:spacing w:val="-5"/>
        </w:rPr>
        <w:t xml:space="preserve"> </w:t>
      </w:r>
      <w:r>
        <w:rPr>
          <w:color w:val="28242B"/>
        </w:rPr>
        <w:t>Accommodation Supplement will happen at their main benefit reapplication.</w:t>
      </w:r>
    </w:p>
    <w:p w14:paraId="312A7DED" w14:textId="77777777" w:rsidR="00EA2958" w:rsidRDefault="00CF25EE">
      <w:pPr>
        <w:pStyle w:val="ListParagraph"/>
        <w:numPr>
          <w:ilvl w:val="0"/>
          <w:numId w:val="2"/>
        </w:numPr>
        <w:tabs>
          <w:tab w:val="left" w:pos="884"/>
          <w:tab w:val="left" w:pos="889"/>
        </w:tabs>
        <w:spacing w:before="251"/>
        <w:ind w:left="884" w:right="37" w:hanging="713"/>
        <w:jc w:val="left"/>
        <w:rPr>
          <w:color w:val="28242B"/>
          <w:sz w:val="24"/>
        </w:rPr>
      </w:pPr>
      <w:r>
        <w:rPr>
          <w:color w:val="28242B"/>
          <w:sz w:val="24"/>
        </w:rPr>
        <w:t>The review will</w:t>
      </w:r>
      <w:r>
        <w:rPr>
          <w:color w:val="28242B"/>
          <w:spacing w:val="-2"/>
          <w:sz w:val="24"/>
        </w:rPr>
        <w:t xml:space="preserve"> </w:t>
      </w:r>
      <w:r>
        <w:rPr>
          <w:color w:val="28242B"/>
          <w:sz w:val="24"/>
        </w:rPr>
        <w:t>present a</w:t>
      </w:r>
      <w:r>
        <w:rPr>
          <w:color w:val="28242B"/>
          <w:spacing w:val="-5"/>
          <w:sz w:val="24"/>
        </w:rPr>
        <w:t xml:space="preserve"> </w:t>
      </w:r>
      <w:r>
        <w:rPr>
          <w:color w:val="28242B"/>
          <w:sz w:val="24"/>
        </w:rPr>
        <w:t>client with</w:t>
      </w:r>
      <w:r>
        <w:rPr>
          <w:color w:val="28242B"/>
          <w:spacing w:val="-1"/>
          <w:sz w:val="24"/>
        </w:rPr>
        <w:t xml:space="preserve"> </w:t>
      </w:r>
      <w:r>
        <w:rPr>
          <w:color w:val="28242B"/>
          <w:sz w:val="24"/>
        </w:rPr>
        <w:t>specific information that MSD holds about their circumstances</w:t>
      </w:r>
      <w:r>
        <w:rPr>
          <w:color w:val="28242B"/>
          <w:spacing w:val="15"/>
          <w:sz w:val="24"/>
        </w:rPr>
        <w:t xml:space="preserve"> </w:t>
      </w:r>
      <w:r>
        <w:rPr>
          <w:color w:val="28242B"/>
          <w:sz w:val="24"/>
        </w:rPr>
        <w:t>and</w:t>
      </w:r>
      <w:r>
        <w:rPr>
          <w:color w:val="28242B"/>
          <w:spacing w:val="-9"/>
          <w:sz w:val="24"/>
        </w:rPr>
        <w:t xml:space="preserve"> </w:t>
      </w:r>
      <w:r>
        <w:rPr>
          <w:color w:val="28242B"/>
          <w:sz w:val="24"/>
        </w:rPr>
        <w:t>clien</w:t>
      </w:r>
      <w:r>
        <w:rPr>
          <w:color w:val="464648"/>
          <w:sz w:val="24"/>
        </w:rPr>
        <w:t>t</w:t>
      </w:r>
      <w:r>
        <w:rPr>
          <w:color w:val="28242B"/>
          <w:sz w:val="24"/>
        </w:rPr>
        <w:t>s</w:t>
      </w:r>
      <w:r>
        <w:rPr>
          <w:color w:val="28242B"/>
          <w:spacing w:val="-15"/>
          <w:sz w:val="24"/>
        </w:rPr>
        <w:t xml:space="preserve"> </w:t>
      </w:r>
      <w:r>
        <w:rPr>
          <w:color w:val="28242B"/>
          <w:sz w:val="24"/>
        </w:rPr>
        <w:t>will be</w:t>
      </w:r>
      <w:r>
        <w:rPr>
          <w:color w:val="28242B"/>
          <w:spacing w:val="-12"/>
          <w:sz w:val="24"/>
        </w:rPr>
        <w:t xml:space="preserve"> </w:t>
      </w:r>
      <w:r>
        <w:rPr>
          <w:color w:val="28242B"/>
          <w:sz w:val="24"/>
        </w:rPr>
        <w:t>required to</w:t>
      </w:r>
      <w:r>
        <w:rPr>
          <w:color w:val="28242B"/>
          <w:spacing w:val="-4"/>
          <w:sz w:val="24"/>
        </w:rPr>
        <w:t xml:space="preserve"> </w:t>
      </w:r>
      <w:proofErr w:type="spellStart"/>
      <w:r>
        <w:rPr>
          <w:color w:val="28242B"/>
          <w:sz w:val="24"/>
        </w:rPr>
        <w:t>confam</w:t>
      </w:r>
      <w:proofErr w:type="spellEnd"/>
      <w:r>
        <w:rPr>
          <w:color w:val="28242B"/>
          <w:spacing w:val="-1"/>
          <w:sz w:val="24"/>
        </w:rPr>
        <w:t xml:space="preserve"> </w:t>
      </w:r>
      <w:r>
        <w:rPr>
          <w:color w:val="28242B"/>
          <w:sz w:val="24"/>
        </w:rPr>
        <w:t>if</w:t>
      </w:r>
      <w:r>
        <w:rPr>
          <w:color w:val="28242B"/>
          <w:spacing w:val="-8"/>
          <w:sz w:val="24"/>
        </w:rPr>
        <w:t xml:space="preserve"> </w:t>
      </w:r>
      <w:r>
        <w:rPr>
          <w:color w:val="28242B"/>
          <w:sz w:val="24"/>
        </w:rPr>
        <w:t>the</w:t>
      </w:r>
      <w:r>
        <w:rPr>
          <w:color w:val="28242B"/>
          <w:spacing w:val="-9"/>
          <w:sz w:val="24"/>
        </w:rPr>
        <w:t xml:space="preserve"> </w:t>
      </w:r>
      <w:r>
        <w:rPr>
          <w:color w:val="28242B"/>
          <w:sz w:val="24"/>
        </w:rPr>
        <w:t>inf01mation is</w:t>
      </w:r>
      <w:r>
        <w:rPr>
          <w:color w:val="28242B"/>
          <w:spacing w:val="-8"/>
          <w:sz w:val="24"/>
        </w:rPr>
        <w:t xml:space="preserve"> </w:t>
      </w:r>
      <w:r>
        <w:rPr>
          <w:color w:val="28242B"/>
          <w:sz w:val="24"/>
        </w:rPr>
        <w:t xml:space="preserve">correct. </w:t>
      </w:r>
      <w:r>
        <w:rPr>
          <w:color w:val="16131A"/>
          <w:sz w:val="24"/>
        </w:rPr>
        <w:t xml:space="preserve">The </w:t>
      </w:r>
      <w:proofErr w:type="spellStart"/>
      <w:r>
        <w:rPr>
          <w:color w:val="28242B"/>
          <w:sz w:val="24"/>
        </w:rPr>
        <w:t>infonnation</w:t>
      </w:r>
      <w:proofErr w:type="spellEnd"/>
      <w:r>
        <w:rPr>
          <w:color w:val="28242B"/>
          <w:sz w:val="24"/>
        </w:rPr>
        <w:t xml:space="preserve"> presented </w:t>
      </w:r>
      <w:r>
        <w:rPr>
          <w:color w:val="16131A"/>
          <w:sz w:val="24"/>
        </w:rPr>
        <w:t xml:space="preserve">to </w:t>
      </w:r>
      <w:r>
        <w:rPr>
          <w:color w:val="28242B"/>
          <w:sz w:val="24"/>
        </w:rPr>
        <w:t>each client will be tailored based on the</w:t>
      </w:r>
      <w:r>
        <w:rPr>
          <w:color w:val="28242B"/>
          <w:spacing w:val="-4"/>
          <w:sz w:val="24"/>
        </w:rPr>
        <w:t xml:space="preserve"> </w:t>
      </w:r>
      <w:r>
        <w:rPr>
          <w:color w:val="28242B"/>
          <w:sz w:val="24"/>
        </w:rPr>
        <w:t>client's benefit type. Appendix 1</w:t>
      </w:r>
      <w:r>
        <w:rPr>
          <w:color w:val="28242B"/>
          <w:spacing w:val="-7"/>
          <w:sz w:val="24"/>
        </w:rPr>
        <w:t xml:space="preserve"> </w:t>
      </w:r>
      <w:r>
        <w:rPr>
          <w:color w:val="28242B"/>
          <w:sz w:val="24"/>
        </w:rPr>
        <w:t>outlines the</w:t>
      </w:r>
      <w:r>
        <w:rPr>
          <w:color w:val="28242B"/>
          <w:spacing w:val="-3"/>
          <w:sz w:val="24"/>
        </w:rPr>
        <w:t xml:space="preserve"> </w:t>
      </w:r>
      <w:proofErr w:type="gramStart"/>
      <w:r>
        <w:rPr>
          <w:color w:val="28242B"/>
          <w:sz w:val="24"/>
        </w:rPr>
        <w:t>m.andat</w:t>
      </w:r>
      <w:proofErr w:type="gramEnd"/>
      <w:r>
        <w:rPr>
          <w:color w:val="28242B"/>
          <w:sz w:val="24"/>
        </w:rPr>
        <w:t>01y review details for each type of as</w:t>
      </w:r>
      <w:r>
        <w:rPr>
          <w:color w:val="464648"/>
          <w:sz w:val="24"/>
        </w:rPr>
        <w:t>s</w:t>
      </w:r>
      <w:r>
        <w:rPr>
          <w:color w:val="28242B"/>
          <w:sz w:val="24"/>
        </w:rPr>
        <w:t>istance</w:t>
      </w:r>
      <w:r>
        <w:rPr>
          <w:color w:val="464648"/>
          <w:sz w:val="24"/>
        </w:rPr>
        <w:t>.</w:t>
      </w:r>
      <w:r>
        <w:rPr>
          <w:color w:val="464648"/>
          <w:spacing w:val="-21"/>
          <w:sz w:val="24"/>
        </w:rPr>
        <w:t xml:space="preserve"> </w:t>
      </w:r>
      <w:r>
        <w:rPr>
          <w:color w:val="28242B"/>
          <w:sz w:val="24"/>
        </w:rPr>
        <w:t>The below table outlines the possible outcomes of the mandatory review</w:t>
      </w:r>
      <w:r>
        <w:rPr>
          <w:color w:val="464648"/>
          <w:sz w:val="24"/>
        </w:rPr>
        <w:t>.</w:t>
      </w:r>
    </w:p>
    <w:p w14:paraId="462DCC42" w14:textId="77777777" w:rsidR="00EA2958" w:rsidRDefault="00CF25EE">
      <w:pPr>
        <w:spacing w:before="252"/>
        <w:ind w:left="169"/>
        <w:rPr>
          <w:i/>
          <w:sz w:val="23"/>
        </w:rPr>
      </w:pPr>
      <w:r>
        <w:rPr>
          <w:i/>
          <w:color w:val="464648"/>
          <w:sz w:val="23"/>
        </w:rPr>
        <w:t>Table</w:t>
      </w:r>
      <w:r>
        <w:rPr>
          <w:i/>
          <w:color w:val="464648"/>
          <w:spacing w:val="18"/>
          <w:sz w:val="23"/>
        </w:rPr>
        <w:t xml:space="preserve"> </w:t>
      </w:r>
      <w:r>
        <w:rPr>
          <w:i/>
          <w:color w:val="464648"/>
          <w:sz w:val="23"/>
        </w:rPr>
        <w:t>1</w:t>
      </w:r>
      <w:r>
        <w:rPr>
          <w:i/>
          <w:color w:val="464648"/>
          <w:spacing w:val="17"/>
          <w:sz w:val="23"/>
        </w:rPr>
        <w:t xml:space="preserve"> </w:t>
      </w:r>
      <w:r>
        <w:rPr>
          <w:i/>
          <w:color w:val="5D5D5D"/>
          <w:sz w:val="23"/>
        </w:rPr>
        <w:t>review</w:t>
      </w:r>
      <w:r>
        <w:rPr>
          <w:i/>
          <w:color w:val="5D5D5D"/>
          <w:spacing w:val="15"/>
          <w:sz w:val="23"/>
        </w:rPr>
        <w:t xml:space="preserve"> </w:t>
      </w:r>
      <w:r>
        <w:rPr>
          <w:i/>
          <w:color w:val="5D5D5D"/>
          <w:spacing w:val="-2"/>
          <w:sz w:val="23"/>
        </w:rPr>
        <w:t>outcomes</w:t>
      </w:r>
    </w:p>
    <w:p w14:paraId="6601CDAD" w14:textId="77777777" w:rsidR="00EA2958" w:rsidRDefault="00EA2958">
      <w:pPr>
        <w:pStyle w:val="BodyText"/>
        <w:spacing w:before="8"/>
        <w:ind w:left="0" w:firstLine="0"/>
        <w:rPr>
          <w:i/>
          <w:sz w:val="19"/>
        </w:rPr>
      </w:pPr>
    </w:p>
    <w:tbl>
      <w:tblPr>
        <w:tblW w:w="0" w:type="auto"/>
        <w:tblInd w:w="248"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930"/>
        <w:gridCol w:w="4915"/>
      </w:tblGrid>
      <w:tr w:rsidR="00EA2958" w14:paraId="035A03EA" w14:textId="77777777">
        <w:trPr>
          <w:trHeight w:val="207"/>
        </w:trPr>
        <w:tc>
          <w:tcPr>
            <w:tcW w:w="3930" w:type="dxa"/>
            <w:tcBorders>
              <w:right w:val="single" w:sz="18" w:space="0" w:color="000000"/>
            </w:tcBorders>
          </w:tcPr>
          <w:p w14:paraId="6E3C4D8C" w14:textId="77777777" w:rsidR="00EA2958" w:rsidRDefault="00CF25EE">
            <w:pPr>
              <w:pStyle w:val="TableParagraph"/>
              <w:spacing w:before="3" w:line="184" w:lineRule="exact"/>
              <w:ind w:left="104"/>
              <w:rPr>
                <w:sz w:val="19"/>
              </w:rPr>
            </w:pPr>
            <w:r>
              <w:rPr>
                <w:color w:val="28242B"/>
                <w:w w:val="105"/>
                <w:sz w:val="19"/>
              </w:rPr>
              <w:t>Client</w:t>
            </w:r>
            <w:r>
              <w:rPr>
                <w:color w:val="28242B"/>
                <w:spacing w:val="-5"/>
                <w:w w:val="105"/>
                <w:sz w:val="19"/>
              </w:rPr>
              <w:t xml:space="preserve"> </w:t>
            </w:r>
            <w:r>
              <w:rPr>
                <w:color w:val="28242B"/>
                <w:spacing w:val="-2"/>
                <w:w w:val="105"/>
                <w:sz w:val="19"/>
              </w:rPr>
              <w:t>action</w:t>
            </w:r>
          </w:p>
        </w:tc>
        <w:tc>
          <w:tcPr>
            <w:tcW w:w="4915" w:type="dxa"/>
            <w:tcBorders>
              <w:left w:val="single" w:sz="18" w:space="0" w:color="000000"/>
            </w:tcBorders>
          </w:tcPr>
          <w:p w14:paraId="1A77DCB0" w14:textId="77777777" w:rsidR="00EA2958" w:rsidRDefault="00CF25EE">
            <w:pPr>
              <w:pStyle w:val="TableParagraph"/>
              <w:spacing w:before="3" w:line="184" w:lineRule="exact"/>
              <w:ind w:left="131"/>
              <w:rPr>
                <w:sz w:val="19"/>
              </w:rPr>
            </w:pPr>
            <w:r>
              <w:rPr>
                <w:color w:val="28242B"/>
                <w:spacing w:val="-2"/>
                <w:w w:val="105"/>
                <w:sz w:val="19"/>
              </w:rPr>
              <w:t>Outcome</w:t>
            </w:r>
          </w:p>
        </w:tc>
      </w:tr>
      <w:tr w:rsidR="00EA2958" w14:paraId="3283F461" w14:textId="77777777">
        <w:trPr>
          <w:trHeight w:val="728"/>
        </w:trPr>
        <w:tc>
          <w:tcPr>
            <w:tcW w:w="3930" w:type="dxa"/>
            <w:tcBorders>
              <w:bottom w:val="single" w:sz="4" w:space="0" w:color="000000"/>
              <w:right w:val="single" w:sz="18" w:space="0" w:color="000000"/>
            </w:tcBorders>
          </w:tcPr>
          <w:p w14:paraId="2F54CF6C" w14:textId="77777777" w:rsidR="00EA2958" w:rsidRDefault="00CF25EE">
            <w:pPr>
              <w:pStyle w:val="TableParagraph"/>
              <w:spacing w:line="273" w:lineRule="auto"/>
              <w:ind w:left="104" w:right="378" w:hanging="1"/>
              <w:rPr>
                <w:sz w:val="19"/>
              </w:rPr>
            </w:pPr>
            <w:r>
              <w:rPr>
                <w:color w:val="28242B"/>
                <w:w w:val="105"/>
                <w:sz w:val="19"/>
              </w:rPr>
              <w:t>Client</w:t>
            </w:r>
            <w:r>
              <w:rPr>
                <w:color w:val="28242B"/>
                <w:spacing w:val="-3"/>
                <w:w w:val="105"/>
                <w:sz w:val="19"/>
              </w:rPr>
              <w:t xml:space="preserve"> </w:t>
            </w:r>
            <w:proofErr w:type="spellStart"/>
            <w:r>
              <w:rPr>
                <w:color w:val="28242B"/>
                <w:w w:val="105"/>
                <w:sz w:val="19"/>
              </w:rPr>
              <w:t>confinns</w:t>
            </w:r>
            <w:proofErr w:type="spellEnd"/>
            <w:r>
              <w:rPr>
                <w:color w:val="28242B"/>
                <w:w w:val="105"/>
                <w:sz w:val="19"/>
              </w:rPr>
              <w:t xml:space="preserve"> that the</w:t>
            </w:r>
            <w:r>
              <w:rPr>
                <w:color w:val="28242B"/>
                <w:spacing w:val="-1"/>
                <w:w w:val="105"/>
                <w:sz w:val="19"/>
              </w:rPr>
              <w:t xml:space="preserve"> </w:t>
            </w:r>
            <w:proofErr w:type="spellStart"/>
            <w:r>
              <w:rPr>
                <w:color w:val="28242B"/>
                <w:w w:val="105"/>
                <w:sz w:val="19"/>
              </w:rPr>
              <w:t>infmmation</w:t>
            </w:r>
            <w:proofErr w:type="spellEnd"/>
            <w:r>
              <w:rPr>
                <w:color w:val="28242B"/>
                <w:w w:val="105"/>
                <w:sz w:val="19"/>
              </w:rPr>
              <w:t xml:space="preserve"> MSD holds</w:t>
            </w:r>
            <w:r>
              <w:rPr>
                <w:color w:val="28242B"/>
                <w:spacing w:val="-9"/>
                <w:w w:val="105"/>
                <w:sz w:val="19"/>
              </w:rPr>
              <w:t xml:space="preserve"> </w:t>
            </w:r>
            <w:r>
              <w:rPr>
                <w:color w:val="28242B"/>
                <w:w w:val="105"/>
                <w:sz w:val="19"/>
              </w:rPr>
              <w:t>about</w:t>
            </w:r>
            <w:r>
              <w:rPr>
                <w:color w:val="28242B"/>
                <w:spacing w:val="-6"/>
                <w:w w:val="105"/>
                <w:sz w:val="19"/>
              </w:rPr>
              <w:t xml:space="preserve"> </w:t>
            </w:r>
            <w:r>
              <w:rPr>
                <w:color w:val="28242B"/>
                <w:w w:val="105"/>
                <w:sz w:val="19"/>
              </w:rPr>
              <w:t>their</w:t>
            </w:r>
            <w:r>
              <w:rPr>
                <w:color w:val="28242B"/>
                <w:spacing w:val="-10"/>
                <w:w w:val="105"/>
                <w:sz w:val="19"/>
              </w:rPr>
              <w:t xml:space="preserve"> </w:t>
            </w:r>
            <w:r>
              <w:rPr>
                <w:color w:val="28242B"/>
                <w:w w:val="105"/>
                <w:sz w:val="19"/>
              </w:rPr>
              <w:t>circumstances</w:t>
            </w:r>
            <w:r>
              <w:rPr>
                <w:color w:val="28242B"/>
                <w:spacing w:val="7"/>
                <w:w w:val="105"/>
                <w:sz w:val="19"/>
              </w:rPr>
              <w:t xml:space="preserve"> </w:t>
            </w:r>
            <w:r>
              <w:rPr>
                <w:color w:val="28242B"/>
                <w:w w:val="105"/>
                <w:sz w:val="19"/>
              </w:rPr>
              <w:t>i</w:t>
            </w:r>
            <w:r>
              <w:rPr>
                <w:color w:val="464648"/>
                <w:w w:val="105"/>
                <w:sz w:val="19"/>
              </w:rPr>
              <w:t>s</w:t>
            </w:r>
            <w:r>
              <w:rPr>
                <w:color w:val="464648"/>
                <w:spacing w:val="-13"/>
                <w:w w:val="105"/>
                <w:sz w:val="19"/>
              </w:rPr>
              <w:t xml:space="preserve"> </w:t>
            </w:r>
            <w:r>
              <w:rPr>
                <w:color w:val="28242B"/>
                <w:w w:val="105"/>
                <w:sz w:val="19"/>
              </w:rPr>
              <w:t>con-</w:t>
            </w:r>
            <w:proofErr w:type="spellStart"/>
            <w:r>
              <w:rPr>
                <w:color w:val="28242B"/>
                <w:spacing w:val="-4"/>
                <w:w w:val="105"/>
                <w:sz w:val="19"/>
              </w:rPr>
              <w:t>ect</w:t>
            </w:r>
            <w:proofErr w:type="spellEnd"/>
            <w:r>
              <w:rPr>
                <w:color w:val="010101"/>
                <w:spacing w:val="-4"/>
                <w:w w:val="105"/>
                <w:sz w:val="19"/>
              </w:rPr>
              <w:t>.</w:t>
            </w:r>
          </w:p>
        </w:tc>
        <w:tc>
          <w:tcPr>
            <w:tcW w:w="4915" w:type="dxa"/>
            <w:tcBorders>
              <w:left w:val="single" w:sz="18" w:space="0" w:color="000000"/>
              <w:bottom w:val="single" w:sz="4" w:space="0" w:color="000000"/>
            </w:tcBorders>
          </w:tcPr>
          <w:p w14:paraId="63A62A8A" w14:textId="77777777" w:rsidR="00EA2958" w:rsidRDefault="00CF25EE">
            <w:pPr>
              <w:pStyle w:val="TableParagraph"/>
              <w:spacing w:line="212" w:lineRule="exact"/>
              <w:ind w:left="132"/>
              <w:rPr>
                <w:sz w:val="19"/>
              </w:rPr>
            </w:pPr>
            <w:r>
              <w:rPr>
                <w:color w:val="28242B"/>
                <w:w w:val="105"/>
                <w:sz w:val="19"/>
              </w:rPr>
              <w:t>The</w:t>
            </w:r>
            <w:r>
              <w:rPr>
                <w:color w:val="28242B"/>
                <w:spacing w:val="-2"/>
                <w:w w:val="105"/>
                <w:sz w:val="19"/>
              </w:rPr>
              <w:t xml:space="preserve"> </w:t>
            </w:r>
            <w:r>
              <w:rPr>
                <w:color w:val="28242B"/>
                <w:w w:val="105"/>
                <w:sz w:val="19"/>
              </w:rPr>
              <w:t>review</w:t>
            </w:r>
            <w:r>
              <w:rPr>
                <w:color w:val="28242B"/>
                <w:spacing w:val="11"/>
                <w:w w:val="105"/>
                <w:sz w:val="19"/>
              </w:rPr>
              <w:t xml:space="preserve"> </w:t>
            </w:r>
            <w:r>
              <w:rPr>
                <w:color w:val="28242B"/>
                <w:w w:val="105"/>
                <w:sz w:val="19"/>
              </w:rPr>
              <w:t>will</w:t>
            </w:r>
            <w:r>
              <w:rPr>
                <w:color w:val="28242B"/>
                <w:spacing w:val="7"/>
                <w:w w:val="105"/>
                <w:sz w:val="19"/>
              </w:rPr>
              <w:t xml:space="preserve"> </w:t>
            </w:r>
            <w:r>
              <w:rPr>
                <w:color w:val="28242B"/>
                <w:w w:val="105"/>
                <w:sz w:val="19"/>
              </w:rPr>
              <w:t>be</w:t>
            </w:r>
            <w:r>
              <w:rPr>
                <w:color w:val="28242B"/>
                <w:spacing w:val="-1"/>
                <w:w w:val="105"/>
                <w:sz w:val="19"/>
              </w:rPr>
              <w:t xml:space="preserve"> </w:t>
            </w:r>
            <w:r>
              <w:rPr>
                <w:color w:val="28242B"/>
                <w:w w:val="105"/>
                <w:sz w:val="19"/>
              </w:rPr>
              <w:t>folly</w:t>
            </w:r>
            <w:r>
              <w:rPr>
                <w:color w:val="28242B"/>
                <w:spacing w:val="4"/>
                <w:w w:val="105"/>
                <w:sz w:val="19"/>
              </w:rPr>
              <w:t xml:space="preserve"> </w:t>
            </w:r>
            <w:r>
              <w:rPr>
                <w:color w:val="28242B"/>
                <w:w w:val="105"/>
                <w:sz w:val="19"/>
              </w:rPr>
              <w:t>automated.</w:t>
            </w:r>
            <w:r>
              <w:rPr>
                <w:rFonts w:ascii="Arial"/>
                <w:color w:val="464648"/>
                <w:w w:val="105"/>
                <w:position w:val="4"/>
                <w:sz w:val="12"/>
              </w:rPr>
              <w:t>2</w:t>
            </w:r>
            <w:r>
              <w:rPr>
                <w:rFonts w:ascii="Arial"/>
                <w:color w:val="464648"/>
                <w:spacing w:val="3"/>
                <w:w w:val="105"/>
                <w:position w:val="4"/>
                <w:sz w:val="12"/>
              </w:rPr>
              <w:t xml:space="preserve"> </w:t>
            </w:r>
            <w:r>
              <w:rPr>
                <w:color w:val="28242B"/>
                <w:w w:val="105"/>
                <w:sz w:val="19"/>
              </w:rPr>
              <w:t>The</w:t>
            </w:r>
            <w:r>
              <w:rPr>
                <w:color w:val="28242B"/>
                <w:spacing w:val="-2"/>
                <w:w w:val="105"/>
                <w:sz w:val="19"/>
              </w:rPr>
              <w:t xml:space="preserve"> </w:t>
            </w:r>
            <w:r>
              <w:rPr>
                <w:color w:val="28242B"/>
                <w:w w:val="105"/>
                <w:sz w:val="19"/>
              </w:rPr>
              <w:t>client</w:t>
            </w:r>
            <w:r>
              <w:rPr>
                <w:color w:val="5D5D5D"/>
                <w:w w:val="105"/>
                <w:sz w:val="19"/>
              </w:rPr>
              <w:t>'</w:t>
            </w:r>
            <w:r>
              <w:rPr>
                <w:color w:val="28242B"/>
                <w:w w:val="105"/>
                <w:sz w:val="19"/>
              </w:rPr>
              <w:t>s</w:t>
            </w:r>
            <w:r>
              <w:rPr>
                <w:color w:val="28242B"/>
                <w:spacing w:val="-3"/>
                <w:w w:val="105"/>
                <w:sz w:val="19"/>
              </w:rPr>
              <w:t xml:space="preserve"> </w:t>
            </w:r>
            <w:proofErr w:type="gramStart"/>
            <w:r>
              <w:rPr>
                <w:color w:val="28242B"/>
                <w:spacing w:val="-2"/>
                <w:w w:val="105"/>
                <w:sz w:val="19"/>
              </w:rPr>
              <w:t>benefit</w:t>
            </w:r>
            <w:proofErr w:type="gramEnd"/>
          </w:p>
          <w:p w14:paraId="78BAD4D5" w14:textId="77777777" w:rsidR="00EA2958" w:rsidRDefault="00CF25EE">
            <w:pPr>
              <w:pStyle w:val="TableParagraph"/>
              <w:spacing w:line="250" w:lineRule="atLeast"/>
              <w:ind w:left="117" w:right="39" w:firstLine="9"/>
              <w:rPr>
                <w:sz w:val="19"/>
              </w:rPr>
            </w:pPr>
            <w:r>
              <w:rPr>
                <w:color w:val="28242B"/>
                <w:w w:val="105"/>
                <w:sz w:val="19"/>
              </w:rPr>
              <w:t>will</w:t>
            </w:r>
            <w:r>
              <w:rPr>
                <w:color w:val="28242B"/>
                <w:spacing w:val="-1"/>
                <w:w w:val="105"/>
                <w:sz w:val="19"/>
              </w:rPr>
              <w:t xml:space="preserve"> </w:t>
            </w:r>
            <w:r>
              <w:rPr>
                <w:color w:val="28242B"/>
                <w:w w:val="105"/>
                <w:sz w:val="19"/>
              </w:rPr>
              <w:t>continue at</w:t>
            </w:r>
            <w:r>
              <w:rPr>
                <w:color w:val="28242B"/>
                <w:spacing w:val="-6"/>
                <w:w w:val="105"/>
                <w:sz w:val="19"/>
              </w:rPr>
              <w:t xml:space="preserve"> </w:t>
            </w:r>
            <w:r>
              <w:rPr>
                <w:color w:val="28242B"/>
                <w:w w:val="105"/>
                <w:sz w:val="19"/>
              </w:rPr>
              <w:t>the same rate</w:t>
            </w:r>
            <w:r>
              <w:rPr>
                <w:color w:val="5D5D5D"/>
                <w:w w:val="105"/>
                <w:sz w:val="19"/>
              </w:rPr>
              <w:t>,</w:t>
            </w:r>
            <w:r>
              <w:rPr>
                <w:color w:val="5D5D5D"/>
                <w:spacing w:val="-9"/>
                <w:w w:val="105"/>
                <w:sz w:val="19"/>
              </w:rPr>
              <w:t xml:space="preserve"> </w:t>
            </w:r>
            <w:r>
              <w:rPr>
                <w:color w:val="28242B"/>
                <w:w w:val="105"/>
                <w:sz w:val="19"/>
              </w:rPr>
              <w:t>and the</w:t>
            </w:r>
            <w:r>
              <w:rPr>
                <w:color w:val="28242B"/>
                <w:spacing w:val="-9"/>
                <w:w w:val="105"/>
                <w:sz w:val="19"/>
              </w:rPr>
              <w:t xml:space="preserve"> </w:t>
            </w:r>
            <w:r>
              <w:rPr>
                <w:color w:val="28242B"/>
                <w:w w:val="105"/>
                <w:sz w:val="19"/>
              </w:rPr>
              <w:t>re</w:t>
            </w:r>
            <w:r>
              <w:rPr>
                <w:color w:val="464648"/>
                <w:w w:val="105"/>
                <w:sz w:val="19"/>
              </w:rPr>
              <w:t>v</w:t>
            </w:r>
            <w:r>
              <w:rPr>
                <w:color w:val="28242B"/>
                <w:w w:val="105"/>
                <w:sz w:val="19"/>
              </w:rPr>
              <w:t>iew date</w:t>
            </w:r>
            <w:r>
              <w:rPr>
                <w:color w:val="28242B"/>
                <w:spacing w:val="-9"/>
                <w:w w:val="105"/>
                <w:sz w:val="19"/>
              </w:rPr>
              <w:t xml:space="preserve"> </w:t>
            </w:r>
            <w:r>
              <w:rPr>
                <w:color w:val="28242B"/>
                <w:w w:val="105"/>
                <w:sz w:val="19"/>
              </w:rPr>
              <w:t>will reset to 52 weeks in the future</w:t>
            </w:r>
            <w:r>
              <w:rPr>
                <w:color w:val="464648"/>
                <w:w w:val="105"/>
                <w:sz w:val="19"/>
              </w:rPr>
              <w:t>.</w:t>
            </w:r>
          </w:p>
        </w:tc>
      </w:tr>
      <w:tr w:rsidR="00EA2958" w14:paraId="1B16C861" w14:textId="77777777">
        <w:trPr>
          <w:trHeight w:val="499"/>
        </w:trPr>
        <w:tc>
          <w:tcPr>
            <w:tcW w:w="3930" w:type="dxa"/>
            <w:tcBorders>
              <w:top w:val="single" w:sz="4" w:space="0" w:color="000000"/>
              <w:bottom w:val="single" w:sz="4" w:space="0" w:color="000000"/>
              <w:right w:val="single" w:sz="18" w:space="0" w:color="000000"/>
            </w:tcBorders>
          </w:tcPr>
          <w:p w14:paraId="0B42F09A" w14:textId="77777777" w:rsidR="00EA2958" w:rsidRDefault="00CF25EE">
            <w:pPr>
              <w:pStyle w:val="TableParagraph"/>
              <w:spacing w:line="240" w:lineRule="exact"/>
              <w:ind w:left="103" w:right="17"/>
              <w:rPr>
                <w:sz w:val="19"/>
              </w:rPr>
            </w:pPr>
            <w:r>
              <w:rPr>
                <w:color w:val="28242B"/>
                <w:w w:val="105"/>
                <w:sz w:val="19"/>
              </w:rPr>
              <w:t>Client</w:t>
            </w:r>
            <w:r>
              <w:rPr>
                <w:color w:val="28242B"/>
                <w:spacing w:val="-6"/>
                <w:w w:val="105"/>
                <w:sz w:val="19"/>
              </w:rPr>
              <w:t xml:space="preserve"> </w:t>
            </w:r>
            <w:r>
              <w:rPr>
                <w:color w:val="28242B"/>
                <w:w w:val="105"/>
                <w:sz w:val="19"/>
              </w:rPr>
              <w:t>does</w:t>
            </w:r>
            <w:r>
              <w:rPr>
                <w:color w:val="28242B"/>
                <w:spacing w:val="-7"/>
                <w:w w:val="105"/>
                <w:sz w:val="19"/>
              </w:rPr>
              <w:t xml:space="preserve"> </w:t>
            </w:r>
            <w:r>
              <w:rPr>
                <w:color w:val="28242B"/>
                <w:w w:val="105"/>
                <w:sz w:val="19"/>
              </w:rPr>
              <w:t>not</w:t>
            </w:r>
            <w:r>
              <w:rPr>
                <w:color w:val="28242B"/>
                <w:spacing w:val="-9"/>
                <w:w w:val="105"/>
                <w:sz w:val="19"/>
              </w:rPr>
              <w:t xml:space="preserve"> </w:t>
            </w:r>
            <w:r>
              <w:rPr>
                <w:color w:val="28242B"/>
                <w:w w:val="105"/>
                <w:sz w:val="19"/>
              </w:rPr>
              <w:t>pro</w:t>
            </w:r>
            <w:r>
              <w:rPr>
                <w:color w:val="464648"/>
                <w:w w:val="105"/>
                <w:sz w:val="19"/>
              </w:rPr>
              <w:t>v</w:t>
            </w:r>
            <w:r>
              <w:rPr>
                <w:color w:val="28242B"/>
                <w:w w:val="105"/>
                <w:sz w:val="19"/>
              </w:rPr>
              <w:t>ide</w:t>
            </w:r>
            <w:r>
              <w:rPr>
                <w:color w:val="28242B"/>
                <w:spacing w:val="-10"/>
                <w:w w:val="105"/>
                <w:sz w:val="19"/>
              </w:rPr>
              <w:t xml:space="preserve"> </w:t>
            </w:r>
            <w:proofErr w:type="spellStart"/>
            <w:r>
              <w:rPr>
                <w:color w:val="28242B"/>
                <w:w w:val="105"/>
                <w:sz w:val="19"/>
              </w:rPr>
              <w:t>infomiation</w:t>
            </w:r>
            <w:proofErr w:type="spellEnd"/>
            <w:r>
              <w:rPr>
                <w:color w:val="28242B"/>
                <w:spacing w:val="-1"/>
                <w:w w:val="105"/>
                <w:sz w:val="19"/>
              </w:rPr>
              <w:t xml:space="preserve"> </w:t>
            </w:r>
            <w:r>
              <w:rPr>
                <w:color w:val="28242B"/>
                <w:w w:val="105"/>
                <w:sz w:val="19"/>
              </w:rPr>
              <w:t>required for MSD to complete the re</w:t>
            </w:r>
            <w:r>
              <w:rPr>
                <w:color w:val="464648"/>
                <w:w w:val="105"/>
                <w:sz w:val="19"/>
              </w:rPr>
              <w:t>v</w:t>
            </w:r>
            <w:r>
              <w:rPr>
                <w:color w:val="28242B"/>
                <w:w w:val="105"/>
                <w:sz w:val="19"/>
              </w:rPr>
              <w:t>iew.</w:t>
            </w:r>
          </w:p>
        </w:tc>
        <w:tc>
          <w:tcPr>
            <w:tcW w:w="4915" w:type="dxa"/>
            <w:tcBorders>
              <w:top w:val="single" w:sz="4" w:space="0" w:color="000000"/>
              <w:left w:val="single" w:sz="18" w:space="0" w:color="000000"/>
              <w:bottom w:val="single" w:sz="4" w:space="0" w:color="000000"/>
            </w:tcBorders>
          </w:tcPr>
          <w:p w14:paraId="221502BD" w14:textId="77777777" w:rsidR="00EA2958" w:rsidRDefault="00CF25EE">
            <w:pPr>
              <w:pStyle w:val="TableParagraph"/>
              <w:spacing w:line="240" w:lineRule="exact"/>
              <w:ind w:left="131" w:firstLine="3"/>
              <w:rPr>
                <w:sz w:val="19"/>
              </w:rPr>
            </w:pPr>
            <w:r>
              <w:rPr>
                <w:color w:val="16131A"/>
                <w:w w:val="105"/>
                <w:sz w:val="19"/>
              </w:rPr>
              <w:t>Benefit</w:t>
            </w:r>
            <w:r>
              <w:rPr>
                <w:color w:val="16131A"/>
                <w:spacing w:val="-11"/>
                <w:w w:val="105"/>
                <w:sz w:val="19"/>
              </w:rPr>
              <w:t xml:space="preserve"> </w:t>
            </w:r>
            <w:r>
              <w:rPr>
                <w:color w:val="28242B"/>
                <w:w w:val="105"/>
                <w:sz w:val="19"/>
              </w:rPr>
              <w:t>will</w:t>
            </w:r>
            <w:r>
              <w:rPr>
                <w:color w:val="28242B"/>
                <w:spacing w:val="-13"/>
                <w:w w:val="105"/>
                <w:sz w:val="19"/>
              </w:rPr>
              <w:t xml:space="preserve"> </w:t>
            </w:r>
            <w:r>
              <w:rPr>
                <w:color w:val="28242B"/>
                <w:w w:val="105"/>
                <w:sz w:val="19"/>
              </w:rPr>
              <w:t>autom</w:t>
            </w:r>
            <w:r>
              <w:rPr>
                <w:color w:val="464648"/>
                <w:w w:val="105"/>
                <w:sz w:val="19"/>
              </w:rPr>
              <w:t>a</w:t>
            </w:r>
            <w:r>
              <w:rPr>
                <w:color w:val="28242B"/>
                <w:w w:val="105"/>
                <w:sz w:val="19"/>
              </w:rPr>
              <w:t>tically</w:t>
            </w:r>
            <w:r>
              <w:rPr>
                <w:color w:val="28242B"/>
                <w:spacing w:val="-12"/>
                <w:w w:val="105"/>
                <w:sz w:val="19"/>
              </w:rPr>
              <w:t xml:space="preserve"> </w:t>
            </w:r>
            <w:r>
              <w:rPr>
                <w:color w:val="28242B"/>
                <w:w w:val="105"/>
                <w:sz w:val="19"/>
              </w:rPr>
              <w:t>stop</w:t>
            </w:r>
            <w:r>
              <w:rPr>
                <w:color w:val="28242B"/>
                <w:spacing w:val="-12"/>
                <w:w w:val="105"/>
                <w:sz w:val="19"/>
              </w:rPr>
              <w:t xml:space="preserve"> </w:t>
            </w:r>
            <w:r>
              <w:rPr>
                <w:color w:val="28242B"/>
                <w:w w:val="105"/>
                <w:sz w:val="19"/>
              </w:rPr>
              <w:t>on</w:t>
            </w:r>
            <w:r>
              <w:rPr>
                <w:color w:val="28242B"/>
                <w:spacing w:val="-13"/>
                <w:w w:val="105"/>
                <w:sz w:val="19"/>
              </w:rPr>
              <w:t xml:space="preserve"> </w:t>
            </w:r>
            <w:r>
              <w:rPr>
                <w:color w:val="28242B"/>
                <w:w w:val="105"/>
                <w:sz w:val="19"/>
              </w:rPr>
              <w:t>the</w:t>
            </w:r>
            <w:r>
              <w:rPr>
                <w:color w:val="28242B"/>
                <w:spacing w:val="-12"/>
                <w:w w:val="105"/>
                <w:sz w:val="19"/>
              </w:rPr>
              <w:t xml:space="preserve"> </w:t>
            </w:r>
            <w:r>
              <w:rPr>
                <w:color w:val="28242B"/>
                <w:w w:val="105"/>
                <w:sz w:val="19"/>
              </w:rPr>
              <w:t>re</w:t>
            </w:r>
            <w:r>
              <w:rPr>
                <w:color w:val="464648"/>
                <w:w w:val="105"/>
                <w:sz w:val="19"/>
              </w:rPr>
              <w:t>v</w:t>
            </w:r>
            <w:r>
              <w:rPr>
                <w:color w:val="28242B"/>
                <w:w w:val="105"/>
                <w:sz w:val="19"/>
              </w:rPr>
              <w:t>iew</w:t>
            </w:r>
            <w:r>
              <w:rPr>
                <w:color w:val="28242B"/>
                <w:spacing w:val="-4"/>
                <w:w w:val="105"/>
                <w:sz w:val="19"/>
              </w:rPr>
              <w:t xml:space="preserve"> </w:t>
            </w:r>
            <w:r>
              <w:rPr>
                <w:color w:val="28242B"/>
                <w:w w:val="105"/>
                <w:sz w:val="19"/>
              </w:rPr>
              <w:t>date.</w:t>
            </w:r>
            <w:r>
              <w:rPr>
                <w:color w:val="28242B"/>
                <w:spacing w:val="-11"/>
                <w:w w:val="105"/>
                <w:sz w:val="19"/>
              </w:rPr>
              <w:t xml:space="preserve"> </w:t>
            </w:r>
            <w:r>
              <w:rPr>
                <w:color w:val="28242B"/>
                <w:w w:val="105"/>
                <w:sz w:val="19"/>
              </w:rPr>
              <w:t>TI1e client will be notified.</w:t>
            </w:r>
          </w:p>
        </w:tc>
      </w:tr>
      <w:tr w:rsidR="00EA2958" w14:paraId="3D40491E" w14:textId="77777777">
        <w:trPr>
          <w:trHeight w:val="473"/>
        </w:trPr>
        <w:tc>
          <w:tcPr>
            <w:tcW w:w="3930" w:type="dxa"/>
            <w:tcBorders>
              <w:top w:val="single" w:sz="4" w:space="0" w:color="000000"/>
              <w:right w:val="single" w:sz="18" w:space="0" w:color="000000"/>
            </w:tcBorders>
          </w:tcPr>
          <w:p w14:paraId="54120229" w14:textId="77777777" w:rsidR="00EA2958" w:rsidRDefault="00CF25EE">
            <w:pPr>
              <w:pStyle w:val="TableParagraph"/>
              <w:spacing w:before="9"/>
              <w:ind w:left="104"/>
              <w:rPr>
                <w:sz w:val="19"/>
              </w:rPr>
            </w:pPr>
            <w:r>
              <w:rPr>
                <w:color w:val="28242B"/>
                <w:w w:val="105"/>
                <w:sz w:val="19"/>
              </w:rPr>
              <w:t>Client state</w:t>
            </w:r>
            <w:r>
              <w:rPr>
                <w:color w:val="464648"/>
                <w:w w:val="105"/>
                <w:sz w:val="19"/>
              </w:rPr>
              <w:t>s</w:t>
            </w:r>
            <w:r>
              <w:rPr>
                <w:color w:val="464648"/>
                <w:spacing w:val="3"/>
                <w:w w:val="105"/>
                <w:sz w:val="19"/>
              </w:rPr>
              <w:t xml:space="preserve"> </w:t>
            </w:r>
            <w:r>
              <w:rPr>
                <w:color w:val="28242B"/>
                <w:w w:val="105"/>
                <w:sz w:val="19"/>
              </w:rPr>
              <w:t>the</w:t>
            </w:r>
            <w:r>
              <w:rPr>
                <w:color w:val="28242B"/>
                <w:spacing w:val="-4"/>
                <w:w w:val="105"/>
                <w:sz w:val="19"/>
              </w:rPr>
              <w:t xml:space="preserve"> </w:t>
            </w:r>
            <w:proofErr w:type="spellStart"/>
            <w:r>
              <w:rPr>
                <w:color w:val="28242B"/>
                <w:w w:val="105"/>
                <w:sz w:val="19"/>
              </w:rPr>
              <w:t>infonnation</w:t>
            </w:r>
            <w:proofErr w:type="spellEnd"/>
            <w:r>
              <w:rPr>
                <w:color w:val="28242B"/>
                <w:spacing w:val="13"/>
                <w:w w:val="105"/>
                <w:sz w:val="19"/>
              </w:rPr>
              <w:t xml:space="preserve"> </w:t>
            </w:r>
            <w:r>
              <w:rPr>
                <w:color w:val="28242B"/>
                <w:w w:val="105"/>
                <w:sz w:val="19"/>
              </w:rPr>
              <w:t>presen</w:t>
            </w:r>
            <w:r>
              <w:rPr>
                <w:color w:val="464648"/>
                <w:w w:val="105"/>
                <w:sz w:val="19"/>
              </w:rPr>
              <w:t>t</w:t>
            </w:r>
            <w:r>
              <w:rPr>
                <w:color w:val="28242B"/>
                <w:w w:val="105"/>
                <w:sz w:val="19"/>
              </w:rPr>
              <w:t>ed</w:t>
            </w:r>
            <w:r>
              <w:rPr>
                <w:color w:val="28242B"/>
                <w:spacing w:val="7"/>
                <w:w w:val="105"/>
                <w:sz w:val="19"/>
              </w:rPr>
              <w:t xml:space="preserve"> </w:t>
            </w:r>
            <w:r>
              <w:rPr>
                <w:color w:val="28242B"/>
                <w:spacing w:val="-5"/>
                <w:w w:val="105"/>
                <w:sz w:val="19"/>
              </w:rPr>
              <w:t>to</w:t>
            </w:r>
          </w:p>
          <w:p w14:paraId="51E9BF54" w14:textId="77777777" w:rsidR="00EA2958" w:rsidRDefault="00CF25EE">
            <w:pPr>
              <w:pStyle w:val="TableParagraph"/>
              <w:spacing w:before="32" w:line="194" w:lineRule="exact"/>
              <w:ind w:left="109"/>
              <w:rPr>
                <w:sz w:val="19"/>
              </w:rPr>
            </w:pPr>
            <w:r>
              <w:rPr>
                <w:color w:val="28242B"/>
                <w:w w:val="105"/>
                <w:sz w:val="19"/>
              </w:rPr>
              <w:t>them is</w:t>
            </w:r>
            <w:r>
              <w:rPr>
                <w:color w:val="28242B"/>
                <w:spacing w:val="-7"/>
                <w:w w:val="105"/>
                <w:sz w:val="19"/>
              </w:rPr>
              <w:t xml:space="preserve"> </w:t>
            </w:r>
            <w:r>
              <w:rPr>
                <w:color w:val="28242B"/>
                <w:spacing w:val="-2"/>
                <w:w w:val="105"/>
                <w:sz w:val="19"/>
              </w:rPr>
              <w:t>incorrect</w:t>
            </w:r>
          </w:p>
        </w:tc>
        <w:tc>
          <w:tcPr>
            <w:tcW w:w="4915" w:type="dxa"/>
            <w:tcBorders>
              <w:top w:val="single" w:sz="4" w:space="0" w:color="000000"/>
              <w:left w:val="single" w:sz="18" w:space="0" w:color="000000"/>
            </w:tcBorders>
          </w:tcPr>
          <w:p w14:paraId="0F5DCA97" w14:textId="77777777" w:rsidR="00EA2958" w:rsidRDefault="00CF25EE">
            <w:pPr>
              <w:pStyle w:val="TableParagraph"/>
              <w:spacing w:before="9"/>
              <w:ind w:left="136"/>
              <w:rPr>
                <w:sz w:val="19"/>
              </w:rPr>
            </w:pPr>
            <w:r>
              <w:rPr>
                <w:color w:val="28242B"/>
                <w:w w:val="105"/>
                <w:sz w:val="19"/>
              </w:rPr>
              <w:t>A</w:t>
            </w:r>
            <w:r>
              <w:rPr>
                <w:color w:val="28242B"/>
                <w:spacing w:val="-13"/>
                <w:w w:val="105"/>
                <w:sz w:val="19"/>
              </w:rPr>
              <w:t xml:space="preserve"> </w:t>
            </w:r>
            <w:r>
              <w:rPr>
                <w:color w:val="28242B"/>
                <w:w w:val="105"/>
                <w:sz w:val="19"/>
              </w:rPr>
              <w:t>staff</w:t>
            </w:r>
            <w:r>
              <w:rPr>
                <w:color w:val="28242B"/>
                <w:spacing w:val="-3"/>
                <w:w w:val="105"/>
                <w:sz w:val="19"/>
              </w:rPr>
              <w:t xml:space="preserve"> </w:t>
            </w:r>
            <w:r>
              <w:rPr>
                <w:color w:val="28242B"/>
                <w:w w:val="105"/>
                <w:sz w:val="19"/>
              </w:rPr>
              <w:t>member</w:t>
            </w:r>
            <w:r>
              <w:rPr>
                <w:color w:val="28242B"/>
                <w:spacing w:val="3"/>
                <w:w w:val="105"/>
                <w:sz w:val="19"/>
              </w:rPr>
              <w:t xml:space="preserve"> </w:t>
            </w:r>
            <w:r>
              <w:rPr>
                <w:color w:val="28242B"/>
                <w:w w:val="105"/>
                <w:sz w:val="19"/>
              </w:rPr>
              <w:t>processes</w:t>
            </w:r>
            <w:r>
              <w:rPr>
                <w:color w:val="28242B"/>
                <w:spacing w:val="5"/>
                <w:w w:val="105"/>
                <w:sz w:val="19"/>
              </w:rPr>
              <w:t xml:space="preserve"> </w:t>
            </w:r>
            <w:r>
              <w:rPr>
                <w:color w:val="28242B"/>
                <w:w w:val="105"/>
                <w:sz w:val="19"/>
              </w:rPr>
              <w:t>the</w:t>
            </w:r>
            <w:r>
              <w:rPr>
                <w:color w:val="28242B"/>
                <w:spacing w:val="1"/>
                <w:w w:val="105"/>
                <w:sz w:val="19"/>
              </w:rPr>
              <w:t xml:space="preserve"> </w:t>
            </w:r>
            <w:r>
              <w:rPr>
                <w:color w:val="28242B"/>
                <w:w w:val="105"/>
                <w:sz w:val="19"/>
              </w:rPr>
              <w:t>review</w:t>
            </w:r>
            <w:r>
              <w:rPr>
                <w:color w:val="28242B"/>
                <w:spacing w:val="7"/>
                <w:w w:val="105"/>
                <w:sz w:val="19"/>
              </w:rPr>
              <w:t xml:space="preserve"> </w:t>
            </w:r>
            <w:r>
              <w:rPr>
                <w:color w:val="28242B"/>
                <w:w w:val="105"/>
                <w:sz w:val="19"/>
              </w:rPr>
              <w:t>and</w:t>
            </w:r>
            <w:r>
              <w:rPr>
                <w:color w:val="28242B"/>
                <w:spacing w:val="-7"/>
                <w:w w:val="105"/>
                <w:sz w:val="19"/>
              </w:rPr>
              <w:t xml:space="preserve"> </w:t>
            </w:r>
            <w:r>
              <w:rPr>
                <w:color w:val="28242B"/>
                <w:w w:val="105"/>
                <w:sz w:val="19"/>
              </w:rPr>
              <w:t>reset</w:t>
            </w:r>
            <w:r>
              <w:rPr>
                <w:color w:val="464648"/>
                <w:w w:val="105"/>
                <w:sz w:val="19"/>
              </w:rPr>
              <w:t>s</w:t>
            </w:r>
            <w:r>
              <w:rPr>
                <w:color w:val="464648"/>
                <w:spacing w:val="1"/>
                <w:w w:val="105"/>
                <w:sz w:val="19"/>
              </w:rPr>
              <w:t xml:space="preserve"> </w:t>
            </w:r>
            <w:r>
              <w:rPr>
                <w:color w:val="28242B"/>
                <w:w w:val="105"/>
                <w:sz w:val="19"/>
              </w:rPr>
              <w:t>the</w:t>
            </w:r>
            <w:r>
              <w:rPr>
                <w:color w:val="28242B"/>
                <w:spacing w:val="-12"/>
                <w:w w:val="105"/>
                <w:sz w:val="19"/>
              </w:rPr>
              <w:t xml:space="preserve"> </w:t>
            </w:r>
            <w:proofErr w:type="gramStart"/>
            <w:r>
              <w:rPr>
                <w:color w:val="28242B"/>
                <w:spacing w:val="-2"/>
                <w:w w:val="105"/>
                <w:sz w:val="19"/>
              </w:rPr>
              <w:t>re</w:t>
            </w:r>
            <w:r>
              <w:rPr>
                <w:color w:val="464648"/>
                <w:spacing w:val="-2"/>
                <w:w w:val="105"/>
                <w:sz w:val="19"/>
              </w:rPr>
              <w:t>v</w:t>
            </w:r>
            <w:r>
              <w:rPr>
                <w:color w:val="28242B"/>
                <w:spacing w:val="-2"/>
                <w:w w:val="105"/>
                <w:sz w:val="19"/>
              </w:rPr>
              <w:t>iew</w:t>
            </w:r>
            <w:proofErr w:type="gramEnd"/>
          </w:p>
          <w:p w14:paraId="1C31CADD" w14:textId="77777777" w:rsidR="00EA2958" w:rsidRDefault="00CF25EE">
            <w:pPr>
              <w:pStyle w:val="TableParagraph"/>
              <w:spacing w:before="32" w:line="194" w:lineRule="exact"/>
              <w:ind w:left="131"/>
              <w:rPr>
                <w:sz w:val="19"/>
              </w:rPr>
            </w:pPr>
            <w:r>
              <w:rPr>
                <w:color w:val="28242B"/>
                <w:w w:val="105"/>
                <w:sz w:val="19"/>
              </w:rPr>
              <w:t>da</w:t>
            </w:r>
            <w:r>
              <w:rPr>
                <w:color w:val="464648"/>
                <w:w w:val="105"/>
                <w:sz w:val="19"/>
              </w:rPr>
              <w:t>t</w:t>
            </w:r>
            <w:r>
              <w:rPr>
                <w:color w:val="28242B"/>
                <w:w w:val="105"/>
                <w:sz w:val="19"/>
              </w:rPr>
              <w:t>e</w:t>
            </w:r>
            <w:r>
              <w:rPr>
                <w:color w:val="28242B"/>
                <w:spacing w:val="-3"/>
                <w:w w:val="105"/>
                <w:sz w:val="19"/>
              </w:rPr>
              <w:t xml:space="preserve"> </w:t>
            </w:r>
            <w:r>
              <w:rPr>
                <w:color w:val="28242B"/>
                <w:w w:val="105"/>
                <w:sz w:val="19"/>
              </w:rPr>
              <w:t>or</w:t>
            </w:r>
            <w:r>
              <w:rPr>
                <w:color w:val="28242B"/>
                <w:spacing w:val="-9"/>
                <w:w w:val="105"/>
                <w:sz w:val="19"/>
              </w:rPr>
              <w:t xml:space="preserve"> </w:t>
            </w:r>
            <w:r>
              <w:rPr>
                <w:color w:val="28242B"/>
                <w:w w:val="105"/>
                <w:sz w:val="19"/>
              </w:rPr>
              <w:t>will</w:t>
            </w:r>
            <w:r>
              <w:rPr>
                <w:color w:val="28242B"/>
                <w:spacing w:val="-4"/>
                <w:w w:val="105"/>
                <w:sz w:val="19"/>
              </w:rPr>
              <w:t xml:space="preserve"> </w:t>
            </w:r>
            <w:r>
              <w:rPr>
                <w:color w:val="464648"/>
                <w:w w:val="105"/>
                <w:sz w:val="19"/>
              </w:rPr>
              <w:t>s</w:t>
            </w:r>
            <w:r>
              <w:rPr>
                <w:color w:val="28242B"/>
                <w:w w:val="105"/>
                <w:sz w:val="19"/>
              </w:rPr>
              <w:t>top</w:t>
            </w:r>
            <w:r>
              <w:rPr>
                <w:color w:val="28242B"/>
                <w:spacing w:val="6"/>
                <w:w w:val="105"/>
                <w:sz w:val="19"/>
              </w:rPr>
              <w:t xml:space="preserve"> </w:t>
            </w:r>
            <w:r>
              <w:rPr>
                <w:color w:val="28242B"/>
                <w:w w:val="105"/>
                <w:sz w:val="19"/>
              </w:rPr>
              <w:t>the</w:t>
            </w:r>
            <w:r>
              <w:rPr>
                <w:color w:val="28242B"/>
                <w:spacing w:val="-8"/>
                <w:w w:val="105"/>
                <w:sz w:val="19"/>
              </w:rPr>
              <w:t xml:space="preserve"> </w:t>
            </w:r>
            <w:r>
              <w:rPr>
                <w:color w:val="28242B"/>
                <w:w w:val="105"/>
                <w:sz w:val="19"/>
              </w:rPr>
              <w:t>benefit</w:t>
            </w:r>
            <w:r>
              <w:rPr>
                <w:color w:val="28242B"/>
                <w:spacing w:val="7"/>
                <w:w w:val="105"/>
                <w:sz w:val="19"/>
              </w:rPr>
              <w:t xml:space="preserve"> </w:t>
            </w:r>
            <w:r>
              <w:rPr>
                <w:color w:val="28242B"/>
                <w:w w:val="105"/>
                <w:sz w:val="19"/>
              </w:rPr>
              <w:t>if</w:t>
            </w:r>
            <w:r>
              <w:rPr>
                <w:color w:val="28242B"/>
                <w:spacing w:val="-1"/>
                <w:w w:val="105"/>
                <w:sz w:val="19"/>
              </w:rPr>
              <w:t xml:space="preserve"> </w:t>
            </w:r>
            <w:r>
              <w:rPr>
                <w:color w:val="28242B"/>
                <w:w w:val="105"/>
                <w:sz w:val="19"/>
              </w:rPr>
              <w:t>the</w:t>
            </w:r>
            <w:r>
              <w:rPr>
                <w:color w:val="28242B"/>
                <w:spacing w:val="3"/>
                <w:w w:val="105"/>
                <w:sz w:val="19"/>
              </w:rPr>
              <w:t xml:space="preserve"> </w:t>
            </w:r>
            <w:r>
              <w:rPr>
                <w:color w:val="28242B"/>
                <w:w w:val="105"/>
                <w:sz w:val="19"/>
              </w:rPr>
              <w:t>client</w:t>
            </w:r>
            <w:r>
              <w:rPr>
                <w:color w:val="28242B"/>
                <w:spacing w:val="4"/>
                <w:w w:val="105"/>
                <w:sz w:val="19"/>
              </w:rPr>
              <w:t xml:space="preserve"> </w:t>
            </w:r>
            <w:r>
              <w:rPr>
                <w:color w:val="28242B"/>
                <w:w w:val="105"/>
                <w:sz w:val="19"/>
              </w:rPr>
              <w:t>i</w:t>
            </w:r>
            <w:r>
              <w:rPr>
                <w:color w:val="464648"/>
                <w:w w:val="105"/>
                <w:sz w:val="19"/>
              </w:rPr>
              <w:t>s</w:t>
            </w:r>
            <w:r>
              <w:rPr>
                <w:color w:val="464648"/>
                <w:spacing w:val="-7"/>
                <w:w w:val="105"/>
                <w:sz w:val="19"/>
              </w:rPr>
              <w:t xml:space="preserve"> </w:t>
            </w:r>
            <w:r>
              <w:rPr>
                <w:color w:val="28242B"/>
                <w:w w:val="105"/>
                <w:sz w:val="19"/>
              </w:rPr>
              <w:t>not</w:t>
            </w:r>
            <w:r>
              <w:rPr>
                <w:color w:val="28242B"/>
                <w:spacing w:val="-9"/>
                <w:w w:val="105"/>
                <w:sz w:val="19"/>
              </w:rPr>
              <w:t xml:space="preserve"> </w:t>
            </w:r>
            <w:r>
              <w:rPr>
                <w:color w:val="28242B"/>
                <w:spacing w:val="-2"/>
                <w:w w:val="105"/>
                <w:sz w:val="19"/>
              </w:rPr>
              <w:t>eligible.</w:t>
            </w:r>
          </w:p>
        </w:tc>
      </w:tr>
    </w:tbl>
    <w:p w14:paraId="6641CCA7" w14:textId="77777777" w:rsidR="00EA2958" w:rsidRDefault="00CF25EE">
      <w:pPr>
        <w:pStyle w:val="ListParagraph"/>
        <w:numPr>
          <w:ilvl w:val="0"/>
          <w:numId w:val="2"/>
        </w:numPr>
        <w:tabs>
          <w:tab w:val="left" w:pos="884"/>
          <w:tab w:val="left" w:pos="890"/>
        </w:tabs>
        <w:spacing w:before="112"/>
        <w:ind w:left="884" w:right="34" w:hanging="713"/>
        <w:jc w:val="left"/>
        <w:rPr>
          <w:color w:val="28242B"/>
          <w:sz w:val="24"/>
        </w:rPr>
      </w:pPr>
      <w:r>
        <w:rPr>
          <w:color w:val="28242B"/>
          <w:sz w:val="24"/>
        </w:rPr>
        <w:t>If a client's benefit is stopped becau</w:t>
      </w:r>
      <w:r>
        <w:rPr>
          <w:color w:val="464648"/>
          <w:sz w:val="24"/>
        </w:rPr>
        <w:t>s</w:t>
      </w:r>
      <w:r>
        <w:rPr>
          <w:color w:val="28242B"/>
          <w:sz w:val="24"/>
        </w:rPr>
        <w:t>e</w:t>
      </w:r>
      <w:r>
        <w:rPr>
          <w:color w:val="28242B"/>
          <w:spacing w:val="-4"/>
          <w:sz w:val="24"/>
        </w:rPr>
        <w:t xml:space="preserve"> </w:t>
      </w:r>
      <w:r>
        <w:rPr>
          <w:color w:val="28242B"/>
          <w:sz w:val="24"/>
        </w:rPr>
        <w:t xml:space="preserve">they have not yet responded to their </w:t>
      </w:r>
      <w:r>
        <w:rPr>
          <w:color w:val="16131A"/>
          <w:sz w:val="24"/>
        </w:rPr>
        <w:t>review</w:t>
      </w:r>
      <w:r>
        <w:rPr>
          <w:color w:val="5D5D5D"/>
          <w:sz w:val="24"/>
        </w:rPr>
        <w:t xml:space="preserve">, </w:t>
      </w:r>
      <w:r>
        <w:rPr>
          <w:color w:val="28242B"/>
          <w:sz w:val="24"/>
        </w:rPr>
        <w:t>they</w:t>
      </w:r>
      <w:r>
        <w:rPr>
          <w:color w:val="28242B"/>
          <w:spacing w:val="-7"/>
          <w:sz w:val="24"/>
        </w:rPr>
        <w:t xml:space="preserve"> </w:t>
      </w:r>
      <w:r>
        <w:rPr>
          <w:color w:val="28242B"/>
          <w:sz w:val="24"/>
        </w:rPr>
        <w:t>will be</w:t>
      </w:r>
      <w:r>
        <w:rPr>
          <w:color w:val="28242B"/>
          <w:spacing w:val="-4"/>
          <w:sz w:val="24"/>
        </w:rPr>
        <w:t xml:space="preserve"> </w:t>
      </w:r>
      <w:r>
        <w:rPr>
          <w:color w:val="28242B"/>
          <w:sz w:val="24"/>
        </w:rPr>
        <w:t>notified. To</w:t>
      </w:r>
      <w:r>
        <w:rPr>
          <w:color w:val="28242B"/>
          <w:spacing w:val="-10"/>
          <w:sz w:val="24"/>
        </w:rPr>
        <w:t xml:space="preserve"> </w:t>
      </w:r>
      <w:r>
        <w:rPr>
          <w:color w:val="28242B"/>
          <w:sz w:val="24"/>
        </w:rPr>
        <w:t>restart their benefit the</w:t>
      </w:r>
      <w:r>
        <w:rPr>
          <w:color w:val="28242B"/>
          <w:spacing w:val="-1"/>
          <w:sz w:val="24"/>
        </w:rPr>
        <w:t xml:space="preserve"> </w:t>
      </w:r>
      <w:r>
        <w:rPr>
          <w:color w:val="28242B"/>
          <w:sz w:val="24"/>
        </w:rPr>
        <w:t>client must contact MSD</w:t>
      </w:r>
      <w:r>
        <w:rPr>
          <w:color w:val="28242B"/>
          <w:spacing w:val="-1"/>
          <w:sz w:val="24"/>
        </w:rPr>
        <w:t xml:space="preserve"> </w:t>
      </w:r>
      <w:r>
        <w:rPr>
          <w:color w:val="28242B"/>
          <w:sz w:val="24"/>
        </w:rPr>
        <w:t>and</w:t>
      </w:r>
      <w:r>
        <w:rPr>
          <w:color w:val="28242B"/>
          <w:spacing w:val="-8"/>
          <w:sz w:val="24"/>
        </w:rPr>
        <w:t xml:space="preserve"> </w:t>
      </w:r>
      <w:r>
        <w:rPr>
          <w:color w:val="16131A"/>
          <w:sz w:val="24"/>
        </w:rPr>
        <w:t xml:space="preserve">respond </w:t>
      </w:r>
      <w:r>
        <w:rPr>
          <w:color w:val="28242B"/>
          <w:sz w:val="24"/>
        </w:rPr>
        <w:t>to the</w:t>
      </w:r>
      <w:r>
        <w:rPr>
          <w:color w:val="28242B"/>
          <w:spacing w:val="-8"/>
          <w:sz w:val="24"/>
        </w:rPr>
        <w:t xml:space="preserve"> </w:t>
      </w:r>
      <w:r>
        <w:rPr>
          <w:color w:val="28242B"/>
          <w:sz w:val="24"/>
        </w:rPr>
        <w:t>review. MSD will dete1mine if their benefit should be backdated. If the client does not respond to the review within the eight weeks from when their benefit has stopped</w:t>
      </w:r>
      <w:r>
        <w:rPr>
          <w:color w:val="5D5D5D"/>
          <w:sz w:val="24"/>
        </w:rPr>
        <w:t>,</w:t>
      </w:r>
      <w:r>
        <w:rPr>
          <w:color w:val="5D5D5D"/>
          <w:spacing w:val="-14"/>
          <w:sz w:val="24"/>
        </w:rPr>
        <w:t xml:space="preserve"> </w:t>
      </w:r>
      <w:r>
        <w:rPr>
          <w:color w:val="28242B"/>
          <w:sz w:val="24"/>
        </w:rPr>
        <w:t>they will have to reapply for benefit. New Zealand Superannuation</w:t>
      </w:r>
      <w:r>
        <w:rPr>
          <w:color w:val="28242B"/>
          <w:spacing w:val="-6"/>
          <w:sz w:val="24"/>
        </w:rPr>
        <w:t xml:space="preserve"> </w:t>
      </w:r>
      <w:r>
        <w:rPr>
          <w:color w:val="28242B"/>
          <w:sz w:val="24"/>
        </w:rPr>
        <w:t xml:space="preserve">with a Non-Qualified </w:t>
      </w:r>
      <w:r>
        <w:rPr>
          <w:color w:val="16131A"/>
          <w:sz w:val="24"/>
        </w:rPr>
        <w:t xml:space="preserve">Partner </w:t>
      </w:r>
      <w:r>
        <w:rPr>
          <w:color w:val="28242B"/>
          <w:sz w:val="24"/>
        </w:rPr>
        <w:t>clients</w:t>
      </w:r>
      <w:r>
        <w:rPr>
          <w:color w:val="28242B"/>
          <w:spacing w:val="-5"/>
          <w:sz w:val="24"/>
        </w:rPr>
        <w:t xml:space="preserve"> </w:t>
      </w:r>
      <w:r>
        <w:rPr>
          <w:color w:val="28242B"/>
          <w:sz w:val="24"/>
        </w:rPr>
        <w:t>will</w:t>
      </w:r>
      <w:r>
        <w:rPr>
          <w:color w:val="28242B"/>
          <w:spacing w:val="-5"/>
          <w:sz w:val="24"/>
        </w:rPr>
        <w:t xml:space="preserve"> </w:t>
      </w:r>
      <w:r>
        <w:rPr>
          <w:color w:val="28242B"/>
          <w:sz w:val="24"/>
        </w:rPr>
        <w:t>have</w:t>
      </w:r>
      <w:r>
        <w:rPr>
          <w:color w:val="28242B"/>
          <w:spacing w:val="-4"/>
          <w:sz w:val="24"/>
        </w:rPr>
        <w:t xml:space="preserve"> </w:t>
      </w:r>
      <w:r>
        <w:rPr>
          <w:color w:val="28242B"/>
          <w:sz w:val="24"/>
        </w:rPr>
        <w:t>two</w:t>
      </w:r>
      <w:r>
        <w:rPr>
          <w:color w:val="28242B"/>
          <w:spacing w:val="-10"/>
          <w:sz w:val="24"/>
        </w:rPr>
        <w:t xml:space="preserve"> </w:t>
      </w:r>
      <w:r>
        <w:rPr>
          <w:color w:val="28242B"/>
          <w:sz w:val="24"/>
        </w:rPr>
        <w:t>years to</w:t>
      </w:r>
      <w:r>
        <w:rPr>
          <w:color w:val="28242B"/>
          <w:spacing w:val="-9"/>
          <w:sz w:val="24"/>
        </w:rPr>
        <w:t xml:space="preserve"> </w:t>
      </w:r>
      <w:r>
        <w:rPr>
          <w:color w:val="28242B"/>
          <w:sz w:val="24"/>
        </w:rPr>
        <w:t>respond to</w:t>
      </w:r>
      <w:r>
        <w:rPr>
          <w:color w:val="28242B"/>
          <w:spacing w:val="-5"/>
          <w:sz w:val="24"/>
        </w:rPr>
        <w:t xml:space="preserve"> </w:t>
      </w:r>
      <w:r>
        <w:rPr>
          <w:color w:val="28242B"/>
          <w:sz w:val="24"/>
        </w:rPr>
        <w:t>the</w:t>
      </w:r>
      <w:r>
        <w:rPr>
          <w:color w:val="28242B"/>
          <w:spacing w:val="-5"/>
          <w:sz w:val="24"/>
        </w:rPr>
        <w:t xml:space="preserve"> </w:t>
      </w:r>
      <w:r>
        <w:rPr>
          <w:color w:val="28242B"/>
          <w:sz w:val="24"/>
        </w:rPr>
        <w:t>review</w:t>
      </w:r>
      <w:r>
        <w:rPr>
          <w:color w:val="28242B"/>
          <w:spacing w:val="-1"/>
          <w:sz w:val="24"/>
        </w:rPr>
        <w:t xml:space="preserve"> </w:t>
      </w:r>
      <w:r>
        <w:rPr>
          <w:color w:val="28242B"/>
          <w:sz w:val="24"/>
        </w:rPr>
        <w:t>before</w:t>
      </w:r>
      <w:r>
        <w:rPr>
          <w:color w:val="28242B"/>
          <w:spacing w:val="-5"/>
          <w:sz w:val="24"/>
        </w:rPr>
        <w:t xml:space="preserve"> </w:t>
      </w:r>
      <w:r>
        <w:rPr>
          <w:color w:val="28242B"/>
          <w:sz w:val="24"/>
        </w:rPr>
        <w:t xml:space="preserve">they </w:t>
      </w:r>
      <w:proofErr w:type="gramStart"/>
      <w:r>
        <w:rPr>
          <w:color w:val="28242B"/>
          <w:sz w:val="24"/>
        </w:rPr>
        <w:t>have to</w:t>
      </w:r>
      <w:proofErr w:type="gramEnd"/>
      <w:r>
        <w:rPr>
          <w:color w:val="28242B"/>
          <w:sz w:val="24"/>
        </w:rPr>
        <w:t xml:space="preserve"> reapply for assistance</w:t>
      </w:r>
      <w:r>
        <w:rPr>
          <w:color w:val="464648"/>
          <w:sz w:val="24"/>
        </w:rPr>
        <w:t xml:space="preserve">, </w:t>
      </w:r>
      <w:r>
        <w:rPr>
          <w:color w:val="28242B"/>
          <w:sz w:val="24"/>
        </w:rPr>
        <w:t>as per current practice.</w:t>
      </w:r>
    </w:p>
    <w:p w14:paraId="05550AD2" w14:textId="77777777" w:rsidR="00EA2958" w:rsidRDefault="00EA2958">
      <w:pPr>
        <w:pStyle w:val="BodyText"/>
        <w:spacing w:before="96"/>
        <w:ind w:left="0" w:firstLine="0"/>
      </w:pPr>
    </w:p>
    <w:p w14:paraId="2A8CE033" w14:textId="77777777" w:rsidR="00EA2958" w:rsidRDefault="00CF25EE">
      <w:pPr>
        <w:ind w:left="170"/>
        <w:rPr>
          <w:rFonts w:ascii="Arial"/>
          <w:i/>
          <w:sz w:val="23"/>
        </w:rPr>
      </w:pPr>
      <w:r>
        <w:rPr>
          <w:rFonts w:ascii="Arial"/>
          <w:i/>
          <w:color w:val="28242B"/>
          <w:w w:val="105"/>
          <w:sz w:val="23"/>
        </w:rPr>
        <w:t>Ability</w:t>
      </w:r>
      <w:r>
        <w:rPr>
          <w:rFonts w:ascii="Arial"/>
          <w:i/>
          <w:color w:val="28242B"/>
          <w:spacing w:val="-5"/>
          <w:w w:val="105"/>
          <w:sz w:val="23"/>
        </w:rPr>
        <w:t xml:space="preserve"> </w:t>
      </w:r>
      <w:r>
        <w:rPr>
          <w:rFonts w:ascii="Arial"/>
          <w:i/>
          <w:color w:val="16131A"/>
          <w:w w:val="105"/>
          <w:sz w:val="23"/>
        </w:rPr>
        <w:t>to</w:t>
      </w:r>
      <w:r>
        <w:rPr>
          <w:rFonts w:ascii="Arial"/>
          <w:i/>
          <w:color w:val="16131A"/>
          <w:spacing w:val="-16"/>
          <w:w w:val="105"/>
          <w:sz w:val="23"/>
        </w:rPr>
        <w:t xml:space="preserve"> </w:t>
      </w:r>
      <w:r>
        <w:rPr>
          <w:rFonts w:ascii="Arial"/>
          <w:i/>
          <w:color w:val="28242B"/>
          <w:w w:val="105"/>
          <w:sz w:val="23"/>
        </w:rPr>
        <w:t>move</w:t>
      </w:r>
      <w:r>
        <w:rPr>
          <w:rFonts w:ascii="Arial"/>
          <w:i/>
          <w:color w:val="28242B"/>
          <w:spacing w:val="-4"/>
          <w:w w:val="105"/>
          <w:sz w:val="23"/>
        </w:rPr>
        <w:t xml:space="preserve"> </w:t>
      </w:r>
      <w:r>
        <w:rPr>
          <w:rFonts w:ascii="Arial"/>
          <w:i/>
          <w:color w:val="28242B"/>
          <w:w w:val="105"/>
          <w:sz w:val="23"/>
        </w:rPr>
        <w:t>review</w:t>
      </w:r>
      <w:r>
        <w:rPr>
          <w:rFonts w:ascii="Arial"/>
          <w:i/>
          <w:color w:val="28242B"/>
          <w:spacing w:val="-4"/>
          <w:w w:val="105"/>
          <w:sz w:val="23"/>
        </w:rPr>
        <w:t xml:space="preserve"> </w:t>
      </w:r>
      <w:r>
        <w:rPr>
          <w:rFonts w:ascii="Arial"/>
          <w:i/>
          <w:color w:val="16131A"/>
          <w:w w:val="105"/>
          <w:sz w:val="23"/>
        </w:rPr>
        <w:t>date</w:t>
      </w:r>
      <w:r>
        <w:rPr>
          <w:rFonts w:ascii="Arial"/>
          <w:i/>
          <w:color w:val="16131A"/>
          <w:spacing w:val="-9"/>
          <w:w w:val="105"/>
          <w:sz w:val="23"/>
        </w:rPr>
        <w:t xml:space="preserve"> </w:t>
      </w:r>
      <w:r>
        <w:rPr>
          <w:rFonts w:ascii="Arial"/>
          <w:i/>
          <w:color w:val="16131A"/>
          <w:w w:val="105"/>
          <w:sz w:val="23"/>
        </w:rPr>
        <w:t>based</w:t>
      </w:r>
      <w:r>
        <w:rPr>
          <w:rFonts w:ascii="Arial"/>
          <w:i/>
          <w:color w:val="16131A"/>
          <w:spacing w:val="-3"/>
          <w:w w:val="105"/>
          <w:sz w:val="23"/>
        </w:rPr>
        <w:t xml:space="preserve"> </w:t>
      </w:r>
      <w:r>
        <w:rPr>
          <w:rFonts w:ascii="Arial"/>
          <w:i/>
          <w:color w:val="16131A"/>
          <w:w w:val="105"/>
          <w:sz w:val="23"/>
        </w:rPr>
        <w:t>on</w:t>
      </w:r>
      <w:r>
        <w:rPr>
          <w:rFonts w:ascii="Arial"/>
          <w:i/>
          <w:color w:val="16131A"/>
          <w:spacing w:val="-12"/>
          <w:w w:val="105"/>
          <w:sz w:val="23"/>
        </w:rPr>
        <w:t xml:space="preserve"> </w:t>
      </w:r>
      <w:r>
        <w:rPr>
          <w:rFonts w:ascii="Arial"/>
          <w:i/>
          <w:color w:val="16131A"/>
          <w:w w:val="105"/>
          <w:sz w:val="23"/>
        </w:rPr>
        <w:t>other</w:t>
      </w:r>
      <w:r>
        <w:rPr>
          <w:rFonts w:ascii="Arial"/>
          <w:i/>
          <w:color w:val="16131A"/>
          <w:spacing w:val="-8"/>
          <w:w w:val="105"/>
          <w:sz w:val="23"/>
        </w:rPr>
        <w:t xml:space="preserve"> </w:t>
      </w:r>
      <w:r>
        <w:rPr>
          <w:rFonts w:ascii="Arial"/>
          <w:i/>
          <w:color w:val="16131A"/>
          <w:w w:val="105"/>
          <w:sz w:val="23"/>
        </w:rPr>
        <w:t>suitable</w:t>
      </w:r>
      <w:r>
        <w:rPr>
          <w:rFonts w:ascii="Arial"/>
          <w:i/>
          <w:color w:val="16131A"/>
          <w:spacing w:val="-10"/>
          <w:w w:val="105"/>
          <w:sz w:val="23"/>
        </w:rPr>
        <w:t xml:space="preserve"> </w:t>
      </w:r>
      <w:r>
        <w:rPr>
          <w:rFonts w:ascii="Arial"/>
          <w:i/>
          <w:color w:val="16131A"/>
          <w:w w:val="105"/>
          <w:sz w:val="23"/>
        </w:rPr>
        <w:t>client</w:t>
      </w:r>
      <w:r>
        <w:rPr>
          <w:rFonts w:ascii="Arial"/>
          <w:i/>
          <w:color w:val="16131A"/>
          <w:spacing w:val="-8"/>
          <w:w w:val="105"/>
          <w:sz w:val="23"/>
        </w:rPr>
        <w:t xml:space="preserve"> </w:t>
      </w:r>
      <w:proofErr w:type="gramStart"/>
      <w:r>
        <w:rPr>
          <w:rFonts w:ascii="Arial"/>
          <w:i/>
          <w:color w:val="16131A"/>
          <w:spacing w:val="-2"/>
          <w:w w:val="105"/>
          <w:sz w:val="23"/>
        </w:rPr>
        <w:t>engagement</w:t>
      </w:r>
      <w:proofErr w:type="gramEnd"/>
    </w:p>
    <w:p w14:paraId="7981CA0F" w14:textId="77777777" w:rsidR="00EA2958" w:rsidRDefault="00CF25EE">
      <w:pPr>
        <w:pStyle w:val="ListParagraph"/>
        <w:numPr>
          <w:ilvl w:val="0"/>
          <w:numId w:val="2"/>
        </w:numPr>
        <w:tabs>
          <w:tab w:val="left" w:pos="887"/>
          <w:tab w:val="left" w:pos="890"/>
        </w:tabs>
        <w:spacing w:before="191" w:line="237" w:lineRule="auto"/>
        <w:ind w:left="887" w:right="89" w:hanging="716"/>
        <w:jc w:val="left"/>
        <w:rPr>
          <w:color w:val="28242B"/>
          <w:sz w:val="24"/>
        </w:rPr>
      </w:pPr>
      <w:r>
        <w:rPr>
          <w:color w:val="28242B"/>
          <w:sz w:val="24"/>
        </w:rPr>
        <w:t>In some situations</w:t>
      </w:r>
      <w:r>
        <w:rPr>
          <w:color w:val="464648"/>
          <w:sz w:val="24"/>
        </w:rPr>
        <w:t>,</w:t>
      </w:r>
      <w:r>
        <w:rPr>
          <w:color w:val="464648"/>
          <w:spacing w:val="-13"/>
          <w:sz w:val="24"/>
        </w:rPr>
        <w:t xml:space="preserve"> </w:t>
      </w:r>
      <w:r>
        <w:rPr>
          <w:color w:val="28242B"/>
          <w:sz w:val="24"/>
        </w:rPr>
        <w:t>engagements with clients will provide MSD with the information required to</w:t>
      </w:r>
      <w:r>
        <w:rPr>
          <w:color w:val="28242B"/>
          <w:spacing w:val="-7"/>
          <w:sz w:val="24"/>
        </w:rPr>
        <w:t xml:space="preserve"> </w:t>
      </w:r>
      <w:proofErr w:type="spellStart"/>
      <w:r>
        <w:rPr>
          <w:color w:val="28242B"/>
          <w:sz w:val="24"/>
        </w:rPr>
        <w:t>confnm</w:t>
      </w:r>
      <w:proofErr w:type="spellEnd"/>
      <w:r>
        <w:rPr>
          <w:color w:val="28242B"/>
          <w:sz w:val="24"/>
        </w:rPr>
        <w:t xml:space="preserve"> their circumstances.</w:t>
      </w:r>
      <w:r>
        <w:rPr>
          <w:color w:val="28242B"/>
          <w:spacing w:val="-7"/>
          <w:sz w:val="24"/>
        </w:rPr>
        <w:t xml:space="preserve"> </w:t>
      </w:r>
      <w:r>
        <w:rPr>
          <w:color w:val="28242B"/>
          <w:sz w:val="24"/>
        </w:rPr>
        <w:t>I</w:t>
      </w:r>
      <w:r>
        <w:rPr>
          <w:color w:val="28242B"/>
          <w:spacing w:val="-7"/>
          <w:sz w:val="24"/>
        </w:rPr>
        <w:t xml:space="preserve"> </w:t>
      </w:r>
      <w:r>
        <w:rPr>
          <w:color w:val="28242B"/>
          <w:sz w:val="24"/>
        </w:rPr>
        <w:t>propose introducing the ability to move the mandato1y review date</w:t>
      </w:r>
      <w:r>
        <w:rPr>
          <w:color w:val="28242B"/>
          <w:spacing w:val="-4"/>
          <w:sz w:val="24"/>
        </w:rPr>
        <w:t xml:space="preserve"> </w:t>
      </w:r>
      <w:r>
        <w:rPr>
          <w:color w:val="28242B"/>
          <w:sz w:val="24"/>
        </w:rPr>
        <w:t>52 weeks into the future when a</w:t>
      </w:r>
      <w:r>
        <w:rPr>
          <w:color w:val="28242B"/>
          <w:spacing w:val="-6"/>
          <w:sz w:val="24"/>
        </w:rPr>
        <w:t xml:space="preserve"> </w:t>
      </w:r>
      <w:r>
        <w:rPr>
          <w:color w:val="28242B"/>
          <w:sz w:val="24"/>
        </w:rPr>
        <w:t xml:space="preserve">client </w:t>
      </w:r>
      <w:proofErr w:type="spellStart"/>
      <w:r>
        <w:rPr>
          <w:color w:val="28242B"/>
          <w:sz w:val="24"/>
        </w:rPr>
        <w:t>confnms</w:t>
      </w:r>
      <w:proofErr w:type="spellEnd"/>
      <w:r>
        <w:rPr>
          <w:color w:val="28242B"/>
          <w:sz w:val="24"/>
        </w:rPr>
        <w:t xml:space="preserve"> the same circumstances</w:t>
      </w:r>
      <w:r>
        <w:rPr>
          <w:color w:val="28242B"/>
          <w:spacing w:val="33"/>
          <w:sz w:val="24"/>
        </w:rPr>
        <w:t xml:space="preserve"> </w:t>
      </w:r>
      <w:r>
        <w:rPr>
          <w:color w:val="28242B"/>
          <w:sz w:val="24"/>
        </w:rPr>
        <w:t>as required under a</w:t>
      </w:r>
      <w:r>
        <w:rPr>
          <w:color w:val="28242B"/>
          <w:spacing w:val="-15"/>
          <w:sz w:val="24"/>
        </w:rPr>
        <w:t xml:space="preserve"> </w:t>
      </w:r>
      <w:r>
        <w:rPr>
          <w:color w:val="28242B"/>
          <w:sz w:val="24"/>
        </w:rPr>
        <w:t xml:space="preserve">mandatory review. </w:t>
      </w:r>
      <w:r>
        <w:rPr>
          <w:color w:val="16131A"/>
          <w:sz w:val="24"/>
        </w:rPr>
        <w:t xml:space="preserve">Emergency Benefit </w:t>
      </w:r>
      <w:r>
        <w:rPr>
          <w:color w:val="28242B"/>
          <w:sz w:val="24"/>
        </w:rPr>
        <w:t>will be excluded from the</w:t>
      </w:r>
      <w:r>
        <w:rPr>
          <w:color w:val="28242B"/>
          <w:spacing w:val="-2"/>
          <w:sz w:val="24"/>
        </w:rPr>
        <w:t xml:space="preserve"> </w:t>
      </w:r>
      <w:r>
        <w:rPr>
          <w:color w:val="28242B"/>
          <w:sz w:val="24"/>
        </w:rPr>
        <w:t>ability to</w:t>
      </w:r>
      <w:r>
        <w:rPr>
          <w:color w:val="28242B"/>
          <w:spacing w:val="-3"/>
          <w:sz w:val="24"/>
        </w:rPr>
        <w:t xml:space="preserve"> </w:t>
      </w:r>
      <w:r>
        <w:rPr>
          <w:color w:val="28242B"/>
          <w:sz w:val="24"/>
        </w:rPr>
        <w:t xml:space="preserve">move </w:t>
      </w:r>
      <w:r>
        <w:rPr>
          <w:color w:val="16131A"/>
          <w:sz w:val="24"/>
        </w:rPr>
        <w:t>the review</w:t>
      </w:r>
      <w:r>
        <w:rPr>
          <w:color w:val="5D5D5D"/>
          <w:sz w:val="24"/>
        </w:rPr>
        <w:t>,</w:t>
      </w:r>
      <w:r>
        <w:rPr>
          <w:color w:val="5D5D5D"/>
          <w:spacing w:val="-9"/>
          <w:sz w:val="24"/>
        </w:rPr>
        <w:t xml:space="preserve"> </w:t>
      </w:r>
      <w:r>
        <w:rPr>
          <w:color w:val="28242B"/>
          <w:sz w:val="24"/>
        </w:rPr>
        <w:t>based on</w:t>
      </w:r>
      <w:r>
        <w:rPr>
          <w:color w:val="28242B"/>
          <w:spacing w:val="-1"/>
          <w:sz w:val="24"/>
        </w:rPr>
        <w:t xml:space="preserve"> </w:t>
      </w:r>
      <w:r>
        <w:rPr>
          <w:color w:val="28242B"/>
          <w:sz w:val="24"/>
        </w:rPr>
        <w:t>another suitable engagement, because</w:t>
      </w:r>
      <w:r>
        <w:rPr>
          <w:color w:val="28242B"/>
          <w:spacing w:val="-2"/>
          <w:sz w:val="24"/>
        </w:rPr>
        <w:t xml:space="preserve"> </w:t>
      </w:r>
      <w:r>
        <w:rPr>
          <w:color w:val="28242B"/>
          <w:sz w:val="24"/>
        </w:rPr>
        <w:t>there</w:t>
      </w:r>
      <w:r>
        <w:rPr>
          <w:color w:val="28242B"/>
          <w:spacing w:val="-5"/>
          <w:sz w:val="24"/>
        </w:rPr>
        <w:t xml:space="preserve"> </w:t>
      </w:r>
      <w:r>
        <w:rPr>
          <w:color w:val="28242B"/>
          <w:sz w:val="24"/>
        </w:rPr>
        <w:t>is</w:t>
      </w:r>
      <w:r>
        <w:rPr>
          <w:color w:val="28242B"/>
          <w:spacing w:val="-10"/>
          <w:sz w:val="24"/>
        </w:rPr>
        <w:t xml:space="preserve"> </w:t>
      </w:r>
      <w:r>
        <w:rPr>
          <w:color w:val="28242B"/>
          <w:sz w:val="24"/>
        </w:rPr>
        <w:t>too</w:t>
      </w:r>
      <w:r>
        <w:rPr>
          <w:color w:val="28242B"/>
          <w:spacing w:val="-7"/>
          <w:sz w:val="24"/>
        </w:rPr>
        <w:t xml:space="preserve"> </w:t>
      </w:r>
      <w:r>
        <w:rPr>
          <w:color w:val="28242B"/>
          <w:sz w:val="24"/>
        </w:rPr>
        <w:t>much</w:t>
      </w:r>
      <w:r>
        <w:rPr>
          <w:color w:val="28242B"/>
          <w:spacing w:val="-2"/>
          <w:sz w:val="24"/>
        </w:rPr>
        <w:t xml:space="preserve"> </w:t>
      </w:r>
      <w:r>
        <w:rPr>
          <w:color w:val="28242B"/>
          <w:sz w:val="24"/>
        </w:rPr>
        <w:t>discretion</w:t>
      </w:r>
      <w:r>
        <w:rPr>
          <w:color w:val="28242B"/>
          <w:spacing w:val="-10"/>
          <w:sz w:val="24"/>
        </w:rPr>
        <w:t xml:space="preserve"> </w:t>
      </w:r>
      <w:r>
        <w:rPr>
          <w:color w:val="28242B"/>
          <w:sz w:val="24"/>
        </w:rPr>
        <w:t>in</w:t>
      </w:r>
      <w:r>
        <w:rPr>
          <w:color w:val="28242B"/>
          <w:spacing w:val="-8"/>
          <w:sz w:val="24"/>
        </w:rPr>
        <w:t xml:space="preserve"> </w:t>
      </w:r>
      <w:r>
        <w:rPr>
          <w:color w:val="28242B"/>
          <w:sz w:val="24"/>
        </w:rPr>
        <w:t>the</w:t>
      </w:r>
      <w:r>
        <w:rPr>
          <w:color w:val="28242B"/>
          <w:spacing w:val="-11"/>
          <w:sz w:val="24"/>
        </w:rPr>
        <w:t xml:space="preserve"> </w:t>
      </w:r>
      <w:r>
        <w:rPr>
          <w:color w:val="28242B"/>
          <w:sz w:val="24"/>
        </w:rPr>
        <w:t>dete1mination</w:t>
      </w:r>
      <w:r>
        <w:rPr>
          <w:color w:val="28242B"/>
          <w:spacing w:val="15"/>
          <w:sz w:val="24"/>
        </w:rPr>
        <w:t xml:space="preserve"> </w:t>
      </w:r>
      <w:r>
        <w:rPr>
          <w:color w:val="28242B"/>
          <w:sz w:val="24"/>
        </w:rPr>
        <w:t>of</w:t>
      </w:r>
      <w:r>
        <w:rPr>
          <w:color w:val="28242B"/>
          <w:spacing w:val="-15"/>
          <w:sz w:val="24"/>
        </w:rPr>
        <w:t xml:space="preserve"> </w:t>
      </w:r>
      <w:r>
        <w:rPr>
          <w:color w:val="28242B"/>
          <w:sz w:val="24"/>
        </w:rPr>
        <w:t>continued</w:t>
      </w:r>
      <w:r>
        <w:rPr>
          <w:color w:val="28242B"/>
          <w:spacing w:val="-3"/>
          <w:sz w:val="24"/>
        </w:rPr>
        <w:t xml:space="preserve"> </w:t>
      </w:r>
      <w:r>
        <w:rPr>
          <w:color w:val="28242B"/>
          <w:sz w:val="24"/>
        </w:rPr>
        <w:t>entitlement for these</w:t>
      </w:r>
      <w:r>
        <w:rPr>
          <w:color w:val="28242B"/>
          <w:spacing w:val="-4"/>
          <w:sz w:val="24"/>
        </w:rPr>
        <w:t xml:space="preserve"> </w:t>
      </w:r>
      <w:r>
        <w:rPr>
          <w:color w:val="28242B"/>
          <w:sz w:val="24"/>
        </w:rPr>
        <w:t>benefits.</w:t>
      </w:r>
      <w:r>
        <w:rPr>
          <w:color w:val="28242B"/>
          <w:spacing w:val="-5"/>
          <w:sz w:val="24"/>
        </w:rPr>
        <w:t xml:space="preserve"> </w:t>
      </w:r>
      <w:r>
        <w:rPr>
          <w:color w:val="28242B"/>
          <w:sz w:val="24"/>
        </w:rPr>
        <w:t>Disability Allowance reviews</w:t>
      </w:r>
      <w:r>
        <w:rPr>
          <w:color w:val="28242B"/>
          <w:spacing w:val="-3"/>
          <w:sz w:val="24"/>
        </w:rPr>
        <w:t xml:space="preserve"> </w:t>
      </w:r>
      <w:r>
        <w:rPr>
          <w:color w:val="28242B"/>
          <w:sz w:val="24"/>
        </w:rPr>
        <w:t>will</w:t>
      </w:r>
      <w:r>
        <w:rPr>
          <w:color w:val="28242B"/>
          <w:spacing w:val="-13"/>
          <w:sz w:val="24"/>
        </w:rPr>
        <w:t xml:space="preserve"> </w:t>
      </w:r>
      <w:r>
        <w:rPr>
          <w:color w:val="28242B"/>
          <w:sz w:val="24"/>
        </w:rPr>
        <w:t>also</w:t>
      </w:r>
      <w:r>
        <w:rPr>
          <w:color w:val="28242B"/>
          <w:spacing w:val="-15"/>
          <w:sz w:val="24"/>
        </w:rPr>
        <w:t xml:space="preserve"> </w:t>
      </w:r>
      <w:r>
        <w:rPr>
          <w:color w:val="28242B"/>
          <w:sz w:val="24"/>
        </w:rPr>
        <w:t>operate differently. Clients</w:t>
      </w:r>
      <w:r>
        <w:rPr>
          <w:color w:val="28242B"/>
          <w:spacing w:val="-1"/>
          <w:sz w:val="24"/>
        </w:rPr>
        <w:t xml:space="preserve"> </w:t>
      </w:r>
      <w:r>
        <w:rPr>
          <w:color w:val="28242B"/>
          <w:sz w:val="24"/>
        </w:rPr>
        <w:t>will only be asked</w:t>
      </w:r>
      <w:r>
        <w:rPr>
          <w:color w:val="28242B"/>
          <w:spacing w:val="31"/>
          <w:sz w:val="24"/>
        </w:rPr>
        <w:t xml:space="preserve"> </w:t>
      </w:r>
      <w:r>
        <w:rPr>
          <w:color w:val="28242B"/>
          <w:sz w:val="24"/>
        </w:rPr>
        <w:t xml:space="preserve">to </w:t>
      </w:r>
      <w:proofErr w:type="spellStart"/>
      <w:r>
        <w:rPr>
          <w:color w:val="28242B"/>
          <w:sz w:val="24"/>
        </w:rPr>
        <w:t>confnm</w:t>
      </w:r>
      <w:proofErr w:type="spellEnd"/>
      <w:r>
        <w:rPr>
          <w:color w:val="28242B"/>
          <w:spacing w:val="26"/>
          <w:sz w:val="24"/>
        </w:rPr>
        <w:t xml:space="preserve"> </w:t>
      </w:r>
      <w:r>
        <w:rPr>
          <w:color w:val="28242B"/>
          <w:sz w:val="24"/>
        </w:rPr>
        <w:t>their disability-related</w:t>
      </w:r>
      <w:r>
        <w:rPr>
          <w:color w:val="28242B"/>
          <w:spacing w:val="-5"/>
          <w:sz w:val="24"/>
        </w:rPr>
        <w:t xml:space="preserve"> </w:t>
      </w:r>
      <w:r>
        <w:rPr>
          <w:color w:val="28242B"/>
          <w:sz w:val="24"/>
        </w:rPr>
        <w:t>costs. If a client's</w:t>
      </w:r>
      <w:r>
        <w:rPr>
          <w:color w:val="28242B"/>
          <w:spacing w:val="26"/>
          <w:sz w:val="24"/>
        </w:rPr>
        <w:t xml:space="preserve"> </w:t>
      </w:r>
      <w:r>
        <w:rPr>
          <w:color w:val="28242B"/>
          <w:sz w:val="24"/>
        </w:rPr>
        <w:t>disability costs have not been reviewed in</w:t>
      </w:r>
      <w:r>
        <w:rPr>
          <w:color w:val="28242B"/>
          <w:spacing w:val="-5"/>
          <w:sz w:val="24"/>
        </w:rPr>
        <w:t xml:space="preserve"> </w:t>
      </w:r>
      <w:r>
        <w:rPr>
          <w:color w:val="16131A"/>
          <w:sz w:val="24"/>
        </w:rPr>
        <w:t>the</w:t>
      </w:r>
      <w:r>
        <w:rPr>
          <w:color w:val="16131A"/>
          <w:spacing w:val="-4"/>
          <w:sz w:val="24"/>
        </w:rPr>
        <w:t xml:space="preserve"> </w:t>
      </w:r>
      <w:r>
        <w:rPr>
          <w:color w:val="28242B"/>
          <w:sz w:val="24"/>
        </w:rPr>
        <w:t>previous 44</w:t>
      </w:r>
      <w:r>
        <w:rPr>
          <w:color w:val="28242B"/>
          <w:spacing w:val="-1"/>
          <w:sz w:val="24"/>
        </w:rPr>
        <w:t xml:space="preserve"> </w:t>
      </w:r>
      <w:r>
        <w:rPr>
          <w:color w:val="28242B"/>
          <w:sz w:val="24"/>
        </w:rPr>
        <w:t xml:space="preserve">weeks </w:t>
      </w:r>
      <w:r>
        <w:rPr>
          <w:color w:val="16131A"/>
          <w:sz w:val="24"/>
        </w:rPr>
        <w:t>from</w:t>
      </w:r>
      <w:r>
        <w:rPr>
          <w:color w:val="16131A"/>
          <w:spacing w:val="-1"/>
          <w:sz w:val="24"/>
        </w:rPr>
        <w:t xml:space="preserve"> </w:t>
      </w:r>
      <w:r>
        <w:rPr>
          <w:color w:val="28242B"/>
          <w:sz w:val="24"/>
        </w:rPr>
        <w:t xml:space="preserve">when the </w:t>
      </w:r>
      <w:r>
        <w:rPr>
          <w:color w:val="16131A"/>
          <w:sz w:val="24"/>
        </w:rPr>
        <w:t xml:space="preserve">review </w:t>
      </w:r>
      <w:r>
        <w:rPr>
          <w:color w:val="28242B"/>
          <w:sz w:val="24"/>
        </w:rPr>
        <w:t>notice is due to</w:t>
      </w:r>
      <w:r>
        <w:rPr>
          <w:color w:val="28242B"/>
          <w:spacing w:val="-3"/>
          <w:sz w:val="24"/>
        </w:rPr>
        <w:t xml:space="preserve"> </w:t>
      </w:r>
      <w:r>
        <w:rPr>
          <w:color w:val="28242B"/>
          <w:sz w:val="24"/>
        </w:rPr>
        <w:t>be sent</w:t>
      </w:r>
      <w:r>
        <w:rPr>
          <w:color w:val="464648"/>
          <w:sz w:val="24"/>
        </w:rPr>
        <w:t>,</w:t>
      </w:r>
      <w:r>
        <w:rPr>
          <w:color w:val="464648"/>
          <w:spacing w:val="-14"/>
          <w:sz w:val="24"/>
        </w:rPr>
        <w:t xml:space="preserve"> </w:t>
      </w:r>
      <w:r>
        <w:rPr>
          <w:color w:val="28242B"/>
          <w:sz w:val="24"/>
        </w:rPr>
        <w:t>then then MSD would be</w:t>
      </w:r>
      <w:r>
        <w:rPr>
          <w:color w:val="28242B"/>
          <w:spacing w:val="-24"/>
          <w:sz w:val="24"/>
        </w:rPr>
        <w:t xml:space="preserve"> </w:t>
      </w:r>
      <w:proofErr w:type="spellStart"/>
      <w:r>
        <w:rPr>
          <w:color w:val="28242B"/>
          <w:sz w:val="24"/>
        </w:rPr>
        <w:t>i-equired</w:t>
      </w:r>
      <w:proofErr w:type="spellEnd"/>
      <w:r>
        <w:rPr>
          <w:color w:val="28242B"/>
          <w:sz w:val="24"/>
        </w:rPr>
        <w:t xml:space="preserve"> </w:t>
      </w:r>
      <w:r>
        <w:rPr>
          <w:color w:val="28242B"/>
          <w:sz w:val="26"/>
        </w:rPr>
        <w:t>to</w:t>
      </w:r>
      <w:r>
        <w:rPr>
          <w:color w:val="28242B"/>
          <w:spacing w:val="-7"/>
          <w:sz w:val="26"/>
        </w:rPr>
        <w:t xml:space="preserve"> </w:t>
      </w:r>
      <w:r>
        <w:rPr>
          <w:color w:val="28242B"/>
          <w:sz w:val="24"/>
        </w:rPr>
        <w:t>complete a</w:t>
      </w:r>
      <w:r>
        <w:rPr>
          <w:color w:val="28242B"/>
          <w:spacing w:val="-10"/>
          <w:sz w:val="24"/>
        </w:rPr>
        <w:t xml:space="preserve"> </w:t>
      </w:r>
      <w:r>
        <w:rPr>
          <w:color w:val="28242B"/>
          <w:sz w:val="24"/>
        </w:rPr>
        <w:t>mandat01y review.</w:t>
      </w:r>
    </w:p>
    <w:p w14:paraId="033190DF" w14:textId="77777777" w:rsidR="00EA2958" w:rsidRDefault="00CF25EE">
      <w:pPr>
        <w:spacing w:before="253"/>
        <w:ind w:left="174"/>
        <w:rPr>
          <w:rFonts w:ascii="Arial"/>
          <w:i/>
          <w:sz w:val="23"/>
        </w:rPr>
      </w:pPr>
      <w:r>
        <w:rPr>
          <w:rFonts w:ascii="Arial"/>
          <w:i/>
          <w:color w:val="16131A"/>
          <w:w w:val="105"/>
          <w:sz w:val="23"/>
        </w:rPr>
        <w:t>Clients</w:t>
      </w:r>
      <w:r>
        <w:rPr>
          <w:rFonts w:ascii="Arial"/>
          <w:i/>
          <w:color w:val="16131A"/>
          <w:spacing w:val="-5"/>
          <w:w w:val="105"/>
          <w:sz w:val="23"/>
        </w:rPr>
        <w:t xml:space="preserve"> </w:t>
      </w:r>
      <w:r>
        <w:rPr>
          <w:rFonts w:ascii="Arial"/>
          <w:i/>
          <w:color w:val="28242B"/>
          <w:w w:val="105"/>
          <w:sz w:val="23"/>
        </w:rPr>
        <w:t>with</w:t>
      </w:r>
      <w:r>
        <w:rPr>
          <w:rFonts w:ascii="Arial"/>
          <w:i/>
          <w:color w:val="28242B"/>
          <w:spacing w:val="-15"/>
          <w:w w:val="105"/>
          <w:sz w:val="23"/>
        </w:rPr>
        <w:t xml:space="preserve"> </w:t>
      </w:r>
      <w:r>
        <w:rPr>
          <w:rFonts w:ascii="Arial"/>
          <w:i/>
          <w:color w:val="28242B"/>
          <w:spacing w:val="-2"/>
          <w:w w:val="105"/>
          <w:sz w:val="23"/>
        </w:rPr>
        <w:t>partners</w:t>
      </w:r>
    </w:p>
    <w:p w14:paraId="1F8F7263" w14:textId="77777777" w:rsidR="00EA2958" w:rsidRDefault="00EA2958">
      <w:pPr>
        <w:pStyle w:val="BodyText"/>
        <w:spacing w:before="7"/>
        <w:ind w:left="0" w:firstLine="0"/>
        <w:rPr>
          <w:rFonts w:ascii="Arial"/>
          <w:i/>
          <w:sz w:val="23"/>
        </w:rPr>
      </w:pPr>
    </w:p>
    <w:p w14:paraId="5D23FC5C" w14:textId="77777777" w:rsidR="00EA2958" w:rsidRDefault="00CF25EE">
      <w:pPr>
        <w:pStyle w:val="ListParagraph"/>
        <w:numPr>
          <w:ilvl w:val="0"/>
          <w:numId w:val="2"/>
        </w:numPr>
        <w:tabs>
          <w:tab w:val="left" w:pos="889"/>
        </w:tabs>
        <w:spacing w:before="0" w:line="237" w:lineRule="auto"/>
        <w:ind w:left="889" w:right="174" w:hanging="718"/>
        <w:jc w:val="left"/>
        <w:rPr>
          <w:color w:val="28242B"/>
          <w:sz w:val="24"/>
        </w:rPr>
      </w:pPr>
      <w:r>
        <w:rPr>
          <w:color w:val="28242B"/>
          <w:sz w:val="24"/>
        </w:rPr>
        <w:t>If</w:t>
      </w:r>
      <w:r>
        <w:rPr>
          <w:color w:val="28242B"/>
          <w:spacing w:val="-3"/>
          <w:sz w:val="24"/>
        </w:rPr>
        <w:t xml:space="preserve"> </w:t>
      </w:r>
      <w:r>
        <w:rPr>
          <w:color w:val="28242B"/>
          <w:sz w:val="24"/>
        </w:rPr>
        <w:t>a</w:t>
      </w:r>
      <w:r>
        <w:rPr>
          <w:color w:val="28242B"/>
          <w:spacing w:val="-1"/>
          <w:sz w:val="24"/>
        </w:rPr>
        <w:t xml:space="preserve"> </w:t>
      </w:r>
      <w:r>
        <w:rPr>
          <w:color w:val="28242B"/>
          <w:sz w:val="24"/>
        </w:rPr>
        <w:t>client has a partner included in their benefit</w:t>
      </w:r>
      <w:r>
        <w:rPr>
          <w:color w:val="464648"/>
          <w:sz w:val="24"/>
        </w:rPr>
        <w:t>,</w:t>
      </w:r>
      <w:r>
        <w:rPr>
          <w:color w:val="464648"/>
          <w:spacing w:val="-4"/>
          <w:sz w:val="24"/>
        </w:rPr>
        <w:t xml:space="preserve"> </w:t>
      </w:r>
      <w:r>
        <w:rPr>
          <w:color w:val="28242B"/>
          <w:sz w:val="24"/>
        </w:rPr>
        <w:t>the client's mandat01y review will include their partner</w:t>
      </w:r>
      <w:r>
        <w:rPr>
          <w:color w:val="464648"/>
          <w:sz w:val="24"/>
        </w:rPr>
        <w:t>'</w:t>
      </w:r>
      <w:r>
        <w:rPr>
          <w:color w:val="28242B"/>
          <w:sz w:val="24"/>
        </w:rPr>
        <w:t>s</w:t>
      </w:r>
      <w:r>
        <w:rPr>
          <w:color w:val="28242B"/>
          <w:spacing w:val="-10"/>
          <w:sz w:val="24"/>
        </w:rPr>
        <w:t xml:space="preserve"> </w:t>
      </w:r>
      <w:r>
        <w:rPr>
          <w:color w:val="28242B"/>
          <w:sz w:val="24"/>
        </w:rPr>
        <w:t>details</w:t>
      </w:r>
      <w:r>
        <w:rPr>
          <w:color w:val="464648"/>
          <w:sz w:val="24"/>
        </w:rPr>
        <w:t>.</w:t>
      </w:r>
      <w:r>
        <w:rPr>
          <w:color w:val="464648"/>
          <w:spacing w:val="-20"/>
          <w:sz w:val="24"/>
        </w:rPr>
        <w:t xml:space="preserve"> </w:t>
      </w:r>
      <w:r>
        <w:rPr>
          <w:color w:val="16131A"/>
          <w:sz w:val="24"/>
        </w:rPr>
        <w:t xml:space="preserve">The </w:t>
      </w:r>
      <w:r>
        <w:rPr>
          <w:color w:val="28242B"/>
          <w:sz w:val="24"/>
        </w:rPr>
        <w:t>client will be</w:t>
      </w:r>
      <w:r>
        <w:rPr>
          <w:color w:val="28242B"/>
          <w:spacing w:val="-4"/>
          <w:sz w:val="24"/>
        </w:rPr>
        <w:t xml:space="preserve"> </w:t>
      </w:r>
      <w:r>
        <w:rPr>
          <w:color w:val="28242B"/>
          <w:sz w:val="24"/>
        </w:rPr>
        <w:t>responsible for</w:t>
      </w:r>
      <w:r>
        <w:rPr>
          <w:color w:val="28242B"/>
          <w:spacing w:val="-6"/>
          <w:sz w:val="24"/>
        </w:rPr>
        <w:t xml:space="preserve"> </w:t>
      </w:r>
      <w:proofErr w:type="spellStart"/>
      <w:r>
        <w:rPr>
          <w:color w:val="28242B"/>
          <w:sz w:val="24"/>
        </w:rPr>
        <w:t>confmning</w:t>
      </w:r>
      <w:proofErr w:type="spellEnd"/>
      <w:r>
        <w:rPr>
          <w:color w:val="28242B"/>
          <w:sz w:val="24"/>
        </w:rPr>
        <w:t xml:space="preserve"> </w:t>
      </w:r>
      <w:proofErr w:type="gramStart"/>
      <w:r>
        <w:rPr>
          <w:color w:val="28242B"/>
          <w:sz w:val="24"/>
        </w:rPr>
        <w:t>all of</w:t>
      </w:r>
      <w:proofErr w:type="gramEnd"/>
      <w:r>
        <w:rPr>
          <w:color w:val="28242B"/>
          <w:sz w:val="24"/>
        </w:rPr>
        <w:t xml:space="preserve"> the info1mation in</w:t>
      </w:r>
      <w:r>
        <w:rPr>
          <w:color w:val="28242B"/>
          <w:spacing w:val="-3"/>
          <w:sz w:val="24"/>
        </w:rPr>
        <w:t xml:space="preserve"> </w:t>
      </w:r>
      <w:r>
        <w:rPr>
          <w:color w:val="28242B"/>
          <w:sz w:val="24"/>
        </w:rPr>
        <w:t>the</w:t>
      </w:r>
      <w:r>
        <w:rPr>
          <w:color w:val="28242B"/>
          <w:spacing w:val="-6"/>
          <w:sz w:val="24"/>
        </w:rPr>
        <w:t xml:space="preserve"> </w:t>
      </w:r>
      <w:r>
        <w:rPr>
          <w:color w:val="28242B"/>
          <w:sz w:val="24"/>
        </w:rPr>
        <w:t>review</w:t>
      </w:r>
      <w:r>
        <w:rPr>
          <w:color w:val="5D5D5D"/>
          <w:sz w:val="24"/>
        </w:rPr>
        <w:t>,</w:t>
      </w:r>
      <w:r>
        <w:rPr>
          <w:color w:val="5D5D5D"/>
          <w:spacing w:val="-16"/>
          <w:sz w:val="24"/>
        </w:rPr>
        <w:t xml:space="preserve"> </w:t>
      </w:r>
      <w:r>
        <w:rPr>
          <w:color w:val="28242B"/>
          <w:sz w:val="24"/>
        </w:rPr>
        <w:t>including the</w:t>
      </w:r>
      <w:r>
        <w:rPr>
          <w:color w:val="28242B"/>
          <w:spacing w:val="-3"/>
          <w:sz w:val="24"/>
        </w:rPr>
        <w:t xml:space="preserve"> </w:t>
      </w:r>
      <w:r>
        <w:rPr>
          <w:color w:val="28242B"/>
          <w:sz w:val="24"/>
        </w:rPr>
        <w:t>pa11s</w:t>
      </w:r>
      <w:r>
        <w:rPr>
          <w:color w:val="28242B"/>
          <w:spacing w:val="-3"/>
          <w:sz w:val="24"/>
        </w:rPr>
        <w:t xml:space="preserve"> </w:t>
      </w:r>
      <w:r>
        <w:rPr>
          <w:color w:val="28242B"/>
          <w:sz w:val="24"/>
        </w:rPr>
        <w:t>that</w:t>
      </w:r>
      <w:r>
        <w:rPr>
          <w:color w:val="28242B"/>
          <w:spacing w:val="-3"/>
          <w:sz w:val="24"/>
        </w:rPr>
        <w:t xml:space="preserve"> </w:t>
      </w:r>
      <w:r>
        <w:rPr>
          <w:color w:val="28242B"/>
          <w:sz w:val="24"/>
        </w:rPr>
        <w:t>relate to their</w:t>
      </w:r>
      <w:r>
        <w:rPr>
          <w:color w:val="28242B"/>
          <w:spacing w:val="-2"/>
          <w:sz w:val="24"/>
        </w:rPr>
        <w:t xml:space="preserve"> </w:t>
      </w:r>
      <w:r>
        <w:rPr>
          <w:color w:val="28242B"/>
          <w:sz w:val="24"/>
        </w:rPr>
        <w:t>partner.</w:t>
      </w:r>
    </w:p>
    <w:p w14:paraId="48952F56" w14:textId="77777777" w:rsidR="00EA2958" w:rsidRDefault="00EA2958">
      <w:pPr>
        <w:pStyle w:val="BodyText"/>
        <w:spacing w:before="0"/>
        <w:ind w:left="0" w:firstLine="0"/>
        <w:rPr>
          <w:sz w:val="20"/>
        </w:rPr>
      </w:pPr>
    </w:p>
    <w:p w14:paraId="1E45CEE2" w14:textId="77777777" w:rsidR="00EA2958" w:rsidRDefault="00EA2958">
      <w:pPr>
        <w:pStyle w:val="BodyText"/>
        <w:spacing w:before="0"/>
        <w:ind w:left="0" w:firstLine="0"/>
        <w:rPr>
          <w:sz w:val="20"/>
        </w:rPr>
      </w:pPr>
    </w:p>
    <w:p w14:paraId="771E895E" w14:textId="77777777" w:rsidR="00EA2958" w:rsidRDefault="00EA2958">
      <w:pPr>
        <w:pStyle w:val="BodyText"/>
        <w:spacing w:before="0"/>
        <w:ind w:left="0" w:firstLine="0"/>
        <w:rPr>
          <w:sz w:val="20"/>
        </w:rPr>
      </w:pPr>
    </w:p>
    <w:p w14:paraId="6988D01C" w14:textId="77777777" w:rsidR="00EA2958" w:rsidRDefault="00CF25EE">
      <w:pPr>
        <w:pStyle w:val="BodyText"/>
        <w:spacing w:before="192"/>
        <w:ind w:left="0" w:firstLine="0"/>
        <w:rPr>
          <w:sz w:val="20"/>
        </w:rPr>
      </w:pPr>
      <w:r>
        <w:rPr>
          <w:noProof/>
          <w:sz w:val="20"/>
        </w:rPr>
        <mc:AlternateContent>
          <mc:Choice Requires="wps">
            <w:drawing>
              <wp:anchor distT="0" distB="0" distL="0" distR="0" simplePos="0" relativeHeight="487588352" behindDoc="1" locked="0" layoutInCell="1" allowOverlap="1" wp14:anchorId="2B2028FF" wp14:editId="0BD18C7E">
                <wp:simplePos x="0" y="0"/>
                <wp:positionH relativeFrom="page">
                  <wp:posOffset>915136</wp:posOffset>
                </wp:positionH>
                <wp:positionV relativeFrom="paragraph">
                  <wp:posOffset>283621</wp:posOffset>
                </wp:positionV>
                <wp:extent cx="14401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1270"/>
                        </a:xfrm>
                        <a:custGeom>
                          <a:avLst/>
                          <a:gdLst/>
                          <a:ahLst/>
                          <a:cxnLst/>
                          <a:rect l="l" t="t" r="r" b="b"/>
                          <a:pathLst>
                            <a:path w="1440180">
                              <a:moveTo>
                                <a:pt x="0" y="0"/>
                              </a:moveTo>
                              <a:lnTo>
                                <a:pt x="1439815" y="0"/>
                              </a:lnTo>
                            </a:path>
                          </a:pathLst>
                        </a:custGeom>
                        <a:ln w="91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FE4C9B" id="Graphic 8" o:spid="_x0000_s1026" style="position:absolute;margin-left:72.05pt;margin-top:22.35pt;width:113.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40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rgFQIAAFsEAAAOAAAAZHJzL2Uyb0RvYy54bWysVE2P0zAQvSPxHyzfaZpSoI2artBWi5BW&#10;y0pbxNl1nCbCsc2M26T/nrHz0bLcEDlYY8/zzJt542zuukazswKsrcl5Optzpoy0RW2OOf++f3i3&#10;4gy9MIXQ1qicXxTyu+3bN5vWZWphK6sLBYyCGMxal/PKe5clCcpKNQJn1ilDztJCIzxt4ZgUIFqK&#10;3uhkMZ9/TFoLhQMrFSKd7non38b4Zamk/1aWqDzTOSduPq4Q10NYk+1GZEcQrqrlQEP8A4tG1IaS&#10;TqF2wgt2gvqvUE0twaIt/UzaJrFlWUsVa6Bq0vmral4q4VSshZqDbmoT/r+w8un84p4hUEf3aOVP&#10;pI4krcNs8oQNDpiuhCZgiTjrYhcvUxdV55mkw3S5nKcrarYkX7r4FJuciGy8K0/ovygb44jzI/pe&#10;g2K0RDVasjOjCaRk0FBHDT1npCFwRhoeeg2d8OFeIBdM1l6JhLPGntXeRq9/xZyoXb3a3KLS5fv1&#10;Kv3A2VglYXsEGSEN9ao3Ymqyb4vTJrBYp8t1HA20ui4eaq0DC4Tj4V4DO4swmPELdVCEP2AO0O8E&#10;Vj0uugaYNoNOvTRBpIMtLs/AWprmnOOvkwDFmf5qaFzC6I8GjMZhNMDrexsfSGwQ5dx3PwQ4FtLn&#10;3JOyT3YcRpGNooXSJ2y4aeznk7dlHRSNM9QzGjY0wbHA4bWFJ3K7j6jrP2H7GwAA//8DAFBLAwQU&#10;AAYACAAAACEA6+PTH94AAAAJAQAADwAAAGRycy9kb3ducmV2LnhtbEyPwU7DMAyG70i8Q2Qkbiwd&#10;dIyVphMqIKTBZd24e41pC4lTNdlW3n7ZCY6//en353w5WiMONPjOsYLpJAFBXDvdcaNgu3m9eQDh&#10;A7JG45gU/JKHZXF5kWOm3ZHXdKhCI2IJ+wwVtCH0mZS+bsmin7ieOO6+3GAxxDg0Ug94jOXWyNsk&#10;uZcWO44XWuypbKn+qfZWQVluK4+z9epjNXMvm+7ZvL99fyp1fTU+PYIINIY/GM76UR2K6LRze9Ze&#10;mJjTdBpRBWk6BxGBu3myALE7DxYgi1z+/6A4AQAA//8DAFBLAQItABQABgAIAAAAIQC2gziS/gAA&#10;AOEBAAATAAAAAAAAAAAAAAAAAAAAAABbQ29udGVudF9UeXBlc10ueG1sUEsBAi0AFAAGAAgAAAAh&#10;ADj9If/WAAAAlAEAAAsAAAAAAAAAAAAAAAAALwEAAF9yZWxzLy5yZWxzUEsBAi0AFAAGAAgAAAAh&#10;AK9PuuAVAgAAWwQAAA4AAAAAAAAAAAAAAAAALgIAAGRycy9lMm9Eb2MueG1sUEsBAi0AFAAGAAgA&#10;AAAhAOvj0x/eAAAACQEAAA8AAAAAAAAAAAAAAAAAbwQAAGRycy9kb3ducmV2LnhtbFBLBQYAAAAA&#10;BAAEAPMAAAB6BQAAAAA=&#10;" path="m,l1439815,e" filled="f" strokeweight=".25414mm">
                <v:path arrowok="t"/>
                <w10:wrap type="topAndBottom" anchorx="page"/>
              </v:shape>
            </w:pict>
          </mc:Fallback>
        </mc:AlternateContent>
      </w:r>
    </w:p>
    <w:p w14:paraId="40A4B0D7" w14:textId="77777777" w:rsidR="00EA2958" w:rsidRDefault="00CF25EE">
      <w:pPr>
        <w:spacing w:before="94" w:line="288" w:lineRule="auto"/>
        <w:ind w:left="170" w:hanging="34"/>
        <w:rPr>
          <w:sz w:val="14"/>
        </w:rPr>
      </w:pPr>
      <w:r>
        <w:rPr>
          <w:rFonts w:ascii="Arial"/>
          <w:color w:val="464648"/>
          <w:position w:val="4"/>
          <w:sz w:val="12"/>
        </w:rPr>
        <w:t>2</w:t>
      </w:r>
      <w:r>
        <w:rPr>
          <w:rFonts w:ascii="Arial"/>
          <w:color w:val="464648"/>
          <w:spacing w:val="40"/>
          <w:w w:val="115"/>
          <w:position w:val="4"/>
          <w:sz w:val="12"/>
        </w:rPr>
        <w:t xml:space="preserve"> </w:t>
      </w:r>
      <w:r>
        <w:rPr>
          <w:color w:val="28242B"/>
          <w:w w:val="115"/>
          <w:sz w:val="14"/>
        </w:rPr>
        <w:t xml:space="preserve">Emergency </w:t>
      </w:r>
      <w:r>
        <w:rPr>
          <w:color w:val="16131A"/>
          <w:w w:val="115"/>
          <w:sz w:val="14"/>
        </w:rPr>
        <w:t>Benefit</w:t>
      </w:r>
      <w:r>
        <w:rPr>
          <w:color w:val="16131A"/>
          <w:spacing w:val="-1"/>
          <w:w w:val="115"/>
          <w:sz w:val="14"/>
        </w:rPr>
        <w:t xml:space="preserve"> </w:t>
      </w:r>
      <w:r>
        <w:rPr>
          <w:color w:val="28242B"/>
          <w:w w:val="115"/>
          <w:sz w:val="14"/>
        </w:rPr>
        <w:t>will</w:t>
      </w:r>
      <w:r>
        <w:rPr>
          <w:color w:val="28242B"/>
          <w:spacing w:val="-5"/>
          <w:w w:val="115"/>
          <w:sz w:val="14"/>
        </w:rPr>
        <w:t xml:space="preserve"> </w:t>
      </w:r>
      <w:r>
        <w:rPr>
          <w:color w:val="28242B"/>
          <w:w w:val="115"/>
          <w:sz w:val="14"/>
        </w:rPr>
        <w:t>not</w:t>
      </w:r>
      <w:r>
        <w:rPr>
          <w:color w:val="28242B"/>
          <w:spacing w:val="-3"/>
          <w:w w:val="115"/>
          <w:sz w:val="14"/>
        </w:rPr>
        <w:t xml:space="preserve"> </w:t>
      </w:r>
      <w:proofErr w:type="spellStart"/>
      <w:r>
        <w:rPr>
          <w:color w:val="28242B"/>
          <w:w w:val="115"/>
          <w:sz w:val="14"/>
        </w:rPr>
        <w:t>bave</w:t>
      </w:r>
      <w:proofErr w:type="spellEnd"/>
      <w:r>
        <w:rPr>
          <w:color w:val="28242B"/>
          <w:spacing w:val="-3"/>
          <w:w w:val="115"/>
          <w:sz w:val="14"/>
        </w:rPr>
        <w:t xml:space="preserve"> </w:t>
      </w:r>
      <w:r>
        <w:rPr>
          <w:color w:val="28242B"/>
          <w:w w:val="115"/>
          <w:sz w:val="14"/>
        </w:rPr>
        <w:t>a</w:t>
      </w:r>
      <w:r>
        <w:rPr>
          <w:color w:val="28242B"/>
          <w:spacing w:val="-6"/>
          <w:w w:val="115"/>
          <w:sz w:val="14"/>
        </w:rPr>
        <w:t xml:space="preserve"> </w:t>
      </w:r>
      <w:r>
        <w:rPr>
          <w:color w:val="28242B"/>
          <w:w w:val="115"/>
          <w:sz w:val="14"/>
        </w:rPr>
        <w:t>fully</w:t>
      </w:r>
      <w:r>
        <w:rPr>
          <w:color w:val="28242B"/>
          <w:spacing w:val="-10"/>
          <w:w w:val="115"/>
          <w:sz w:val="14"/>
        </w:rPr>
        <w:t xml:space="preserve"> </w:t>
      </w:r>
      <w:r>
        <w:rPr>
          <w:color w:val="28242B"/>
          <w:w w:val="115"/>
          <w:sz w:val="14"/>
        </w:rPr>
        <w:t>automated review</w:t>
      </w:r>
      <w:r>
        <w:rPr>
          <w:color w:val="464648"/>
          <w:w w:val="115"/>
          <w:sz w:val="14"/>
        </w:rPr>
        <w:t>.</w:t>
      </w:r>
      <w:r>
        <w:rPr>
          <w:color w:val="464648"/>
          <w:spacing w:val="-9"/>
          <w:w w:val="115"/>
          <w:sz w:val="14"/>
        </w:rPr>
        <w:t xml:space="preserve"> </w:t>
      </w:r>
      <w:r>
        <w:rPr>
          <w:color w:val="28242B"/>
          <w:w w:val="115"/>
          <w:sz w:val="14"/>
        </w:rPr>
        <w:t>A</w:t>
      </w:r>
      <w:r>
        <w:rPr>
          <w:color w:val="28242B"/>
          <w:spacing w:val="-10"/>
          <w:w w:val="115"/>
          <w:sz w:val="14"/>
        </w:rPr>
        <w:t xml:space="preserve"> </w:t>
      </w:r>
      <w:r>
        <w:rPr>
          <w:color w:val="28242B"/>
          <w:w w:val="115"/>
          <w:sz w:val="14"/>
        </w:rPr>
        <w:t>person</w:t>
      </w:r>
      <w:r>
        <w:rPr>
          <w:color w:val="28242B"/>
          <w:spacing w:val="-2"/>
          <w:w w:val="115"/>
          <w:sz w:val="14"/>
        </w:rPr>
        <w:t xml:space="preserve"> </w:t>
      </w:r>
      <w:r>
        <w:rPr>
          <w:color w:val="28242B"/>
          <w:w w:val="115"/>
          <w:sz w:val="14"/>
        </w:rPr>
        <w:t>will</w:t>
      </w:r>
      <w:r>
        <w:rPr>
          <w:color w:val="28242B"/>
          <w:spacing w:val="-5"/>
          <w:w w:val="115"/>
          <w:sz w:val="14"/>
        </w:rPr>
        <w:t xml:space="preserve"> </w:t>
      </w:r>
      <w:r>
        <w:rPr>
          <w:color w:val="28242B"/>
          <w:w w:val="115"/>
          <w:sz w:val="14"/>
        </w:rPr>
        <w:t>action</w:t>
      </w:r>
      <w:r>
        <w:rPr>
          <w:color w:val="28242B"/>
          <w:spacing w:val="-5"/>
          <w:w w:val="115"/>
          <w:sz w:val="14"/>
        </w:rPr>
        <w:t xml:space="preserve"> </w:t>
      </w:r>
      <w:r>
        <w:rPr>
          <w:color w:val="28242B"/>
          <w:w w:val="115"/>
          <w:sz w:val="14"/>
        </w:rPr>
        <w:t>the</w:t>
      </w:r>
      <w:r>
        <w:rPr>
          <w:color w:val="28242B"/>
          <w:spacing w:val="-5"/>
          <w:w w:val="115"/>
          <w:sz w:val="14"/>
        </w:rPr>
        <w:t xml:space="preserve"> </w:t>
      </w:r>
      <w:r>
        <w:rPr>
          <w:color w:val="28242B"/>
          <w:w w:val="115"/>
          <w:sz w:val="14"/>
        </w:rPr>
        <w:t>review</w:t>
      </w:r>
      <w:r>
        <w:rPr>
          <w:color w:val="28242B"/>
          <w:spacing w:val="-4"/>
          <w:w w:val="115"/>
          <w:sz w:val="14"/>
        </w:rPr>
        <w:t xml:space="preserve"> </w:t>
      </w:r>
      <w:r>
        <w:rPr>
          <w:color w:val="28242B"/>
          <w:w w:val="115"/>
          <w:sz w:val="14"/>
        </w:rPr>
        <w:t>even</w:t>
      </w:r>
      <w:r>
        <w:rPr>
          <w:color w:val="28242B"/>
          <w:spacing w:val="-10"/>
          <w:w w:val="115"/>
          <w:sz w:val="14"/>
        </w:rPr>
        <w:t xml:space="preserve"> </w:t>
      </w:r>
      <w:r>
        <w:rPr>
          <w:color w:val="28242B"/>
          <w:w w:val="115"/>
          <w:sz w:val="16"/>
        </w:rPr>
        <w:t>if</w:t>
      </w:r>
      <w:r>
        <w:rPr>
          <w:color w:val="28242B"/>
          <w:spacing w:val="-12"/>
          <w:w w:val="115"/>
          <w:sz w:val="16"/>
        </w:rPr>
        <w:t xml:space="preserve"> </w:t>
      </w:r>
      <w:r>
        <w:rPr>
          <w:color w:val="28242B"/>
          <w:w w:val="115"/>
          <w:sz w:val="14"/>
        </w:rPr>
        <w:t>the</w:t>
      </w:r>
      <w:r>
        <w:rPr>
          <w:color w:val="28242B"/>
          <w:spacing w:val="-2"/>
          <w:w w:val="115"/>
          <w:sz w:val="14"/>
        </w:rPr>
        <w:t xml:space="preserve"> </w:t>
      </w:r>
      <w:r>
        <w:rPr>
          <w:color w:val="28242B"/>
          <w:w w:val="115"/>
          <w:sz w:val="14"/>
        </w:rPr>
        <w:t>client says</w:t>
      </w:r>
      <w:r>
        <w:rPr>
          <w:color w:val="28242B"/>
          <w:spacing w:val="-3"/>
          <w:w w:val="115"/>
          <w:sz w:val="14"/>
        </w:rPr>
        <w:t xml:space="preserve"> </w:t>
      </w:r>
      <w:r>
        <w:rPr>
          <w:color w:val="28242B"/>
          <w:w w:val="115"/>
          <w:sz w:val="14"/>
        </w:rPr>
        <w:t>they</w:t>
      </w:r>
      <w:r>
        <w:rPr>
          <w:color w:val="28242B"/>
          <w:spacing w:val="-8"/>
          <w:w w:val="115"/>
          <w:sz w:val="14"/>
        </w:rPr>
        <w:t xml:space="preserve"> </w:t>
      </w:r>
      <w:r>
        <w:rPr>
          <w:color w:val="28242B"/>
          <w:w w:val="115"/>
          <w:sz w:val="14"/>
        </w:rPr>
        <w:t>have</w:t>
      </w:r>
      <w:r>
        <w:rPr>
          <w:color w:val="28242B"/>
          <w:spacing w:val="-6"/>
          <w:w w:val="115"/>
          <w:sz w:val="14"/>
        </w:rPr>
        <w:t xml:space="preserve"> </w:t>
      </w:r>
      <w:r>
        <w:rPr>
          <w:color w:val="28242B"/>
          <w:w w:val="115"/>
          <w:sz w:val="14"/>
        </w:rPr>
        <w:t>no</w:t>
      </w:r>
      <w:r>
        <w:rPr>
          <w:color w:val="28242B"/>
          <w:spacing w:val="-10"/>
          <w:w w:val="115"/>
          <w:sz w:val="14"/>
        </w:rPr>
        <w:t xml:space="preserve"> </w:t>
      </w:r>
      <w:r>
        <w:rPr>
          <w:color w:val="28242B"/>
          <w:w w:val="115"/>
          <w:sz w:val="14"/>
        </w:rPr>
        <w:t>change</w:t>
      </w:r>
      <w:r>
        <w:rPr>
          <w:color w:val="28242B"/>
          <w:spacing w:val="-6"/>
          <w:w w:val="115"/>
          <w:sz w:val="14"/>
        </w:rPr>
        <w:t xml:space="preserve"> </w:t>
      </w:r>
      <w:r>
        <w:rPr>
          <w:color w:val="28242B"/>
          <w:w w:val="115"/>
          <w:sz w:val="14"/>
        </w:rPr>
        <w:t xml:space="preserve">in </w:t>
      </w:r>
      <w:r>
        <w:rPr>
          <w:color w:val="28242B"/>
          <w:spacing w:val="-2"/>
          <w:w w:val="115"/>
          <w:sz w:val="14"/>
        </w:rPr>
        <w:t>circumstances.</w:t>
      </w:r>
    </w:p>
    <w:p w14:paraId="09210CD0" w14:textId="77777777" w:rsidR="00EA2958" w:rsidRDefault="00EA2958">
      <w:pPr>
        <w:spacing w:line="288" w:lineRule="auto"/>
        <w:rPr>
          <w:sz w:val="14"/>
        </w:rPr>
        <w:sectPr w:rsidR="00EA2958">
          <w:pgSz w:w="11920" w:h="16850"/>
          <w:pgMar w:top="1340" w:right="1417" w:bottom="1160" w:left="1275" w:header="715" w:footer="968" w:gutter="0"/>
          <w:cols w:space="720"/>
        </w:sectPr>
      </w:pPr>
    </w:p>
    <w:p w14:paraId="53F53FD5" w14:textId="77777777" w:rsidR="00EA2958" w:rsidRDefault="00CF25EE">
      <w:pPr>
        <w:spacing w:before="82"/>
        <w:ind w:left="25"/>
        <w:rPr>
          <w:rFonts w:ascii="Arial"/>
          <w:i/>
          <w:sz w:val="24"/>
        </w:rPr>
      </w:pPr>
      <w:r>
        <w:rPr>
          <w:rFonts w:ascii="Arial"/>
          <w:i/>
          <w:sz w:val="24"/>
        </w:rPr>
        <w:t>Exceptions</w:t>
      </w:r>
      <w:r>
        <w:rPr>
          <w:rFonts w:ascii="Arial"/>
          <w:i/>
          <w:spacing w:val="-4"/>
          <w:sz w:val="24"/>
        </w:rPr>
        <w:t xml:space="preserve"> </w:t>
      </w:r>
      <w:r>
        <w:rPr>
          <w:rFonts w:ascii="Arial"/>
          <w:i/>
          <w:sz w:val="24"/>
        </w:rPr>
        <w:t>where</w:t>
      </w:r>
      <w:r>
        <w:rPr>
          <w:rFonts w:ascii="Arial"/>
          <w:i/>
          <w:spacing w:val="-4"/>
          <w:sz w:val="24"/>
        </w:rPr>
        <w:t xml:space="preserve"> </w:t>
      </w:r>
      <w:r>
        <w:rPr>
          <w:rFonts w:ascii="Arial"/>
          <w:i/>
          <w:sz w:val="24"/>
        </w:rPr>
        <w:t>MSD</w:t>
      </w:r>
      <w:r>
        <w:rPr>
          <w:rFonts w:ascii="Arial"/>
          <w:i/>
          <w:spacing w:val="-3"/>
          <w:sz w:val="24"/>
        </w:rPr>
        <w:t xml:space="preserve"> </w:t>
      </w:r>
      <w:r>
        <w:rPr>
          <w:rFonts w:ascii="Arial"/>
          <w:i/>
          <w:sz w:val="24"/>
        </w:rPr>
        <w:t>would</w:t>
      </w:r>
      <w:r>
        <w:rPr>
          <w:rFonts w:ascii="Arial"/>
          <w:i/>
          <w:spacing w:val="-2"/>
          <w:sz w:val="24"/>
        </w:rPr>
        <w:t xml:space="preserve"> </w:t>
      </w:r>
      <w:r>
        <w:rPr>
          <w:rFonts w:ascii="Arial"/>
          <w:i/>
          <w:sz w:val="24"/>
        </w:rPr>
        <w:t>not</w:t>
      </w:r>
      <w:r>
        <w:rPr>
          <w:rFonts w:ascii="Arial"/>
          <w:i/>
          <w:spacing w:val="-2"/>
          <w:sz w:val="24"/>
        </w:rPr>
        <w:t xml:space="preserve"> </w:t>
      </w:r>
      <w:r>
        <w:rPr>
          <w:rFonts w:ascii="Arial"/>
          <w:i/>
          <w:sz w:val="24"/>
        </w:rPr>
        <w:t>be</w:t>
      </w:r>
      <w:r>
        <w:rPr>
          <w:rFonts w:ascii="Arial"/>
          <w:i/>
          <w:spacing w:val="-2"/>
          <w:sz w:val="24"/>
        </w:rPr>
        <w:t xml:space="preserve"> </w:t>
      </w:r>
      <w:r>
        <w:rPr>
          <w:rFonts w:ascii="Arial"/>
          <w:i/>
          <w:sz w:val="24"/>
        </w:rPr>
        <w:t>required</w:t>
      </w:r>
      <w:r>
        <w:rPr>
          <w:rFonts w:ascii="Arial"/>
          <w:i/>
          <w:spacing w:val="-2"/>
          <w:sz w:val="24"/>
        </w:rPr>
        <w:t xml:space="preserve"> </w:t>
      </w:r>
      <w:r>
        <w:rPr>
          <w:rFonts w:ascii="Arial"/>
          <w:i/>
          <w:sz w:val="24"/>
        </w:rPr>
        <w:t>to</w:t>
      </w:r>
      <w:r>
        <w:rPr>
          <w:rFonts w:ascii="Arial"/>
          <w:i/>
          <w:spacing w:val="-3"/>
          <w:sz w:val="24"/>
        </w:rPr>
        <w:t xml:space="preserve"> </w:t>
      </w:r>
      <w:r>
        <w:rPr>
          <w:rFonts w:ascii="Arial"/>
          <w:i/>
          <w:sz w:val="24"/>
        </w:rPr>
        <w:t>review</w:t>
      </w:r>
      <w:r>
        <w:rPr>
          <w:rFonts w:ascii="Arial"/>
          <w:i/>
          <w:spacing w:val="-4"/>
          <w:sz w:val="24"/>
        </w:rPr>
        <w:t xml:space="preserve"> </w:t>
      </w:r>
      <w:r>
        <w:rPr>
          <w:rFonts w:ascii="Arial"/>
          <w:i/>
          <w:sz w:val="24"/>
        </w:rPr>
        <w:t>a</w:t>
      </w:r>
      <w:r>
        <w:rPr>
          <w:rFonts w:ascii="Arial"/>
          <w:i/>
          <w:spacing w:val="-3"/>
          <w:sz w:val="24"/>
        </w:rPr>
        <w:t xml:space="preserve"> </w:t>
      </w:r>
      <w:r>
        <w:rPr>
          <w:rFonts w:ascii="Arial"/>
          <w:i/>
          <w:sz w:val="24"/>
        </w:rPr>
        <w:t>group</w:t>
      </w:r>
      <w:r>
        <w:rPr>
          <w:rFonts w:ascii="Arial"/>
          <w:i/>
          <w:spacing w:val="-2"/>
          <w:sz w:val="24"/>
        </w:rPr>
        <w:t xml:space="preserve"> </w:t>
      </w:r>
      <w:r>
        <w:rPr>
          <w:rFonts w:ascii="Arial"/>
          <w:i/>
          <w:sz w:val="24"/>
        </w:rPr>
        <w:t>of</w:t>
      </w:r>
      <w:r>
        <w:rPr>
          <w:rFonts w:ascii="Arial"/>
          <w:i/>
          <w:spacing w:val="-4"/>
          <w:sz w:val="24"/>
        </w:rPr>
        <w:t xml:space="preserve"> </w:t>
      </w:r>
      <w:proofErr w:type="gramStart"/>
      <w:r>
        <w:rPr>
          <w:rFonts w:ascii="Arial"/>
          <w:i/>
          <w:spacing w:val="-2"/>
          <w:sz w:val="24"/>
        </w:rPr>
        <w:t>clients</w:t>
      </w:r>
      <w:proofErr w:type="gramEnd"/>
    </w:p>
    <w:p w14:paraId="029EB808" w14:textId="77777777" w:rsidR="00EA2958" w:rsidRDefault="00CF25EE">
      <w:pPr>
        <w:pStyle w:val="ListParagraph"/>
        <w:numPr>
          <w:ilvl w:val="0"/>
          <w:numId w:val="2"/>
        </w:numPr>
        <w:tabs>
          <w:tab w:val="left" w:pos="745"/>
        </w:tabs>
        <w:spacing w:before="181"/>
        <w:ind w:right="663"/>
        <w:jc w:val="left"/>
        <w:rPr>
          <w:sz w:val="24"/>
        </w:rPr>
      </w:pPr>
      <w:r>
        <w:rPr>
          <w:sz w:val="24"/>
        </w:rPr>
        <w:t>MSD would not be required to review a group of clients and/or a group of clients would</w:t>
      </w:r>
      <w:r>
        <w:rPr>
          <w:spacing w:val="-4"/>
          <w:sz w:val="24"/>
        </w:rPr>
        <w:t xml:space="preserve"> </w:t>
      </w:r>
      <w:r>
        <w:rPr>
          <w:sz w:val="24"/>
        </w:rPr>
        <w:t>not</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review</w:t>
      </w:r>
      <w:r>
        <w:rPr>
          <w:spacing w:val="-4"/>
          <w:sz w:val="24"/>
        </w:rPr>
        <w:t xml:space="preserve"> </w:t>
      </w:r>
      <w:r>
        <w:rPr>
          <w:sz w:val="24"/>
        </w:rPr>
        <w:t>when,</w:t>
      </w:r>
      <w:r>
        <w:rPr>
          <w:spacing w:val="-4"/>
          <w:sz w:val="24"/>
        </w:rPr>
        <w:t xml:space="preserve"> </w:t>
      </w:r>
      <w:r>
        <w:rPr>
          <w:sz w:val="24"/>
        </w:rPr>
        <w:t>either</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notification</w:t>
      </w:r>
      <w:r>
        <w:rPr>
          <w:spacing w:val="-1"/>
          <w:sz w:val="24"/>
        </w:rPr>
        <w:t xml:space="preserve"> </w:t>
      </w:r>
      <w:r>
        <w:rPr>
          <w:sz w:val="24"/>
        </w:rPr>
        <w:t>date</w:t>
      </w:r>
      <w:r>
        <w:rPr>
          <w:spacing w:val="-3"/>
          <w:sz w:val="24"/>
        </w:rPr>
        <w:t xml:space="preserve"> </w:t>
      </w:r>
      <w:r>
        <w:rPr>
          <w:sz w:val="24"/>
        </w:rPr>
        <w:t>of the review:</w:t>
      </w:r>
    </w:p>
    <w:p w14:paraId="1E06C2BB" w14:textId="77777777" w:rsidR="00EA2958" w:rsidRDefault="00CF25EE">
      <w:pPr>
        <w:pStyle w:val="ListParagraph"/>
        <w:numPr>
          <w:ilvl w:val="1"/>
          <w:numId w:val="2"/>
        </w:numPr>
        <w:tabs>
          <w:tab w:val="left" w:pos="1464"/>
        </w:tabs>
        <w:ind w:left="1464" w:hanging="719"/>
        <w:rPr>
          <w:sz w:val="24"/>
        </w:rPr>
      </w:pPr>
      <w:r>
        <w:rPr>
          <w:sz w:val="24"/>
        </w:rPr>
        <w:t>the</w:t>
      </w:r>
      <w:r>
        <w:rPr>
          <w:spacing w:val="-2"/>
          <w:sz w:val="24"/>
        </w:rPr>
        <w:t xml:space="preserve"> </w:t>
      </w:r>
      <w:r>
        <w:rPr>
          <w:sz w:val="24"/>
        </w:rPr>
        <w:t>client</w:t>
      </w:r>
      <w:r>
        <w:rPr>
          <w:spacing w:val="-1"/>
          <w:sz w:val="24"/>
        </w:rPr>
        <w:t xml:space="preserve"> </w:t>
      </w:r>
      <w:r>
        <w:rPr>
          <w:sz w:val="24"/>
        </w:rPr>
        <w:t>is</w:t>
      </w:r>
      <w:r>
        <w:rPr>
          <w:spacing w:val="-2"/>
          <w:sz w:val="24"/>
        </w:rPr>
        <w:t xml:space="preserve"> </w:t>
      </w:r>
      <w:r>
        <w:rPr>
          <w:sz w:val="24"/>
        </w:rPr>
        <w:t>in</w:t>
      </w:r>
      <w:r>
        <w:rPr>
          <w:spacing w:val="-2"/>
          <w:sz w:val="24"/>
        </w:rPr>
        <w:t xml:space="preserve"> </w:t>
      </w:r>
      <w:r>
        <w:rPr>
          <w:sz w:val="24"/>
        </w:rPr>
        <w:t>hospital</w:t>
      </w:r>
      <w:r>
        <w:rPr>
          <w:spacing w:val="1"/>
          <w:sz w:val="24"/>
        </w:rPr>
        <w:t xml:space="preserve"> </w:t>
      </w:r>
      <w:r>
        <w:rPr>
          <w:sz w:val="24"/>
        </w:rPr>
        <w:t>for</w:t>
      </w:r>
      <w:r>
        <w:rPr>
          <w:spacing w:val="-3"/>
          <w:sz w:val="24"/>
        </w:rPr>
        <w:t xml:space="preserve"> </w:t>
      </w:r>
      <w:r>
        <w:rPr>
          <w:sz w:val="24"/>
        </w:rPr>
        <w:t>more</w:t>
      </w:r>
      <w:r>
        <w:rPr>
          <w:spacing w:val="-3"/>
          <w:sz w:val="24"/>
        </w:rPr>
        <w:t xml:space="preserve"> </w:t>
      </w:r>
      <w:r>
        <w:rPr>
          <w:sz w:val="24"/>
        </w:rPr>
        <w:t>than</w:t>
      </w:r>
      <w:r>
        <w:rPr>
          <w:spacing w:val="-1"/>
          <w:sz w:val="24"/>
        </w:rPr>
        <w:t xml:space="preserve"> </w:t>
      </w:r>
      <w:r>
        <w:rPr>
          <w:sz w:val="24"/>
        </w:rPr>
        <w:t>13</w:t>
      </w:r>
      <w:r>
        <w:rPr>
          <w:spacing w:val="-2"/>
          <w:sz w:val="24"/>
        </w:rPr>
        <w:t xml:space="preserve"> </w:t>
      </w:r>
      <w:proofErr w:type="gramStart"/>
      <w:r>
        <w:rPr>
          <w:spacing w:val="-2"/>
          <w:sz w:val="24"/>
        </w:rPr>
        <w:t>weeks</w:t>
      </w:r>
      <w:proofErr w:type="gramEnd"/>
    </w:p>
    <w:p w14:paraId="04693FC7" w14:textId="77777777" w:rsidR="00EA2958" w:rsidRDefault="00CF25EE">
      <w:pPr>
        <w:pStyle w:val="ListParagraph"/>
        <w:numPr>
          <w:ilvl w:val="1"/>
          <w:numId w:val="2"/>
        </w:numPr>
        <w:tabs>
          <w:tab w:val="left" w:pos="1464"/>
        </w:tabs>
        <w:ind w:left="1464" w:hanging="719"/>
        <w:rPr>
          <w:sz w:val="24"/>
        </w:rPr>
      </w:pPr>
      <w:r>
        <w:rPr>
          <w:sz w:val="24"/>
        </w:rPr>
        <w:t>the</w:t>
      </w:r>
      <w:r>
        <w:rPr>
          <w:spacing w:val="-5"/>
          <w:sz w:val="24"/>
        </w:rPr>
        <w:t xml:space="preserve"> </w:t>
      </w:r>
      <w:r>
        <w:rPr>
          <w:sz w:val="24"/>
        </w:rPr>
        <w:t>client</w:t>
      </w:r>
      <w:r>
        <w:rPr>
          <w:spacing w:val="-2"/>
          <w:sz w:val="24"/>
        </w:rPr>
        <w:t xml:space="preserve"> </w:t>
      </w:r>
      <w:r>
        <w:rPr>
          <w:sz w:val="24"/>
        </w:rPr>
        <w:t>is</w:t>
      </w:r>
      <w:r>
        <w:rPr>
          <w:spacing w:val="-3"/>
          <w:sz w:val="24"/>
        </w:rPr>
        <w:t xml:space="preserve"> </w:t>
      </w:r>
      <w:r>
        <w:rPr>
          <w:sz w:val="24"/>
        </w:rPr>
        <w:t>in</w:t>
      </w:r>
      <w:r>
        <w:rPr>
          <w:spacing w:val="-2"/>
          <w:sz w:val="24"/>
        </w:rPr>
        <w:t xml:space="preserve"> </w:t>
      </w:r>
      <w:r>
        <w:rPr>
          <w:sz w:val="24"/>
        </w:rPr>
        <w:t>residential</w:t>
      </w:r>
      <w:r>
        <w:rPr>
          <w:spacing w:val="-3"/>
          <w:sz w:val="24"/>
        </w:rPr>
        <w:t xml:space="preserve"> </w:t>
      </w:r>
      <w:r>
        <w:rPr>
          <w:sz w:val="24"/>
        </w:rPr>
        <w:t>disability</w:t>
      </w:r>
      <w:r>
        <w:rPr>
          <w:spacing w:val="-2"/>
          <w:sz w:val="24"/>
        </w:rPr>
        <w:t xml:space="preserve"> </w:t>
      </w:r>
      <w:r>
        <w:rPr>
          <w:sz w:val="24"/>
        </w:rPr>
        <w:t>care</w:t>
      </w:r>
      <w:r>
        <w:rPr>
          <w:spacing w:val="-2"/>
          <w:sz w:val="24"/>
        </w:rPr>
        <w:t xml:space="preserve"> </w:t>
      </w:r>
      <w:r>
        <w:rPr>
          <w:sz w:val="24"/>
        </w:rPr>
        <w:t>or</w:t>
      </w:r>
      <w:r>
        <w:rPr>
          <w:spacing w:val="-3"/>
          <w:sz w:val="24"/>
        </w:rPr>
        <w:t xml:space="preserve"> </w:t>
      </w:r>
      <w:r>
        <w:rPr>
          <w:sz w:val="24"/>
        </w:rPr>
        <w:t>rest</w:t>
      </w:r>
      <w:r>
        <w:rPr>
          <w:spacing w:val="-4"/>
          <w:sz w:val="24"/>
        </w:rPr>
        <w:t xml:space="preserve"> </w:t>
      </w:r>
      <w:r>
        <w:rPr>
          <w:sz w:val="24"/>
        </w:rPr>
        <w:t>home</w:t>
      </w:r>
      <w:r>
        <w:rPr>
          <w:spacing w:val="-2"/>
          <w:sz w:val="24"/>
        </w:rPr>
        <w:t xml:space="preserve"> </w:t>
      </w:r>
      <w:proofErr w:type="gramStart"/>
      <w:r>
        <w:rPr>
          <w:spacing w:val="-4"/>
          <w:sz w:val="24"/>
        </w:rPr>
        <w:t>care</w:t>
      </w:r>
      <w:proofErr w:type="gramEnd"/>
    </w:p>
    <w:p w14:paraId="54C0767B" w14:textId="77777777" w:rsidR="00EA2958" w:rsidRDefault="00CF25EE">
      <w:pPr>
        <w:pStyle w:val="ListParagraph"/>
        <w:numPr>
          <w:ilvl w:val="1"/>
          <w:numId w:val="2"/>
        </w:numPr>
        <w:tabs>
          <w:tab w:val="left" w:pos="1465"/>
        </w:tabs>
        <w:ind w:right="936"/>
        <w:rPr>
          <w:sz w:val="24"/>
        </w:rPr>
      </w:pPr>
      <w:r>
        <w:rPr>
          <w:sz w:val="24"/>
        </w:rPr>
        <w:t>a</w:t>
      </w:r>
      <w:r>
        <w:rPr>
          <w:spacing w:val="-4"/>
          <w:sz w:val="24"/>
        </w:rPr>
        <w:t xml:space="preserve"> </w:t>
      </w:r>
      <w:r>
        <w:rPr>
          <w:sz w:val="24"/>
        </w:rPr>
        <w:t>major</w:t>
      </w:r>
      <w:r>
        <w:rPr>
          <w:spacing w:val="-5"/>
          <w:sz w:val="24"/>
        </w:rPr>
        <w:t xml:space="preserve"> </w:t>
      </w:r>
      <w:r>
        <w:rPr>
          <w:sz w:val="24"/>
        </w:rPr>
        <w:t>system</w:t>
      </w:r>
      <w:r>
        <w:rPr>
          <w:spacing w:val="-4"/>
          <w:sz w:val="24"/>
        </w:rPr>
        <w:t xml:space="preserve"> </w:t>
      </w:r>
      <w:r>
        <w:rPr>
          <w:sz w:val="24"/>
        </w:rPr>
        <w:t>outage</w:t>
      </w:r>
      <w:r>
        <w:rPr>
          <w:spacing w:val="-4"/>
          <w:sz w:val="24"/>
        </w:rPr>
        <w:t xml:space="preserve"> </w:t>
      </w:r>
      <w:r>
        <w:rPr>
          <w:sz w:val="24"/>
        </w:rPr>
        <w:t>that</w:t>
      </w:r>
      <w:r>
        <w:rPr>
          <w:spacing w:val="-6"/>
          <w:sz w:val="24"/>
        </w:rPr>
        <w:t xml:space="preserve"> </w:t>
      </w:r>
      <w:r>
        <w:rPr>
          <w:sz w:val="24"/>
        </w:rPr>
        <w:t>prevents</w:t>
      </w:r>
      <w:r>
        <w:rPr>
          <w:spacing w:val="-3"/>
          <w:sz w:val="24"/>
        </w:rPr>
        <w:t xml:space="preserve"> </w:t>
      </w:r>
      <w:r>
        <w:rPr>
          <w:sz w:val="24"/>
        </w:rPr>
        <w:t>MSD</w:t>
      </w:r>
      <w:r>
        <w:rPr>
          <w:spacing w:val="-5"/>
          <w:sz w:val="24"/>
        </w:rPr>
        <w:t xml:space="preserve"> </w:t>
      </w:r>
      <w:r>
        <w:rPr>
          <w:sz w:val="24"/>
        </w:rPr>
        <w:t>and/or</w:t>
      </w:r>
      <w:r>
        <w:rPr>
          <w:spacing w:val="-4"/>
          <w:sz w:val="24"/>
        </w:rPr>
        <w:t xml:space="preserve"> </w:t>
      </w:r>
      <w:r>
        <w:rPr>
          <w:sz w:val="24"/>
        </w:rPr>
        <w:t>clients</w:t>
      </w:r>
      <w:r>
        <w:rPr>
          <w:spacing w:val="-3"/>
          <w:sz w:val="24"/>
        </w:rPr>
        <w:t xml:space="preserve"> </w:t>
      </w:r>
      <w:r>
        <w:rPr>
          <w:sz w:val="24"/>
        </w:rPr>
        <w:t>from</w:t>
      </w:r>
      <w:r>
        <w:rPr>
          <w:spacing w:val="-6"/>
          <w:sz w:val="24"/>
        </w:rPr>
        <w:t xml:space="preserve"> </w:t>
      </w:r>
      <w:r>
        <w:rPr>
          <w:sz w:val="24"/>
        </w:rPr>
        <w:t>meeting</w:t>
      </w:r>
      <w:r>
        <w:rPr>
          <w:spacing w:val="-2"/>
          <w:sz w:val="24"/>
        </w:rPr>
        <w:t xml:space="preserve"> </w:t>
      </w:r>
      <w:r>
        <w:rPr>
          <w:sz w:val="24"/>
        </w:rPr>
        <w:t>the review requirements</w:t>
      </w:r>
    </w:p>
    <w:p w14:paraId="768E2792" w14:textId="77777777" w:rsidR="00EA2958" w:rsidRDefault="00CF25EE">
      <w:pPr>
        <w:pStyle w:val="ListParagraph"/>
        <w:numPr>
          <w:ilvl w:val="1"/>
          <w:numId w:val="2"/>
        </w:numPr>
        <w:tabs>
          <w:tab w:val="left" w:pos="1465"/>
        </w:tabs>
        <w:ind w:right="751"/>
        <w:rPr>
          <w:sz w:val="24"/>
        </w:rPr>
      </w:pPr>
      <w:r>
        <w:rPr>
          <w:sz w:val="24"/>
        </w:rPr>
        <w:t>the</w:t>
      </w:r>
      <w:r>
        <w:rPr>
          <w:spacing w:val="-3"/>
          <w:sz w:val="24"/>
        </w:rPr>
        <w:t xml:space="preserve"> </w:t>
      </w:r>
      <w:r>
        <w:rPr>
          <w:sz w:val="24"/>
        </w:rPr>
        <w:t>client</w:t>
      </w:r>
      <w:r>
        <w:rPr>
          <w:spacing w:val="-3"/>
          <w:sz w:val="24"/>
        </w:rPr>
        <w:t xml:space="preserve"> </w:t>
      </w:r>
      <w:r>
        <w:rPr>
          <w:sz w:val="24"/>
        </w:rPr>
        <w:t>resides</w:t>
      </w:r>
      <w:r>
        <w:rPr>
          <w:spacing w:val="-2"/>
          <w:sz w:val="24"/>
        </w:rPr>
        <w:t xml:space="preserve"> </w:t>
      </w:r>
      <w:r>
        <w:rPr>
          <w:sz w:val="24"/>
        </w:rPr>
        <w:t>in,</w:t>
      </w:r>
      <w:r>
        <w:rPr>
          <w:spacing w:val="-4"/>
          <w:sz w:val="24"/>
        </w:rPr>
        <w:t xml:space="preserve"> </w:t>
      </w:r>
      <w:r>
        <w:rPr>
          <w:sz w:val="24"/>
        </w:rPr>
        <w:t>or</w:t>
      </w:r>
      <w:r>
        <w:rPr>
          <w:spacing w:val="-4"/>
          <w:sz w:val="24"/>
        </w:rPr>
        <w:t xml:space="preserve"> </w:t>
      </w:r>
      <w:r>
        <w:rPr>
          <w:sz w:val="24"/>
        </w:rPr>
        <w:t>is</w:t>
      </w:r>
      <w:r>
        <w:rPr>
          <w:spacing w:val="-4"/>
          <w:sz w:val="24"/>
        </w:rPr>
        <w:t xml:space="preserve"> </w:t>
      </w:r>
      <w:r>
        <w:rPr>
          <w:sz w:val="24"/>
        </w:rPr>
        <w:t>present</w:t>
      </w:r>
      <w:r>
        <w:rPr>
          <w:spacing w:val="-5"/>
          <w:sz w:val="24"/>
        </w:rPr>
        <w:t xml:space="preserve"> </w:t>
      </w:r>
      <w:r>
        <w:rPr>
          <w:sz w:val="24"/>
        </w:rPr>
        <w:t>in,</w:t>
      </w:r>
      <w:r>
        <w:rPr>
          <w:spacing w:val="-3"/>
          <w:sz w:val="24"/>
        </w:rPr>
        <w:t xml:space="preserve"> </w:t>
      </w:r>
      <w:r>
        <w:rPr>
          <w:sz w:val="24"/>
        </w:rPr>
        <w:t>and</w:t>
      </w:r>
      <w:r>
        <w:rPr>
          <w:spacing w:val="-4"/>
          <w:sz w:val="24"/>
        </w:rPr>
        <w:t xml:space="preserve"> </w:t>
      </w:r>
      <w:r>
        <w:rPr>
          <w:sz w:val="24"/>
        </w:rPr>
        <w:t>cannot</w:t>
      </w:r>
      <w:r>
        <w:rPr>
          <w:spacing w:val="-3"/>
          <w:sz w:val="24"/>
        </w:rPr>
        <w:t xml:space="preserve"> </w:t>
      </w:r>
      <w:r>
        <w:rPr>
          <w:sz w:val="24"/>
        </w:rPr>
        <w:t>reasonably</w:t>
      </w:r>
      <w:r>
        <w:rPr>
          <w:spacing w:val="-3"/>
          <w:sz w:val="24"/>
        </w:rPr>
        <w:t xml:space="preserve"> </w:t>
      </w:r>
      <w:r>
        <w:rPr>
          <w:sz w:val="24"/>
        </w:rPr>
        <w:t>leave,</w:t>
      </w:r>
      <w:r>
        <w:rPr>
          <w:spacing w:val="-3"/>
          <w:sz w:val="24"/>
        </w:rPr>
        <w:t xml:space="preserve"> </w:t>
      </w:r>
      <w:r>
        <w:rPr>
          <w:sz w:val="24"/>
        </w:rPr>
        <w:t>an</w:t>
      </w:r>
      <w:r>
        <w:rPr>
          <w:spacing w:val="-4"/>
          <w:sz w:val="24"/>
        </w:rPr>
        <w:t xml:space="preserve"> </w:t>
      </w:r>
      <w:r>
        <w:rPr>
          <w:sz w:val="24"/>
        </w:rPr>
        <w:t>area</w:t>
      </w:r>
      <w:r>
        <w:rPr>
          <w:spacing w:val="-3"/>
          <w:sz w:val="24"/>
        </w:rPr>
        <w:t xml:space="preserve"> </w:t>
      </w:r>
      <w:r>
        <w:rPr>
          <w:sz w:val="24"/>
        </w:rPr>
        <w:t xml:space="preserve">in respect of which a state of local or national emergency is in </w:t>
      </w:r>
      <w:proofErr w:type="gramStart"/>
      <w:r>
        <w:rPr>
          <w:sz w:val="24"/>
        </w:rPr>
        <w:t>force</w:t>
      </w:r>
      <w:proofErr w:type="gramEnd"/>
    </w:p>
    <w:p w14:paraId="4690F28A" w14:textId="77777777" w:rsidR="00EA2958" w:rsidRDefault="00CF25EE">
      <w:pPr>
        <w:pStyle w:val="ListParagraph"/>
        <w:numPr>
          <w:ilvl w:val="1"/>
          <w:numId w:val="2"/>
        </w:numPr>
        <w:tabs>
          <w:tab w:val="left" w:pos="1465"/>
        </w:tabs>
        <w:ind w:right="493"/>
        <w:rPr>
          <w:sz w:val="24"/>
        </w:rPr>
      </w:pPr>
      <w:r>
        <w:rPr>
          <w:sz w:val="24"/>
        </w:rPr>
        <w:t>an outbreak of a quarantinable disease in respect of which an epidemic notice has</w:t>
      </w:r>
      <w:r>
        <w:rPr>
          <w:spacing w:val="-3"/>
          <w:sz w:val="24"/>
        </w:rPr>
        <w:t xml:space="preserve"> </w:t>
      </w:r>
      <w:r>
        <w:rPr>
          <w:sz w:val="24"/>
        </w:rPr>
        <w:t>been</w:t>
      </w:r>
      <w:r>
        <w:rPr>
          <w:spacing w:val="-2"/>
          <w:sz w:val="24"/>
        </w:rPr>
        <w:t xml:space="preserve"> </w:t>
      </w:r>
      <w:r>
        <w:rPr>
          <w:sz w:val="24"/>
        </w:rPr>
        <w:t>given</w:t>
      </w:r>
      <w:r>
        <w:rPr>
          <w:spacing w:val="-3"/>
          <w:sz w:val="24"/>
        </w:rPr>
        <w:t xml:space="preserve"> </w:t>
      </w:r>
      <w:r>
        <w:rPr>
          <w:sz w:val="24"/>
        </w:rPr>
        <w:t>and</w:t>
      </w:r>
      <w:r>
        <w:rPr>
          <w:spacing w:val="-2"/>
          <w:sz w:val="24"/>
        </w:rPr>
        <w:t xml:space="preserve"> </w:t>
      </w:r>
      <w:r>
        <w:rPr>
          <w:sz w:val="24"/>
        </w:rPr>
        <w:t>is</w:t>
      </w:r>
      <w:r>
        <w:rPr>
          <w:spacing w:val="-3"/>
          <w:sz w:val="24"/>
        </w:rPr>
        <w:t xml:space="preserve"> </w:t>
      </w:r>
      <w:r>
        <w:rPr>
          <w:sz w:val="24"/>
        </w:rPr>
        <w:t>in</w:t>
      </w:r>
      <w:r>
        <w:rPr>
          <w:spacing w:val="-3"/>
          <w:sz w:val="24"/>
        </w:rPr>
        <w:t xml:space="preserve"> </w:t>
      </w:r>
      <w:r>
        <w:rPr>
          <w:sz w:val="24"/>
        </w:rPr>
        <w:t>force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area</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client</w:t>
      </w:r>
      <w:r>
        <w:rPr>
          <w:spacing w:val="-2"/>
          <w:sz w:val="24"/>
        </w:rPr>
        <w:t xml:space="preserve"> </w:t>
      </w:r>
      <w:r>
        <w:rPr>
          <w:sz w:val="24"/>
        </w:rPr>
        <w:t>resides</w:t>
      </w:r>
      <w:r>
        <w:rPr>
          <w:spacing w:val="-3"/>
          <w:sz w:val="24"/>
        </w:rPr>
        <w:t xml:space="preserve"> </w:t>
      </w:r>
      <w:proofErr w:type="gramStart"/>
      <w:r>
        <w:rPr>
          <w:sz w:val="24"/>
        </w:rPr>
        <w:t>in,</w:t>
      </w:r>
      <w:r>
        <w:rPr>
          <w:spacing w:val="-2"/>
          <w:sz w:val="24"/>
        </w:rPr>
        <w:t xml:space="preserve"> </w:t>
      </w:r>
      <w:r>
        <w:rPr>
          <w:sz w:val="24"/>
        </w:rPr>
        <w:t>or</w:t>
      </w:r>
      <w:proofErr w:type="gramEnd"/>
      <w:r>
        <w:rPr>
          <w:spacing w:val="-3"/>
          <w:sz w:val="24"/>
        </w:rPr>
        <w:t xml:space="preserve"> </w:t>
      </w:r>
      <w:r>
        <w:rPr>
          <w:sz w:val="24"/>
        </w:rPr>
        <w:t>is</w:t>
      </w:r>
      <w:r>
        <w:rPr>
          <w:spacing w:val="-3"/>
          <w:sz w:val="24"/>
        </w:rPr>
        <w:t xml:space="preserve"> </w:t>
      </w:r>
      <w:r>
        <w:rPr>
          <w:sz w:val="24"/>
        </w:rPr>
        <w:t>present in and cannot reasonably leave.</w:t>
      </w:r>
    </w:p>
    <w:p w14:paraId="41B5848E" w14:textId="77777777" w:rsidR="00EA2958" w:rsidRDefault="00CF25EE">
      <w:pPr>
        <w:spacing w:before="241"/>
        <w:ind w:left="25"/>
        <w:rPr>
          <w:rFonts w:ascii="Arial"/>
          <w:i/>
          <w:sz w:val="24"/>
        </w:rPr>
      </w:pPr>
      <w:r>
        <w:rPr>
          <w:rFonts w:ascii="Arial"/>
          <w:i/>
          <w:sz w:val="24"/>
        </w:rPr>
        <w:t>Situations</w:t>
      </w:r>
      <w:r>
        <w:rPr>
          <w:rFonts w:ascii="Arial"/>
          <w:i/>
          <w:spacing w:val="-4"/>
          <w:sz w:val="24"/>
        </w:rPr>
        <w:t xml:space="preserve"> </w:t>
      </w:r>
      <w:r>
        <w:rPr>
          <w:rFonts w:ascii="Arial"/>
          <w:i/>
          <w:sz w:val="24"/>
        </w:rPr>
        <w:t>where</w:t>
      </w:r>
      <w:r>
        <w:rPr>
          <w:rFonts w:ascii="Arial"/>
          <w:i/>
          <w:spacing w:val="-4"/>
          <w:sz w:val="24"/>
        </w:rPr>
        <w:t xml:space="preserve"> </w:t>
      </w:r>
      <w:r>
        <w:rPr>
          <w:rFonts w:ascii="Arial"/>
          <w:i/>
          <w:sz w:val="24"/>
        </w:rPr>
        <w:t>clients</w:t>
      </w:r>
      <w:r>
        <w:rPr>
          <w:rFonts w:ascii="Arial"/>
          <w:i/>
          <w:spacing w:val="-3"/>
          <w:sz w:val="24"/>
        </w:rPr>
        <w:t xml:space="preserve"> </w:t>
      </w:r>
      <w:r>
        <w:rPr>
          <w:rFonts w:ascii="Arial"/>
          <w:i/>
          <w:sz w:val="24"/>
        </w:rPr>
        <w:t>would</w:t>
      </w:r>
      <w:r>
        <w:rPr>
          <w:rFonts w:ascii="Arial"/>
          <w:i/>
          <w:spacing w:val="-4"/>
          <w:sz w:val="24"/>
        </w:rPr>
        <w:t xml:space="preserve"> </w:t>
      </w:r>
      <w:r>
        <w:rPr>
          <w:rFonts w:ascii="Arial"/>
          <w:i/>
          <w:sz w:val="24"/>
        </w:rPr>
        <w:t>be</w:t>
      </w:r>
      <w:r>
        <w:rPr>
          <w:rFonts w:ascii="Arial"/>
          <w:i/>
          <w:spacing w:val="-4"/>
          <w:sz w:val="24"/>
        </w:rPr>
        <w:t xml:space="preserve"> </w:t>
      </w:r>
      <w:r>
        <w:rPr>
          <w:rFonts w:ascii="Arial"/>
          <w:i/>
          <w:sz w:val="24"/>
        </w:rPr>
        <w:t>exempt</w:t>
      </w:r>
      <w:r>
        <w:rPr>
          <w:rFonts w:ascii="Arial"/>
          <w:i/>
          <w:spacing w:val="-2"/>
          <w:sz w:val="24"/>
        </w:rPr>
        <w:t xml:space="preserve"> </w:t>
      </w:r>
      <w:r>
        <w:rPr>
          <w:rFonts w:ascii="Arial"/>
          <w:i/>
          <w:sz w:val="24"/>
        </w:rPr>
        <w:t>from</w:t>
      </w:r>
      <w:r>
        <w:rPr>
          <w:rFonts w:ascii="Arial"/>
          <w:i/>
          <w:spacing w:val="-4"/>
          <w:sz w:val="24"/>
        </w:rPr>
        <w:t xml:space="preserve"> </w:t>
      </w:r>
      <w:r>
        <w:rPr>
          <w:rFonts w:ascii="Arial"/>
          <w:i/>
          <w:sz w:val="24"/>
        </w:rPr>
        <w:t>the</w:t>
      </w:r>
      <w:r>
        <w:rPr>
          <w:rFonts w:ascii="Arial"/>
          <w:i/>
          <w:spacing w:val="-2"/>
          <w:sz w:val="24"/>
        </w:rPr>
        <w:t xml:space="preserve"> </w:t>
      </w:r>
      <w:r>
        <w:rPr>
          <w:rFonts w:ascii="Arial"/>
          <w:i/>
          <w:sz w:val="24"/>
        </w:rPr>
        <w:t>review</w:t>
      </w:r>
      <w:r>
        <w:rPr>
          <w:rFonts w:ascii="Arial"/>
          <w:i/>
          <w:spacing w:val="7"/>
          <w:sz w:val="24"/>
        </w:rPr>
        <w:t xml:space="preserve"> </w:t>
      </w:r>
      <w:r>
        <w:rPr>
          <w:rFonts w:ascii="Arial"/>
          <w:i/>
          <w:sz w:val="24"/>
        </w:rPr>
        <w:t>on</w:t>
      </w:r>
      <w:r>
        <w:rPr>
          <w:rFonts w:ascii="Arial"/>
          <w:i/>
          <w:spacing w:val="-3"/>
          <w:sz w:val="24"/>
        </w:rPr>
        <w:t xml:space="preserve"> </w:t>
      </w:r>
      <w:r>
        <w:rPr>
          <w:rFonts w:ascii="Arial"/>
          <w:i/>
          <w:sz w:val="24"/>
        </w:rPr>
        <w:t>an</w:t>
      </w:r>
      <w:r>
        <w:rPr>
          <w:rFonts w:ascii="Arial"/>
          <w:i/>
          <w:spacing w:val="-4"/>
          <w:sz w:val="24"/>
        </w:rPr>
        <w:t xml:space="preserve"> </w:t>
      </w:r>
      <w:r>
        <w:rPr>
          <w:rFonts w:ascii="Arial"/>
          <w:i/>
          <w:sz w:val="24"/>
        </w:rPr>
        <w:t>individual</w:t>
      </w:r>
      <w:r>
        <w:rPr>
          <w:rFonts w:ascii="Arial"/>
          <w:i/>
          <w:spacing w:val="-3"/>
          <w:sz w:val="24"/>
        </w:rPr>
        <w:t xml:space="preserve"> </w:t>
      </w:r>
      <w:proofErr w:type="gramStart"/>
      <w:r>
        <w:rPr>
          <w:rFonts w:ascii="Arial"/>
          <w:i/>
          <w:spacing w:val="-2"/>
          <w:sz w:val="24"/>
        </w:rPr>
        <w:t>basis</w:t>
      </w:r>
      <w:proofErr w:type="gramEnd"/>
    </w:p>
    <w:p w14:paraId="6BAB0F0E" w14:textId="77777777" w:rsidR="00EA2958" w:rsidRDefault="00CF25EE">
      <w:pPr>
        <w:pStyle w:val="ListParagraph"/>
        <w:numPr>
          <w:ilvl w:val="0"/>
          <w:numId w:val="2"/>
        </w:numPr>
        <w:tabs>
          <w:tab w:val="left" w:pos="745"/>
        </w:tabs>
        <w:spacing w:before="261"/>
        <w:ind w:right="559"/>
        <w:jc w:val="left"/>
        <w:rPr>
          <w:sz w:val="24"/>
        </w:rPr>
      </w:pPr>
      <w:r>
        <w:rPr>
          <w:sz w:val="24"/>
        </w:rPr>
        <w:t>I propose when MSD is satisfied that a client’s circumstances prevent them from responding to the review, for example if they are in hospital, MSD can exempt a client</w:t>
      </w:r>
      <w:r>
        <w:rPr>
          <w:spacing w:val="-1"/>
          <w:sz w:val="24"/>
        </w:rPr>
        <w:t xml:space="preserve"> </w:t>
      </w:r>
      <w:r>
        <w:rPr>
          <w:sz w:val="24"/>
        </w:rPr>
        <w:t>from</w:t>
      </w:r>
      <w:r>
        <w:rPr>
          <w:spacing w:val="-5"/>
          <w:sz w:val="24"/>
        </w:rPr>
        <w:t xml:space="preserve"> </w:t>
      </w:r>
      <w:r>
        <w:rPr>
          <w:sz w:val="24"/>
        </w:rPr>
        <w:t>the</w:t>
      </w:r>
      <w:r>
        <w:rPr>
          <w:spacing w:val="-3"/>
          <w:sz w:val="24"/>
        </w:rPr>
        <w:t xml:space="preserve"> </w:t>
      </w:r>
      <w:r>
        <w:rPr>
          <w:sz w:val="24"/>
        </w:rPr>
        <w:t>upcoming</w:t>
      </w:r>
      <w:r>
        <w:rPr>
          <w:spacing w:val="-3"/>
          <w:sz w:val="24"/>
        </w:rPr>
        <w:t xml:space="preserve"> </w:t>
      </w:r>
      <w:r>
        <w:rPr>
          <w:sz w:val="24"/>
        </w:rPr>
        <w:t>mandatory</w:t>
      </w:r>
      <w:r>
        <w:rPr>
          <w:spacing w:val="-3"/>
          <w:sz w:val="24"/>
        </w:rPr>
        <w:t xml:space="preserve"> </w:t>
      </w:r>
      <w:r>
        <w:rPr>
          <w:sz w:val="24"/>
        </w:rPr>
        <w:t>review.</w:t>
      </w:r>
      <w:r>
        <w:rPr>
          <w:spacing w:val="-4"/>
          <w:sz w:val="24"/>
        </w:rPr>
        <w:t xml:space="preserve"> </w:t>
      </w:r>
      <w:r>
        <w:rPr>
          <w:sz w:val="24"/>
        </w:rPr>
        <w:t>An</w:t>
      </w:r>
      <w:r>
        <w:rPr>
          <w:spacing w:val="-4"/>
          <w:sz w:val="24"/>
        </w:rPr>
        <w:t xml:space="preserve"> </w:t>
      </w:r>
      <w:r>
        <w:rPr>
          <w:sz w:val="24"/>
        </w:rPr>
        <w:t>exemption</w:t>
      </w:r>
      <w:r>
        <w:rPr>
          <w:spacing w:val="-3"/>
          <w:sz w:val="24"/>
        </w:rPr>
        <w:t xml:space="preserve"> </w:t>
      </w:r>
      <w:r>
        <w:rPr>
          <w:sz w:val="24"/>
        </w:rPr>
        <w:t>will</w:t>
      </w:r>
      <w:r>
        <w:rPr>
          <w:spacing w:val="-3"/>
          <w:sz w:val="24"/>
        </w:rPr>
        <w:t xml:space="preserve"> </w:t>
      </w:r>
      <w:r>
        <w:rPr>
          <w:sz w:val="24"/>
        </w:rPr>
        <w:t>only</w:t>
      </w:r>
      <w:r>
        <w:rPr>
          <w:spacing w:val="-4"/>
          <w:sz w:val="24"/>
        </w:rPr>
        <w:t xml:space="preserve"> </w:t>
      </w:r>
      <w:r>
        <w:rPr>
          <w:sz w:val="24"/>
        </w:rPr>
        <w:t>apply</w:t>
      </w:r>
      <w:r>
        <w:rPr>
          <w:spacing w:val="-3"/>
          <w:sz w:val="24"/>
        </w:rPr>
        <w:t xml:space="preserve"> </w:t>
      </w:r>
      <w:r>
        <w:rPr>
          <w:sz w:val="24"/>
        </w:rPr>
        <w:t>if</w:t>
      </w:r>
      <w:r>
        <w:rPr>
          <w:spacing w:val="-4"/>
          <w:sz w:val="24"/>
        </w:rPr>
        <w:t xml:space="preserve"> </w:t>
      </w:r>
      <w:r>
        <w:rPr>
          <w:sz w:val="24"/>
        </w:rPr>
        <w:t>a</w:t>
      </w:r>
      <w:r>
        <w:rPr>
          <w:spacing w:val="-3"/>
          <w:sz w:val="24"/>
        </w:rPr>
        <w:t xml:space="preserve"> </w:t>
      </w:r>
      <w:r>
        <w:rPr>
          <w:sz w:val="24"/>
        </w:rPr>
        <w:t xml:space="preserve">client notifies </w:t>
      </w:r>
      <w:proofErr w:type="gramStart"/>
      <w:r>
        <w:rPr>
          <w:sz w:val="24"/>
        </w:rPr>
        <w:t>MSD</w:t>
      </w:r>
      <w:proofErr w:type="gramEnd"/>
      <w:r>
        <w:rPr>
          <w:sz w:val="24"/>
        </w:rPr>
        <w:t xml:space="preserve"> they are not able to respond the review. This would occur after the client has been notified about the review and prior to their benefit stopping.</w:t>
      </w:r>
    </w:p>
    <w:p w14:paraId="1C6D7344" w14:textId="77777777" w:rsidR="00EA2958" w:rsidRDefault="00CF25EE">
      <w:pPr>
        <w:spacing w:before="241"/>
        <w:ind w:left="25"/>
        <w:rPr>
          <w:rFonts w:ascii="Arial"/>
          <w:i/>
          <w:sz w:val="24"/>
        </w:rPr>
      </w:pPr>
      <w:r>
        <w:rPr>
          <w:rFonts w:ascii="Arial"/>
          <w:i/>
          <w:sz w:val="24"/>
        </w:rPr>
        <w:t>Situations</w:t>
      </w:r>
      <w:r>
        <w:rPr>
          <w:rFonts w:ascii="Arial"/>
          <w:i/>
          <w:spacing w:val="-2"/>
          <w:sz w:val="24"/>
        </w:rPr>
        <w:t xml:space="preserve"> </w:t>
      </w:r>
      <w:r>
        <w:rPr>
          <w:rFonts w:ascii="Arial"/>
          <w:i/>
          <w:sz w:val="24"/>
        </w:rPr>
        <w:t>where</w:t>
      </w:r>
      <w:r>
        <w:rPr>
          <w:rFonts w:ascii="Arial"/>
          <w:i/>
          <w:spacing w:val="-3"/>
          <w:sz w:val="24"/>
        </w:rPr>
        <w:t xml:space="preserve"> </w:t>
      </w:r>
      <w:r>
        <w:rPr>
          <w:rFonts w:ascii="Arial"/>
          <w:i/>
          <w:sz w:val="24"/>
        </w:rPr>
        <w:t>a</w:t>
      </w:r>
      <w:r>
        <w:rPr>
          <w:rFonts w:ascii="Arial"/>
          <w:i/>
          <w:spacing w:val="-3"/>
          <w:sz w:val="24"/>
        </w:rPr>
        <w:t xml:space="preserve"> </w:t>
      </w:r>
      <w:r>
        <w:rPr>
          <w:rFonts w:ascii="Arial"/>
          <w:i/>
          <w:sz w:val="24"/>
        </w:rPr>
        <w:t>review</w:t>
      </w:r>
      <w:r>
        <w:rPr>
          <w:rFonts w:ascii="Arial"/>
          <w:i/>
          <w:spacing w:val="-3"/>
          <w:sz w:val="24"/>
        </w:rPr>
        <w:t xml:space="preserve"> </w:t>
      </w:r>
      <w:r>
        <w:rPr>
          <w:rFonts w:ascii="Arial"/>
          <w:i/>
          <w:sz w:val="24"/>
        </w:rPr>
        <w:t>date</w:t>
      </w:r>
      <w:r>
        <w:rPr>
          <w:rFonts w:ascii="Arial"/>
          <w:i/>
          <w:spacing w:val="-3"/>
          <w:sz w:val="24"/>
        </w:rPr>
        <w:t xml:space="preserve"> </w:t>
      </w:r>
      <w:r>
        <w:rPr>
          <w:rFonts w:ascii="Arial"/>
          <w:i/>
          <w:sz w:val="24"/>
        </w:rPr>
        <w:t>could</w:t>
      </w:r>
      <w:r>
        <w:rPr>
          <w:rFonts w:ascii="Arial"/>
          <w:i/>
          <w:spacing w:val="-3"/>
          <w:sz w:val="24"/>
        </w:rPr>
        <w:t xml:space="preserve"> </w:t>
      </w:r>
      <w:r>
        <w:rPr>
          <w:rFonts w:ascii="Arial"/>
          <w:i/>
          <w:sz w:val="24"/>
        </w:rPr>
        <w:t>be</w:t>
      </w:r>
      <w:r>
        <w:rPr>
          <w:rFonts w:ascii="Arial"/>
          <w:i/>
          <w:spacing w:val="-3"/>
          <w:sz w:val="24"/>
        </w:rPr>
        <w:t xml:space="preserve"> </w:t>
      </w:r>
      <w:proofErr w:type="gramStart"/>
      <w:r>
        <w:rPr>
          <w:rFonts w:ascii="Arial"/>
          <w:i/>
          <w:spacing w:val="-2"/>
          <w:sz w:val="24"/>
        </w:rPr>
        <w:t>extended</w:t>
      </w:r>
      <w:proofErr w:type="gramEnd"/>
    </w:p>
    <w:p w14:paraId="2DEBAFD3" w14:textId="77777777" w:rsidR="00EA2958" w:rsidRDefault="00CF25EE">
      <w:pPr>
        <w:pStyle w:val="ListParagraph"/>
        <w:numPr>
          <w:ilvl w:val="0"/>
          <w:numId w:val="2"/>
        </w:numPr>
        <w:tabs>
          <w:tab w:val="left" w:pos="745"/>
        </w:tabs>
        <w:spacing w:before="261"/>
        <w:ind w:right="760"/>
        <w:jc w:val="left"/>
        <w:rPr>
          <w:sz w:val="24"/>
        </w:rPr>
      </w:pPr>
      <w:r>
        <w:rPr>
          <w:sz w:val="24"/>
        </w:rPr>
        <w:t>A</w:t>
      </w:r>
      <w:r>
        <w:rPr>
          <w:spacing w:val="-3"/>
          <w:sz w:val="24"/>
        </w:rPr>
        <w:t xml:space="preserve"> </w:t>
      </w:r>
      <w:r>
        <w:rPr>
          <w:sz w:val="24"/>
        </w:rPr>
        <w:t>small</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clients may</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able</w:t>
      </w:r>
      <w:r>
        <w:rPr>
          <w:spacing w:val="-3"/>
          <w:sz w:val="24"/>
        </w:rPr>
        <w:t xml:space="preserve"> </w:t>
      </w:r>
      <w:r>
        <w:rPr>
          <w:sz w:val="24"/>
        </w:rPr>
        <w:t>to</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their</w:t>
      </w:r>
      <w:r>
        <w:rPr>
          <w:spacing w:val="-3"/>
          <w:sz w:val="24"/>
        </w:rPr>
        <w:t xml:space="preserve"> </w:t>
      </w:r>
      <w:r>
        <w:rPr>
          <w:sz w:val="24"/>
        </w:rPr>
        <w:t>mandatory</w:t>
      </w:r>
      <w:r>
        <w:rPr>
          <w:spacing w:val="-3"/>
          <w:sz w:val="24"/>
        </w:rPr>
        <w:t xml:space="preserve"> </w:t>
      </w:r>
      <w:r>
        <w:rPr>
          <w:sz w:val="24"/>
        </w:rPr>
        <w:t>review</w:t>
      </w:r>
      <w:r>
        <w:rPr>
          <w:spacing w:val="-2"/>
          <w:sz w:val="24"/>
        </w:rPr>
        <w:t xml:space="preserve"> </w:t>
      </w:r>
      <w:r>
        <w:rPr>
          <w:sz w:val="24"/>
        </w:rPr>
        <w:t>by the</w:t>
      </w:r>
      <w:r>
        <w:rPr>
          <w:spacing w:val="-3"/>
          <w:sz w:val="24"/>
        </w:rPr>
        <w:t xml:space="preserve"> </w:t>
      </w:r>
      <w:r>
        <w:rPr>
          <w:sz w:val="24"/>
        </w:rPr>
        <w:t>required</w:t>
      </w:r>
      <w:r>
        <w:rPr>
          <w:spacing w:val="-3"/>
          <w:sz w:val="24"/>
        </w:rPr>
        <w:t xml:space="preserve"> </w:t>
      </w:r>
      <w:r>
        <w:rPr>
          <w:sz w:val="24"/>
        </w:rPr>
        <w:t>date</w:t>
      </w:r>
      <w:r>
        <w:rPr>
          <w:spacing w:val="-3"/>
          <w:sz w:val="24"/>
        </w:rPr>
        <w:t xml:space="preserve"> </w:t>
      </w:r>
      <w:r>
        <w:rPr>
          <w:sz w:val="24"/>
        </w:rPr>
        <w:t>but</w:t>
      </w:r>
      <w:r>
        <w:rPr>
          <w:spacing w:val="-5"/>
          <w:sz w:val="24"/>
        </w:rPr>
        <w:t xml:space="preserve"> </w:t>
      </w:r>
      <w:r>
        <w:rPr>
          <w:sz w:val="24"/>
        </w:rPr>
        <w:t>could</w:t>
      </w:r>
      <w:r>
        <w:rPr>
          <w:spacing w:val="-4"/>
          <w:sz w:val="24"/>
        </w:rPr>
        <w:t xml:space="preserve"> </w:t>
      </w:r>
      <w:r>
        <w:rPr>
          <w:sz w:val="24"/>
        </w:rPr>
        <w:t>if</w:t>
      </w:r>
      <w:r>
        <w:rPr>
          <w:spacing w:val="-3"/>
          <w:sz w:val="24"/>
        </w:rPr>
        <w:t xml:space="preserve"> </w:t>
      </w:r>
      <w:r>
        <w:rPr>
          <w:sz w:val="24"/>
        </w:rPr>
        <w:t>their</w:t>
      </w:r>
      <w:r>
        <w:rPr>
          <w:spacing w:val="-3"/>
          <w:sz w:val="24"/>
        </w:rPr>
        <w:t xml:space="preserve"> </w:t>
      </w:r>
      <w:r>
        <w:rPr>
          <w:sz w:val="24"/>
        </w:rPr>
        <w:t>review</w:t>
      </w:r>
      <w:r>
        <w:rPr>
          <w:spacing w:val="-4"/>
          <w:sz w:val="24"/>
        </w:rPr>
        <w:t xml:space="preserve"> </w:t>
      </w:r>
      <w:r>
        <w:rPr>
          <w:sz w:val="24"/>
        </w:rPr>
        <w:t>date</w:t>
      </w:r>
      <w:r>
        <w:rPr>
          <w:spacing w:val="-3"/>
          <w:sz w:val="24"/>
        </w:rPr>
        <w:t xml:space="preserve"> </w:t>
      </w:r>
      <w:r>
        <w:rPr>
          <w:sz w:val="24"/>
        </w:rPr>
        <w:t>was</w:t>
      </w:r>
      <w:r>
        <w:rPr>
          <w:spacing w:val="-4"/>
          <w:sz w:val="24"/>
        </w:rPr>
        <w:t xml:space="preserve"> </w:t>
      </w:r>
      <w:r>
        <w:rPr>
          <w:sz w:val="24"/>
        </w:rPr>
        <w:t>extended.</w:t>
      </w:r>
      <w:r>
        <w:rPr>
          <w:spacing w:val="-3"/>
          <w:sz w:val="24"/>
        </w:rPr>
        <w:t xml:space="preserve"> </w:t>
      </w:r>
      <w:r>
        <w:rPr>
          <w:sz w:val="24"/>
        </w:rPr>
        <w:t>I</w:t>
      </w:r>
      <w:r>
        <w:rPr>
          <w:spacing w:val="-4"/>
          <w:sz w:val="24"/>
        </w:rPr>
        <w:t xml:space="preserve"> </w:t>
      </w:r>
      <w:r>
        <w:rPr>
          <w:sz w:val="24"/>
        </w:rPr>
        <w:t>propose</w:t>
      </w:r>
      <w:r>
        <w:rPr>
          <w:spacing w:val="-3"/>
          <w:sz w:val="24"/>
        </w:rPr>
        <w:t xml:space="preserve"> </w:t>
      </w:r>
      <w:r>
        <w:rPr>
          <w:sz w:val="24"/>
        </w:rPr>
        <w:t>introducing the ability to extend the review date. A client’s mandatory review date could be extended for no more than 20 working days from the date the review is due. MSD would determine if a review date should be extended after contact from the client.</w:t>
      </w:r>
    </w:p>
    <w:p w14:paraId="45C50D5D" w14:textId="77777777" w:rsidR="00EA2958" w:rsidRDefault="00CF25EE">
      <w:pPr>
        <w:pStyle w:val="ListParagraph"/>
        <w:numPr>
          <w:ilvl w:val="0"/>
          <w:numId w:val="2"/>
        </w:numPr>
        <w:tabs>
          <w:tab w:val="left" w:pos="745"/>
        </w:tabs>
        <w:ind w:right="471"/>
        <w:jc w:val="left"/>
        <w:rPr>
          <w:sz w:val="24"/>
        </w:rPr>
      </w:pPr>
      <w:r>
        <w:rPr>
          <w:sz w:val="24"/>
        </w:rPr>
        <w:t>If Cabinet agrees to delegate authority to me to make final policy decisions, I will make</w:t>
      </w:r>
      <w:r>
        <w:rPr>
          <w:spacing w:val="-3"/>
          <w:sz w:val="24"/>
        </w:rPr>
        <w:t xml:space="preserve"> </w:t>
      </w:r>
      <w:r>
        <w:rPr>
          <w:sz w:val="24"/>
        </w:rPr>
        <w:t>further</w:t>
      </w:r>
      <w:r>
        <w:rPr>
          <w:spacing w:val="-3"/>
          <w:sz w:val="24"/>
        </w:rPr>
        <w:t xml:space="preserve"> </w:t>
      </w:r>
      <w:r>
        <w:rPr>
          <w:sz w:val="24"/>
        </w:rPr>
        <w:t>detailed</w:t>
      </w:r>
      <w:r>
        <w:rPr>
          <w:spacing w:val="-3"/>
          <w:sz w:val="24"/>
        </w:rPr>
        <w:t xml:space="preserve"> </w:t>
      </w:r>
      <w:r>
        <w:rPr>
          <w:sz w:val="24"/>
        </w:rPr>
        <w:t>decisions</w:t>
      </w:r>
      <w:r>
        <w:rPr>
          <w:spacing w:val="-2"/>
          <w:sz w:val="24"/>
        </w:rPr>
        <w:t xml:space="preserve"> </w:t>
      </w:r>
      <w:r>
        <w:rPr>
          <w:sz w:val="24"/>
        </w:rPr>
        <w:t>before</w:t>
      </w:r>
      <w:r>
        <w:rPr>
          <w:spacing w:val="-5"/>
          <w:sz w:val="24"/>
        </w:rPr>
        <w:t xml:space="preserve"> </w:t>
      </w:r>
      <w:r>
        <w:rPr>
          <w:sz w:val="24"/>
        </w:rPr>
        <w:t>the</w:t>
      </w:r>
      <w:r>
        <w:rPr>
          <w:spacing w:val="-3"/>
          <w:sz w:val="24"/>
        </w:rPr>
        <w:t xml:space="preserve"> </w:t>
      </w:r>
      <w:r>
        <w:rPr>
          <w:sz w:val="24"/>
        </w:rPr>
        <w:t>introduction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Bill</w:t>
      </w:r>
      <w:r>
        <w:rPr>
          <w:spacing w:val="-3"/>
          <w:sz w:val="24"/>
        </w:rPr>
        <w:t xml:space="preserve"> </w:t>
      </w:r>
      <w:r>
        <w:rPr>
          <w:sz w:val="24"/>
        </w:rPr>
        <w:t>on</w:t>
      </w:r>
      <w:r>
        <w:rPr>
          <w:spacing w:val="-4"/>
          <w:sz w:val="24"/>
        </w:rPr>
        <w:t xml:space="preserve"> </w:t>
      </w:r>
      <w:r>
        <w:rPr>
          <w:sz w:val="24"/>
        </w:rPr>
        <w:t>exactly</w:t>
      </w:r>
      <w:r>
        <w:rPr>
          <w:spacing w:val="-2"/>
          <w:sz w:val="24"/>
        </w:rPr>
        <w:t xml:space="preserve"> </w:t>
      </w:r>
      <w:r>
        <w:rPr>
          <w:sz w:val="24"/>
        </w:rPr>
        <w:t>when</w:t>
      </w:r>
      <w:r>
        <w:rPr>
          <w:spacing w:val="-3"/>
          <w:sz w:val="24"/>
        </w:rPr>
        <w:t xml:space="preserve"> </w:t>
      </w:r>
      <w:r>
        <w:rPr>
          <w:sz w:val="24"/>
        </w:rPr>
        <w:t>the exceptions, exemptions, and extensions will apply. This will likely include introducing a regulation-making power so that MSD can implement these.</w:t>
      </w:r>
    </w:p>
    <w:p w14:paraId="339E8F37" w14:textId="77777777" w:rsidR="00EA2958" w:rsidRDefault="00CF25EE">
      <w:pPr>
        <w:spacing w:before="242"/>
        <w:ind w:left="25"/>
        <w:rPr>
          <w:rFonts w:ascii="Arial"/>
          <w:i/>
          <w:sz w:val="24"/>
        </w:rPr>
      </w:pPr>
      <w:r>
        <w:rPr>
          <w:rFonts w:ascii="Arial"/>
          <w:i/>
          <w:sz w:val="24"/>
        </w:rPr>
        <w:t>Automation</w:t>
      </w:r>
      <w:r>
        <w:rPr>
          <w:rFonts w:ascii="Arial"/>
          <w:i/>
          <w:spacing w:val="-4"/>
          <w:sz w:val="24"/>
        </w:rPr>
        <w:t xml:space="preserve"> </w:t>
      </w:r>
      <w:r>
        <w:rPr>
          <w:rFonts w:ascii="Arial"/>
          <w:i/>
          <w:sz w:val="24"/>
        </w:rPr>
        <w:t>of</w:t>
      </w:r>
      <w:r>
        <w:rPr>
          <w:rFonts w:ascii="Arial"/>
          <w:i/>
          <w:spacing w:val="-5"/>
          <w:sz w:val="24"/>
        </w:rPr>
        <w:t xml:space="preserve"> </w:t>
      </w:r>
      <w:r>
        <w:rPr>
          <w:rFonts w:ascii="Arial"/>
          <w:i/>
          <w:sz w:val="24"/>
        </w:rPr>
        <w:t>the</w:t>
      </w:r>
      <w:r>
        <w:rPr>
          <w:rFonts w:ascii="Arial"/>
          <w:i/>
          <w:spacing w:val="-3"/>
          <w:sz w:val="24"/>
        </w:rPr>
        <w:t xml:space="preserve"> </w:t>
      </w:r>
      <w:r>
        <w:rPr>
          <w:rFonts w:ascii="Arial"/>
          <w:i/>
          <w:sz w:val="24"/>
        </w:rPr>
        <w:t>flow-on</w:t>
      </w:r>
      <w:r>
        <w:rPr>
          <w:rFonts w:ascii="Arial"/>
          <w:i/>
          <w:spacing w:val="-2"/>
          <w:sz w:val="24"/>
        </w:rPr>
        <w:t xml:space="preserve"> </w:t>
      </w:r>
      <w:r>
        <w:rPr>
          <w:rFonts w:ascii="Arial"/>
          <w:i/>
          <w:sz w:val="24"/>
        </w:rPr>
        <w:t>effects</w:t>
      </w:r>
      <w:r>
        <w:rPr>
          <w:rFonts w:ascii="Arial"/>
          <w:i/>
          <w:spacing w:val="-4"/>
          <w:sz w:val="24"/>
        </w:rPr>
        <w:t xml:space="preserve"> </w:t>
      </w:r>
      <w:r>
        <w:rPr>
          <w:rFonts w:ascii="Arial"/>
          <w:i/>
          <w:sz w:val="24"/>
        </w:rPr>
        <w:t>of</w:t>
      </w:r>
      <w:r>
        <w:rPr>
          <w:rFonts w:ascii="Arial"/>
          <w:i/>
          <w:spacing w:val="-2"/>
          <w:sz w:val="24"/>
        </w:rPr>
        <w:t xml:space="preserve"> </w:t>
      </w:r>
      <w:r>
        <w:rPr>
          <w:rFonts w:ascii="Arial"/>
          <w:i/>
          <w:sz w:val="24"/>
        </w:rPr>
        <w:t>this</w:t>
      </w:r>
      <w:r>
        <w:rPr>
          <w:rFonts w:ascii="Arial"/>
          <w:i/>
          <w:spacing w:val="-4"/>
          <w:sz w:val="24"/>
        </w:rPr>
        <w:t xml:space="preserve"> </w:t>
      </w:r>
      <w:r>
        <w:rPr>
          <w:rFonts w:ascii="Arial"/>
          <w:i/>
          <w:sz w:val="24"/>
        </w:rPr>
        <w:t>change</w:t>
      </w:r>
      <w:r>
        <w:rPr>
          <w:rFonts w:ascii="Arial"/>
          <w:i/>
          <w:spacing w:val="-4"/>
          <w:sz w:val="24"/>
        </w:rPr>
        <w:t xml:space="preserve"> </w:t>
      </w:r>
      <w:r>
        <w:rPr>
          <w:rFonts w:ascii="Arial"/>
          <w:i/>
          <w:sz w:val="24"/>
        </w:rPr>
        <w:t>to</w:t>
      </w:r>
      <w:r>
        <w:rPr>
          <w:rFonts w:ascii="Arial"/>
          <w:i/>
          <w:spacing w:val="-3"/>
          <w:sz w:val="24"/>
        </w:rPr>
        <w:t xml:space="preserve"> </w:t>
      </w:r>
      <w:r>
        <w:rPr>
          <w:rFonts w:ascii="Arial"/>
          <w:i/>
          <w:sz w:val="24"/>
        </w:rPr>
        <w:t>Temporary</w:t>
      </w:r>
      <w:r>
        <w:rPr>
          <w:rFonts w:ascii="Arial"/>
          <w:i/>
          <w:spacing w:val="-4"/>
          <w:sz w:val="24"/>
        </w:rPr>
        <w:t xml:space="preserve"> </w:t>
      </w:r>
      <w:r>
        <w:rPr>
          <w:rFonts w:ascii="Arial"/>
          <w:i/>
          <w:sz w:val="24"/>
        </w:rPr>
        <w:t>Additional</w:t>
      </w:r>
      <w:r>
        <w:rPr>
          <w:rFonts w:ascii="Arial"/>
          <w:i/>
          <w:spacing w:val="-3"/>
          <w:sz w:val="24"/>
        </w:rPr>
        <w:t xml:space="preserve"> </w:t>
      </w:r>
      <w:r>
        <w:rPr>
          <w:rFonts w:ascii="Arial"/>
          <w:i/>
          <w:spacing w:val="-2"/>
          <w:sz w:val="24"/>
        </w:rPr>
        <w:t>Support</w:t>
      </w:r>
    </w:p>
    <w:p w14:paraId="64E8F011" w14:textId="77777777" w:rsidR="00EA2958" w:rsidRDefault="00CF25EE">
      <w:pPr>
        <w:pStyle w:val="ListParagraph"/>
        <w:numPr>
          <w:ilvl w:val="0"/>
          <w:numId w:val="2"/>
        </w:numPr>
        <w:tabs>
          <w:tab w:val="left" w:pos="745"/>
        </w:tabs>
        <w:spacing w:before="261"/>
        <w:ind w:right="619"/>
        <w:jc w:val="left"/>
        <w:rPr>
          <w:sz w:val="24"/>
        </w:rPr>
      </w:pPr>
      <w:r>
        <w:rPr>
          <w:sz w:val="24"/>
        </w:rPr>
        <w:t>To</w:t>
      </w:r>
      <w:r>
        <w:rPr>
          <w:spacing w:val="-4"/>
          <w:sz w:val="24"/>
        </w:rPr>
        <w:t xml:space="preserve"> </w:t>
      </w:r>
      <w:r>
        <w:rPr>
          <w:sz w:val="24"/>
        </w:rPr>
        <w:t>support</w:t>
      </w:r>
      <w:r>
        <w:rPr>
          <w:spacing w:val="-4"/>
          <w:sz w:val="24"/>
        </w:rPr>
        <w:t xml:space="preserve"> </w:t>
      </w:r>
      <w:r>
        <w:rPr>
          <w:sz w:val="24"/>
        </w:rPr>
        <w:t>the</w:t>
      </w:r>
      <w:r>
        <w:rPr>
          <w:spacing w:val="-5"/>
          <w:sz w:val="24"/>
        </w:rPr>
        <w:t xml:space="preserve"> </w:t>
      </w:r>
      <w:r>
        <w:rPr>
          <w:sz w:val="24"/>
        </w:rPr>
        <w:t>implementation</w:t>
      </w:r>
      <w:r>
        <w:rPr>
          <w:spacing w:val="-4"/>
          <w:sz w:val="24"/>
        </w:rPr>
        <w:t xml:space="preserve"> </w:t>
      </w:r>
      <w:r>
        <w:rPr>
          <w:sz w:val="24"/>
        </w:rPr>
        <w:t>of</w:t>
      </w:r>
      <w:r>
        <w:rPr>
          <w:spacing w:val="-5"/>
          <w:sz w:val="24"/>
        </w:rPr>
        <w:t xml:space="preserve"> </w:t>
      </w:r>
      <w:r>
        <w:rPr>
          <w:sz w:val="24"/>
        </w:rPr>
        <w:t>this</w:t>
      </w:r>
      <w:r>
        <w:rPr>
          <w:spacing w:val="-3"/>
          <w:sz w:val="24"/>
        </w:rPr>
        <w:t xml:space="preserve"> </w:t>
      </w:r>
      <w:r>
        <w:rPr>
          <w:sz w:val="24"/>
        </w:rPr>
        <w:t>policy,</w:t>
      </w:r>
      <w:r>
        <w:rPr>
          <w:spacing w:val="-4"/>
          <w:sz w:val="24"/>
        </w:rPr>
        <w:t xml:space="preserve"> </w:t>
      </w:r>
      <w:r>
        <w:rPr>
          <w:sz w:val="24"/>
        </w:rPr>
        <w:t>MSD</w:t>
      </w:r>
      <w:r>
        <w:rPr>
          <w:spacing w:val="-5"/>
          <w:sz w:val="24"/>
        </w:rPr>
        <w:t xml:space="preserve"> </w:t>
      </w:r>
      <w:r>
        <w:rPr>
          <w:sz w:val="24"/>
        </w:rPr>
        <w:t>will</w:t>
      </w:r>
      <w:r>
        <w:rPr>
          <w:spacing w:val="-5"/>
          <w:sz w:val="24"/>
        </w:rPr>
        <w:t xml:space="preserve"> </w:t>
      </w:r>
      <w:r>
        <w:rPr>
          <w:sz w:val="24"/>
        </w:rPr>
        <w:t>collect</w:t>
      </w:r>
      <w:r>
        <w:rPr>
          <w:spacing w:val="-4"/>
          <w:sz w:val="24"/>
        </w:rPr>
        <w:t xml:space="preserve"> </w:t>
      </w:r>
      <w:r>
        <w:rPr>
          <w:sz w:val="24"/>
        </w:rPr>
        <w:t>information</w:t>
      </w:r>
      <w:r>
        <w:rPr>
          <w:spacing w:val="-2"/>
          <w:sz w:val="24"/>
        </w:rPr>
        <w:t xml:space="preserve"> </w:t>
      </w:r>
      <w:r>
        <w:rPr>
          <w:sz w:val="24"/>
        </w:rPr>
        <w:t>from</w:t>
      </w:r>
      <w:r>
        <w:rPr>
          <w:spacing w:val="-5"/>
          <w:sz w:val="24"/>
        </w:rPr>
        <w:t xml:space="preserve"> </w:t>
      </w:r>
      <w:r>
        <w:rPr>
          <w:sz w:val="24"/>
        </w:rPr>
        <w:t>the head tenant about any contributions from</w:t>
      </w:r>
      <w:r>
        <w:rPr>
          <w:spacing w:val="-1"/>
          <w:sz w:val="24"/>
        </w:rPr>
        <w:t xml:space="preserve"> </w:t>
      </w:r>
      <w:r>
        <w:rPr>
          <w:sz w:val="24"/>
        </w:rPr>
        <w:t>boarders before</w:t>
      </w:r>
      <w:r>
        <w:rPr>
          <w:spacing w:val="-1"/>
          <w:sz w:val="24"/>
        </w:rPr>
        <w:t xml:space="preserve"> </w:t>
      </w:r>
      <w:r>
        <w:rPr>
          <w:sz w:val="24"/>
        </w:rPr>
        <w:t>2 March 2026. On the</w:t>
      </w:r>
      <w:r>
        <w:rPr>
          <w:spacing w:val="-1"/>
          <w:sz w:val="24"/>
        </w:rPr>
        <w:t xml:space="preserve"> </w:t>
      </w:r>
      <w:r>
        <w:rPr>
          <w:sz w:val="24"/>
        </w:rPr>
        <w:t>day of the implementation, any changes to clients’ Accommodation Supplement from including contributions from boarders will be applied automatically. These changes will have flow-on impacts for any Temporary Additional Support that they receive.</w:t>
      </w:r>
    </w:p>
    <w:p w14:paraId="574EBA21" w14:textId="77777777" w:rsidR="00EA2958" w:rsidRDefault="00EA2958">
      <w:pPr>
        <w:pStyle w:val="ListParagraph"/>
        <w:rPr>
          <w:sz w:val="24"/>
        </w:rPr>
        <w:sectPr w:rsidR="00EA2958">
          <w:pgSz w:w="11910" w:h="16840"/>
          <w:pgMar w:top="1340" w:right="992" w:bottom="1180" w:left="1417" w:header="715" w:footer="968" w:gutter="0"/>
          <w:cols w:space="720"/>
        </w:sectPr>
      </w:pPr>
    </w:p>
    <w:p w14:paraId="02476ACB" w14:textId="77777777" w:rsidR="00EA2958" w:rsidRDefault="00CF25EE">
      <w:pPr>
        <w:pStyle w:val="Heading1"/>
        <w:spacing w:before="82"/>
      </w:pPr>
      <w:r>
        <w:t>Delegated</w:t>
      </w:r>
      <w:r>
        <w:rPr>
          <w:spacing w:val="-5"/>
        </w:rPr>
        <w:t xml:space="preserve"> </w:t>
      </w:r>
      <w:r>
        <w:t>authority</w:t>
      </w:r>
      <w:r>
        <w:rPr>
          <w:spacing w:val="-2"/>
        </w:rPr>
        <w:t xml:space="preserve"> </w:t>
      </w:r>
      <w:r>
        <w:t>to</w:t>
      </w:r>
      <w:r>
        <w:rPr>
          <w:spacing w:val="-3"/>
        </w:rPr>
        <w:t xml:space="preserve"> </w:t>
      </w:r>
      <w:r>
        <w:t>make</w:t>
      </w:r>
      <w:r>
        <w:rPr>
          <w:spacing w:val="-4"/>
        </w:rPr>
        <w:t xml:space="preserve"> </w:t>
      </w:r>
      <w:r>
        <w:t>final</w:t>
      </w:r>
      <w:r>
        <w:rPr>
          <w:spacing w:val="-3"/>
        </w:rPr>
        <w:t xml:space="preserve"> </w:t>
      </w:r>
      <w:proofErr w:type="gramStart"/>
      <w:r>
        <w:rPr>
          <w:spacing w:val="-2"/>
        </w:rPr>
        <w:t>decisions</w:t>
      </w:r>
      <w:proofErr w:type="gramEnd"/>
    </w:p>
    <w:p w14:paraId="08D8A951" w14:textId="77777777" w:rsidR="00EA2958" w:rsidRDefault="00CF25EE">
      <w:pPr>
        <w:pStyle w:val="ListParagraph"/>
        <w:numPr>
          <w:ilvl w:val="0"/>
          <w:numId w:val="2"/>
        </w:numPr>
        <w:tabs>
          <w:tab w:val="left" w:pos="745"/>
        </w:tabs>
        <w:spacing w:before="239"/>
        <w:ind w:right="453"/>
        <w:jc w:val="left"/>
        <w:rPr>
          <w:sz w:val="24"/>
        </w:rPr>
      </w:pPr>
      <w:r>
        <w:rPr>
          <w:sz w:val="24"/>
        </w:rPr>
        <w:t xml:space="preserve">I propose that Cabinet agrees to expand the previous authority granted to myself, the Associate Minister of Housing, and other Ministers as appropriate, to make final decisions on the policy [CAB-24-MIN-0148.74 refers]. I propose that this expansion </w:t>
      </w:r>
      <w:proofErr w:type="spellStart"/>
      <w:r>
        <w:rPr>
          <w:sz w:val="24"/>
        </w:rPr>
        <w:t>authorises</w:t>
      </w:r>
      <w:proofErr w:type="spellEnd"/>
      <w:r>
        <w:rPr>
          <w:sz w:val="24"/>
        </w:rPr>
        <w:t xml:space="preserve"> the Minister of Housing, the Minister for Social Development and Employment, and the Associate Minister of Housing to make final decisions on the policy details of implementing the recognition of housing contributions from all boarders</w:t>
      </w:r>
      <w:r>
        <w:rPr>
          <w:spacing w:val="-5"/>
          <w:sz w:val="24"/>
        </w:rPr>
        <w:t xml:space="preserve"> </w:t>
      </w:r>
      <w:r>
        <w:rPr>
          <w:sz w:val="24"/>
        </w:rPr>
        <w:t>in</w:t>
      </w:r>
      <w:r>
        <w:rPr>
          <w:spacing w:val="-4"/>
          <w:sz w:val="24"/>
        </w:rPr>
        <w:t xml:space="preserve"> </w:t>
      </w:r>
      <w:r>
        <w:rPr>
          <w:sz w:val="24"/>
        </w:rPr>
        <w:t>housing</w:t>
      </w:r>
      <w:r>
        <w:rPr>
          <w:spacing w:val="-4"/>
          <w:sz w:val="24"/>
        </w:rPr>
        <w:t xml:space="preserve"> </w:t>
      </w:r>
      <w:r>
        <w:rPr>
          <w:sz w:val="24"/>
        </w:rPr>
        <w:t>subsidies,</w:t>
      </w:r>
      <w:r>
        <w:rPr>
          <w:spacing w:val="-4"/>
          <w:sz w:val="24"/>
        </w:rPr>
        <w:t xml:space="preserve"> </w:t>
      </w:r>
      <w:r>
        <w:rPr>
          <w:sz w:val="24"/>
        </w:rPr>
        <w:t>other</w:t>
      </w:r>
      <w:r>
        <w:rPr>
          <w:spacing w:val="-5"/>
          <w:sz w:val="24"/>
        </w:rPr>
        <w:t xml:space="preserve"> </w:t>
      </w:r>
      <w:r>
        <w:rPr>
          <w:sz w:val="24"/>
        </w:rPr>
        <w:t>assistance</w:t>
      </w:r>
      <w:r>
        <w:rPr>
          <w:spacing w:val="-4"/>
          <w:sz w:val="24"/>
        </w:rPr>
        <w:t xml:space="preserve"> </w:t>
      </w:r>
      <w:r>
        <w:rPr>
          <w:sz w:val="24"/>
        </w:rPr>
        <w:t>under</w:t>
      </w:r>
      <w:r>
        <w:rPr>
          <w:spacing w:val="-5"/>
          <w:sz w:val="24"/>
        </w:rPr>
        <w:t xml:space="preserve"> </w:t>
      </w:r>
      <w:r>
        <w:rPr>
          <w:sz w:val="24"/>
        </w:rPr>
        <w:t>the</w:t>
      </w:r>
      <w:r>
        <w:rPr>
          <w:spacing w:val="-4"/>
          <w:sz w:val="24"/>
        </w:rPr>
        <w:t xml:space="preserve"> </w:t>
      </w:r>
      <w:r>
        <w:rPr>
          <w:sz w:val="24"/>
        </w:rPr>
        <w:t>SSA,</w:t>
      </w:r>
      <w:r>
        <w:rPr>
          <w:spacing w:val="-5"/>
          <w:sz w:val="24"/>
        </w:rPr>
        <w:t xml:space="preserve"> </w:t>
      </w:r>
      <w:r>
        <w:rPr>
          <w:sz w:val="24"/>
        </w:rPr>
        <w:t>and</w:t>
      </w:r>
      <w:r>
        <w:rPr>
          <w:spacing w:val="-5"/>
          <w:sz w:val="24"/>
        </w:rPr>
        <w:t xml:space="preserve"> </w:t>
      </w:r>
      <w:r>
        <w:rPr>
          <w:sz w:val="24"/>
        </w:rPr>
        <w:t>assistance</w:t>
      </w:r>
      <w:r>
        <w:rPr>
          <w:spacing w:val="-4"/>
          <w:sz w:val="24"/>
        </w:rPr>
        <w:t xml:space="preserve"> </w:t>
      </w:r>
      <w:r>
        <w:rPr>
          <w:sz w:val="24"/>
        </w:rPr>
        <w:t>that</w:t>
      </w:r>
      <w:r>
        <w:rPr>
          <w:spacing w:val="-4"/>
          <w:sz w:val="24"/>
        </w:rPr>
        <w:t xml:space="preserve"> </w:t>
      </w:r>
      <w:r>
        <w:rPr>
          <w:sz w:val="24"/>
        </w:rPr>
        <w:t xml:space="preserve">uses the SSA definition of income. I also propose that this </w:t>
      </w:r>
      <w:proofErr w:type="spellStart"/>
      <w:r>
        <w:rPr>
          <w:sz w:val="24"/>
        </w:rPr>
        <w:t>authorisation</w:t>
      </w:r>
      <w:proofErr w:type="spellEnd"/>
      <w:r>
        <w:rPr>
          <w:sz w:val="24"/>
        </w:rPr>
        <w:t xml:space="preserve"> allows for decisions relating to the confirmation of treatment of renters in the legislation, so that this, and the t</w:t>
      </w:r>
      <w:r>
        <w:rPr>
          <w:sz w:val="24"/>
        </w:rPr>
        <w:t>reatment of boarders, are specified alongside each other in the legislation. I propose this broader delegation operates retrospectively, to ensure any decisions taken previously do not require reconfirmation by Cabinet or joint</w:t>
      </w:r>
      <w:r>
        <w:rPr>
          <w:spacing w:val="40"/>
          <w:sz w:val="24"/>
        </w:rPr>
        <w:t xml:space="preserve"> </w:t>
      </w:r>
      <w:r>
        <w:rPr>
          <w:sz w:val="24"/>
        </w:rPr>
        <w:t>Ministers. The relevant retrospective decisions are outlined in Appendix 2.</w:t>
      </w:r>
    </w:p>
    <w:p w14:paraId="7AE44B69" w14:textId="77777777" w:rsidR="00EA2958" w:rsidRDefault="00CF25EE">
      <w:pPr>
        <w:pStyle w:val="ListParagraph"/>
        <w:numPr>
          <w:ilvl w:val="0"/>
          <w:numId w:val="2"/>
        </w:numPr>
        <w:tabs>
          <w:tab w:val="left" w:pos="745"/>
        </w:tabs>
        <w:ind w:right="898"/>
        <w:jc w:val="left"/>
        <w:rPr>
          <w:sz w:val="24"/>
        </w:rPr>
      </w:pPr>
      <w:r>
        <w:rPr>
          <w:sz w:val="24"/>
        </w:rPr>
        <w:t>I</w:t>
      </w:r>
      <w:r>
        <w:rPr>
          <w:spacing w:val="-5"/>
          <w:sz w:val="24"/>
        </w:rPr>
        <w:t xml:space="preserve"> </w:t>
      </w:r>
      <w:r>
        <w:rPr>
          <w:sz w:val="24"/>
        </w:rPr>
        <w:t>further</w:t>
      </w:r>
      <w:r>
        <w:rPr>
          <w:spacing w:val="-4"/>
          <w:sz w:val="24"/>
        </w:rPr>
        <w:t xml:space="preserve"> </w:t>
      </w:r>
      <w:r>
        <w:rPr>
          <w:sz w:val="24"/>
        </w:rPr>
        <w:t>propose</w:t>
      </w:r>
      <w:r>
        <w:rPr>
          <w:spacing w:val="-6"/>
          <w:sz w:val="24"/>
        </w:rPr>
        <w:t xml:space="preserve"> </w:t>
      </w:r>
      <w:r>
        <w:rPr>
          <w:sz w:val="24"/>
        </w:rPr>
        <w:t>that</w:t>
      </w:r>
      <w:r>
        <w:rPr>
          <w:spacing w:val="-4"/>
          <w:sz w:val="24"/>
        </w:rPr>
        <w:t xml:space="preserve"> </w:t>
      </w:r>
      <w:r>
        <w:rPr>
          <w:sz w:val="24"/>
        </w:rPr>
        <w:t>Cabinet</w:t>
      </w:r>
      <w:r>
        <w:rPr>
          <w:spacing w:val="-4"/>
          <w:sz w:val="24"/>
        </w:rPr>
        <w:t xml:space="preserve"> </w:t>
      </w:r>
      <w:proofErr w:type="spellStart"/>
      <w:r>
        <w:rPr>
          <w:sz w:val="24"/>
        </w:rPr>
        <w:t>authorises</w:t>
      </w:r>
      <w:proofErr w:type="spellEnd"/>
      <w:r>
        <w:rPr>
          <w:spacing w:val="-5"/>
          <w:sz w:val="24"/>
        </w:rPr>
        <w:t xml:space="preserve"> </w:t>
      </w:r>
      <w:r>
        <w:rPr>
          <w:sz w:val="24"/>
        </w:rPr>
        <w:t>the</w:t>
      </w:r>
      <w:r>
        <w:rPr>
          <w:spacing w:val="-4"/>
          <w:sz w:val="24"/>
        </w:rPr>
        <w:t xml:space="preserve"> </w:t>
      </w:r>
      <w:r>
        <w:rPr>
          <w:sz w:val="24"/>
        </w:rPr>
        <w:t>Minister</w:t>
      </w:r>
      <w:r>
        <w:rPr>
          <w:spacing w:val="-4"/>
          <w:sz w:val="24"/>
        </w:rPr>
        <w:t xml:space="preserve"> </w:t>
      </w:r>
      <w:r>
        <w:rPr>
          <w:sz w:val="24"/>
        </w:rPr>
        <w:t>for</w:t>
      </w:r>
      <w:r>
        <w:rPr>
          <w:spacing w:val="-5"/>
          <w:sz w:val="24"/>
        </w:rPr>
        <w:t xml:space="preserve"> </w:t>
      </w:r>
      <w:r>
        <w:rPr>
          <w:sz w:val="24"/>
        </w:rPr>
        <w:t>Social</w:t>
      </w:r>
      <w:r>
        <w:rPr>
          <w:spacing w:val="-4"/>
          <w:sz w:val="24"/>
        </w:rPr>
        <w:t xml:space="preserve"> </w:t>
      </w:r>
      <w:r>
        <w:rPr>
          <w:sz w:val="24"/>
        </w:rPr>
        <w:t>Development</w:t>
      </w:r>
      <w:r>
        <w:rPr>
          <w:spacing w:val="-2"/>
          <w:sz w:val="24"/>
        </w:rPr>
        <w:t xml:space="preserve"> </w:t>
      </w:r>
      <w:r>
        <w:rPr>
          <w:sz w:val="24"/>
        </w:rPr>
        <w:t>and Employment to make final policy decisions to implement mandatory reviews.</w:t>
      </w:r>
    </w:p>
    <w:p w14:paraId="232DFAD1" w14:textId="77777777" w:rsidR="00EA2958" w:rsidRDefault="00CF25EE">
      <w:pPr>
        <w:pStyle w:val="Heading1"/>
      </w:pPr>
      <w:r>
        <w:t>Cost-of-living</w:t>
      </w:r>
      <w:r>
        <w:rPr>
          <w:spacing w:val="-8"/>
        </w:rPr>
        <w:t xml:space="preserve"> </w:t>
      </w:r>
      <w:proofErr w:type="gramStart"/>
      <w:r>
        <w:rPr>
          <w:spacing w:val="-2"/>
        </w:rPr>
        <w:t>Implications</w:t>
      </w:r>
      <w:proofErr w:type="gramEnd"/>
    </w:p>
    <w:p w14:paraId="35FBDC0C" w14:textId="77777777" w:rsidR="00EA2958" w:rsidRDefault="00CF25EE">
      <w:pPr>
        <w:pStyle w:val="ListParagraph"/>
        <w:numPr>
          <w:ilvl w:val="0"/>
          <w:numId w:val="2"/>
        </w:numPr>
        <w:tabs>
          <w:tab w:val="left" w:pos="745"/>
        </w:tabs>
        <w:spacing w:before="239"/>
        <w:ind w:right="482"/>
        <w:jc w:val="left"/>
        <w:rPr>
          <w:sz w:val="24"/>
        </w:rPr>
      </w:pPr>
      <w:r>
        <w:rPr>
          <w:sz w:val="24"/>
        </w:rPr>
        <w:t>This</w:t>
      </w:r>
      <w:r>
        <w:rPr>
          <w:spacing w:val="-2"/>
          <w:sz w:val="24"/>
        </w:rPr>
        <w:t xml:space="preserve"> </w:t>
      </w:r>
      <w:r>
        <w:rPr>
          <w:sz w:val="24"/>
        </w:rPr>
        <w:t>proposal</w:t>
      </w:r>
      <w:r>
        <w:rPr>
          <w:spacing w:val="-3"/>
          <w:sz w:val="24"/>
        </w:rPr>
        <w:t xml:space="preserve"> </w:t>
      </w:r>
      <w:r>
        <w:rPr>
          <w:sz w:val="24"/>
        </w:rPr>
        <w:t>is</w:t>
      </w:r>
      <w:r>
        <w:rPr>
          <w:spacing w:val="-4"/>
          <w:sz w:val="24"/>
        </w:rPr>
        <w:t xml:space="preserve"> </w:t>
      </w:r>
      <w:r>
        <w:rPr>
          <w:sz w:val="24"/>
        </w:rPr>
        <w:t>unlikely</w:t>
      </w:r>
      <w:r>
        <w:rPr>
          <w:spacing w:val="-3"/>
          <w:sz w:val="24"/>
        </w:rPr>
        <w:t xml:space="preserve"> </w:t>
      </w:r>
      <w:r>
        <w:rPr>
          <w:sz w:val="24"/>
        </w:rPr>
        <w:t>to</w:t>
      </w:r>
      <w:r>
        <w:rPr>
          <w:spacing w:val="-4"/>
          <w:sz w:val="24"/>
        </w:rPr>
        <w:t xml:space="preserve"> </w:t>
      </w:r>
      <w:r>
        <w:rPr>
          <w:sz w:val="24"/>
        </w:rPr>
        <w:t>have</w:t>
      </w:r>
      <w:r>
        <w:rPr>
          <w:spacing w:val="-3"/>
          <w:sz w:val="24"/>
        </w:rPr>
        <w:t xml:space="preserve"> </w:t>
      </w:r>
      <w:r>
        <w:rPr>
          <w:sz w:val="24"/>
        </w:rPr>
        <w:t>any</w:t>
      </w:r>
      <w:r>
        <w:rPr>
          <w:spacing w:val="-4"/>
          <w:sz w:val="24"/>
        </w:rPr>
        <w:t xml:space="preserve"> </w:t>
      </w:r>
      <w:r>
        <w:rPr>
          <w:sz w:val="24"/>
        </w:rPr>
        <w:t>direct</w:t>
      </w:r>
      <w:r>
        <w:rPr>
          <w:spacing w:val="-3"/>
          <w:sz w:val="24"/>
        </w:rPr>
        <w:t xml:space="preserve"> </w:t>
      </w:r>
      <w:r>
        <w:rPr>
          <w:sz w:val="24"/>
        </w:rPr>
        <w:t>impacts on</w:t>
      </w:r>
      <w:r>
        <w:rPr>
          <w:spacing w:val="-4"/>
          <w:sz w:val="24"/>
        </w:rPr>
        <w:t xml:space="preserve"> </w:t>
      </w:r>
      <w:r>
        <w:rPr>
          <w:sz w:val="24"/>
        </w:rPr>
        <w:t>the</w:t>
      </w:r>
      <w:r>
        <w:rPr>
          <w:spacing w:val="-5"/>
          <w:sz w:val="24"/>
        </w:rPr>
        <w:t xml:space="preserve"> </w:t>
      </w:r>
      <w:r>
        <w:rPr>
          <w:sz w:val="24"/>
        </w:rPr>
        <w:t>cost</w:t>
      </w:r>
      <w:r>
        <w:rPr>
          <w:spacing w:val="-5"/>
          <w:sz w:val="24"/>
        </w:rPr>
        <w:t xml:space="preserve"> </w:t>
      </w:r>
      <w:r>
        <w:rPr>
          <w:sz w:val="24"/>
        </w:rPr>
        <w:t>of</w:t>
      </w:r>
      <w:r>
        <w:rPr>
          <w:spacing w:val="-4"/>
          <w:sz w:val="24"/>
        </w:rPr>
        <w:t xml:space="preserve"> </w:t>
      </w:r>
      <w:r>
        <w:rPr>
          <w:sz w:val="24"/>
        </w:rPr>
        <w:t>living</w:t>
      </w:r>
      <w:r>
        <w:rPr>
          <w:spacing w:val="-3"/>
          <w:sz w:val="24"/>
        </w:rPr>
        <w:t xml:space="preserve"> </w:t>
      </w:r>
      <w:r>
        <w:rPr>
          <w:sz w:val="24"/>
        </w:rPr>
        <w:t>beyond</w:t>
      </w:r>
      <w:r>
        <w:rPr>
          <w:spacing w:val="-3"/>
          <w:sz w:val="24"/>
        </w:rPr>
        <w:t xml:space="preserve"> </w:t>
      </w:r>
      <w:r>
        <w:rPr>
          <w:sz w:val="24"/>
        </w:rPr>
        <w:t>those already noted in the Budget 2024 advice.</w:t>
      </w:r>
    </w:p>
    <w:p w14:paraId="1A359413" w14:textId="77777777" w:rsidR="00EA2958" w:rsidRDefault="00EA2958">
      <w:pPr>
        <w:pStyle w:val="BodyText"/>
        <w:spacing w:before="85"/>
        <w:ind w:left="0" w:firstLine="0"/>
      </w:pPr>
    </w:p>
    <w:p w14:paraId="147E5CF8" w14:textId="77777777" w:rsidR="00EA2958" w:rsidRDefault="00CF25EE">
      <w:pPr>
        <w:pStyle w:val="Heading1"/>
        <w:spacing w:before="0"/>
      </w:pPr>
      <w:r>
        <w:t>Financial</w:t>
      </w:r>
      <w:r>
        <w:rPr>
          <w:spacing w:val="-3"/>
        </w:rPr>
        <w:t xml:space="preserve"> </w:t>
      </w:r>
      <w:r>
        <w:rPr>
          <w:spacing w:val="-2"/>
        </w:rPr>
        <w:t>Implications</w:t>
      </w:r>
    </w:p>
    <w:p w14:paraId="4EC1552F" w14:textId="77777777" w:rsidR="00EA2958" w:rsidRDefault="00CF25EE">
      <w:pPr>
        <w:pStyle w:val="ListParagraph"/>
        <w:numPr>
          <w:ilvl w:val="0"/>
          <w:numId w:val="2"/>
        </w:numPr>
        <w:tabs>
          <w:tab w:val="left" w:pos="745"/>
        </w:tabs>
        <w:spacing w:before="239"/>
        <w:ind w:right="481"/>
        <w:jc w:val="left"/>
        <w:rPr>
          <w:sz w:val="24"/>
        </w:rPr>
      </w:pPr>
      <w:r>
        <w:rPr>
          <w:sz w:val="24"/>
        </w:rPr>
        <w:t>Decisions relating to mandatory reviews are expected to generate significant Benefits or Related Expenditure (</w:t>
      </w:r>
      <w:proofErr w:type="spellStart"/>
      <w:r>
        <w:rPr>
          <w:sz w:val="24"/>
        </w:rPr>
        <w:t>BoRE</w:t>
      </w:r>
      <w:proofErr w:type="spellEnd"/>
      <w:r>
        <w:rPr>
          <w:sz w:val="24"/>
        </w:rPr>
        <w:t xml:space="preserve">) savings (expected total $247.013m over 5 years). These savings are in addition to those </w:t>
      </w:r>
      <w:proofErr w:type="spellStart"/>
      <w:r>
        <w:rPr>
          <w:sz w:val="24"/>
        </w:rPr>
        <w:t>recognised</w:t>
      </w:r>
      <w:proofErr w:type="spellEnd"/>
      <w:r>
        <w:rPr>
          <w:sz w:val="24"/>
        </w:rPr>
        <w:t xml:space="preserve"> through the Boarders initiative in Budget</w:t>
      </w:r>
      <w:r>
        <w:rPr>
          <w:spacing w:val="-3"/>
          <w:sz w:val="24"/>
        </w:rPr>
        <w:t xml:space="preserve"> </w:t>
      </w:r>
      <w:r>
        <w:rPr>
          <w:sz w:val="24"/>
        </w:rPr>
        <w:t>2024</w:t>
      </w:r>
      <w:r>
        <w:rPr>
          <w:spacing w:val="-4"/>
          <w:sz w:val="24"/>
        </w:rPr>
        <w:t xml:space="preserve"> </w:t>
      </w:r>
      <w:r>
        <w:rPr>
          <w:sz w:val="24"/>
        </w:rPr>
        <w:t>($150.96</w:t>
      </w:r>
      <w:r>
        <w:rPr>
          <w:spacing w:val="-4"/>
          <w:sz w:val="24"/>
        </w:rPr>
        <w:t xml:space="preserve"> </w:t>
      </w:r>
      <w:r>
        <w:rPr>
          <w:sz w:val="24"/>
        </w:rPr>
        <w:t>million). I</w:t>
      </w:r>
      <w:r>
        <w:rPr>
          <w:spacing w:val="-4"/>
          <w:sz w:val="24"/>
        </w:rPr>
        <w:t xml:space="preserve"> </w:t>
      </w:r>
      <w:r>
        <w:rPr>
          <w:sz w:val="24"/>
        </w:rPr>
        <w:t>propose</w:t>
      </w:r>
      <w:r>
        <w:rPr>
          <w:spacing w:val="-3"/>
          <w:sz w:val="24"/>
        </w:rPr>
        <w:t xml:space="preserve"> </w:t>
      </w:r>
      <w:r>
        <w:rPr>
          <w:sz w:val="24"/>
        </w:rPr>
        <w:t>to</w:t>
      </w:r>
      <w:r>
        <w:rPr>
          <w:spacing w:val="-4"/>
          <w:sz w:val="24"/>
        </w:rPr>
        <w:t xml:space="preserve"> </w:t>
      </w:r>
      <w:r>
        <w:rPr>
          <w:sz w:val="24"/>
        </w:rPr>
        <w:t>transfer</w:t>
      </w:r>
      <w:r>
        <w:rPr>
          <w:spacing w:val="-3"/>
          <w:sz w:val="24"/>
        </w:rPr>
        <w:t xml:space="preserve"> </w:t>
      </w:r>
      <w:r>
        <w:rPr>
          <w:sz w:val="24"/>
        </w:rPr>
        <w:t>a</w:t>
      </w:r>
      <w:r>
        <w:rPr>
          <w:spacing w:val="-5"/>
          <w:sz w:val="24"/>
        </w:rPr>
        <w:t xml:space="preserve"> </w:t>
      </w:r>
      <w:r>
        <w:rPr>
          <w:sz w:val="24"/>
        </w:rPr>
        <w:t>portion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associated</w:t>
      </w:r>
      <w:r>
        <w:rPr>
          <w:spacing w:val="-3"/>
          <w:sz w:val="24"/>
        </w:rPr>
        <w:t xml:space="preserve"> </w:t>
      </w:r>
      <w:proofErr w:type="spellStart"/>
      <w:r>
        <w:rPr>
          <w:sz w:val="24"/>
        </w:rPr>
        <w:t>BoRE</w:t>
      </w:r>
      <w:proofErr w:type="spellEnd"/>
      <w:r>
        <w:rPr>
          <w:sz w:val="24"/>
        </w:rPr>
        <w:t xml:space="preserve"> funds to MSD to offset the impacts these changes will have on frontline staff. This will enable MSD to invest in frontline FTE to manage increased client demand, as well as investment in IT system changes to implement the policy changes. All decisions sought in this paper are in princi</w:t>
      </w:r>
      <w:r>
        <w:rPr>
          <w:sz w:val="24"/>
        </w:rPr>
        <w:t>ple and subject to the allocation of this funding, which is subject to Budget 2025 decisions.</w:t>
      </w:r>
    </w:p>
    <w:p w14:paraId="69EDC3AA" w14:textId="77777777" w:rsidR="00EA2958" w:rsidRDefault="00CF25EE">
      <w:pPr>
        <w:pStyle w:val="Heading1"/>
        <w:spacing w:before="242"/>
      </w:pPr>
      <w:r>
        <w:t>Legislative</w:t>
      </w:r>
      <w:r>
        <w:rPr>
          <w:spacing w:val="-5"/>
        </w:rPr>
        <w:t xml:space="preserve"> </w:t>
      </w:r>
      <w:r>
        <w:rPr>
          <w:spacing w:val="-2"/>
        </w:rPr>
        <w:t>Implications</w:t>
      </w:r>
    </w:p>
    <w:p w14:paraId="6178378F" w14:textId="77777777" w:rsidR="00EA2958" w:rsidRDefault="00CF25EE">
      <w:pPr>
        <w:pStyle w:val="ListParagraph"/>
        <w:numPr>
          <w:ilvl w:val="0"/>
          <w:numId w:val="2"/>
        </w:numPr>
        <w:tabs>
          <w:tab w:val="left" w:pos="745"/>
        </w:tabs>
        <w:spacing w:before="239"/>
        <w:ind w:right="501"/>
        <w:jc w:val="left"/>
        <w:rPr>
          <w:sz w:val="24"/>
        </w:rPr>
      </w:pPr>
      <w:r>
        <w:rPr>
          <w:sz w:val="24"/>
        </w:rPr>
        <w:t>These</w:t>
      </w:r>
      <w:r>
        <w:rPr>
          <w:spacing w:val="-4"/>
          <w:sz w:val="24"/>
        </w:rPr>
        <w:t xml:space="preserve"> </w:t>
      </w:r>
      <w:r>
        <w:rPr>
          <w:sz w:val="24"/>
        </w:rPr>
        <w:t>decisions</w:t>
      </w:r>
      <w:r>
        <w:rPr>
          <w:spacing w:val="-5"/>
          <w:sz w:val="24"/>
        </w:rPr>
        <w:t xml:space="preserve"> </w:t>
      </w:r>
      <w:r>
        <w:rPr>
          <w:sz w:val="24"/>
        </w:rPr>
        <w:t>will</w:t>
      </w:r>
      <w:r>
        <w:rPr>
          <w:spacing w:val="-4"/>
          <w:sz w:val="24"/>
        </w:rPr>
        <w:t xml:space="preserve"> </w:t>
      </w:r>
      <w:r>
        <w:rPr>
          <w:sz w:val="24"/>
        </w:rPr>
        <w:t>inform</w:t>
      </w:r>
      <w:r>
        <w:rPr>
          <w:spacing w:val="-4"/>
          <w:sz w:val="24"/>
        </w:rPr>
        <w:t xml:space="preserve"> </w:t>
      </w:r>
      <w:r>
        <w:rPr>
          <w:sz w:val="24"/>
        </w:rPr>
        <w:t>drafting</w:t>
      </w:r>
      <w:r>
        <w:rPr>
          <w:spacing w:val="-4"/>
          <w:sz w:val="24"/>
        </w:rPr>
        <w:t xml:space="preserve"> </w:t>
      </w:r>
      <w:r>
        <w:rPr>
          <w:sz w:val="24"/>
        </w:rPr>
        <w:t>instructions</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Parliamentary</w:t>
      </w:r>
      <w:r>
        <w:rPr>
          <w:spacing w:val="-4"/>
          <w:sz w:val="24"/>
        </w:rPr>
        <w:t xml:space="preserve"> </w:t>
      </w:r>
      <w:r>
        <w:rPr>
          <w:sz w:val="24"/>
        </w:rPr>
        <w:t>Counsel</w:t>
      </w:r>
      <w:r>
        <w:rPr>
          <w:spacing w:val="-4"/>
          <w:sz w:val="24"/>
        </w:rPr>
        <w:t xml:space="preserve"> </w:t>
      </w:r>
      <w:r>
        <w:rPr>
          <w:sz w:val="24"/>
        </w:rPr>
        <w:t>Office, for inclusion in the Bill to progress the Boarders’ Contribution Initiative due for consideration by Cabinet Legislation Committee (LEG) in March 2025. The Bill will be passed on Budget night 2025. Subject to your agreement, the Bill will commence on 2 March 2026.</w:t>
      </w:r>
    </w:p>
    <w:p w14:paraId="5BF84AE1" w14:textId="77777777" w:rsidR="00EA2958" w:rsidRDefault="00CF25EE">
      <w:pPr>
        <w:pStyle w:val="Heading1"/>
      </w:pPr>
      <w:r>
        <w:t>Impact</w:t>
      </w:r>
      <w:r>
        <w:rPr>
          <w:spacing w:val="-3"/>
        </w:rPr>
        <w:t xml:space="preserve"> </w:t>
      </w:r>
      <w:r>
        <w:rPr>
          <w:spacing w:val="-2"/>
        </w:rPr>
        <w:t>Analysis</w:t>
      </w:r>
    </w:p>
    <w:p w14:paraId="5F5D8316" w14:textId="77777777" w:rsidR="00EA2958" w:rsidRDefault="00EA2958">
      <w:pPr>
        <w:pStyle w:val="BodyText"/>
        <w:spacing w:before="84"/>
        <w:ind w:left="0" w:firstLine="0"/>
        <w:rPr>
          <w:rFonts w:ascii="Arial"/>
          <w:b/>
        </w:rPr>
      </w:pPr>
    </w:p>
    <w:p w14:paraId="217ACBAB" w14:textId="77777777" w:rsidR="00EA2958" w:rsidRDefault="00CF25EE">
      <w:pPr>
        <w:ind w:left="25"/>
        <w:rPr>
          <w:rFonts w:ascii="Arial"/>
          <w:i/>
          <w:sz w:val="24"/>
        </w:rPr>
      </w:pPr>
      <w:r>
        <w:rPr>
          <w:rFonts w:ascii="Arial"/>
          <w:i/>
          <w:sz w:val="24"/>
        </w:rPr>
        <w:t>Regulatory</w:t>
      </w:r>
      <w:r>
        <w:rPr>
          <w:rFonts w:ascii="Arial"/>
          <w:i/>
          <w:spacing w:val="-5"/>
          <w:sz w:val="24"/>
        </w:rPr>
        <w:t xml:space="preserve"> </w:t>
      </w:r>
      <w:r>
        <w:rPr>
          <w:rFonts w:ascii="Arial"/>
          <w:i/>
          <w:sz w:val="24"/>
        </w:rPr>
        <w:t>Impact</w:t>
      </w:r>
      <w:r>
        <w:rPr>
          <w:rFonts w:ascii="Arial"/>
          <w:i/>
          <w:spacing w:val="-4"/>
          <w:sz w:val="24"/>
        </w:rPr>
        <w:t xml:space="preserve"> </w:t>
      </w:r>
      <w:r>
        <w:rPr>
          <w:rFonts w:ascii="Arial"/>
          <w:i/>
          <w:sz w:val="24"/>
        </w:rPr>
        <w:t>Assessment</w:t>
      </w:r>
      <w:r>
        <w:rPr>
          <w:rFonts w:ascii="Arial"/>
          <w:i/>
          <w:spacing w:val="-5"/>
          <w:sz w:val="24"/>
        </w:rPr>
        <w:t xml:space="preserve"> </w:t>
      </w:r>
      <w:r>
        <w:rPr>
          <w:rFonts w:ascii="Arial"/>
          <w:i/>
          <w:spacing w:val="-4"/>
          <w:sz w:val="24"/>
        </w:rPr>
        <w:t>(RIS)</w:t>
      </w:r>
    </w:p>
    <w:p w14:paraId="7EE42F71" w14:textId="77777777" w:rsidR="00EA2958" w:rsidRDefault="00CF25EE">
      <w:pPr>
        <w:pStyle w:val="ListParagraph"/>
        <w:numPr>
          <w:ilvl w:val="0"/>
          <w:numId w:val="2"/>
        </w:numPr>
        <w:tabs>
          <w:tab w:val="left" w:pos="745"/>
        </w:tabs>
        <w:spacing w:before="181"/>
        <w:ind w:right="591"/>
        <w:jc w:val="left"/>
        <w:rPr>
          <w:sz w:val="24"/>
        </w:rPr>
      </w:pPr>
      <w:r>
        <w:rPr>
          <w:sz w:val="24"/>
        </w:rPr>
        <w:t>A</w:t>
      </w:r>
      <w:r>
        <w:rPr>
          <w:spacing w:val="-4"/>
          <w:sz w:val="24"/>
        </w:rPr>
        <w:t xml:space="preserve"> </w:t>
      </w:r>
      <w:r>
        <w:rPr>
          <w:sz w:val="24"/>
        </w:rPr>
        <w:t>Regulatory</w:t>
      </w:r>
      <w:r>
        <w:rPr>
          <w:spacing w:val="-3"/>
          <w:sz w:val="24"/>
        </w:rPr>
        <w:t xml:space="preserve"> </w:t>
      </w:r>
      <w:r>
        <w:rPr>
          <w:sz w:val="24"/>
        </w:rPr>
        <w:t>Impact</w:t>
      </w:r>
      <w:r>
        <w:rPr>
          <w:spacing w:val="-3"/>
          <w:sz w:val="24"/>
        </w:rPr>
        <w:t xml:space="preserve"> </w:t>
      </w:r>
      <w:r>
        <w:rPr>
          <w:sz w:val="24"/>
        </w:rPr>
        <w:t>Statement</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prepared</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3"/>
          <w:sz w:val="24"/>
        </w:rPr>
        <w:t xml:space="preserve"> </w:t>
      </w:r>
      <w:r>
        <w:rPr>
          <w:sz w:val="24"/>
        </w:rPr>
        <w:t>and is attached. The Regulatory Impact Statement was reviewed by a panel of representatives from the Ministry of Social Development. It received a ‘</w:t>
      </w:r>
      <w:proofErr w:type="gramStart"/>
      <w:r>
        <w:rPr>
          <w:sz w:val="24"/>
        </w:rPr>
        <w:t>partially</w:t>
      </w:r>
      <w:proofErr w:type="gramEnd"/>
    </w:p>
    <w:p w14:paraId="12FCF777" w14:textId="77777777" w:rsidR="00EA2958" w:rsidRDefault="00EA2958">
      <w:pPr>
        <w:pStyle w:val="ListParagraph"/>
        <w:rPr>
          <w:sz w:val="24"/>
        </w:rPr>
        <w:sectPr w:rsidR="00EA2958">
          <w:pgSz w:w="11910" w:h="16840"/>
          <w:pgMar w:top="1340" w:right="992" w:bottom="1180" w:left="1417" w:header="715" w:footer="968" w:gutter="0"/>
          <w:cols w:space="720"/>
        </w:sectPr>
      </w:pPr>
    </w:p>
    <w:p w14:paraId="0DAE5BFD" w14:textId="77777777" w:rsidR="00EA2958" w:rsidRDefault="00CF25EE">
      <w:pPr>
        <w:pStyle w:val="BodyText"/>
        <w:spacing w:before="81"/>
        <w:ind w:right="425" w:firstLine="0"/>
      </w:pPr>
      <w:r>
        <w:t>meets’ rating against the quality assurance criteria for the purpose of informing Cabinet</w:t>
      </w:r>
      <w:r>
        <w:rPr>
          <w:spacing w:val="-4"/>
        </w:rPr>
        <w:t xml:space="preserve"> </w:t>
      </w:r>
      <w:r>
        <w:t>decisions.</w:t>
      </w:r>
      <w:r>
        <w:rPr>
          <w:spacing w:val="-4"/>
        </w:rPr>
        <w:t xml:space="preserve"> </w:t>
      </w:r>
      <w:r>
        <w:t>This</w:t>
      </w:r>
      <w:r>
        <w:rPr>
          <w:spacing w:val="-5"/>
        </w:rPr>
        <w:t xml:space="preserve"> </w:t>
      </w:r>
      <w:r>
        <w:t>assessment</w:t>
      </w:r>
      <w:r>
        <w:rPr>
          <w:spacing w:val="-4"/>
        </w:rPr>
        <w:t xml:space="preserve"> </w:t>
      </w:r>
      <w:proofErr w:type="spellStart"/>
      <w:r>
        <w:t>recognised</w:t>
      </w:r>
      <w:proofErr w:type="spellEnd"/>
      <w:r>
        <w:rPr>
          <w:spacing w:val="-4"/>
        </w:rPr>
        <w:t xml:space="preserve"> </w:t>
      </w:r>
      <w:r>
        <w:t>that</w:t>
      </w:r>
      <w:r>
        <w:rPr>
          <w:spacing w:val="-4"/>
        </w:rPr>
        <w:t xml:space="preserve"> </w:t>
      </w:r>
      <w:r>
        <w:t>the</w:t>
      </w:r>
      <w:r>
        <w:rPr>
          <w:spacing w:val="-4"/>
        </w:rPr>
        <w:t xml:space="preserve"> </w:t>
      </w:r>
      <w:r>
        <w:t>analysis</w:t>
      </w:r>
      <w:r>
        <w:rPr>
          <w:spacing w:val="-5"/>
        </w:rPr>
        <w:t xml:space="preserve"> </w:t>
      </w:r>
      <w:r>
        <w:t>could</w:t>
      </w:r>
      <w:r>
        <w:rPr>
          <w:spacing w:val="-4"/>
        </w:rPr>
        <w:t xml:space="preserve"> </w:t>
      </w:r>
      <w:r>
        <w:t>have</w:t>
      </w:r>
      <w:r>
        <w:rPr>
          <w:spacing w:val="-6"/>
        </w:rPr>
        <w:t xml:space="preserve"> </w:t>
      </w:r>
      <w:r>
        <w:t>been strengthened in some areas, and consultation would have been useful.</w:t>
      </w:r>
    </w:p>
    <w:p w14:paraId="750B9E85" w14:textId="77777777" w:rsidR="00EA2958" w:rsidRDefault="00CF25EE">
      <w:pPr>
        <w:pStyle w:val="Heading1"/>
      </w:pPr>
      <w:r>
        <w:t>Population</w:t>
      </w:r>
      <w:r>
        <w:rPr>
          <w:spacing w:val="-4"/>
        </w:rPr>
        <w:t xml:space="preserve"> </w:t>
      </w:r>
      <w:r>
        <w:rPr>
          <w:spacing w:val="-2"/>
        </w:rPr>
        <w:t>Implications</w:t>
      </w:r>
    </w:p>
    <w:p w14:paraId="59CD5B90" w14:textId="77777777" w:rsidR="00EA2958" w:rsidRDefault="00CF25EE">
      <w:pPr>
        <w:pStyle w:val="ListParagraph"/>
        <w:numPr>
          <w:ilvl w:val="0"/>
          <w:numId w:val="2"/>
        </w:numPr>
        <w:tabs>
          <w:tab w:val="left" w:pos="745"/>
        </w:tabs>
        <w:spacing w:before="239"/>
        <w:ind w:right="624"/>
        <w:jc w:val="left"/>
        <w:rPr>
          <w:sz w:val="24"/>
        </w:rPr>
      </w:pPr>
      <w:r>
        <w:rPr>
          <w:sz w:val="24"/>
        </w:rPr>
        <w:t>Reviewing</w:t>
      </w:r>
      <w:r>
        <w:rPr>
          <w:spacing w:val="-3"/>
          <w:sz w:val="24"/>
        </w:rPr>
        <w:t xml:space="preserve"> </w:t>
      </w:r>
      <w:r>
        <w:rPr>
          <w:sz w:val="24"/>
        </w:rPr>
        <w:t>specific</w:t>
      </w:r>
      <w:r>
        <w:rPr>
          <w:spacing w:val="-3"/>
          <w:sz w:val="24"/>
        </w:rPr>
        <w:t xml:space="preserve"> </w:t>
      </w:r>
      <w:r>
        <w:rPr>
          <w:sz w:val="24"/>
        </w:rPr>
        <w:t>benefits</w:t>
      </w:r>
      <w:r>
        <w:rPr>
          <w:spacing w:val="-2"/>
          <w:sz w:val="24"/>
        </w:rPr>
        <w:t xml:space="preserve"> </w:t>
      </w:r>
      <w:r>
        <w:rPr>
          <w:sz w:val="24"/>
        </w:rPr>
        <w:t>may</w:t>
      </w:r>
      <w:r>
        <w:rPr>
          <w:spacing w:val="-3"/>
          <w:sz w:val="24"/>
        </w:rPr>
        <w:t xml:space="preserve"> </w:t>
      </w:r>
      <w:r>
        <w:rPr>
          <w:sz w:val="24"/>
        </w:rPr>
        <w:t>have</w:t>
      </w:r>
      <w:r>
        <w:rPr>
          <w:spacing w:val="-5"/>
          <w:sz w:val="24"/>
        </w:rPr>
        <w:t xml:space="preserve"> </w:t>
      </w:r>
      <w:r>
        <w:rPr>
          <w:sz w:val="24"/>
        </w:rPr>
        <w:t>a</w:t>
      </w:r>
      <w:r>
        <w:rPr>
          <w:spacing w:val="-5"/>
          <w:sz w:val="24"/>
        </w:rPr>
        <w:t xml:space="preserve"> </w:t>
      </w:r>
      <w:r>
        <w:rPr>
          <w:sz w:val="24"/>
        </w:rPr>
        <w:t>greater</w:t>
      </w:r>
      <w:r>
        <w:rPr>
          <w:spacing w:val="-3"/>
          <w:sz w:val="24"/>
        </w:rPr>
        <w:t xml:space="preserve"> </w:t>
      </w:r>
      <w:r>
        <w:rPr>
          <w:sz w:val="24"/>
        </w:rPr>
        <w:t>impact</w:t>
      </w:r>
      <w:r>
        <w:rPr>
          <w:spacing w:val="-2"/>
          <w:sz w:val="24"/>
        </w:rPr>
        <w:t xml:space="preserve"> </w:t>
      </w:r>
      <w:r>
        <w:rPr>
          <w:sz w:val="24"/>
        </w:rPr>
        <w:t>on</w:t>
      </w:r>
      <w:r>
        <w:rPr>
          <w:spacing w:val="-4"/>
          <w:sz w:val="24"/>
        </w:rPr>
        <w:t xml:space="preserve"> </w:t>
      </w:r>
      <w:r>
        <w:rPr>
          <w:sz w:val="24"/>
        </w:rPr>
        <w:t>those</w:t>
      </w:r>
      <w:r>
        <w:rPr>
          <w:spacing w:val="-5"/>
          <w:sz w:val="24"/>
        </w:rPr>
        <w:t xml:space="preserve"> </w:t>
      </w:r>
      <w:r>
        <w:rPr>
          <w:sz w:val="24"/>
        </w:rPr>
        <w:t>populations</w:t>
      </w:r>
      <w:r>
        <w:rPr>
          <w:spacing w:val="-2"/>
          <w:sz w:val="24"/>
        </w:rPr>
        <w:t xml:space="preserve"> </w:t>
      </w:r>
      <w:r>
        <w:rPr>
          <w:sz w:val="24"/>
        </w:rPr>
        <w:t>who</w:t>
      </w:r>
      <w:r>
        <w:rPr>
          <w:spacing w:val="-4"/>
          <w:sz w:val="24"/>
        </w:rPr>
        <w:t xml:space="preserve"> </w:t>
      </w:r>
      <w:r>
        <w:rPr>
          <w:sz w:val="24"/>
        </w:rPr>
        <w:t>are overly</w:t>
      </w:r>
      <w:r>
        <w:rPr>
          <w:spacing w:val="-1"/>
          <w:sz w:val="24"/>
        </w:rPr>
        <w:t xml:space="preserve"> </w:t>
      </w:r>
      <w:r>
        <w:rPr>
          <w:sz w:val="24"/>
        </w:rPr>
        <w:t>represented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welfare</w:t>
      </w:r>
      <w:r>
        <w:rPr>
          <w:spacing w:val="-1"/>
          <w:sz w:val="24"/>
        </w:rPr>
        <w:t xml:space="preserve"> </w:t>
      </w:r>
      <w:r>
        <w:rPr>
          <w:sz w:val="24"/>
        </w:rPr>
        <w:t>system.</w:t>
      </w:r>
      <w:r>
        <w:rPr>
          <w:spacing w:val="-1"/>
          <w:sz w:val="24"/>
        </w:rPr>
        <w:t xml:space="preserve"> </w:t>
      </w:r>
      <w:r>
        <w:rPr>
          <w:sz w:val="24"/>
        </w:rPr>
        <w:t>However,</w:t>
      </w:r>
      <w:r>
        <w:rPr>
          <w:spacing w:val="-1"/>
          <w:sz w:val="24"/>
        </w:rPr>
        <w:t xml:space="preserve"> </w:t>
      </w:r>
      <w:r>
        <w:rPr>
          <w:sz w:val="24"/>
        </w:rPr>
        <w:t>as</w:t>
      </w:r>
      <w:r>
        <w:rPr>
          <w:spacing w:val="-2"/>
          <w:sz w:val="24"/>
        </w:rPr>
        <w:t xml:space="preserve"> </w:t>
      </w:r>
      <w:r>
        <w:rPr>
          <w:sz w:val="24"/>
        </w:rPr>
        <w:t>part</w:t>
      </w:r>
      <w:r>
        <w:rPr>
          <w:spacing w:val="-3"/>
          <w:sz w:val="24"/>
        </w:rPr>
        <w:t xml:space="preserve"> </w:t>
      </w:r>
      <w:r>
        <w:rPr>
          <w:sz w:val="24"/>
        </w:rPr>
        <w:t>of</w:t>
      </w:r>
      <w:r>
        <w:rPr>
          <w:spacing w:val="-2"/>
          <w:sz w:val="24"/>
        </w:rPr>
        <w:t xml:space="preserve"> </w:t>
      </w:r>
      <w:r>
        <w:rPr>
          <w:sz w:val="24"/>
        </w:rPr>
        <w:t>this</w:t>
      </w:r>
      <w:r>
        <w:rPr>
          <w:spacing w:val="-2"/>
          <w:sz w:val="24"/>
        </w:rPr>
        <w:t xml:space="preserve"> </w:t>
      </w:r>
      <w:r>
        <w:rPr>
          <w:sz w:val="24"/>
        </w:rPr>
        <w:t>change,</w:t>
      </w:r>
      <w:r>
        <w:rPr>
          <w:spacing w:val="-1"/>
          <w:sz w:val="24"/>
        </w:rPr>
        <w:t xml:space="preserve"> </w:t>
      </w:r>
      <w:r>
        <w:rPr>
          <w:sz w:val="24"/>
        </w:rPr>
        <w:t>we</w:t>
      </w:r>
      <w:r>
        <w:rPr>
          <w:spacing w:val="-3"/>
          <w:sz w:val="24"/>
        </w:rPr>
        <w:t xml:space="preserve"> </w:t>
      </w:r>
      <w:r>
        <w:rPr>
          <w:sz w:val="24"/>
        </w:rPr>
        <w:t>intend to make it easy for all clients to engage with MSD and confirm that the information MSD holds about them is correct. This enables MSD to ensure clients are receiving the right benefit at the right rate.</w:t>
      </w:r>
    </w:p>
    <w:p w14:paraId="363E77E8" w14:textId="77777777" w:rsidR="00EA2958" w:rsidRDefault="00EA2958">
      <w:pPr>
        <w:pStyle w:val="BodyText"/>
        <w:spacing w:before="10"/>
        <w:ind w:left="0" w:firstLine="0"/>
        <w:rPr>
          <w:sz w:val="20"/>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6662"/>
      </w:tblGrid>
      <w:tr w:rsidR="00EA2958" w14:paraId="4B73372B" w14:textId="77777777">
        <w:trPr>
          <w:trHeight w:val="230"/>
        </w:trPr>
        <w:tc>
          <w:tcPr>
            <w:tcW w:w="1968" w:type="dxa"/>
          </w:tcPr>
          <w:p w14:paraId="158ADBE5" w14:textId="77777777" w:rsidR="00EA2958" w:rsidRDefault="00CF25EE">
            <w:pPr>
              <w:pStyle w:val="TableParagraph"/>
              <w:spacing w:line="210" w:lineRule="exact"/>
              <w:rPr>
                <w:rFonts w:ascii="Arial"/>
                <w:b/>
                <w:sz w:val="20"/>
              </w:rPr>
            </w:pPr>
            <w:r>
              <w:rPr>
                <w:rFonts w:ascii="Arial"/>
                <w:b/>
                <w:sz w:val="20"/>
              </w:rPr>
              <w:t>Population</w:t>
            </w:r>
            <w:r>
              <w:rPr>
                <w:rFonts w:ascii="Arial"/>
                <w:b/>
                <w:spacing w:val="-7"/>
                <w:sz w:val="20"/>
              </w:rPr>
              <w:t xml:space="preserve"> </w:t>
            </w:r>
            <w:r>
              <w:rPr>
                <w:rFonts w:ascii="Arial"/>
                <w:b/>
                <w:spacing w:val="-2"/>
                <w:sz w:val="20"/>
              </w:rPr>
              <w:t>group</w:t>
            </w:r>
          </w:p>
        </w:tc>
        <w:tc>
          <w:tcPr>
            <w:tcW w:w="6662" w:type="dxa"/>
          </w:tcPr>
          <w:p w14:paraId="0B22A727" w14:textId="77777777" w:rsidR="00EA2958" w:rsidRDefault="00CF25EE">
            <w:pPr>
              <w:pStyle w:val="TableParagraph"/>
              <w:spacing w:line="210" w:lineRule="exact"/>
              <w:ind w:left="109"/>
              <w:rPr>
                <w:rFonts w:ascii="Arial"/>
                <w:b/>
                <w:sz w:val="20"/>
              </w:rPr>
            </w:pPr>
            <w:r>
              <w:rPr>
                <w:rFonts w:ascii="Arial"/>
                <w:b/>
                <w:sz w:val="20"/>
              </w:rPr>
              <w:t>How</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proposal</w:t>
            </w:r>
            <w:r>
              <w:rPr>
                <w:rFonts w:ascii="Arial"/>
                <w:b/>
                <w:spacing w:val="-4"/>
                <w:sz w:val="20"/>
              </w:rPr>
              <w:t xml:space="preserve"> </w:t>
            </w:r>
            <w:r>
              <w:rPr>
                <w:rFonts w:ascii="Arial"/>
                <w:b/>
                <w:sz w:val="20"/>
              </w:rPr>
              <w:t>may</w:t>
            </w:r>
            <w:r>
              <w:rPr>
                <w:rFonts w:ascii="Arial"/>
                <w:b/>
                <w:spacing w:val="-3"/>
                <w:sz w:val="20"/>
              </w:rPr>
              <w:t xml:space="preserve"> </w:t>
            </w:r>
            <w:r>
              <w:rPr>
                <w:rFonts w:ascii="Arial"/>
                <w:b/>
                <w:sz w:val="20"/>
              </w:rPr>
              <w:t>affect</w:t>
            </w:r>
            <w:r>
              <w:rPr>
                <w:rFonts w:ascii="Arial"/>
                <w:b/>
                <w:spacing w:val="-4"/>
                <w:sz w:val="20"/>
              </w:rPr>
              <w:t xml:space="preserve"> </w:t>
            </w:r>
            <w:r>
              <w:rPr>
                <w:rFonts w:ascii="Arial"/>
                <w:b/>
                <w:sz w:val="20"/>
              </w:rPr>
              <w:t>this</w:t>
            </w:r>
            <w:r>
              <w:rPr>
                <w:rFonts w:ascii="Arial"/>
                <w:b/>
                <w:spacing w:val="-3"/>
                <w:sz w:val="20"/>
              </w:rPr>
              <w:t xml:space="preserve"> </w:t>
            </w:r>
            <w:r>
              <w:rPr>
                <w:rFonts w:ascii="Arial"/>
                <w:b/>
                <w:spacing w:val="-2"/>
                <w:sz w:val="20"/>
              </w:rPr>
              <w:t>group</w:t>
            </w:r>
          </w:p>
        </w:tc>
      </w:tr>
      <w:tr w:rsidR="00EA2958" w14:paraId="2F33663E" w14:textId="77777777">
        <w:trPr>
          <w:trHeight w:val="461"/>
        </w:trPr>
        <w:tc>
          <w:tcPr>
            <w:tcW w:w="1968" w:type="dxa"/>
          </w:tcPr>
          <w:p w14:paraId="1E1848B6" w14:textId="77777777" w:rsidR="00EA2958" w:rsidRDefault="00CF25EE">
            <w:pPr>
              <w:pStyle w:val="TableParagraph"/>
              <w:spacing w:before="1"/>
              <w:rPr>
                <w:sz w:val="20"/>
              </w:rPr>
            </w:pPr>
            <w:r>
              <w:rPr>
                <w:spacing w:val="-2"/>
                <w:sz w:val="20"/>
              </w:rPr>
              <w:t>Māori</w:t>
            </w:r>
          </w:p>
        </w:tc>
        <w:tc>
          <w:tcPr>
            <w:tcW w:w="6662" w:type="dxa"/>
          </w:tcPr>
          <w:p w14:paraId="24AA2AA9" w14:textId="77777777" w:rsidR="00EA2958" w:rsidRDefault="00CF25EE">
            <w:pPr>
              <w:pStyle w:val="TableParagraph"/>
              <w:spacing w:line="230" w:lineRule="atLeast"/>
              <w:rPr>
                <w:sz w:val="20"/>
              </w:rPr>
            </w:pPr>
            <w:r>
              <w:rPr>
                <w:sz w:val="20"/>
              </w:rPr>
              <w:t>Of</w:t>
            </w:r>
            <w:r>
              <w:rPr>
                <w:spacing w:val="-1"/>
                <w:sz w:val="20"/>
              </w:rPr>
              <w:t xml:space="preserve"> </w:t>
            </w:r>
            <w:r>
              <w:rPr>
                <w:sz w:val="20"/>
              </w:rPr>
              <w:t>the 385,026 AS recipients, the</w:t>
            </w:r>
            <w:r>
              <w:rPr>
                <w:spacing w:val="-1"/>
                <w:sz w:val="20"/>
              </w:rPr>
              <w:t xml:space="preserve"> </w:t>
            </w:r>
            <w:r>
              <w:rPr>
                <w:sz w:val="20"/>
              </w:rPr>
              <w:t>total number</w:t>
            </w:r>
            <w:r>
              <w:rPr>
                <w:spacing w:val="-1"/>
                <w:sz w:val="20"/>
              </w:rPr>
              <w:t xml:space="preserve"> </w:t>
            </w:r>
            <w:r>
              <w:rPr>
                <w:sz w:val="20"/>
              </w:rPr>
              <w:t>of Māori who receive Accommodation</w:t>
            </w:r>
            <w:r>
              <w:rPr>
                <w:spacing w:val="-6"/>
                <w:sz w:val="20"/>
              </w:rPr>
              <w:t xml:space="preserve"> </w:t>
            </w:r>
            <w:r>
              <w:rPr>
                <w:sz w:val="20"/>
              </w:rPr>
              <w:t>Supplement</w:t>
            </w:r>
            <w:r>
              <w:rPr>
                <w:spacing w:val="-6"/>
                <w:sz w:val="20"/>
              </w:rPr>
              <w:t xml:space="preserve"> </w:t>
            </w:r>
            <w:r>
              <w:rPr>
                <w:sz w:val="20"/>
              </w:rPr>
              <w:t>(AS)</w:t>
            </w:r>
            <w:r>
              <w:rPr>
                <w:spacing w:val="-7"/>
                <w:sz w:val="20"/>
              </w:rPr>
              <w:t xml:space="preserve"> </w:t>
            </w:r>
            <w:r>
              <w:rPr>
                <w:sz w:val="20"/>
              </w:rPr>
              <w:t>is</w:t>
            </w:r>
            <w:r>
              <w:rPr>
                <w:spacing w:val="-7"/>
                <w:sz w:val="20"/>
              </w:rPr>
              <w:t xml:space="preserve"> </w:t>
            </w:r>
            <w:r>
              <w:rPr>
                <w:sz w:val="20"/>
              </w:rPr>
              <w:t>122,568</w:t>
            </w:r>
            <w:r>
              <w:rPr>
                <w:spacing w:val="-6"/>
                <w:sz w:val="20"/>
              </w:rPr>
              <w:t xml:space="preserve"> </w:t>
            </w:r>
            <w:r>
              <w:rPr>
                <w:sz w:val="20"/>
              </w:rPr>
              <w:t>(as</w:t>
            </w:r>
            <w:r>
              <w:rPr>
                <w:spacing w:val="-5"/>
                <w:sz w:val="20"/>
              </w:rPr>
              <w:t xml:space="preserve"> </w:t>
            </w:r>
            <w:proofErr w:type="gramStart"/>
            <w:r>
              <w:rPr>
                <w:sz w:val="20"/>
              </w:rPr>
              <w:t>at</w:t>
            </w:r>
            <w:proofErr w:type="gramEnd"/>
            <w:r>
              <w:rPr>
                <w:spacing w:val="-6"/>
                <w:sz w:val="20"/>
              </w:rPr>
              <w:t xml:space="preserve"> </w:t>
            </w:r>
            <w:r>
              <w:rPr>
                <w:sz w:val="20"/>
              </w:rPr>
              <w:t>December</w:t>
            </w:r>
            <w:r>
              <w:rPr>
                <w:spacing w:val="-3"/>
                <w:sz w:val="20"/>
              </w:rPr>
              <w:t xml:space="preserve"> </w:t>
            </w:r>
            <w:r>
              <w:rPr>
                <w:sz w:val="20"/>
              </w:rPr>
              <w:t>2024).</w:t>
            </w:r>
          </w:p>
        </w:tc>
      </w:tr>
      <w:tr w:rsidR="00EA2958" w14:paraId="63C3AF70" w14:textId="77777777">
        <w:trPr>
          <w:trHeight w:val="462"/>
        </w:trPr>
        <w:tc>
          <w:tcPr>
            <w:tcW w:w="1968" w:type="dxa"/>
          </w:tcPr>
          <w:p w14:paraId="61E631FC" w14:textId="77777777" w:rsidR="00EA2958" w:rsidRDefault="00CF25EE">
            <w:pPr>
              <w:pStyle w:val="TableParagraph"/>
              <w:spacing w:before="1"/>
              <w:ind w:left="109"/>
              <w:rPr>
                <w:sz w:val="20"/>
              </w:rPr>
            </w:pPr>
            <w:r>
              <w:rPr>
                <w:sz w:val="20"/>
              </w:rPr>
              <w:t>Pacific</w:t>
            </w:r>
            <w:r>
              <w:rPr>
                <w:spacing w:val="-4"/>
                <w:sz w:val="20"/>
              </w:rPr>
              <w:t xml:space="preserve"> </w:t>
            </w:r>
            <w:r>
              <w:rPr>
                <w:spacing w:val="-2"/>
                <w:sz w:val="20"/>
              </w:rPr>
              <w:t>people</w:t>
            </w:r>
          </w:p>
        </w:tc>
        <w:tc>
          <w:tcPr>
            <w:tcW w:w="6662" w:type="dxa"/>
          </w:tcPr>
          <w:p w14:paraId="57188C1A" w14:textId="77777777" w:rsidR="00EA2958" w:rsidRDefault="00CF25EE">
            <w:pPr>
              <w:pStyle w:val="TableParagraph"/>
              <w:spacing w:line="230" w:lineRule="atLeast"/>
              <w:ind w:hanging="1"/>
              <w:rPr>
                <w:sz w:val="20"/>
              </w:rPr>
            </w:pPr>
            <w:r>
              <w:rPr>
                <w:sz w:val="20"/>
              </w:rPr>
              <w:t>The</w:t>
            </w:r>
            <w:r>
              <w:rPr>
                <w:spacing w:val="-5"/>
                <w:sz w:val="20"/>
              </w:rPr>
              <w:t xml:space="preserve"> </w:t>
            </w:r>
            <w:r>
              <w:rPr>
                <w:sz w:val="20"/>
              </w:rPr>
              <w:t>total</w:t>
            </w:r>
            <w:r>
              <w:rPr>
                <w:spacing w:val="-4"/>
                <w:sz w:val="20"/>
              </w:rPr>
              <w:t xml:space="preserve"> </w:t>
            </w:r>
            <w:r>
              <w:rPr>
                <w:sz w:val="20"/>
              </w:rPr>
              <w:t>number</w:t>
            </w:r>
            <w:r>
              <w:rPr>
                <w:spacing w:val="-5"/>
                <w:sz w:val="20"/>
              </w:rPr>
              <w:t xml:space="preserve"> </w:t>
            </w:r>
            <w:r>
              <w:rPr>
                <w:sz w:val="20"/>
              </w:rPr>
              <w:t>of</w:t>
            </w:r>
            <w:r>
              <w:rPr>
                <w:spacing w:val="-3"/>
                <w:sz w:val="20"/>
              </w:rPr>
              <w:t xml:space="preserve"> </w:t>
            </w:r>
            <w:r>
              <w:rPr>
                <w:sz w:val="20"/>
              </w:rPr>
              <w:t>Pacific</w:t>
            </w:r>
            <w:r>
              <w:rPr>
                <w:spacing w:val="-5"/>
                <w:sz w:val="20"/>
              </w:rPr>
              <w:t xml:space="preserve"> </w:t>
            </w:r>
            <w:r>
              <w:rPr>
                <w:sz w:val="20"/>
              </w:rPr>
              <w:t>people</w:t>
            </w:r>
            <w:r>
              <w:rPr>
                <w:spacing w:val="-3"/>
                <w:sz w:val="20"/>
              </w:rPr>
              <w:t xml:space="preserve"> </w:t>
            </w:r>
            <w:r>
              <w:rPr>
                <w:sz w:val="20"/>
              </w:rPr>
              <w:t>who</w:t>
            </w:r>
            <w:r>
              <w:rPr>
                <w:spacing w:val="-4"/>
                <w:sz w:val="20"/>
              </w:rPr>
              <w:t xml:space="preserve"> </w:t>
            </w:r>
            <w:r>
              <w:rPr>
                <w:sz w:val="20"/>
              </w:rPr>
              <w:t>receive</w:t>
            </w:r>
            <w:r>
              <w:rPr>
                <w:spacing w:val="-3"/>
                <w:sz w:val="20"/>
              </w:rPr>
              <w:t xml:space="preserve"> </w:t>
            </w:r>
            <w:r>
              <w:rPr>
                <w:sz w:val="20"/>
              </w:rPr>
              <w:t>AS</w:t>
            </w:r>
            <w:r>
              <w:rPr>
                <w:spacing w:val="-4"/>
                <w:sz w:val="20"/>
              </w:rPr>
              <w:t xml:space="preserve"> </w:t>
            </w:r>
            <w:r>
              <w:rPr>
                <w:sz w:val="20"/>
              </w:rPr>
              <w:t>is</w:t>
            </w:r>
            <w:r>
              <w:rPr>
                <w:spacing w:val="-5"/>
                <w:sz w:val="20"/>
              </w:rPr>
              <w:t xml:space="preserve"> </w:t>
            </w:r>
            <w:r>
              <w:rPr>
                <w:sz w:val="20"/>
              </w:rPr>
              <w:t>40,128</w:t>
            </w:r>
            <w:r>
              <w:rPr>
                <w:spacing w:val="-4"/>
                <w:sz w:val="20"/>
              </w:rPr>
              <w:t xml:space="preserve"> </w:t>
            </w:r>
            <w:r>
              <w:rPr>
                <w:sz w:val="20"/>
              </w:rPr>
              <w:t>(as</w:t>
            </w:r>
            <w:r>
              <w:rPr>
                <w:spacing w:val="-5"/>
                <w:sz w:val="20"/>
              </w:rPr>
              <w:t xml:space="preserve"> </w:t>
            </w:r>
            <w:proofErr w:type="gramStart"/>
            <w:r>
              <w:rPr>
                <w:sz w:val="20"/>
              </w:rPr>
              <w:t>at</w:t>
            </w:r>
            <w:proofErr w:type="gramEnd"/>
            <w:r>
              <w:rPr>
                <w:spacing w:val="-4"/>
                <w:sz w:val="20"/>
              </w:rPr>
              <w:t xml:space="preserve"> </w:t>
            </w:r>
            <w:r>
              <w:rPr>
                <w:sz w:val="20"/>
              </w:rPr>
              <w:t xml:space="preserve">December </w:t>
            </w:r>
            <w:r>
              <w:rPr>
                <w:spacing w:val="-2"/>
                <w:sz w:val="20"/>
              </w:rPr>
              <w:t>2024).</w:t>
            </w:r>
          </w:p>
        </w:tc>
      </w:tr>
      <w:tr w:rsidR="00EA2958" w14:paraId="2322C28F" w14:textId="77777777">
        <w:trPr>
          <w:trHeight w:val="924"/>
        </w:trPr>
        <w:tc>
          <w:tcPr>
            <w:tcW w:w="1968" w:type="dxa"/>
          </w:tcPr>
          <w:p w14:paraId="652E4E67" w14:textId="77777777" w:rsidR="00EA2958" w:rsidRDefault="00CF25EE">
            <w:pPr>
              <w:pStyle w:val="TableParagraph"/>
              <w:spacing w:before="1"/>
              <w:ind w:left="109"/>
              <w:rPr>
                <w:sz w:val="20"/>
              </w:rPr>
            </w:pPr>
            <w:r>
              <w:rPr>
                <w:sz w:val="20"/>
              </w:rPr>
              <w:t>Older</w:t>
            </w:r>
            <w:r>
              <w:rPr>
                <w:spacing w:val="-2"/>
                <w:sz w:val="20"/>
              </w:rPr>
              <w:t xml:space="preserve"> people</w:t>
            </w:r>
          </w:p>
        </w:tc>
        <w:tc>
          <w:tcPr>
            <w:tcW w:w="6662" w:type="dxa"/>
          </w:tcPr>
          <w:p w14:paraId="3C82A2C7" w14:textId="77777777" w:rsidR="00EA2958" w:rsidRDefault="00CF25EE">
            <w:pPr>
              <w:pStyle w:val="TableParagraph"/>
              <w:spacing w:before="1"/>
              <w:ind w:right="91" w:hanging="1"/>
              <w:rPr>
                <w:sz w:val="20"/>
              </w:rPr>
            </w:pPr>
            <w:r>
              <w:rPr>
                <w:sz w:val="20"/>
              </w:rPr>
              <w:t xml:space="preserve">There were 51,810 AS recipients aged 65 or older (as </w:t>
            </w:r>
            <w:proofErr w:type="gramStart"/>
            <w:r>
              <w:rPr>
                <w:sz w:val="20"/>
              </w:rPr>
              <w:t>at</w:t>
            </w:r>
            <w:proofErr w:type="gramEnd"/>
            <w:r>
              <w:rPr>
                <w:sz w:val="20"/>
              </w:rPr>
              <w:t xml:space="preserve"> December 2024). The number of older AS recipients has been increasing. With an aging population it is</w:t>
            </w:r>
            <w:r>
              <w:rPr>
                <w:spacing w:val="-5"/>
                <w:sz w:val="20"/>
              </w:rPr>
              <w:t xml:space="preserve"> </w:t>
            </w:r>
            <w:r>
              <w:rPr>
                <w:sz w:val="20"/>
              </w:rPr>
              <w:t>likely</w:t>
            </w:r>
            <w:r>
              <w:rPr>
                <w:spacing w:val="-4"/>
                <w:sz w:val="20"/>
              </w:rPr>
              <w:t xml:space="preserve"> </w:t>
            </w:r>
            <w:r>
              <w:rPr>
                <w:sz w:val="20"/>
              </w:rPr>
              <w:t>that</w:t>
            </w:r>
            <w:r>
              <w:rPr>
                <w:spacing w:val="-4"/>
                <w:sz w:val="20"/>
              </w:rPr>
              <w:t xml:space="preserve"> </w:t>
            </w:r>
            <w:r>
              <w:rPr>
                <w:sz w:val="20"/>
              </w:rPr>
              <w:t>the</w:t>
            </w:r>
            <w:r>
              <w:rPr>
                <w:spacing w:val="-5"/>
                <w:sz w:val="20"/>
              </w:rPr>
              <w:t xml:space="preserve"> </w:t>
            </w:r>
            <w:r>
              <w:rPr>
                <w:sz w:val="20"/>
              </w:rPr>
              <w:t>total</w:t>
            </w:r>
            <w:r>
              <w:rPr>
                <w:spacing w:val="-4"/>
                <w:sz w:val="20"/>
              </w:rPr>
              <w:t xml:space="preserve"> </w:t>
            </w:r>
            <w:r>
              <w:rPr>
                <w:sz w:val="20"/>
              </w:rPr>
              <w:t>number</w:t>
            </w:r>
            <w:r>
              <w:rPr>
                <w:spacing w:val="-5"/>
                <w:sz w:val="20"/>
              </w:rPr>
              <w:t xml:space="preserve"> </w:t>
            </w:r>
            <w:r>
              <w:rPr>
                <w:sz w:val="20"/>
              </w:rPr>
              <w:t>of</w:t>
            </w:r>
            <w:r>
              <w:rPr>
                <w:spacing w:val="-3"/>
                <w:sz w:val="20"/>
              </w:rPr>
              <w:t xml:space="preserve"> </w:t>
            </w:r>
            <w:r>
              <w:rPr>
                <w:sz w:val="20"/>
              </w:rPr>
              <w:t>older</w:t>
            </w:r>
            <w:r>
              <w:rPr>
                <w:spacing w:val="-3"/>
                <w:sz w:val="20"/>
              </w:rPr>
              <w:t xml:space="preserve"> </w:t>
            </w:r>
            <w:r>
              <w:rPr>
                <w:sz w:val="20"/>
              </w:rPr>
              <w:t>boarders</w:t>
            </w:r>
            <w:r>
              <w:rPr>
                <w:spacing w:val="-1"/>
                <w:sz w:val="20"/>
              </w:rPr>
              <w:t xml:space="preserve"> </w:t>
            </w:r>
            <w:r>
              <w:rPr>
                <w:sz w:val="20"/>
              </w:rPr>
              <w:t>who</w:t>
            </w:r>
            <w:r>
              <w:rPr>
                <w:spacing w:val="-4"/>
                <w:sz w:val="20"/>
              </w:rPr>
              <w:t xml:space="preserve"> </w:t>
            </w:r>
            <w:r>
              <w:rPr>
                <w:sz w:val="20"/>
              </w:rPr>
              <w:t>receive AS</w:t>
            </w:r>
            <w:r>
              <w:rPr>
                <w:spacing w:val="-4"/>
                <w:sz w:val="20"/>
              </w:rPr>
              <w:t xml:space="preserve"> </w:t>
            </w:r>
            <w:r>
              <w:rPr>
                <w:sz w:val="20"/>
              </w:rPr>
              <w:t>will</w:t>
            </w:r>
            <w:r>
              <w:rPr>
                <w:spacing w:val="-4"/>
                <w:sz w:val="20"/>
              </w:rPr>
              <w:t xml:space="preserve"> </w:t>
            </w:r>
            <w:r>
              <w:rPr>
                <w:sz w:val="20"/>
              </w:rPr>
              <w:t>continue</w:t>
            </w:r>
            <w:r>
              <w:rPr>
                <w:spacing w:val="-3"/>
                <w:sz w:val="20"/>
              </w:rPr>
              <w:t xml:space="preserve"> </w:t>
            </w:r>
            <w:r>
              <w:rPr>
                <w:sz w:val="20"/>
              </w:rPr>
              <w:t>to</w:t>
            </w:r>
          </w:p>
          <w:p w14:paraId="7AAB9291" w14:textId="77777777" w:rsidR="00EA2958" w:rsidRDefault="00CF25EE">
            <w:pPr>
              <w:pStyle w:val="TableParagraph"/>
              <w:spacing w:before="2" w:line="211" w:lineRule="exact"/>
              <w:rPr>
                <w:sz w:val="20"/>
              </w:rPr>
            </w:pPr>
            <w:r>
              <w:rPr>
                <w:spacing w:val="-2"/>
                <w:sz w:val="20"/>
              </w:rPr>
              <w:t>increase.</w:t>
            </w:r>
          </w:p>
        </w:tc>
      </w:tr>
    </w:tbl>
    <w:p w14:paraId="078EA16C" w14:textId="77777777" w:rsidR="00EA2958" w:rsidRDefault="00CF25EE">
      <w:pPr>
        <w:pStyle w:val="Heading1"/>
        <w:spacing w:before="242"/>
      </w:pPr>
      <w:r>
        <w:t>Human</w:t>
      </w:r>
      <w:r>
        <w:rPr>
          <w:spacing w:val="-3"/>
        </w:rPr>
        <w:t xml:space="preserve"> </w:t>
      </w:r>
      <w:r>
        <w:rPr>
          <w:spacing w:val="-2"/>
        </w:rPr>
        <w:t>Rights</w:t>
      </w:r>
    </w:p>
    <w:p w14:paraId="05D36BED" w14:textId="77777777" w:rsidR="00EA2958" w:rsidRDefault="00CF25EE">
      <w:pPr>
        <w:pStyle w:val="ListParagraph"/>
        <w:numPr>
          <w:ilvl w:val="0"/>
          <w:numId w:val="2"/>
        </w:numPr>
        <w:tabs>
          <w:tab w:val="left" w:pos="745"/>
        </w:tabs>
        <w:spacing w:before="239"/>
        <w:ind w:right="485"/>
        <w:jc w:val="left"/>
        <w:rPr>
          <w:sz w:val="24"/>
        </w:rPr>
      </w:pPr>
      <w:r>
        <w:rPr>
          <w:sz w:val="24"/>
        </w:rPr>
        <w:t>This proposal is unlikely to have any direct implications for human rights. MSD will assess the mandatory review process against the ADM Standard as part of assurance against MSD’s Security, Privacy, Human Rights and Ethics framework. The ADM Standard</w:t>
      </w:r>
      <w:r>
        <w:rPr>
          <w:spacing w:val="-2"/>
          <w:sz w:val="24"/>
        </w:rPr>
        <w:t xml:space="preserve"> </w:t>
      </w:r>
      <w:r>
        <w:rPr>
          <w:sz w:val="24"/>
        </w:rPr>
        <w:t>requires</w:t>
      </w:r>
      <w:r>
        <w:rPr>
          <w:spacing w:val="-3"/>
          <w:sz w:val="24"/>
        </w:rPr>
        <w:t xml:space="preserve"> </w:t>
      </w:r>
      <w:r>
        <w:rPr>
          <w:sz w:val="24"/>
        </w:rPr>
        <w:t>that</w:t>
      </w:r>
      <w:r>
        <w:rPr>
          <w:spacing w:val="-2"/>
          <w:sz w:val="24"/>
        </w:rPr>
        <w:t xml:space="preserve"> </w:t>
      </w:r>
      <w:r>
        <w:rPr>
          <w:sz w:val="24"/>
        </w:rPr>
        <w:t>any</w:t>
      </w:r>
      <w:r>
        <w:rPr>
          <w:spacing w:val="-2"/>
          <w:sz w:val="24"/>
        </w:rPr>
        <w:t xml:space="preserve"> </w:t>
      </w:r>
      <w:r>
        <w:rPr>
          <w:sz w:val="24"/>
        </w:rPr>
        <w:t>automated</w:t>
      </w:r>
      <w:r>
        <w:rPr>
          <w:spacing w:val="-2"/>
          <w:sz w:val="24"/>
        </w:rPr>
        <w:t xml:space="preserve"> </w:t>
      </w:r>
      <w:r>
        <w:rPr>
          <w:sz w:val="24"/>
        </w:rPr>
        <w:t>decision</w:t>
      </w:r>
      <w:r>
        <w:rPr>
          <w:spacing w:val="-2"/>
          <w:sz w:val="24"/>
        </w:rPr>
        <w:t xml:space="preserve"> </w:t>
      </w:r>
      <w:r>
        <w:rPr>
          <w:sz w:val="24"/>
        </w:rPr>
        <w:t>is</w:t>
      </w:r>
      <w:r>
        <w:rPr>
          <w:spacing w:val="-3"/>
          <w:sz w:val="24"/>
        </w:rPr>
        <w:t xml:space="preserve"> </w:t>
      </w:r>
      <w:r>
        <w:rPr>
          <w:sz w:val="24"/>
        </w:rPr>
        <w:t>accurate, does</w:t>
      </w:r>
      <w:r>
        <w:rPr>
          <w:spacing w:val="-3"/>
          <w:sz w:val="24"/>
        </w:rPr>
        <w:t xml:space="preserve"> </w:t>
      </w:r>
      <w:r>
        <w:rPr>
          <w:sz w:val="24"/>
        </w:rPr>
        <w:t>not</w:t>
      </w:r>
      <w:r>
        <w:rPr>
          <w:spacing w:val="-4"/>
          <w:sz w:val="24"/>
        </w:rPr>
        <w:t xml:space="preserve"> </w:t>
      </w:r>
      <w:r>
        <w:rPr>
          <w:sz w:val="24"/>
        </w:rPr>
        <w:t>lead</w:t>
      </w:r>
      <w:r>
        <w:rPr>
          <w:spacing w:val="-2"/>
          <w:sz w:val="24"/>
        </w:rPr>
        <w:t xml:space="preserve"> </w:t>
      </w:r>
      <w:r>
        <w:rPr>
          <w:sz w:val="24"/>
        </w:rPr>
        <w:t>to</w:t>
      </w:r>
      <w:r>
        <w:rPr>
          <w:spacing w:val="-3"/>
          <w:sz w:val="24"/>
        </w:rPr>
        <w:t xml:space="preserve"> </w:t>
      </w:r>
      <w:r>
        <w:rPr>
          <w:sz w:val="24"/>
        </w:rPr>
        <w:t>any</w:t>
      </w:r>
      <w:r>
        <w:rPr>
          <w:spacing w:val="-3"/>
          <w:sz w:val="24"/>
        </w:rPr>
        <w:t xml:space="preserve"> </w:t>
      </w:r>
      <w:r>
        <w:rPr>
          <w:sz w:val="24"/>
        </w:rPr>
        <w:t>bias</w:t>
      </w:r>
      <w:r>
        <w:rPr>
          <w:spacing w:val="-1"/>
          <w:sz w:val="24"/>
        </w:rPr>
        <w:t xml:space="preserve"> </w:t>
      </w:r>
      <w:r>
        <w:rPr>
          <w:sz w:val="24"/>
        </w:rPr>
        <w:t>or discrimination,</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4"/>
          <w:sz w:val="24"/>
        </w:rPr>
        <w:t xml:space="preserve"> </w:t>
      </w:r>
      <w:r>
        <w:rPr>
          <w:sz w:val="24"/>
        </w:rPr>
        <w:t>ADM</w:t>
      </w:r>
      <w:r>
        <w:rPr>
          <w:spacing w:val="-4"/>
          <w:sz w:val="24"/>
        </w:rPr>
        <w:t xml:space="preserve"> </w:t>
      </w:r>
      <w:r>
        <w:rPr>
          <w:sz w:val="24"/>
        </w:rPr>
        <w:t>is</w:t>
      </w:r>
      <w:r>
        <w:rPr>
          <w:spacing w:val="-4"/>
          <w:sz w:val="24"/>
        </w:rPr>
        <w:t xml:space="preserve"> </w:t>
      </w:r>
      <w:r>
        <w:rPr>
          <w:sz w:val="24"/>
        </w:rPr>
        <w:t>transparent</w:t>
      </w:r>
      <w:r>
        <w:rPr>
          <w:spacing w:val="-3"/>
          <w:sz w:val="24"/>
        </w:rPr>
        <w:t xml:space="preserve"> </w:t>
      </w:r>
      <w:r>
        <w:rPr>
          <w:sz w:val="24"/>
        </w:rPr>
        <w:t>to</w:t>
      </w:r>
      <w:r>
        <w:rPr>
          <w:spacing w:val="-4"/>
          <w:sz w:val="24"/>
        </w:rPr>
        <w:t xml:space="preserve"> </w:t>
      </w:r>
      <w:r>
        <w:rPr>
          <w:sz w:val="24"/>
        </w:rPr>
        <w:t>clients,</w:t>
      </w:r>
      <w:r>
        <w:rPr>
          <w:spacing w:val="-1"/>
          <w:sz w:val="24"/>
        </w:rPr>
        <w:t xml:space="preserve"> </w:t>
      </w:r>
      <w:r>
        <w:rPr>
          <w:sz w:val="24"/>
        </w:rPr>
        <w:t>has</w:t>
      </w:r>
      <w:r>
        <w:rPr>
          <w:spacing w:val="-4"/>
          <w:sz w:val="24"/>
        </w:rPr>
        <w:t xml:space="preserve"> </w:t>
      </w:r>
      <w:r>
        <w:rPr>
          <w:sz w:val="24"/>
        </w:rPr>
        <w:t>human</w:t>
      </w:r>
      <w:r>
        <w:rPr>
          <w:spacing w:val="-3"/>
          <w:sz w:val="24"/>
        </w:rPr>
        <w:t xml:space="preserve"> </w:t>
      </w:r>
      <w:r>
        <w:rPr>
          <w:sz w:val="24"/>
        </w:rPr>
        <w:t>oversight</w:t>
      </w:r>
      <w:r>
        <w:rPr>
          <w:spacing w:val="-3"/>
          <w:sz w:val="24"/>
        </w:rPr>
        <w:t xml:space="preserve"> </w:t>
      </w:r>
      <w:r>
        <w:rPr>
          <w:sz w:val="24"/>
        </w:rPr>
        <w:t>and</w:t>
      </w:r>
      <w:r>
        <w:rPr>
          <w:spacing w:val="-4"/>
          <w:sz w:val="24"/>
        </w:rPr>
        <w:t xml:space="preserve"> </w:t>
      </w:r>
      <w:r>
        <w:rPr>
          <w:sz w:val="24"/>
        </w:rPr>
        <w:t xml:space="preserve">that a client can challenge any decision made using automation and the review of this decision is by a person. There are examples from overseas jurisdictions about harm caused to citizens through improper, inappropriate, or unethical uses of automation and ADM. MSD has been mindful of these examples in </w:t>
      </w:r>
      <w:proofErr w:type="spellStart"/>
      <w:r>
        <w:rPr>
          <w:sz w:val="24"/>
        </w:rPr>
        <w:t>recognising</w:t>
      </w:r>
      <w:proofErr w:type="spellEnd"/>
      <w:r>
        <w:rPr>
          <w:sz w:val="24"/>
        </w:rPr>
        <w:t xml:space="preserve"> the need for safeguards and applying a high standard to our own use of these tools to protect our </w:t>
      </w:r>
      <w:r>
        <w:rPr>
          <w:spacing w:val="-2"/>
          <w:sz w:val="24"/>
        </w:rPr>
        <w:t>clients.</w:t>
      </w:r>
    </w:p>
    <w:p w14:paraId="1AE025B6" w14:textId="77777777" w:rsidR="00EA2958" w:rsidRDefault="00CF25EE">
      <w:pPr>
        <w:pStyle w:val="Heading1"/>
      </w:pPr>
      <w:r>
        <w:t>Use</w:t>
      </w:r>
      <w:r>
        <w:rPr>
          <w:spacing w:val="-2"/>
        </w:rPr>
        <w:t xml:space="preserve"> </w:t>
      </w:r>
      <w:r>
        <w:t>of</w:t>
      </w:r>
      <w:r>
        <w:rPr>
          <w:spacing w:val="-3"/>
        </w:rPr>
        <w:t xml:space="preserve"> </w:t>
      </w:r>
      <w:r>
        <w:t>external</w:t>
      </w:r>
      <w:r>
        <w:rPr>
          <w:spacing w:val="-2"/>
        </w:rPr>
        <w:t xml:space="preserve"> Resources</w:t>
      </w:r>
    </w:p>
    <w:p w14:paraId="24137CF4" w14:textId="77777777" w:rsidR="00EA2958" w:rsidRDefault="00CF25EE">
      <w:pPr>
        <w:pStyle w:val="ListParagraph"/>
        <w:numPr>
          <w:ilvl w:val="0"/>
          <w:numId w:val="2"/>
        </w:numPr>
        <w:tabs>
          <w:tab w:val="left" w:pos="745"/>
        </w:tabs>
        <w:spacing w:before="239"/>
        <w:ind w:right="1294"/>
        <w:jc w:val="left"/>
        <w:rPr>
          <w:sz w:val="24"/>
        </w:rPr>
      </w:pPr>
      <w:r>
        <w:rPr>
          <w:sz w:val="24"/>
        </w:rPr>
        <w:t>No</w:t>
      </w:r>
      <w:r>
        <w:rPr>
          <w:spacing w:val="-5"/>
          <w:sz w:val="24"/>
        </w:rPr>
        <w:t xml:space="preserve"> </w:t>
      </w:r>
      <w:r>
        <w:rPr>
          <w:sz w:val="24"/>
        </w:rPr>
        <w:t>external</w:t>
      </w:r>
      <w:r>
        <w:rPr>
          <w:spacing w:val="-4"/>
          <w:sz w:val="24"/>
        </w:rPr>
        <w:t xml:space="preserve"> </w:t>
      </w:r>
      <w:r>
        <w:rPr>
          <w:sz w:val="24"/>
        </w:rPr>
        <w:t>resources</w:t>
      </w:r>
      <w:r>
        <w:rPr>
          <w:spacing w:val="-5"/>
          <w:sz w:val="24"/>
        </w:rPr>
        <w:t xml:space="preserve"> </w:t>
      </w:r>
      <w:r>
        <w:rPr>
          <w:sz w:val="24"/>
        </w:rPr>
        <w:t>(contractors</w:t>
      </w:r>
      <w:r>
        <w:rPr>
          <w:spacing w:val="-2"/>
          <w:sz w:val="24"/>
        </w:rPr>
        <w:t xml:space="preserve"> </w:t>
      </w:r>
      <w:r>
        <w:rPr>
          <w:sz w:val="24"/>
        </w:rPr>
        <w:t>or</w:t>
      </w:r>
      <w:r>
        <w:rPr>
          <w:spacing w:val="-5"/>
          <w:sz w:val="24"/>
        </w:rPr>
        <w:t xml:space="preserve"> </w:t>
      </w:r>
      <w:r>
        <w:rPr>
          <w:sz w:val="24"/>
        </w:rPr>
        <w:t>consultants)</w:t>
      </w:r>
      <w:r>
        <w:rPr>
          <w:spacing w:val="-4"/>
          <w:sz w:val="24"/>
        </w:rPr>
        <w:t xml:space="preserve"> </w:t>
      </w:r>
      <w:r>
        <w:rPr>
          <w:sz w:val="24"/>
        </w:rPr>
        <w:t>were</w:t>
      </w:r>
      <w:r>
        <w:rPr>
          <w:spacing w:val="-4"/>
          <w:sz w:val="24"/>
        </w:rPr>
        <w:t xml:space="preserve"> </w:t>
      </w:r>
      <w:r>
        <w:rPr>
          <w:sz w:val="24"/>
        </w:rPr>
        <w:t>involved</w:t>
      </w:r>
      <w:r>
        <w:rPr>
          <w:spacing w:val="-5"/>
          <w:sz w:val="24"/>
        </w:rPr>
        <w:t xml:space="preserve"> </w:t>
      </w:r>
      <w:r>
        <w:rPr>
          <w:sz w:val="24"/>
        </w:rPr>
        <w:t>in</w:t>
      </w:r>
      <w:r>
        <w:rPr>
          <w:spacing w:val="-4"/>
          <w:sz w:val="24"/>
        </w:rPr>
        <w:t xml:space="preserve"> </w:t>
      </w:r>
      <w:r>
        <w:rPr>
          <w:sz w:val="24"/>
        </w:rPr>
        <w:t>the</w:t>
      </w:r>
      <w:r>
        <w:rPr>
          <w:spacing w:val="-6"/>
          <w:sz w:val="24"/>
        </w:rPr>
        <w:t xml:space="preserve"> </w:t>
      </w:r>
      <w:r>
        <w:rPr>
          <w:sz w:val="24"/>
        </w:rPr>
        <w:t>policy development of these proposals, or the preparation of this Cabinet paper.</w:t>
      </w:r>
    </w:p>
    <w:p w14:paraId="1AAD5B35" w14:textId="77777777" w:rsidR="00EA2958" w:rsidRDefault="00CF25EE">
      <w:pPr>
        <w:pStyle w:val="Heading1"/>
      </w:pPr>
      <w:r>
        <w:rPr>
          <w:spacing w:val="-2"/>
        </w:rPr>
        <w:t>Consultation</w:t>
      </w:r>
    </w:p>
    <w:p w14:paraId="0790CD6F" w14:textId="77777777" w:rsidR="00EA2958" w:rsidRDefault="00CF25EE">
      <w:pPr>
        <w:pStyle w:val="ListParagraph"/>
        <w:numPr>
          <w:ilvl w:val="0"/>
          <w:numId w:val="2"/>
        </w:numPr>
        <w:tabs>
          <w:tab w:val="left" w:pos="745"/>
        </w:tabs>
        <w:spacing w:before="239"/>
        <w:ind w:right="458"/>
        <w:jc w:val="left"/>
        <w:rPr>
          <w:sz w:val="24"/>
        </w:rPr>
      </w:pPr>
      <w:r>
        <w:rPr>
          <w:sz w:val="24"/>
        </w:rPr>
        <w:t>This paper was provided for agency consultation to the Department of Internal</w:t>
      </w:r>
      <w:r>
        <w:rPr>
          <w:spacing w:val="40"/>
          <w:sz w:val="24"/>
        </w:rPr>
        <w:t xml:space="preserve"> </w:t>
      </w:r>
      <w:r>
        <w:rPr>
          <w:sz w:val="24"/>
        </w:rPr>
        <w:t xml:space="preserve">Affairs, Department of the Prime Minister and Cabinet, Health New Zealand, Inland Revenue, Ministry of Business, Innovation and Employment, Ministry of </w:t>
      </w:r>
      <w:proofErr w:type="spellStart"/>
      <w:r>
        <w:rPr>
          <w:sz w:val="24"/>
        </w:rPr>
        <w:t>Defence</w:t>
      </w:r>
      <w:proofErr w:type="spellEnd"/>
      <w:r>
        <w:rPr>
          <w:sz w:val="24"/>
        </w:rPr>
        <w:t>, Ministry</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Ministry</w:t>
      </w:r>
      <w:r>
        <w:rPr>
          <w:spacing w:val="-5"/>
          <w:sz w:val="24"/>
        </w:rPr>
        <w:t xml:space="preserve"> </w:t>
      </w:r>
      <w:r>
        <w:rPr>
          <w:sz w:val="24"/>
        </w:rPr>
        <w:t>for</w:t>
      </w:r>
      <w:r>
        <w:rPr>
          <w:spacing w:val="-5"/>
          <w:sz w:val="24"/>
        </w:rPr>
        <w:t xml:space="preserve"> </w:t>
      </w:r>
      <w:r>
        <w:rPr>
          <w:sz w:val="24"/>
        </w:rPr>
        <w:t>Ethnic</w:t>
      </w:r>
      <w:r>
        <w:rPr>
          <w:spacing w:val="-3"/>
          <w:sz w:val="24"/>
        </w:rPr>
        <w:t xml:space="preserve"> </w:t>
      </w:r>
      <w:r>
        <w:rPr>
          <w:sz w:val="24"/>
        </w:rPr>
        <w:t>Communities,</w:t>
      </w:r>
      <w:r>
        <w:rPr>
          <w:spacing w:val="-4"/>
          <w:sz w:val="24"/>
        </w:rPr>
        <w:t xml:space="preserve"> </w:t>
      </w:r>
      <w:r>
        <w:rPr>
          <w:sz w:val="24"/>
        </w:rPr>
        <w:t>Ministry</w:t>
      </w:r>
      <w:r>
        <w:rPr>
          <w:spacing w:val="-4"/>
          <w:sz w:val="24"/>
        </w:rPr>
        <w:t xml:space="preserve"> </w:t>
      </w:r>
      <w:r>
        <w:rPr>
          <w:sz w:val="24"/>
        </w:rPr>
        <w:t>of</w:t>
      </w:r>
      <w:r>
        <w:rPr>
          <w:spacing w:val="-5"/>
          <w:sz w:val="24"/>
        </w:rPr>
        <w:t xml:space="preserve"> </w:t>
      </w:r>
      <w:r>
        <w:rPr>
          <w:sz w:val="24"/>
        </w:rPr>
        <w:t>Health,</w:t>
      </w:r>
      <w:r>
        <w:rPr>
          <w:spacing w:val="-5"/>
          <w:sz w:val="24"/>
        </w:rPr>
        <w:t xml:space="preserve"> </w:t>
      </w:r>
      <w:r>
        <w:rPr>
          <w:sz w:val="24"/>
        </w:rPr>
        <w:t xml:space="preserve">Ministry of Housing and Urban Development, Kainga Ora, the Office of the Privacy Commissioner, Office for Seniors, Ministry of Justice, Ministry for Pacific Peoples, Ministry for Women, Ministry of Youth Development, </w:t>
      </w:r>
      <w:proofErr w:type="spellStart"/>
      <w:r>
        <w:rPr>
          <w:sz w:val="24"/>
        </w:rPr>
        <w:t>Oranga</w:t>
      </w:r>
      <w:proofErr w:type="spellEnd"/>
      <w:r>
        <w:rPr>
          <w:sz w:val="24"/>
        </w:rPr>
        <w:t xml:space="preserve"> Tamariki, Public Service Commission, Social Investment Agency, Te </w:t>
      </w:r>
      <w:proofErr w:type="spellStart"/>
      <w:r>
        <w:rPr>
          <w:sz w:val="24"/>
        </w:rPr>
        <w:t>Arawhiti</w:t>
      </w:r>
      <w:proofErr w:type="spellEnd"/>
      <w:r>
        <w:rPr>
          <w:sz w:val="24"/>
        </w:rPr>
        <w:t xml:space="preserve">, Te </w:t>
      </w:r>
      <w:proofErr w:type="spellStart"/>
      <w:r>
        <w:rPr>
          <w:sz w:val="24"/>
        </w:rPr>
        <w:t>Puni</w:t>
      </w:r>
      <w:proofErr w:type="spellEnd"/>
      <w:r>
        <w:rPr>
          <w:sz w:val="24"/>
        </w:rPr>
        <w:t xml:space="preserve"> </w:t>
      </w:r>
      <w:proofErr w:type="spellStart"/>
      <w:r>
        <w:rPr>
          <w:sz w:val="24"/>
        </w:rPr>
        <w:t>Kōkiri</w:t>
      </w:r>
      <w:proofErr w:type="spellEnd"/>
      <w:r>
        <w:rPr>
          <w:sz w:val="24"/>
        </w:rPr>
        <w:t>, the Treasury, Stats NZ and Ministry of Disabled People - Whaikaha.</w:t>
      </w:r>
    </w:p>
    <w:p w14:paraId="5925D23F" w14:textId="77777777" w:rsidR="00EA2958" w:rsidRDefault="00EA2958">
      <w:pPr>
        <w:pStyle w:val="ListParagraph"/>
        <w:rPr>
          <w:sz w:val="24"/>
        </w:rPr>
        <w:sectPr w:rsidR="00EA2958">
          <w:pgSz w:w="11910" w:h="16840"/>
          <w:pgMar w:top="1340" w:right="992" w:bottom="1180" w:left="1417" w:header="715" w:footer="968" w:gutter="0"/>
          <w:cols w:space="720"/>
        </w:sectPr>
      </w:pPr>
    </w:p>
    <w:p w14:paraId="1AFF9A33" w14:textId="77777777" w:rsidR="00EA2958" w:rsidRDefault="00CF25EE">
      <w:pPr>
        <w:pStyle w:val="Heading1"/>
        <w:spacing w:before="82"/>
      </w:pPr>
      <w:r>
        <w:t>Proactive</w:t>
      </w:r>
      <w:r>
        <w:rPr>
          <w:spacing w:val="-5"/>
        </w:rPr>
        <w:t xml:space="preserve"> </w:t>
      </w:r>
      <w:r>
        <w:rPr>
          <w:spacing w:val="-2"/>
        </w:rPr>
        <w:t>Release</w:t>
      </w:r>
    </w:p>
    <w:p w14:paraId="5ACB4BCD" w14:textId="77777777" w:rsidR="00EA2958" w:rsidRDefault="00CF25EE">
      <w:pPr>
        <w:pStyle w:val="ListParagraph"/>
        <w:numPr>
          <w:ilvl w:val="0"/>
          <w:numId w:val="2"/>
        </w:numPr>
        <w:tabs>
          <w:tab w:val="left" w:pos="745"/>
        </w:tabs>
        <w:spacing w:before="239"/>
        <w:ind w:right="878"/>
        <w:jc w:val="left"/>
        <w:rPr>
          <w:sz w:val="24"/>
        </w:rPr>
      </w:pPr>
      <w:r>
        <w:rPr>
          <w:sz w:val="24"/>
        </w:rPr>
        <w:t>This</w:t>
      </w:r>
      <w:r>
        <w:rPr>
          <w:spacing w:val="-2"/>
          <w:sz w:val="24"/>
        </w:rPr>
        <w:t xml:space="preserve"> </w:t>
      </w:r>
      <w:r>
        <w:rPr>
          <w:sz w:val="24"/>
        </w:rPr>
        <w:t>paper</w:t>
      </w:r>
      <w:r>
        <w:rPr>
          <w:spacing w:val="-4"/>
          <w:sz w:val="24"/>
        </w:rPr>
        <w:t xml:space="preserve"> </w:t>
      </w:r>
      <w:r>
        <w:rPr>
          <w:sz w:val="24"/>
        </w:rPr>
        <w:t>will</w:t>
      </w:r>
      <w:r>
        <w:rPr>
          <w:spacing w:val="-3"/>
          <w:sz w:val="24"/>
        </w:rPr>
        <w:t xml:space="preserve"> </w:t>
      </w:r>
      <w:r>
        <w:rPr>
          <w:sz w:val="24"/>
        </w:rPr>
        <w:t>be</w:t>
      </w:r>
      <w:r>
        <w:rPr>
          <w:spacing w:val="-5"/>
          <w:sz w:val="24"/>
        </w:rPr>
        <w:t xml:space="preserve"> </w:t>
      </w:r>
      <w:r>
        <w:rPr>
          <w:sz w:val="24"/>
        </w:rPr>
        <w:t>proactively</w:t>
      </w:r>
      <w:r>
        <w:rPr>
          <w:spacing w:val="-2"/>
          <w:sz w:val="24"/>
        </w:rPr>
        <w:t xml:space="preserve"> </w:t>
      </w:r>
      <w:r>
        <w:rPr>
          <w:sz w:val="24"/>
        </w:rPr>
        <w:t>released</w:t>
      </w:r>
      <w:r>
        <w:rPr>
          <w:spacing w:val="-3"/>
          <w:sz w:val="24"/>
        </w:rPr>
        <w:t xml:space="preserve"> </w:t>
      </w:r>
      <w:r>
        <w:rPr>
          <w:sz w:val="24"/>
        </w:rPr>
        <w:t>within</w:t>
      </w:r>
      <w:r>
        <w:rPr>
          <w:spacing w:val="-4"/>
          <w:sz w:val="24"/>
        </w:rPr>
        <w:t xml:space="preserve"> </w:t>
      </w:r>
      <w:r>
        <w:rPr>
          <w:sz w:val="24"/>
        </w:rPr>
        <w:t>30</w:t>
      </w:r>
      <w:r>
        <w:rPr>
          <w:spacing w:val="-4"/>
          <w:sz w:val="24"/>
        </w:rPr>
        <w:t xml:space="preserve"> </w:t>
      </w:r>
      <w:r>
        <w:rPr>
          <w:sz w:val="24"/>
        </w:rPr>
        <w:t>business</w:t>
      </w:r>
      <w:r>
        <w:rPr>
          <w:spacing w:val="-4"/>
          <w:sz w:val="24"/>
        </w:rPr>
        <w:t xml:space="preserve"> </w:t>
      </w:r>
      <w:r>
        <w:rPr>
          <w:sz w:val="24"/>
        </w:rPr>
        <w:t>days</w:t>
      </w:r>
      <w:r>
        <w:rPr>
          <w:spacing w:val="-4"/>
          <w:sz w:val="24"/>
        </w:rPr>
        <w:t xml:space="preserve"> </w:t>
      </w:r>
      <w:r>
        <w:rPr>
          <w:sz w:val="24"/>
        </w:rPr>
        <w:t>of</w:t>
      </w:r>
      <w:r>
        <w:rPr>
          <w:spacing w:val="-4"/>
          <w:sz w:val="24"/>
        </w:rPr>
        <w:t xml:space="preserve"> </w:t>
      </w:r>
      <w:r>
        <w:rPr>
          <w:sz w:val="24"/>
        </w:rPr>
        <w:t>decisions</w:t>
      </w:r>
      <w:r>
        <w:rPr>
          <w:spacing w:val="-4"/>
          <w:sz w:val="24"/>
        </w:rPr>
        <w:t xml:space="preserve"> </w:t>
      </w:r>
      <w:r>
        <w:rPr>
          <w:sz w:val="24"/>
        </w:rPr>
        <w:t>being confirmed by Cabinet.</w:t>
      </w:r>
    </w:p>
    <w:p w14:paraId="4427D6EE" w14:textId="77777777" w:rsidR="00EA2958" w:rsidRDefault="00CF25EE">
      <w:pPr>
        <w:pStyle w:val="Heading1"/>
      </w:pPr>
      <w:r>
        <w:rPr>
          <w:spacing w:val="-2"/>
        </w:rPr>
        <w:t>Recommendations</w:t>
      </w:r>
    </w:p>
    <w:p w14:paraId="476D5209" w14:textId="77777777" w:rsidR="00EA2958" w:rsidRDefault="00CF25EE">
      <w:pPr>
        <w:pStyle w:val="BodyText"/>
        <w:spacing w:before="239"/>
        <w:ind w:left="25" w:firstLine="0"/>
      </w:pPr>
      <w:r>
        <w:t>The</w:t>
      </w:r>
      <w:r>
        <w:rPr>
          <w:spacing w:val="-6"/>
        </w:rPr>
        <w:t xml:space="preserve"> </w:t>
      </w:r>
      <w:r>
        <w:t>Minister</w:t>
      </w:r>
      <w:r>
        <w:rPr>
          <w:spacing w:val="-4"/>
        </w:rPr>
        <w:t xml:space="preserve"> </w:t>
      </w:r>
      <w:r>
        <w:t>for</w:t>
      </w:r>
      <w:r>
        <w:rPr>
          <w:spacing w:val="-5"/>
        </w:rPr>
        <w:t xml:space="preserve"> </w:t>
      </w:r>
      <w:r>
        <w:t>Social</w:t>
      </w:r>
      <w:r>
        <w:rPr>
          <w:spacing w:val="-3"/>
        </w:rPr>
        <w:t xml:space="preserve"> </w:t>
      </w:r>
      <w:r>
        <w:t>Development</w:t>
      </w:r>
      <w:r>
        <w:rPr>
          <w:spacing w:val="-1"/>
        </w:rPr>
        <w:t xml:space="preserve"> </w:t>
      </w:r>
      <w:r>
        <w:t>and</w:t>
      </w:r>
      <w:r>
        <w:rPr>
          <w:spacing w:val="-5"/>
        </w:rPr>
        <w:t xml:space="preserve"> </w:t>
      </w:r>
      <w:r>
        <w:t>Employment</w:t>
      </w:r>
      <w:r>
        <w:rPr>
          <w:spacing w:val="-1"/>
        </w:rPr>
        <w:t xml:space="preserve"> </w:t>
      </w:r>
      <w:r>
        <w:t>recommends</w:t>
      </w:r>
      <w:r>
        <w:rPr>
          <w:spacing w:val="-3"/>
        </w:rPr>
        <w:t xml:space="preserve"> </w:t>
      </w:r>
      <w:r>
        <w:t>that</w:t>
      </w:r>
      <w:r>
        <w:rPr>
          <w:spacing w:val="-3"/>
        </w:rPr>
        <w:t xml:space="preserve"> </w:t>
      </w:r>
      <w:r>
        <w:t>the</w:t>
      </w:r>
      <w:r>
        <w:rPr>
          <w:spacing w:val="-3"/>
        </w:rPr>
        <w:t xml:space="preserve"> </w:t>
      </w:r>
      <w:r>
        <w:rPr>
          <w:spacing w:val="-2"/>
        </w:rPr>
        <w:t>Committee:</w:t>
      </w:r>
    </w:p>
    <w:p w14:paraId="47F0FA7C" w14:textId="77777777" w:rsidR="00EA2958" w:rsidRDefault="00CF25EE">
      <w:pPr>
        <w:spacing w:before="240"/>
        <w:ind w:left="25"/>
        <w:rPr>
          <w:i/>
          <w:sz w:val="24"/>
        </w:rPr>
      </w:pPr>
      <w:r>
        <w:rPr>
          <w:i/>
          <w:sz w:val="24"/>
        </w:rPr>
        <w:t>Commencement</w:t>
      </w:r>
      <w:r>
        <w:rPr>
          <w:i/>
          <w:spacing w:val="-7"/>
          <w:sz w:val="24"/>
        </w:rPr>
        <w:t xml:space="preserve"> </w:t>
      </w:r>
      <w:r>
        <w:rPr>
          <w:i/>
          <w:spacing w:val="-4"/>
          <w:sz w:val="24"/>
        </w:rPr>
        <w:t>date</w:t>
      </w:r>
    </w:p>
    <w:p w14:paraId="02C65160" w14:textId="77777777" w:rsidR="00EA2958" w:rsidRDefault="00CF25EE">
      <w:pPr>
        <w:pStyle w:val="ListParagraph"/>
        <w:numPr>
          <w:ilvl w:val="0"/>
          <w:numId w:val="1"/>
        </w:numPr>
        <w:tabs>
          <w:tab w:val="left" w:pos="745"/>
        </w:tabs>
        <w:ind w:right="796"/>
        <w:rPr>
          <w:sz w:val="24"/>
        </w:rPr>
      </w:pPr>
      <w:r>
        <w:rPr>
          <w:b/>
          <w:sz w:val="24"/>
        </w:rPr>
        <w:t xml:space="preserve">agree </w:t>
      </w:r>
      <w:r>
        <w:rPr>
          <w:sz w:val="24"/>
        </w:rPr>
        <w:t>to count the housing contribution from all boarders in the assessment of housing</w:t>
      </w:r>
      <w:r>
        <w:rPr>
          <w:spacing w:val="-5"/>
          <w:sz w:val="24"/>
        </w:rPr>
        <w:t xml:space="preserve"> </w:t>
      </w:r>
      <w:r>
        <w:rPr>
          <w:sz w:val="24"/>
        </w:rPr>
        <w:t>subsidies</w:t>
      </w:r>
      <w:r>
        <w:rPr>
          <w:spacing w:val="-5"/>
          <w:sz w:val="24"/>
        </w:rPr>
        <w:t xml:space="preserve"> </w:t>
      </w:r>
      <w:r>
        <w:rPr>
          <w:sz w:val="24"/>
        </w:rPr>
        <w:t>and</w:t>
      </w:r>
      <w:r>
        <w:rPr>
          <w:spacing w:val="-5"/>
          <w:sz w:val="24"/>
        </w:rPr>
        <w:t xml:space="preserve"> </w:t>
      </w:r>
      <w:r>
        <w:rPr>
          <w:sz w:val="24"/>
        </w:rPr>
        <w:t>income-tested</w:t>
      </w:r>
      <w:r>
        <w:rPr>
          <w:spacing w:val="-5"/>
          <w:sz w:val="24"/>
        </w:rPr>
        <w:t xml:space="preserve"> </w:t>
      </w:r>
      <w:r>
        <w:rPr>
          <w:sz w:val="24"/>
        </w:rPr>
        <w:t>assistance</w:t>
      </w:r>
      <w:r>
        <w:rPr>
          <w:spacing w:val="-4"/>
          <w:sz w:val="24"/>
        </w:rPr>
        <w:t xml:space="preserve"> </w:t>
      </w:r>
      <w:r>
        <w:rPr>
          <w:sz w:val="24"/>
        </w:rPr>
        <w:t>under</w:t>
      </w:r>
      <w:r>
        <w:rPr>
          <w:spacing w:val="-5"/>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Act</w:t>
      </w:r>
      <w:r>
        <w:rPr>
          <w:spacing w:val="-6"/>
          <w:sz w:val="24"/>
        </w:rPr>
        <w:t xml:space="preserve"> </w:t>
      </w:r>
      <w:r>
        <w:rPr>
          <w:sz w:val="24"/>
        </w:rPr>
        <w:t>2018 and assistance that uses the Social Security Act 2018 definition of income, from 2 March 2026 instead of April 2026</w:t>
      </w:r>
    </w:p>
    <w:p w14:paraId="0D2C79B0" w14:textId="77777777" w:rsidR="00EA2958" w:rsidRDefault="00CF25EE">
      <w:pPr>
        <w:spacing w:before="240"/>
        <w:ind w:left="25"/>
        <w:rPr>
          <w:i/>
          <w:sz w:val="24"/>
        </w:rPr>
      </w:pPr>
      <w:r>
        <w:rPr>
          <w:i/>
          <w:sz w:val="24"/>
        </w:rPr>
        <w:t>Allowing</w:t>
      </w:r>
      <w:r>
        <w:rPr>
          <w:i/>
          <w:spacing w:val="-2"/>
          <w:sz w:val="24"/>
        </w:rPr>
        <w:t xml:space="preserve"> </w:t>
      </w:r>
      <w:r>
        <w:rPr>
          <w:i/>
          <w:sz w:val="24"/>
        </w:rPr>
        <w:t>for</w:t>
      </w:r>
      <w:r>
        <w:rPr>
          <w:i/>
          <w:spacing w:val="-5"/>
          <w:sz w:val="24"/>
        </w:rPr>
        <w:t xml:space="preserve"> </w:t>
      </w:r>
      <w:r>
        <w:rPr>
          <w:i/>
          <w:sz w:val="24"/>
        </w:rPr>
        <w:t>mandatory</w:t>
      </w:r>
      <w:r>
        <w:rPr>
          <w:i/>
          <w:spacing w:val="-4"/>
          <w:sz w:val="24"/>
        </w:rPr>
        <w:t xml:space="preserve"> </w:t>
      </w:r>
      <w:r>
        <w:rPr>
          <w:i/>
          <w:sz w:val="24"/>
        </w:rPr>
        <w:t>reviews</w:t>
      </w:r>
      <w:r>
        <w:rPr>
          <w:i/>
          <w:spacing w:val="-2"/>
          <w:sz w:val="24"/>
        </w:rPr>
        <w:t xml:space="preserve"> </w:t>
      </w:r>
      <w:r>
        <w:rPr>
          <w:i/>
          <w:sz w:val="24"/>
        </w:rPr>
        <w:t>and</w:t>
      </w:r>
      <w:r>
        <w:rPr>
          <w:i/>
          <w:spacing w:val="-5"/>
          <w:sz w:val="24"/>
        </w:rPr>
        <w:t xml:space="preserve"> </w:t>
      </w:r>
      <w:r>
        <w:rPr>
          <w:i/>
          <w:sz w:val="24"/>
        </w:rPr>
        <w:t>the</w:t>
      </w:r>
      <w:r>
        <w:rPr>
          <w:i/>
          <w:spacing w:val="-4"/>
          <w:sz w:val="24"/>
        </w:rPr>
        <w:t xml:space="preserve"> </w:t>
      </w:r>
      <w:r>
        <w:rPr>
          <w:i/>
          <w:sz w:val="24"/>
        </w:rPr>
        <w:t>use</w:t>
      </w:r>
      <w:r>
        <w:rPr>
          <w:i/>
          <w:spacing w:val="-5"/>
          <w:sz w:val="24"/>
        </w:rPr>
        <w:t xml:space="preserve"> </w:t>
      </w:r>
      <w:r>
        <w:rPr>
          <w:i/>
          <w:sz w:val="24"/>
        </w:rPr>
        <w:t>of</w:t>
      </w:r>
      <w:r>
        <w:rPr>
          <w:i/>
          <w:spacing w:val="-4"/>
          <w:sz w:val="24"/>
        </w:rPr>
        <w:t xml:space="preserve"> </w:t>
      </w:r>
      <w:r>
        <w:rPr>
          <w:i/>
          <w:sz w:val="24"/>
        </w:rPr>
        <w:t>Automated</w:t>
      </w:r>
      <w:r>
        <w:rPr>
          <w:i/>
          <w:spacing w:val="-3"/>
          <w:sz w:val="24"/>
        </w:rPr>
        <w:t xml:space="preserve"> </w:t>
      </w:r>
      <w:r>
        <w:rPr>
          <w:i/>
          <w:sz w:val="24"/>
        </w:rPr>
        <w:t>Decision-</w:t>
      </w:r>
      <w:r>
        <w:rPr>
          <w:i/>
          <w:spacing w:val="-2"/>
          <w:sz w:val="24"/>
        </w:rPr>
        <w:t>Making</w:t>
      </w:r>
    </w:p>
    <w:p w14:paraId="7E45160D" w14:textId="77777777" w:rsidR="00EA2958" w:rsidRDefault="00CF25EE">
      <w:pPr>
        <w:pStyle w:val="ListParagraph"/>
        <w:numPr>
          <w:ilvl w:val="0"/>
          <w:numId w:val="1"/>
        </w:numPr>
        <w:tabs>
          <w:tab w:val="left" w:pos="745"/>
        </w:tabs>
        <w:ind w:right="684"/>
        <w:rPr>
          <w:sz w:val="24"/>
        </w:rPr>
      </w:pPr>
      <w:r>
        <w:rPr>
          <w:b/>
          <w:sz w:val="24"/>
        </w:rPr>
        <w:t>agree</w:t>
      </w:r>
      <w:r>
        <w:rPr>
          <w:b/>
          <w:spacing w:val="-2"/>
          <w:sz w:val="24"/>
        </w:rPr>
        <w:t xml:space="preserve"> </w:t>
      </w:r>
      <w:r>
        <w:rPr>
          <w:sz w:val="24"/>
        </w:rPr>
        <w:t>to</w:t>
      </w:r>
      <w:r>
        <w:rPr>
          <w:spacing w:val="-2"/>
          <w:sz w:val="24"/>
        </w:rPr>
        <w:t xml:space="preserve"> </w:t>
      </w:r>
      <w:r>
        <w:rPr>
          <w:sz w:val="24"/>
        </w:rPr>
        <w:t>broadening</w:t>
      </w:r>
      <w:r>
        <w:rPr>
          <w:spacing w:val="-3"/>
          <w:sz w:val="24"/>
        </w:rPr>
        <w:t xml:space="preserve"> </w:t>
      </w:r>
      <w:r>
        <w:rPr>
          <w:sz w:val="24"/>
        </w:rPr>
        <w:t>the</w:t>
      </w:r>
      <w:r>
        <w:rPr>
          <w:spacing w:val="-2"/>
          <w:sz w:val="24"/>
        </w:rPr>
        <w:t xml:space="preserve"> </w:t>
      </w:r>
      <w:r>
        <w:rPr>
          <w:sz w:val="24"/>
        </w:rPr>
        <w:t>provisions</w:t>
      </w:r>
      <w:r>
        <w:rPr>
          <w:spacing w:val="-3"/>
          <w:sz w:val="24"/>
        </w:rPr>
        <w:t xml:space="preserve"> </w:t>
      </w:r>
      <w:r>
        <w:rPr>
          <w:sz w:val="24"/>
        </w:rPr>
        <w:t>in</w:t>
      </w:r>
      <w:r>
        <w:rPr>
          <w:spacing w:val="-3"/>
          <w:sz w:val="24"/>
        </w:rPr>
        <w:t xml:space="preserve"> </w:t>
      </w:r>
      <w:r>
        <w:rPr>
          <w:sz w:val="24"/>
        </w:rPr>
        <w:t>section</w:t>
      </w:r>
      <w:r>
        <w:rPr>
          <w:spacing w:val="-2"/>
          <w:sz w:val="24"/>
        </w:rPr>
        <w:t xml:space="preserve"> </w:t>
      </w:r>
      <w:r>
        <w:rPr>
          <w:sz w:val="24"/>
        </w:rPr>
        <w:t>363A</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SSA</w:t>
      </w:r>
      <w:r>
        <w:rPr>
          <w:spacing w:val="-3"/>
          <w:sz w:val="24"/>
        </w:rPr>
        <w:t xml:space="preserve"> </w:t>
      </w:r>
      <w:r>
        <w:rPr>
          <w:sz w:val="24"/>
        </w:rPr>
        <w:t>to</w:t>
      </w:r>
      <w:r>
        <w:rPr>
          <w:spacing w:val="-3"/>
          <w:sz w:val="24"/>
        </w:rPr>
        <w:t xml:space="preserve"> </w:t>
      </w:r>
      <w:r>
        <w:rPr>
          <w:sz w:val="24"/>
        </w:rPr>
        <w:t>support</w:t>
      </w:r>
      <w:r>
        <w:rPr>
          <w:spacing w:val="-4"/>
          <w:sz w:val="24"/>
        </w:rPr>
        <w:t xml:space="preserve"> </w:t>
      </w:r>
      <w:r>
        <w:rPr>
          <w:sz w:val="24"/>
        </w:rPr>
        <w:t>the</w:t>
      </w:r>
      <w:r>
        <w:rPr>
          <w:spacing w:val="-2"/>
          <w:sz w:val="24"/>
        </w:rPr>
        <w:t xml:space="preserve"> </w:t>
      </w:r>
      <w:r>
        <w:rPr>
          <w:sz w:val="24"/>
        </w:rPr>
        <w:t>use</w:t>
      </w:r>
      <w:r>
        <w:rPr>
          <w:spacing w:val="-4"/>
          <w:sz w:val="24"/>
        </w:rPr>
        <w:t xml:space="preserve"> </w:t>
      </w:r>
      <w:r>
        <w:rPr>
          <w:sz w:val="24"/>
        </w:rPr>
        <w:t xml:space="preserve">of Automated Decision-Making for this </w:t>
      </w:r>
      <w:proofErr w:type="gramStart"/>
      <w:r>
        <w:rPr>
          <w:sz w:val="24"/>
        </w:rPr>
        <w:t>proposal</w:t>
      </w:r>
      <w:proofErr w:type="gramEnd"/>
    </w:p>
    <w:p w14:paraId="3B6BDBA3" w14:textId="77777777" w:rsidR="00EA2958" w:rsidRDefault="00CF25EE">
      <w:pPr>
        <w:pStyle w:val="ListParagraph"/>
        <w:numPr>
          <w:ilvl w:val="0"/>
          <w:numId w:val="1"/>
        </w:numPr>
        <w:tabs>
          <w:tab w:val="left" w:pos="745"/>
        </w:tabs>
        <w:ind w:right="690"/>
        <w:jc w:val="both"/>
        <w:rPr>
          <w:sz w:val="24"/>
        </w:rPr>
      </w:pPr>
      <w:r>
        <w:rPr>
          <w:b/>
          <w:sz w:val="24"/>
        </w:rPr>
        <w:t>note</w:t>
      </w:r>
      <w:r>
        <w:rPr>
          <w:b/>
          <w:spacing w:val="-5"/>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4"/>
          <w:sz w:val="24"/>
        </w:rPr>
        <w:t xml:space="preserve"> </w:t>
      </w:r>
      <w:r>
        <w:rPr>
          <w:sz w:val="24"/>
        </w:rPr>
        <w:t>Automated</w:t>
      </w:r>
      <w:r>
        <w:rPr>
          <w:spacing w:val="-1"/>
          <w:sz w:val="24"/>
        </w:rPr>
        <w:t xml:space="preserve"> </w:t>
      </w:r>
      <w:r>
        <w:rPr>
          <w:sz w:val="24"/>
        </w:rPr>
        <w:t>Decision-Making</w:t>
      </w:r>
      <w:r>
        <w:rPr>
          <w:spacing w:val="-3"/>
          <w:sz w:val="24"/>
        </w:rPr>
        <w:t xml:space="preserve"> </w:t>
      </w:r>
      <w:r>
        <w:rPr>
          <w:sz w:val="24"/>
        </w:rPr>
        <w:t>in</w:t>
      </w:r>
      <w:r>
        <w:rPr>
          <w:spacing w:val="-4"/>
          <w:sz w:val="24"/>
        </w:rPr>
        <w:t xml:space="preserve"> </w:t>
      </w:r>
      <w:r>
        <w:rPr>
          <w:sz w:val="24"/>
        </w:rPr>
        <w:t>this</w:t>
      </w:r>
      <w:r>
        <w:rPr>
          <w:spacing w:val="-4"/>
          <w:sz w:val="24"/>
        </w:rPr>
        <w:t xml:space="preserve"> </w:t>
      </w:r>
      <w:r>
        <w:rPr>
          <w:sz w:val="24"/>
        </w:rPr>
        <w:t>process</w:t>
      </w:r>
      <w:r>
        <w:rPr>
          <w:spacing w:val="-4"/>
          <w:sz w:val="24"/>
        </w:rPr>
        <w:t xml:space="preserve"> </w:t>
      </w:r>
      <w:r>
        <w:rPr>
          <w:sz w:val="24"/>
        </w:rPr>
        <w:t>will</w:t>
      </w:r>
      <w:r>
        <w:rPr>
          <w:spacing w:val="-3"/>
          <w:sz w:val="24"/>
        </w:rPr>
        <w:t xml:space="preserve"> </w:t>
      </w:r>
      <w:r>
        <w:rPr>
          <w:sz w:val="24"/>
        </w:rPr>
        <w:t>be</w:t>
      </w:r>
      <w:r>
        <w:rPr>
          <w:spacing w:val="-5"/>
          <w:sz w:val="24"/>
        </w:rPr>
        <w:t xml:space="preserve"> </w:t>
      </w:r>
      <w:r>
        <w:rPr>
          <w:sz w:val="24"/>
        </w:rPr>
        <w:t>assessed</w:t>
      </w:r>
      <w:r>
        <w:rPr>
          <w:spacing w:val="-3"/>
          <w:sz w:val="24"/>
        </w:rPr>
        <w:t xml:space="preserve"> </w:t>
      </w:r>
      <w:r>
        <w:rPr>
          <w:sz w:val="24"/>
        </w:rPr>
        <w:t>against the Automated Decision-Making Standard</w:t>
      </w:r>
      <w:r>
        <w:rPr>
          <w:spacing w:val="-1"/>
          <w:sz w:val="24"/>
        </w:rPr>
        <w:t xml:space="preserve"> </w:t>
      </w:r>
      <w:r>
        <w:rPr>
          <w:sz w:val="24"/>
        </w:rPr>
        <w:t>as</w:t>
      </w:r>
      <w:r>
        <w:rPr>
          <w:spacing w:val="-1"/>
          <w:sz w:val="24"/>
        </w:rPr>
        <w:t xml:space="preserve"> </w:t>
      </w:r>
      <w:r>
        <w:rPr>
          <w:sz w:val="24"/>
        </w:rPr>
        <w:t>part of</w:t>
      </w:r>
      <w:r>
        <w:rPr>
          <w:spacing w:val="-1"/>
          <w:sz w:val="24"/>
        </w:rPr>
        <w:t xml:space="preserve"> </w:t>
      </w:r>
      <w:r>
        <w:rPr>
          <w:sz w:val="24"/>
        </w:rPr>
        <w:t>MSD’s</w:t>
      </w:r>
      <w:r>
        <w:rPr>
          <w:spacing w:val="-1"/>
          <w:sz w:val="24"/>
        </w:rPr>
        <w:t xml:space="preserve"> </w:t>
      </w:r>
      <w:r>
        <w:rPr>
          <w:sz w:val="24"/>
        </w:rPr>
        <w:t>Privacy Human</w:t>
      </w:r>
      <w:r>
        <w:rPr>
          <w:spacing w:val="-1"/>
          <w:sz w:val="24"/>
        </w:rPr>
        <w:t xml:space="preserve"> </w:t>
      </w:r>
      <w:r>
        <w:rPr>
          <w:sz w:val="24"/>
        </w:rPr>
        <w:t>Rights and Ethics Framework</w:t>
      </w:r>
    </w:p>
    <w:p w14:paraId="33D5CE90" w14:textId="77777777" w:rsidR="00EA2958" w:rsidRDefault="00CF25EE">
      <w:pPr>
        <w:pStyle w:val="ListParagraph"/>
        <w:numPr>
          <w:ilvl w:val="0"/>
          <w:numId w:val="1"/>
        </w:numPr>
        <w:tabs>
          <w:tab w:val="left" w:pos="745"/>
        </w:tabs>
        <w:ind w:right="633"/>
        <w:rPr>
          <w:sz w:val="24"/>
        </w:rPr>
      </w:pPr>
      <w:r>
        <w:rPr>
          <w:b/>
          <w:sz w:val="24"/>
        </w:rPr>
        <w:t xml:space="preserve">agree </w:t>
      </w:r>
      <w:r>
        <w:rPr>
          <w:sz w:val="24"/>
        </w:rPr>
        <w:t>to introduce a mandatory review for all clients who receive the following specified benefits as part of delivering the Boarders’ Contributions Initiative, so information on boarders in a household is kept up to date and regularly reviewed: Supported Living Payment – Health Condition or Disability; Supported Living Payment – Caring Emergency Benefit with an expiry date beyond 52 weeks or no expiry</w:t>
      </w:r>
      <w:r>
        <w:rPr>
          <w:spacing w:val="-5"/>
          <w:sz w:val="24"/>
        </w:rPr>
        <w:t xml:space="preserve"> </w:t>
      </w:r>
      <w:r>
        <w:rPr>
          <w:sz w:val="24"/>
        </w:rPr>
        <w:t>date</w:t>
      </w:r>
      <w:r>
        <w:rPr>
          <w:spacing w:val="-5"/>
          <w:sz w:val="24"/>
        </w:rPr>
        <w:t xml:space="preserve"> </w:t>
      </w:r>
      <w:r>
        <w:rPr>
          <w:sz w:val="24"/>
        </w:rPr>
        <w:t>at</w:t>
      </w:r>
      <w:r>
        <w:rPr>
          <w:spacing w:val="-7"/>
          <w:sz w:val="24"/>
        </w:rPr>
        <w:t xml:space="preserve"> </w:t>
      </w:r>
      <w:r>
        <w:rPr>
          <w:sz w:val="24"/>
        </w:rPr>
        <w:t>all;</w:t>
      </w:r>
      <w:r>
        <w:rPr>
          <w:spacing w:val="-3"/>
          <w:sz w:val="24"/>
        </w:rPr>
        <w:t xml:space="preserve"> </w:t>
      </w:r>
      <w:r>
        <w:rPr>
          <w:sz w:val="24"/>
        </w:rPr>
        <w:t>Accommodation</w:t>
      </w:r>
      <w:r>
        <w:rPr>
          <w:spacing w:val="-5"/>
          <w:sz w:val="24"/>
        </w:rPr>
        <w:t xml:space="preserve"> </w:t>
      </w:r>
      <w:r>
        <w:rPr>
          <w:sz w:val="24"/>
        </w:rPr>
        <w:t>Supplement;</w:t>
      </w:r>
      <w:r>
        <w:rPr>
          <w:spacing w:val="-3"/>
          <w:sz w:val="24"/>
        </w:rPr>
        <w:t xml:space="preserve"> </w:t>
      </w:r>
      <w:r>
        <w:rPr>
          <w:sz w:val="24"/>
        </w:rPr>
        <w:t>Disability</w:t>
      </w:r>
      <w:r>
        <w:rPr>
          <w:spacing w:val="-5"/>
          <w:sz w:val="24"/>
        </w:rPr>
        <w:t xml:space="preserve"> </w:t>
      </w:r>
      <w:r>
        <w:rPr>
          <w:sz w:val="24"/>
        </w:rPr>
        <w:t>Allowance;</w:t>
      </w:r>
      <w:r>
        <w:rPr>
          <w:spacing w:val="-5"/>
          <w:sz w:val="24"/>
        </w:rPr>
        <w:t xml:space="preserve"> </w:t>
      </w:r>
      <w:r>
        <w:rPr>
          <w:sz w:val="24"/>
        </w:rPr>
        <w:t>New</w:t>
      </w:r>
      <w:r>
        <w:rPr>
          <w:spacing w:val="-6"/>
          <w:sz w:val="24"/>
        </w:rPr>
        <w:t xml:space="preserve"> </w:t>
      </w:r>
      <w:r>
        <w:rPr>
          <w:sz w:val="24"/>
        </w:rPr>
        <w:t>Zealand Superannuation with a Non-Qualified Par</w:t>
      </w:r>
      <w:r>
        <w:rPr>
          <w:sz w:val="24"/>
        </w:rPr>
        <w:t>tner</w:t>
      </w:r>
    </w:p>
    <w:p w14:paraId="2C6235B1" w14:textId="77777777" w:rsidR="00EA2958" w:rsidRDefault="00CF25EE">
      <w:pPr>
        <w:pStyle w:val="ListParagraph"/>
        <w:numPr>
          <w:ilvl w:val="0"/>
          <w:numId w:val="1"/>
        </w:numPr>
        <w:tabs>
          <w:tab w:val="left" w:pos="745"/>
        </w:tabs>
        <w:ind w:right="1037"/>
        <w:rPr>
          <w:sz w:val="24"/>
        </w:rPr>
      </w:pPr>
      <w:r>
        <w:rPr>
          <w:b/>
          <w:sz w:val="24"/>
        </w:rPr>
        <w:t>agree</w:t>
      </w:r>
      <w:r>
        <w:rPr>
          <w:b/>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mandatory</w:t>
      </w:r>
      <w:r>
        <w:rPr>
          <w:spacing w:val="-3"/>
          <w:sz w:val="24"/>
        </w:rPr>
        <w:t xml:space="preserve"> </w:t>
      </w:r>
      <w:r>
        <w:rPr>
          <w:sz w:val="24"/>
        </w:rPr>
        <w:t>review</w:t>
      </w:r>
      <w:r>
        <w:rPr>
          <w:spacing w:val="-4"/>
          <w:sz w:val="24"/>
        </w:rPr>
        <w:t xml:space="preserve"> </w:t>
      </w:r>
      <w:r>
        <w:rPr>
          <w:sz w:val="24"/>
        </w:rPr>
        <w:t>of</w:t>
      </w:r>
      <w:r>
        <w:rPr>
          <w:spacing w:val="-4"/>
          <w:sz w:val="24"/>
        </w:rPr>
        <w:t xml:space="preserve"> </w:t>
      </w:r>
      <w:r>
        <w:rPr>
          <w:sz w:val="24"/>
        </w:rPr>
        <w:t>specified</w:t>
      </w:r>
      <w:r>
        <w:rPr>
          <w:spacing w:val="-2"/>
          <w:sz w:val="24"/>
        </w:rPr>
        <w:t xml:space="preserve"> </w:t>
      </w:r>
      <w:r>
        <w:rPr>
          <w:sz w:val="24"/>
        </w:rPr>
        <w:t>benefits</w:t>
      </w:r>
      <w:r>
        <w:rPr>
          <w:spacing w:val="-4"/>
          <w:sz w:val="24"/>
        </w:rPr>
        <w:t xml:space="preserve"> </w:t>
      </w:r>
      <w:r>
        <w:rPr>
          <w:sz w:val="24"/>
        </w:rPr>
        <w:t>will</w:t>
      </w:r>
      <w:r>
        <w:rPr>
          <w:spacing w:val="-3"/>
          <w:sz w:val="24"/>
        </w:rPr>
        <w:t xml:space="preserve"> </w:t>
      </w:r>
      <w:r>
        <w:rPr>
          <w:sz w:val="24"/>
        </w:rPr>
        <w:t>occur</w:t>
      </w:r>
      <w:r>
        <w:rPr>
          <w:spacing w:val="-3"/>
          <w:sz w:val="24"/>
        </w:rPr>
        <w:t xml:space="preserve"> </w:t>
      </w:r>
      <w:r>
        <w:rPr>
          <w:sz w:val="24"/>
        </w:rPr>
        <w:t>every</w:t>
      </w:r>
      <w:r>
        <w:rPr>
          <w:spacing w:val="-4"/>
          <w:sz w:val="24"/>
        </w:rPr>
        <w:t xml:space="preserve"> </w:t>
      </w:r>
      <w:r>
        <w:rPr>
          <w:sz w:val="24"/>
        </w:rPr>
        <w:t>52</w:t>
      </w:r>
      <w:r>
        <w:rPr>
          <w:spacing w:val="-4"/>
          <w:sz w:val="24"/>
        </w:rPr>
        <w:t xml:space="preserve"> </w:t>
      </w:r>
      <w:r>
        <w:rPr>
          <w:sz w:val="24"/>
        </w:rPr>
        <w:t xml:space="preserve">weeks unless the client qualifies for an exception, exemption, or </w:t>
      </w:r>
      <w:proofErr w:type="gramStart"/>
      <w:r>
        <w:rPr>
          <w:sz w:val="24"/>
        </w:rPr>
        <w:t>extension</w:t>
      </w:r>
      <w:proofErr w:type="gramEnd"/>
    </w:p>
    <w:p w14:paraId="4EB296CD" w14:textId="77777777" w:rsidR="00EA2958" w:rsidRDefault="00CF25EE">
      <w:pPr>
        <w:pStyle w:val="ListParagraph"/>
        <w:numPr>
          <w:ilvl w:val="0"/>
          <w:numId w:val="1"/>
        </w:numPr>
        <w:tabs>
          <w:tab w:val="left" w:pos="719"/>
        </w:tabs>
        <w:ind w:left="719" w:right="993" w:hanging="719"/>
        <w:jc w:val="right"/>
        <w:rPr>
          <w:sz w:val="24"/>
        </w:rPr>
      </w:pPr>
      <w:r>
        <w:rPr>
          <w:b/>
          <w:sz w:val="24"/>
        </w:rPr>
        <w:t>agree</w:t>
      </w:r>
      <w:r>
        <w:rPr>
          <w:b/>
          <w:spacing w:val="-6"/>
          <w:sz w:val="24"/>
        </w:rPr>
        <w:t xml:space="preserve"> </w:t>
      </w:r>
      <w:r>
        <w:rPr>
          <w:sz w:val="24"/>
        </w:rPr>
        <w:t>that</w:t>
      </w:r>
      <w:r>
        <w:rPr>
          <w:spacing w:val="-3"/>
          <w:sz w:val="24"/>
        </w:rPr>
        <w:t xml:space="preserve"> </w:t>
      </w:r>
      <w:r>
        <w:rPr>
          <w:sz w:val="24"/>
        </w:rPr>
        <w:t>the</w:t>
      </w:r>
      <w:r>
        <w:rPr>
          <w:spacing w:val="-3"/>
          <w:sz w:val="24"/>
        </w:rPr>
        <w:t xml:space="preserve"> </w:t>
      </w:r>
      <w:r>
        <w:rPr>
          <w:sz w:val="24"/>
        </w:rPr>
        <w:t>mandatory</w:t>
      </w:r>
      <w:r>
        <w:rPr>
          <w:spacing w:val="-3"/>
          <w:sz w:val="24"/>
        </w:rPr>
        <w:t xml:space="preserve"> </w:t>
      </w:r>
      <w:r>
        <w:rPr>
          <w:sz w:val="24"/>
        </w:rPr>
        <w:t>review</w:t>
      </w:r>
      <w:r>
        <w:rPr>
          <w:spacing w:val="-4"/>
          <w:sz w:val="24"/>
        </w:rPr>
        <w:t xml:space="preserve"> </w:t>
      </w:r>
      <w:r>
        <w:rPr>
          <w:sz w:val="24"/>
        </w:rPr>
        <w:t>settings</w:t>
      </w:r>
      <w:r>
        <w:rPr>
          <w:spacing w:val="-2"/>
          <w:sz w:val="24"/>
        </w:rPr>
        <w:t xml:space="preserve"> </w:t>
      </w:r>
      <w:r>
        <w:rPr>
          <w:sz w:val="24"/>
        </w:rPr>
        <w:t>will</w:t>
      </w:r>
      <w:r>
        <w:rPr>
          <w:spacing w:val="-3"/>
          <w:sz w:val="24"/>
        </w:rPr>
        <w:t xml:space="preserve"> </w:t>
      </w:r>
      <w:r>
        <w:rPr>
          <w:sz w:val="24"/>
        </w:rPr>
        <w:t>include</w:t>
      </w:r>
      <w:r>
        <w:rPr>
          <w:spacing w:val="-3"/>
          <w:sz w:val="24"/>
        </w:rPr>
        <w:t xml:space="preserve"> </w:t>
      </w:r>
      <w:r>
        <w:rPr>
          <w:sz w:val="24"/>
        </w:rPr>
        <w:t>the</w:t>
      </w:r>
      <w:r>
        <w:rPr>
          <w:spacing w:val="-5"/>
          <w:sz w:val="24"/>
        </w:rPr>
        <w:t xml:space="preserve"> </w:t>
      </w:r>
      <w:r>
        <w:rPr>
          <w:sz w:val="24"/>
        </w:rPr>
        <w:t>following</w:t>
      </w:r>
      <w:r>
        <w:rPr>
          <w:spacing w:val="-3"/>
          <w:sz w:val="24"/>
        </w:rPr>
        <w:t xml:space="preserve"> </w:t>
      </w:r>
      <w:r>
        <w:rPr>
          <w:sz w:val="24"/>
        </w:rPr>
        <w:t>key</w:t>
      </w:r>
      <w:r>
        <w:rPr>
          <w:spacing w:val="-3"/>
          <w:sz w:val="24"/>
        </w:rPr>
        <w:t xml:space="preserve"> </w:t>
      </w:r>
      <w:r>
        <w:rPr>
          <w:spacing w:val="-2"/>
          <w:sz w:val="24"/>
        </w:rPr>
        <w:t>features:</w:t>
      </w:r>
    </w:p>
    <w:p w14:paraId="34500599" w14:textId="77777777" w:rsidR="00EA2958" w:rsidRDefault="00CF25EE">
      <w:pPr>
        <w:pStyle w:val="ListParagraph"/>
        <w:numPr>
          <w:ilvl w:val="1"/>
          <w:numId w:val="1"/>
        </w:numPr>
        <w:tabs>
          <w:tab w:val="left" w:pos="1465"/>
        </w:tabs>
        <w:spacing w:before="241"/>
        <w:ind w:right="702"/>
        <w:rPr>
          <w:sz w:val="24"/>
        </w:rPr>
      </w:pPr>
      <w:r>
        <w:rPr>
          <w:sz w:val="24"/>
        </w:rPr>
        <w:t>the client’s review date will be every 52 weeks since their last review was completed,</w:t>
      </w:r>
      <w:r>
        <w:rPr>
          <w:spacing w:val="-4"/>
          <w:sz w:val="24"/>
        </w:rPr>
        <w:t xml:space="preserve"> </w:t>
      </w:r>
      <w:r>
        <w:rPr>
          <w:sz w:val="24"/>
        </w:rPr>
        <w:t>or</w:t>
      </w:r>
      <w:r>
        <w:rPr>
          <w:spacing w:val="-4"/>
          <w:sz w:val="24"/>
        </w:rPr>
        <w:t xml:space="preserve"> </w:t>
      </w:r>
      <w:r>
        <w:rPr>
          <w:sz w:val="24"/>
        </w:rPr>
        <w:t>52</w:t>
      </w:r>
      <w:r>
        <w:rPr>
          <w:spacing w:val="-4"/>
          <w:sz w:val="24"/>
        </w:rPr>
        <w:t xml:space="preserve"> </w:t>
      </w:r>
      <w:r>
        <w:rPr>
          <w:sz w:val="24"/>
        </w:rPr>
        <w:t>weeks</w:t>
      </w:r>
      <w:r>
        <w:rPr>
          <w:spacing w:val="-4"/>
          <w:sz w:val="24"/>
        </w:rPr>
        <w:t xml:space="preserve"> </w:t>
      </w:r>
      <w:r>
        <w:rPr>
          <w:sz w:val="24"/>
        </w:rPr>
        <w:t>from</w:t>
      </w:r>
      <w:r>
        <w:rPr>
          <w:spacing w:val="-5"/>
          <w:sz w:val="24"/>
        </w:rPr>
        <w:t xml:space="preserve"> </w:t>
      </w:r>
      <w:r>
        <w:rPr>
          <w:sz w:val="24"/>
        </w:rPr>
        <w:t>when</w:t>
      </w:r>
      <w:r>
        <w:rPr>
          <w:spacing w:val="-4"/>
          <w:sz w:val="24"/>
        </w:rPr>
        <w:t xml:space="preserve"> </w:t>
      </w:r>
      <w:r>
        <w:rPr>
          <w:sz w:val="24"/>
        </w:rPr>
        <w:t>their</w:t>
      </w:r>
      <w:r>
        <w:rPr>
          <w:spacing w:val="-4"/>
          <w:sz w:val="24"/>
        </w:rPr>
        <w:t xml:space="preserve"> </w:t>
      </w:r>
      <w:r>
        <w:rPr>
          <w:sz w:val="24"/>
        </w:rPr>
        <w:t>benefit</w:t>
      </w:r>
      <w:r>
        <w:rPr>
          <w:spacing w:val="-4"/>
          <w:sz w:val="24"/>
        </w:rPr>
        <w:t xml:space="preserve"> </w:t>
      </w:r>
      <w:r>
        <w:rPr>
          <w:sz w:val="24"/>
        </w:rPr>
        <w:t>commenced</w:t>
      </w:r>
      <w:r>
        <w:rPr>
          <w:spacing w:val="-2"/>
          <w:sz w:val="24"/>
        </w:rPr>
        <w:t xml:space="preserve"> </w:t>
      </w:r>
      <w:r>
        <w:rPr>
          <w:sz w:val="24"/>
        </w:rPr>
        <w:t>for</w:t>
      </w:r>
      <w:r>
        <w:rPr>
          <w:spacing w:val="-4"/>
          <w:sz w:val="24"/>
        </w:rPr>
        <w:t xml:space="preserve"> </w:t>
      </w:r>
      <w:r>
        <w:rPr>
          <w:sz w:val="24"/>
        </w:rPr>
        <w:t>clients</w:t>
      </w:r>
      <w:r>
        <w:rPr>
          <w:spacing w:val="-3"/>
          <w:sz w:val="24"/>
        </w:rPr>
        <w:t xml:space="preserve"> </w:t>
      </w:r>
      <w:r>
        <w:rPr>
          <w:sz w:val="24"/>
        </w:rPr>
        <w:t xml:space="preserve">who have not yet had a </w:t>
      </w:r>
      <w:proofErr w:type="gramStart"/>
      <w:r>
        <w:rPr>
          <w:sz w:val="24"/>
        </w:rPr>
        <w:t>review</w:t>
      </w:r>
      <w:proofErr w:type="gramEnd"/>
    </w:p>
    <w:p w14:paraId="7CF39139" w14:textId="77777777" w:rsidR="00EA2958" w:rsidRDefault="00CF25EE">
      <w:pPr>
        <w:pStyle w:val="ListParagraph"/>
        <w:numPr>
          <w:ilvl w:val="1"/>
          <w:numId w:val="1"/>
        </w:numPr>
        <w:tabs>
          <w:tab w:val="left" w:pos="1465"/>
        </w:tabs>
        <w:ind w:right="638"/>
        <w:rPr>
          <w:sz w:val="24"/>
        </w:rPr>
      </w:pPr>
      <w:r>
        <w:rPr>
          <w:sz w:val="24"/>
        </w:rPr>
        <w:t>Accommodation</w:t>
      </w:r>
      <w:r>
        <w:rPr>
          <w:spacing w:val="-4"/>
          <w:sz w:val="24"/>
        </w:rPr>
        <w:t xml:space="preserve"> </w:t>
      </w:r>
      <w:r>
        <w:rPr>
          <w:sz w:val="24"/>
        </w:rPr>
        <w:t>Supplement</w:t>
      </w:r>
      <w:r>
        <w:rPr>
          <w:spacing w:val="-4"/>
          <w:sz w:val="24"/>
        </w:rPr>
        <w:t xml:space="preserve"> </w:t>
      </w:r>
      <w:r>
        <w:rPr>
          <w:sz w:val="24"/>
        </w:rPr>
        <w:t>will</w:t>
      </w:r>
      <w:r>
        <w:rPr>
          <w:spacing w:val="-4"/>
          <w:sz w:val="24"/>
        </w:rPr>
        <w:t xml:space="preserve"> </w:t>
      </w:r>
      <w:r>
        <w:rPr>
          <w:sz w:val="24"/>
        </w:rPr>
        <w:t>be</w:t>
      </w:r>
      <w:r>
        <w:rPr>
          <w:spacing w:val="-6"/>
          <w:sz w:val="24"/>
        </w:rPr>
        <w:t xml:space="preserve"> </w:t>
      </w:r>
      <w:r>
        <w:rPr>
          <w:sz w:val="24"/>
        </w:rPr>
        <w:t>reviewed</w:t>
      </w:r>
      <w:r>
        <w:rPr>
          <w:spacing w:val="-4"/>
          <w:sz w:val="24"/>
        </w:rPr>
        <w:t xml:space="preserve"> </w:t>
      </w:r>
      <w:r>
        <w:rPr>
          <w:sz w:val="24"/>
        </w:rPr>
        <w:t>as</w:t>
      </w:r>
      <w:r>
        <w:rPr>
          <w:spacing w:val="-5"/>
          <w:sz w:val="24"/>
        </w:rPr>
        <w:t xml:space="preserve"> </w:t>
      </w:r>
      <w:r>
        <w:rPr>
          <w:sz w:val="24"/>
        </w:rPr>
        <w:t>part</w:t>
      </w:r>
      <w:r>
        <w:rPr>
          <w:spacing w:val="-6"/>
          <w:sz w:val="24"/>
        </w:rPr>
        <w:t xml:space="preserve"> </w:t>
      </w:r>
      <w:r>
        <w:rPr>
          <w:sz w:val="24"/>
        </w:rPr>
        <w:t>of</w:t>
      </w:r>
      <w:r>
        <w:rPr>
          <w:spacing w:val="-5"/>
          <w:sz w:val="24"/>
        </w:rPr>
        <w:t xml:space="preserve"> </w:t>
      </w:r>
      <w:r>
        <w:rPr>
          <w:sz w:val="24"/>
        </w:rPr>
        <w:t>a</w:t>
      </w:r>
      <w:r>
        <w:rPr>
          <w:spacing w:val="-4"/>
          <w:sz w:val="24"/>
        </w:rPr>
        <w:t xml:space="preserve"> </w:t>
      </w:r>
      <w:r>
        <w:rPr>
          <w:sz w:val="24"/>
        </w:rPr>
        <w:t>client’s</w:t>
      </w:r>
      <w:r>
        <w:rPr>
          <w:spacing w:val="-3"/>
          <w:sz w:val="24"/>
        </w:rPr>
        <w:t xml:space="preserve"> </w:t>
      </w:r>
      <w:r>
        <w:rPr>
          <w:sz w:val="24"/>
        </w:rPr>
        <w:t xml:space="preserve">Supported Living Payment, or Emergency Benefit mandatory </w:t>
      </w:r>
      <w:proofErr w:type="gramStart"/>
      <w:r>
        <w:rPr>
          <w:sz w:val="24"/>
        </w:rPr>
        <w:t>review</w:t>
      </w:r>
      <w:proofErr w:type="gramEnd"/>
    </w:p>
    <w:p w14:paraId="27174553" w14:textId="77777777" w:rsidR="00EA2958" w:rsidRDefault="00CF25EE">
      <w:pPr>
        <w:pStyle w:val="ListParagraph"/>
        <w:numPr>
          <w:ilvl w:val="1"/>
          <w:numId w:val="1"/>
        </w:numPr>
        <w:tabs>
          <w:tab w:val="left" w:pos="719"/>
        </w:tabs>
        <w:ind w:left="719" w:right="903" w:hanging="719"/>
        <w:jc w:val="right"/>
        <w:rPr>
          <w:sz w:val="24"/>
        </w:rPr>
      </w:pPr>
      <w:r>
        <w:rPr>
          <w:sz w:val="24"/>
        </w:rPr>
        <w:t>Disability</w:t>
      </w:r>
      <w:r>
        <w:rPr>
          <w:spacing w:val="-4"/>
          <w:sz w:val="24"/>
        </w:rPr>
        <w:t xml:space="preserve"> </w:t>
      </w:r>
      <w:r>
        <w:rPr>
          <w:sz w:val="24"/>
        </w:rPr>
        <w:t>Allowance</w:t>
      </w:r>
      <w:r>
        <w:rPr>
          <w:spacing w:val="-4"/>
          <w:sz w:val="24"/>
        </w:rPr>
        <w:t xml:space="preserve"> </w:t>
      </w:r>
      <w:r>
        <w:rPr>
          <w:sz w:val="24"/>
        </w:rPr>
        <w:t>will</w:t>
      </w:r>
      <w:r>
        <w:rPr>
          <w:spacing w:val="-3"/>
          <w:sz w:val="24"/>
        </w:rPr>
        <w:t xml:space="preserve"> </w:t>
      </w:r>
      <w:r>
        <w:rPr>
          <w:sz w:val="24"/>
        </w:rPr>
        <w:t>have</w:t>
      </w:r>
      <w:r>
        <w:rPr>
          <w:spacing w:val="-5"/>
          <w:sz w:val="24"/>
        </w:rPr>
        <w:t xml:space="preserve"> </w:t>
      </w:r>
      <w:r>
        <w:rPr>
          <w:sz w:val="24"/>
        </w:rPr>
        <w:t>its</w:t>
      </w:r>
      <w:r>
        <w:rPr>
          <w:spacing w:val="-2"/>
          <w:sz w:val="24"/>
        </w:rPr>
        <w:t xml:space="preserve"> </w:t>
      </w:r>
      <w:r>
        <w:rPr>
          <w:sz w:val="24"/>
        </w:rPr>
        <w:t>own</w:t>
      </w:r>
      <w:r>
        <w:rPr>
          <w:spacing w:val="-4"/>
          <w:sz w:val="24"/>
        </w:rPr>
        <w:t xml:space="preserve"> </w:t>
      </w:r>
      <w:r>
        <w:rPr>
          <w:sz w:val="24"/>
        </w:rPr>
        <w:t>mandatory</w:t>
      </w:r>
      <w:r>
        <w:rPr>
          <w:spacing w:val="-1"/>
          <w:sz w:val="24"/>
        </w:rPr>
        <w:t xml:space="preserve"> </w:t>
      </w:r>
      <w:r>
        <w:rPr>
          <w:sz w:val="24"/>
        </w:rPr>
        <w:t>review</w:t>
      </w:r>
      <w:r>
        <w:rPr>
          <w:spacing w:val="-4"/>
          <w:sz w:val="24"/>
        </w:rPr>
        <w:t xml:space="preserve"> </w:t>
      </w:r>
      <w:r>
        <w:rPr>
          <w:sz w:val="24"/>
        </w:rPr>
        <w:t>and</w:t>
      </w:r>
      <w:r>
        <w:rPr>
          <w:spacing w:val="-4"/>
          <w:sz w:val="24"/>
        </w:rPr>
        <w:t xml:space="preserve"> </w:t>
      </w:r>
      <w:r>
        <w:rPr>
          <w:sz w:val="24"/>
        </w:rPr>
        <w:t>review</w:t>
      </w:r>
      <w:r>
        <w:rPr>
          <w:spacing w:val="-1"/>
          <w:sz w:val="24"/>
        </w:rPr>
        <w:t xml:space="preserve"> </w:t>
      </w:r>
      <w:proofErr w:type="gramStart"/>
      <w:r>
        <w:rPr>
          <w:spacing w:val="-4"/>
          <w:sz w:val="24"/>
        </w:rPr>
        <w:t>date</w:t>
      </w:r>
      <w:proofErr w:type="gramEnd"/>
    </w:p>
    <w:p w14:paraId="42CB4051" w14:textId="77777777" w:rsidR="00EA2958" w:rsidRDefault="00CF25EE">
      <w:pPr>
        <w:pStyle w:val="ListParagraph"/>
        <w:numPr>
          <w:ilvl w:val="1"/>
          <w:numId w:val="1"/>
        </w:numPr>
        <w:tabs>
          <w:tab w:val="left" w:pos="1465"/>
        </w:tabs>
        <w:ind w:right="733"/>
        <w:rPr>
          <w:sz w:val="24"/>
        </w:rPr>
      </w:pPr>
      <w:r>
        <w:rPr>
          <w:sz w:val="24"/>
        </w:rPr>
        <w:t>Jobseeker Support or Sole Parent Support, clients review of their Accommodation</w:t>
      </w:r>
      <w:r>
        <w:rPr>
          <w:spacing w:val="-6"/>
          <w:sz w:val="24"/>
        </w:rPr>
        <w:t xml:space="preserve"> </w:t>
      </w:r>
      <w:r>
        <w:rPr>
          <w:sz w:val="24"/>
        </w:rPr>
        <w:t>Supplement</w:t>
      </w:r>
      <w:r>
        <w:rPr>
          <w:spacing w:val="-6"/>
          <w:sz w:val="24"/>
        </w:rPr>
        <w:t xml:space="preserve"> </w:t>
      </w:r>
      <w:r>
        <w:rPr>
          <w:sz w:val="24"/>
        </w:rPr>
        <w:t>will</w:t>
      </w:r>
      <w:r>
        <w:rPr>
          <w:spacing w:val="-6"/>
          <w:sz w:val="24"/>
        </w:rPr>
        <w:t xml:space="preserve"> </w:t>
      </w:r>
      <w:r>
        <w:rPr>
          <w:sz w:val="24"/>
        </w:rPr>
        <w:t>happen</w:t>
      </w:r>
      <w:r>
        <w:rPr>
          <w:spacing w:val="-6"/>
          <w:sz w:val="24"/>
        </w:rPr>
        <w:t xml:space="preserve"> </w:t>
      </w:r>
      <w:r>
        <w:rPr>
          <w:sz w:val="24"/>
        </w:rPr>
        <w:t>at</w:t>
      </w:r>
      <w:r>
        <w:rPr>
          <w:spacing w:val="-6"/>
          <w:sz w:val="24"/>
        </w:rPr>
        <w:t xml:space="preserve"> </w:t>
      </w:r>
      <w:r>
        <w:rPr>
          <w:sz w:val="24"/>
        </w:rPr>
        <w:t>their</w:t>
      </w:r>
      <w:r>
        <w:rPr>
          <w:spacing w:val="-6"/>
          <w:sz w:val="24"/>
        </w:rPr>
        <w:t xml:space="preserve"> </w:t>
      </w:r>
      <w:r>
        <w:rPr>
          <w:sz w:val="24"/>
        </w:rPr>
        <w:t>main</w:t>
      </w:r>
      <w:r>
        <w:rPr>
          <w:spacing w:val="-6"/>
          <w:sz w:val="24"/>
        </w:rPr>
        <w:t xml:space="preserve"> </w:t>
      </w:r>
      <w:r>
        <w:rPr>
          <w:sz w:val="24"/>
        </w:rPr>
        <w:t>benefit</w:t>
      </w:r>
      <w:r>
        <w:rPr>
          <w:spacing w:val="-6"/>
          <w:sz w:val="24"/>
        </w:rPr>
        <w:t xml:space="preserve"> </w:t>
      </w:r>
      <w:proofErr w:type="gramStart"/>
      <w:r>
        <w:rPr>
          <w:sz w:val="24"/>
        </w:rPr>
        <w:t>reapplication</w:t>
      </w:r>
      <w:proofErr w:type="gramEnd"/>
    </w:p>
    <w:p w14:paraId="0A6F41FD" w14:textId="77777777" w:rsidR="00EA2958" w:rsidRDefault="00CF25EE">
      <w:pPr>
        <w:pStyle w:val="ListParagraph"/>
        <w:numPr>
          <w:ilvl w:val="1"/>
          <w:numId w:val="1"/>
        </w:numPr>
        <w:tabs>
          <w:tab w:val="left" w:pos="1465"/>
        </w:tabs>
        <w:ind w:right="597"/>
        <w:rPr>
          <w:sz w:val="24"/>
        </w:rPr>
      </w:pPr>
      <w:r>
        <w:rPr>
          <w:sz w:val="24"/>
        </w:rPr>
        <w:t>clients</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notified</w:t>
      </w:r>
      <w:r>
        <w:rPr>
          <w:spacing w:val="-2"/>
          <w:sz w:val="24"/>
        </w:rPr>
        <w:t xml:space="preserve"> </w:t>
      </w:r>
      <w:r>
        <w:rPr>
          <w:sz w:val="24"/>
        </w:rPr>
        <w:t>about</w:t>
      </w:r>
      <w:r>
        <w:rPr>
          <w:spacing w:val="-5"/>
          <w:sz w:val="24"/>
        </w:rPr>
        <w:t xml:space="preserve"> </w:t>
      </w:r>
      <w:r>
        <w:rPr>
          <w:sz w:val="24"/>
        </w:rPr>
        <w:t>their</w:t>
      </w:r>
      <w:r>
        <w:rPr>
          <w:spacing w:val="-3"/>
          <w:sz w:val="24"/>
        </w:rPr>
        <w:t xml:space="preserve"> </w:t>
      </w:r>
      <w:r>
        <w:rPr>
          <w:sz w:val="24"/>
        </w:rPr>
        <w:t>mandatory</w:t>
      </w:r>
      <w:r>
        <w:rPr>
          <w:spacing w:val="-3"/>
          <w:sz w:val="24"/>
        </w:rPr>
        <w:t xml:space="preserve"> </w:t>
      </w:r>
      <w:r>
        <w:rPr>
          <w:sz w:val="24"/>
        </w:rPr>
        <w:t>review</w:t>
      </w:r>
      <w:r>
        <w:rPr>
          <w:spacing w:val="-3"/>
          <w:sz w:val="24"/>
        </w:rPr>
        <w:t xml:space="preserve"> </w:t>
      </w:r>
      <w:r>
        <w:rPr>
          <w:sz w:val="24"/>
        </w:rPr>
        <w:t>at</w:t>
      </w:r>
      <w:r>
        <w:rPr>
          <w:spacing w:val="-5"/>
          <w:sz w:val="24"/>
        </w:rPr>
        <w:t xml:space="preserve"> </w:t>
      </w:r>
      <w:r>
        <w:rPr>
          <w:sz w:val="24"/>
        </w:rPr>
        <w:t>least</w:t>
      </w:r>
      <w:r>
        <w:rPr>
          <w:spacing w:val="-3"/>
          <w:sz w:val="24"/>
        </w:rPr>
        <w:t xml:space="preserve"> </w:t>
      </w:r>
      <w:r>
        <w:rPr>
          <w:sz w:val="24"/>
        </w:rPr>
        <w:t>20</w:t>
      </w:r>
      <w:r>
        <w:rPr>
          <w:spacing w:val="-4"/>
          <w:sz w:val="24"/>
        </w:rPr>
        <w:t xml:space="preserve"> </w:t>
      </w:r>
      <w:r>
        <w:rPr>
          <w:sz w:val="24"/>
        </w:rPr>
        <w:t>working</w:t>
      </w:r>
      <w:r>
        <w:rPr>
          <w:spacing w:val="-4"/>
          <w:sz w:val="24"/>
        </w:rPr>
        <w:t xml:space="preserve"> </w:t>
      </w:r>
      <w:r>
        <w:rPr>
          <w:sz w:val="24"/>
        </w:rPr>
        <w:t xml:space="preserve">days before their review </w:t>
      </w:r>
      <w:proofErr w:type="gramStart"/>
      <w:r>
        <w:rPr>
          <w:sz w:val="24"/>
        </w:rPr>
        <w:t>date</w:t>
      </w:r>
      <w:proofErr w:type="gramEnd"/>
    </w:p>
    <w:p w14:paraId="6943433A" w14:textId="77777777" w:rsidR="00EA2958" w:rsidRDefault="00EA2958">
      <w:pPr>
        <w:pStyle w:val="ListParagraph"/>
        <w:rPr>
          <w:sz w:val="24"/>
        </w:rPr>
        <w:sectPr w:rsidR="00EA2958">
          <w:pgSz w:w="11910" w:h="16840"/>
          <w:pgMar w:top="1340" w:right="992" w:bottom="1180" w:left="1417" w:header="715" w:footer="968" w:gutter="0"/>
          <w:cols w:space="720"/>
        </w:sectPr>
      </w:pPr>
    </w:p>
    <w:p w14:paraId="5476EA60" w14:textId="77777777" w:rsidR="00EA2958" w:rsidRDefault="00CF25EE">
      <w:pPr>
        <w:pStyle w:val="ListParagraph"/>
        <w:numPr>
          <w:ilvl w:val="1"/>
          <w:numId w:val="1"/>
        </w:numPr>
        <w:tabs>
          <w:tab w:val="left" w:pos="1465"/>
        </w:tabs>
        <w:spacing w:before="81"/>
        <w:ind w:right="990"/>
        <w:rPr>
          <w:sz w:val="24"/>
        </w:rPr>
      </w:pPr>
      <w:r>
        <w:rPr>
          <w:sz w:val="24"/>
        </w:rPr>
        <w:t>MSD</w:t>
      </w:r>
      <w:r>
        <w:rPr>
          <w:spacing w:val="-4"/>
          <w:sz w:val="24"/>
        </w:rPr>
        <w:t xml:space="preserve"> </w:t>
      </w:r>
      <w:r>
        <w:rPr>
          <w:sz w:val="24"/>
        </w:rPr>
        <w:t>will</w:t>
      </w:r>
      <w:r>
        <w:rPr>
          <w:spacing w:val="-4"/>
          <w:sz w:val="24"/>
        </w:rPr>
        <w:t xml:space="preserve"> </w:t>
      </w:r>
      <w:r>
        <w:rPr>
          <w:sz w:val="24"/>
        </w:rPr>
        <w:t>not</w:t>
      </w:r>
      <w:r>
        <w:rPr>
          <w:spacing w:val="-5"/>
          <w:sz w:val="24"/>
        </w:rPr>
        <w:t xml:space="preserve"> </w:t>
      </w:r>
      <w:r>
        <w:rPr>
          <w:sz w:val="24"/>
        </w:rPr>
        <w:t>automatically</w:t>
      </w:r>
      <w:r>
        <w:rPr>
          <w:spacing w:val="-4"/>
          <w:sz w:val="24"/>
        </w:rPr>
        <w:t xml:space="preserve"> </w:t>
      </w:r>
      <w:r>
        <w:rPr>
          <w:sz w:val="24"/>
        </w:rPr>
        <w:t>notify</w:t>
      </w:r>
      <w:r>
        <w:rPr>
          <w:spacing w:val="-4"/>
          <w:sz w:val="24"/>
        </w:rPr>
        <w:t xml:space="preserve"> </w:t>
      </w:r>
      <w:r>
        <w:rPr>
          <w:sz w:val="24"/>
        </w:rPr>
        <w:t>clients</w:t>
      </w:r>
      <w:r>
        <w:rPr>
          <w:spacing w:val="-3"/>
          <w:sz w:val="24"/>
        </w:rPr>
        <w:t xml:space="preserve"> </w:t>
      </w:r>
      <w:r>
        <w:rPr>
          <w:sz w:val="24"/>
        </w:rPr>
        <w:t>of</w:t>
      </w:r>
      <w:r>
        <w:rPr>
          <w:spacing w:val="-4"/>
          <w:sz w:val="24"/>
        </w:rPr>
        <w:t xml:space="preserve"> </w:t>
      </w:r>
      <w:r>
        <w:rPr>
          <w:sz w:val="24"/>
        </w:rPr>
        <w:t>a</w:t>
      </w:r>
      <w:r>
        <w:rPr>
          <w:spacing w:val="-5"/>
          <w:sz w:val="24"/>
        </w:rPr>
        <w:t xml:space="preserve"> </w:t>
      </w:r>
      <w:r>
        <w:rPr>
          <w:sz w:val="24"/>
        </w:rPr>
        <w:t>mandatory</w:t>
      </w:r>
      <w:r>
        <w:rPr>
          <w:spacing w:val="-2"/>
          <w:sz w:val="24"/>
        </w:rPr>
        <w:t xml:space="preserve"> </w:t>
      </w:r>
      <w:r>
        <w:rPr>
          <w:sz w:val="24"/>
        </w:rPr>
        <w:t>review</w:t>
      </w:r>
      <w:r>
        <w:rPr>
          <w:spacing w:val="-4"/>
          <w:sz w:val="24"/>
        </w:rPr>
        <w:t xml:space="preserve"> </w:t>
      </w:r>
      <w:r>
        <w:rPr>
          <w:sz w:val="24"/>
        </w:rPr>
        <w:t>where</w:t>
      </w:r>
      <w:r>
        <w:rPr>
          <w:spacing w:val="-5"/>
          <w:sz w:val="24"/>
        </w:rPr>
        <w:t xml:space="preserve"> </w:t>
      </w:r>
      <w:r>
        <w:rPr>
          <w:sz w:val="24"/>
        </w:rPr>
        <w:t xml:space="preserve">a client’s benefit has stopped and is not being </w:t>
      </w:r>
      <w:proofErr w:type="gramStart"/>
      <w:r>
        <w:rPr>
          <w:sz w:val="24"/>
        </w:rPr>
        <w:t>paid</w:t>
      </w:r>
      <w:proofErr w:type="gramEnd"/>
    </w:p>
    <w:p w14:paraId="710A4AB3" w14:textId="77777777" w:rsidR="00EA2958" w:rsidRDefault="00CF25EE">
      <w:pPr>
        <w:pStyle w:val="ListParagraph"/>
        <w:numPr>
          <w:ilvl w:val="1"/>
          <w:numId w:val="1"/>
        </w:numPr>
        <w:tabs>
          <w:tab w:val="left" w:pos="1465"/>
        </w:tabs>
        <w:ind w:right="760"/>
        <w:jc w:val="both"/>
        <w:rPr>
          <w:sz w:val="24"/>
        </w:rPr>
      </w:pPr>
      <w:r>
        <w:rPr>
          <w:sz w:val="24"/>
        </w:rPr>
        <w:t>clients</w:t>
      </w:r>
      <w:r>
        <w:rPr>
          <w:spacing w:val="-3"/>
          <w:sz w:val="24"/>
        </w:rPr>
        <w:t xml:space="preserve"> </w:t>
      </w:r>
      <w:r>
        <w:rPr>
          <w:sz w:val="24"/>
        </w:rPr>
        <w:t>will</w:t>
      </w:r>
      <w:r>
        <w:rPr>
          <w:spacing w:val="-4"/>
          <w:sz w:val="24"/>
        </w:rPr>
        <w:t xml:space="preserve"> </w:t>
      </w:r>
      <w:r>
        <w:rPr>
          <w:sz w:val="24"/>
        </w:rPr>
        <w:t>be</w:t>
      </w:r>
      <w:r>
        <w:rPr>
          <w:spacing w:val="-6"/>
          <w:sz w:val="24"/>
        </w:rPr>
        <w:t xml:space="preserve"> </w:t>
      </w:r>
      <w:r>
        <w:rPr>
          <w:sz w:val="24"/>
        </w:rPr>
        <w:t>presented</w:t>
      </w:r>
      <w:r>
        <w:rPr>
          <w:spacing w:val="-4"/>
          <w:sz w:val="24"/>
        </w:rPr>
        <w:t xml:space="preserve"> </w:t>
      </w:r>
      <w:r>
        <w:rPr>
          <w:sz w:val="24"/>
        </w:rPr>
        <w:t>with</w:t>
      </w:r>
      <w:r>
        <w:rPr>
          <w:spacing w:val="-5"/>
          <w:sz w:val="24"/>
        </w:rPr>
        <w:t xml:space="preserve"> </w:t>
      </w:r>
      <w:r>
        <w:rPr>
          <w:sz w:val="24"/>
        </w:rPr>
        <w:t>information</w:t>
      </w:r>
      <w:r>
        <w:rPr>
          <w:spacing w:val="-4"/>
          <w:sz w:val="24"/>
        </w:rPr>
        <w:t xml:space="preserve"> </w:t>
      </w:r>
      <w:r>
        <w:rPr>
          <w:sz w:val="24"/>
        </w:rPr>
        <w:t>about</w:t>
      </w:r>
      <w:r>
        <w:rPr>
          <w:spacing w:val="-4"/>
          <w:sz w:val="24"/>
        </w:rPr>
        <w:t xml:space="preserve"> </w:t>
      </w:r>
      <w:r>
        <w:rPr>
          <w:sz w:val="24"/>
        </w:rPr>
        <w:t>each</w:t>
      </w:r>
      <w:r>
        <w:rPr>
          <w:spacing w:val="-5"/>
          <w:sz w:val="24"/>
        </w:rPr>
        <w:t xml:space="preserve"> </w:t>
      </w:r>
      <w:r>
        <w:rPr>
          <w:sz w:val="24"/>
        </w:rPr>
        <w:t>of</w:t>
      </w:r>
      <w:r>
        <w:rPr>
          <w:spacing w:val="-5"/>
          <w:sz w:val="24"/>
        </w:rPr>
        <w:t xml:space="preserve"> </w:t>
      </w:r>
      <w:r>
        <w:rPr>
          <w:sz w:val="24"/>
        </w:rPr>
        <w:t>their</w:t>
      </w:r>
      <w:r>
        <w:rPr>
          <w:spacing w:val="-4"/>
          <w:sz w:val="24"/>
        </w:rPr>
        <w:t xml:space="preserve"> </w:t>
      </w:r>
      <w:r>
        <w:rPr>
          <w:sz w:val="24"/>
        </w:rPr>
        <w:t>circumstances that impact their benefit eligibility and rate,</w:t>
      </w:r>
      <w:r>
        <w:rPr>
          <w:spacing w:val="-1"/>
          <w:sz w:val="24"/>
        </w:rPr>
        <w:t xml:space="preserve"> </w:t>
      </w:r>
      <w:r>
        <w:rPr>
          <w:sz w:val="24"/>
        </w:rPr>
        <w:t>and will</w:t>
      </w:r>
      <w:r>
        <w:rPr>
          <w:spacing w:val="-2"/>
          <w:sz w:val="24"/>
        </w:rPr>
        <w:t xml:space="preserve"> </w:t>
      </w:r>
      <w:r>
        <w:rPr>
          <w:sz w:val="24"/>
        </w:rPr>
        <w:t>be required</w:t>
      </w:r>
      <w:r>
        <w:rPr>
          <w:spacing w:val="-1"/>
          <w:sz w:val="24"/>
        </w:rPr>
        <w:t xml:space="preserve"> </w:t>
      </w:r>
      <w:r>
        <w:rPr>
          <w:sz w:val="24"/>
        </w:rPr>
        <w:t xml:space="preserve">to confirm whether the information is correct or </w:t>
      </w:r>
      <w:proofErr w:type="gramStart"/>
      <w:r>
        <w:rPr>
          <w:sz w:val="24"/>
        </w:rPr>
        <w:t>not</w:t>
      </w:r>
      <w:proofErr w:type="gramEnd"/>
    </w:p>
    <w:p w14:paraId="32E0AF76" w14:textId="77777777" w:rsidR="00EA2958" w:rsidRDefault="00CF25EE">
      <w:pPr>
        <w:pStyle w:val="ListParagraph"/>
        <w:numPr>
          <w:ilvl w:val="1"/>
          <w:numId w:val="1"/>
        </w:numPr>
        <w:tabs>
          <w:tab w:val="left" w:pos="1465"/>
        </w:tabs>
        <w:ind w:right="694"/>
        <w:rPr>
          <w:sz w:val="24"/>
        </w:rPr>
      </w:pPr>
      <w:r>
        <w:rPr>
          <w:sz w:val="24"/>
        </w:rPr>
        <w:t>if</w:t>
      </w:r>
      <w:r>
        <w:rPr>
          <w:spacing w:val="-4"/>
          <w:sz w:val="24"/>
        </w:rPr>
        <w:t xml:space="preserve"> </w:t>
      </w:r>
      <w:r>
        <w:rPr>
          <w:sz w:val="24"/>
        </w:rPr>
        <w:t>the</w:t>
      </w:r>
      <w:r>
        <w:rPr>
          <w:spacing w:val="-6"/>
          <w:sz w:val="24"/>
        </w:rPr>
        <w:t xml:space="preserve"> </w:t>
      </w:r>
      <w:r>
        <w:rPr>
          <w:sz w:val="24"/>
        </w:rPr>
        <w:t>client</w:t>
      </w:r>
      <w:r>
        <w:rPr>
          <w:spacing w:val="-2"/>
          <w:sz w:val="24"/>
        </w:rPr>
        <w:t xml:space="preserve"> </w:t>
      </w:r>
      <w:r>
        <w:rPr>
          <w:sz w:val="24"/>
        </w:rPr>
        <w:t>confirms</w:t>
      </w:r>
      <w:r>
        <w:rPr>
          <w:spacing w:val="-5"/>
          <w:sz w:val="24"/>
        </w:rPr>
        <w:t xml:space="preserve"> </w:t>
      </w:r>
      <w:r>
        <w:rPr>
          <w:sz w:val="24"/>
        </w:rPr>
        <w:t>the</w:t>
      </w:r>
      <w:r>
        <w:rPr>
          <w:spacing w:val="-4"/>
          <w:sz w:val="24"/>
        </w:rPr>
        <w:t xml:space="preserve"> </w:t>
      </w:r>
      <w:r>
        <w:rPr>
          <w:sz w:val="24"/>
        </w:rPr>
        <w:t>information</w:t>
      </w:r>
      <w:r>
        <w:rPr>
          <w:spacing w:val="-4"/>
          <w:sz w:val="24"/>
        </w:rPr>
        <w:t xml:space="preserve"> </w:t>
      </w:r>
      <w:r>
        <w:rPr>
          <w:sz w:val="24"/>
        </w:rPr>
        <w:t>MSD</w:t>
      </w:r>
      <w:r>
        <w:rPr>
          <w:spacing w:val="-5"/>
          <w:sz w:val="24"/>
        </w:rPr>
        <w:t xml:space="preserve"> </w:t>
      </w:r>
      <w:r>
        <w:rPr>
          <w:sz w:val="24"/>
        </w:rPr>
        <w:t>presented</w:t>
      </w:r>
      <w:r>
        <w:rPr>
          <w:spacing w:val="-4"/>
          <w:sz w:val="24"/>
        </w:rPr>
        <w:t xml:space="preserve"> </w:t>
      </w:r>
      <w:r>
        <w:rPr>
          <w:sz w:val="24"/>
        </w:rPr>
        <w:t>is</w:t>
      </w:r>
      <w:r>
        <w:rPr>
          <w:spacing w:val="-5"/>
          <w:sz w:val="24"/>
        </w:rPr>
        <w:t xml:space="preserve"> </w:t>
      </w:r>
      <w:r>
        <w:rPr>
          <w:sz w:val="24"/>
        </w:rPr>
        <w:t>correct,</w:t>
      </w:r>
      <w:r>
        <w:rPr>
          <w:spacing w:val="-4"/>
          <w:sz w:val="24"/>
        </w:rPr>
        <w:t xml:space="preserve"> </w:t>
      </w:r>
      <w:r>
        <w:rPr>
          <w:sz w:val="24"/>
        </w:rPr>
        <w:t>their</w:t>
      </w:r>
      <w:r>
        <w:rPr>
          <w:spacing w:val="-4"/>
          <w:sz w:val="24"/>
        </w:rPr>
        <w:t xml:space="preserve"> </w:t>
      </w:r>
      <w:r>
        <w:rPr>
          <w:sz w:val="24"/>
        </w:rPr>
        <w:t>benefit will automatically continue, and their review date is reset (except for Emergency Benefit)</w:t>
      </w:r>
    </w:p>
    <w:p w14:paraId="70B81436" w14:textId="77777777" w:rsidR="00EA2958" w:rsidRDefault="00CF25EE">
      <w:pPr>
        <w:pStyle w:val="ListParagraph"/>
        <w:numPr>
          <w:ilvl w:val="1"/>
          <w:numId w:val="1"/>
        </w:numPr>
        <w:tabs>
          <w:tab w:val="left" w:pos="1465"/>
        </w:tabs>
        <w:ind w:right="1790"/>
        <w:rPr>
          <w:sz w:val="24"/>
        </w:rPr>
      </w:pPr>
      <w:r>
        <w:rPr>
          <w:sz w:val="24"/>
        </w:rPr>
        <w:t>if</w:t>
      </w:r>
      <w:r>
        <w:rPr>
          <w:spacing w:val="-3"/>
          <w:sz w:val="24"/>
        </w:rPr>
        <w:t xml:space="preserve"> </w:t>
      </w:r>
      <w:r>
        <w:rPr>
          <w:sz w:val="24"/>
        </w:rPr>
        <w:t>the</w:t>
      </w:r>
      <w:r>
        <w:rPr>
          <w:spacing w:val="-5"/>
          <w:sz w:val="24"/>
        </w:rPr>
        <w:t xml:space="preserve"> </w:t>
      </w:r>
      <w:r>
        <w:rPr>
          <w:sz w:val="24"/>
        </w:rPr>
        <w:t>client</w:t>
      </w:r>
      <w:r>
        <w:rPr>
          <w:spacing w:val="-1"/>
          <w:sz w:val="24"/>
        </w:rPr>
        <w:t xml:space="preserve"> </w:t>
      </w:r>
      <w:r>
        <w:rPr>
          <w:sz w:val="24"/>
        </w:rPr>
        <w:t>does</w:t>
      </w:r>
      <w:r>
        <w:rPr>
          <w:spacing w:val="-4"/>
          <w:sz w:val="24"/>
        </w:rPr>
        <w:t xml:space="preserve"> </w:t>
      </w:r>
      <w:r>
        <w:rPr>
          <w:sz w:val="24"/>
        </w:rPr>
        <w:t>not</w:t>
      </w:r>
      <w:r>
        <w:rPr>
          <w:spacing w:val="-5"/>
          <w:sz w:val="24"/>
        </w:rPr>
        <w:t xml:space="preserve"> </w:t>
      </w:r>
      <w:r>
        <w:rPr>
          <w:sz w:val="24"/>
        </w:rPr>
        <w:t>respond</w:t>
      </w:r>
      <w:r>
        <w:rPr>
          <w:spacing w:val="-4"/>
          <w:sz w:val="24"/>
        </w:rPr>
        <w:t xml:space="preserve"> </w:t>
      </w:r>
      <w:r>
        <w:rPr>
          <w:sz w:val="24"/>
        </w:rPr>
        <w:t>to</w:t>
      </w:r>
      <w:r>
        <w:rPr>
          <w:spacing w:val="-4"/>
          <w:sz w:val="24"/>
        </w:rPr>
        <w:t xml:space="preserve"> </w:t>
      </w:r>
      <w:r>
        <w:rPr>
          <w:sz w:val="24"/>
        </w:rPr>
        <w:t>their</w:t>
      </w:r>
      <w:r>
        <w:rPr>
          <w:spacing w:val="-3"/>
          <w:sz w:val="24"/>
        </w:rPr>
        <w:t xml:space="preserve"> </w:t>
      </w:r>
      <w:r>
        <w:rPr>
          <w:sz w:val="24"/>
        </w:rPr>
        <w:t>review,</w:t>
      </w:r>
      <w:r>
        <w:rPr>
          <w:spacing w:val="-3"/>
          <w:sz w:val="24"/>
        </w:rPr>
        <w:t xml:space="preserve"> </w:t>
      </w:r>
      <w:r>
        <w:rPr>
          <w:sz w:val="24"/>
        </w:rPr>
        <w:t>their</w:t>
      </w:r>
      <w:r>
        <w:rPr>
          <w:spacing w:val="-3"/>
          <w:sz w:val="24"/>
        </w:rPr>
        <w:t xml:space="preserve"> </w:t>
      </w:r>
      <w:r>
        <w:rPr>
          <w:sz w:val="24"/>
        </w:rPr>
        <w:t>benefit</w:t>
      </w:r>
      <w:r>
        <w:rPr>
          <w:spacing w:val="-3"/>
          <w:sz w:val="24"/>
        </w:rPr>
        <w:t xml:space="preserve"> </w:t>
      </w:r>
      <w:r>
        <w:rPr>
          <w:sz w:val="24"/>
        </w:rPr>
        <w:t>will</w:t>
      </w:r>
      <w:r>
        <w:rPr>
          <w:spacing w:val="-5"/>
          <w:sz w:val="24"/>
        </w:rPr>
        <w:t xml:space="preserve"> </w:t>
      </w:r>
      <w:r>
        <w:rPr>
          <w:sz w:val="24"/>
        </w:rPr>
        <w:t xml:space="preserve">be automatically stopped on their review </w:t>
      </w:r>
      <w:proofErr w:type="gramStart"/>
      <w:r>
        <w:rPr>
          <w:sz w:val="24"/>
        </w:rPr>
        <w:t>date</w:t>
      </w:r>
      <w:proofErr w:type="gramEnd"/>
    </w:p>
    <w:p w14:paraId="60EC4D5B" w14:textId="77777777" w:rsidR="00EA2958" w:rsidRDefault="00CF25EE">
      <w:pPr>
        <w:pStyle w:val="ListParagraph"/>
        <w:numPr>
          <w:ilvl w:val="1"/>
          <w:numId w:val="1"/>
        </w:numPr>
        <w:tabs>
          <w:tab w:val="left" w:pos="1465"/>
        </w:tabs>
        <w:ind w:right="565"/>
        <w:rPr>
          <w:sz w:val="24"/>
        </w:rPr>
      </w:pPr>
      <w:r>
        <w:rPr>
          <w:sz w:val="24"/>
        </w:rPr>
        <w:t>if a benefit is stopped due to the review not being completed, the client will have</w:t>
      </w:r>
      <w:r>
        <w:rPr>
          <w:spacing w:val="-3"/>
          <w:sz w:val="24"/>
        </w:rPr>
        <w:t xml:space="preserve"> </w:t>
      </w:r>
      <w:r>
        <w:rPr>
          <w:sz w:val="24"/>
        </w:rPr>
        <w:t>eight</w:t>
      </w:r>
      <w:r>
        <w:rPr>
          <w:spacing w:val="-3"/>
          <w:sz w:val="24"/>
        </w:rPr>
        <w:t xml:space="preserve"> </w:t>
      </w:r>
      <w:r>
        <w:rPr>
          <w:sz w:val="24"/>
        </w:rPr>
        <w:t>weeks</w:t>
      </w:r>
      <w:r>
        <w:rPr>
          <w:spacing w:val="-4"/>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review</w:t>
      </w:r>
      <w:r>
        <w:rPr>
          <w:spacing w:val="-4"/>
          <w:sz w:val="24"/>
        </w:rPr>
        <w:t xml:space="preserve"> </w:t>
      </w:r>
      <w:r>
        <w:rPr>
          <w:sz w:val="24"/>
        </w:rPr>
        <w:t>otherwise</w:t>
      </w:r>
      <w:r>
        <w:rPr>
          <w:spacing w:val="-3"/>
          <w:sz w:val="24"/>
        </w:rPr>
        <w:t xml:space="preserve"> </w:t>
      </w:r>
      <w:r>
        <w:rPr>
          <w:sz w:val="24"/>
        </w:rPr>
        <w:t>they</w:t>
      </w:r>
      <w:r>
        <w:rPr>
          <w:spacing w:val="-4"/>
          <w:sz w:val="24"/>
        </w:rPr>
        <w:t xml:space="preserve"> </w:t>
      </w:r>
      <w:r>
        <w:rPr>
          <w:sz w:val="24"/>
        </w:rPr>
        <w:t>will</w:t>
      </w:r>
      <w:r>
        <w:rPr>
          <w:spacing w:val="-3"/>
          <w:sz w:val="24"/>
        </w:rPr>
        <w:t xml:space="preserve"> </w:t>
      </w:r>
      <w:r>
        <w:rPr>
          <w:sz w:val="24"/>
        </w:rPr>
        <w:t>have</w:t>
      </w:r>
      <w:r>
        <w:rPr>
          <w:spacing w:val="-5"/>
          <w:sz w:val="24"/>
        </w:rPr>
        <w:t xml:space="preserve"> </w:t>
      </w:r>
      <w:r>
        <w:rPr>
          <w:sz w:val="24"/>
        </w:rPr>
        <w:t>to</w:t>
      </w:r>
      <w:r>
        <w:rPr>
          <w:spacing w:val="-3"/>
          <w:sz w:val="24"/>
        </w:rPr>
        <w:t xml:space="preserve"> </w:t>
      </w:r>
      <w:r>
        <w:rPr>
          <w:sz w:val="24"/>
        </w:rPr>
        <w:t xml:space="preserve">reapply for benefit except for clients receiving New Zealand Superannuation with a Non-Qualified Partner who will have 2 </w:t>
      </w:r>
      <w:proofErr w:type="gramStart"/>
      <w:r>
        <w:rPr>
          <w:sz w:val="24"/>
        </w:rPr>
        <w:t>years</w:t>
      </w:r>
      <w:proofErr w:type="gramEnd"/>
    </w:p>
    <w:p w14:paraId="64609212" w14:textId="77777777" w:rsidR="00EA2958" w:rsidRDefault="00CF25EE">
      <w:pPr>
        <w:pStyle w:val="ListParagraph"/>
        <w:numPr>
          <w:ilvl w:val="1"/>
          <w:numId w:val="1"/>
        </w:numPr>
        <w:tabs>
          <w:tab w:val="left" w:pos="1465"/>
        </w:tabs>
        <w:ind w:right="1217"/>
        <w:rPr>
          <w:sz w:val="24"/>
        </w:rPr>
      </w:pPr>
      <w:r>
        <w:rPr>
          <w:sz w:val="24"/>
        </w:rPr>
        <w:t>MSD</w:t>
      </w:r>
      <w:r>
        <w:rPr>
          <w:spacing w:val="-4"/>
          <w:sz w:val="24"/>
        </w:rPr>
        <w:t xml:space="preserve"> </w:t>
      </w:r>
      <w:r>
        <w:rPr>
          <w:sz w:val="24"/>
        </w:rPr>
        <w:t>will</w:t>
      </w:r>
      <w:r>
        <w:rPr>
          <w:spacing w:val="-3"/>
          <w:sz w:val="24"/>
        </w:rPr>
        <w:t xml:space="preserve"> </w:t>
      </w:r>
      <w:r>
        <w:rPr>
          <w:sz w:val="24"/>
        </w:rPr>
        <w:t>process</w:t>
      </w:r>
      <w:r>
        <w:rPr>
          <w:spacing w:val="-4"/>
          <w:sz w:val="24"/>
        </w:rPr>
        <w:t xml:space="preserve"> </w:t>
      </w:r>
      <w:r>
        <w:rPr>
          <w:sz w:val="24"/>
        </w:rPr>
        <w:t>the</w:t>
      </w:r>
      <w:r>
        <w:rPr>
          <w:spacing w:val="-5"/>
          <w:sz w:val="24"/>
        </w:rPr>
        <w:t xml:space="preserve"> </w:t>
      </w:r>
      <w:r>
        <w:rPr>
          <w:sz w:val="24"/>
        </w:rPr>
        <w:t>review</w:t>
      </w:r>
      <w:r>
        <w:rPr>
          <w:spacing w:val="-2"/>
          <w:sz w:val="24"/>
        </w:rPr>
        <w:t xml:space="preserve"> </w:t>
      </w:r>
      <w:r>
        <w:rPr>
          <w:sz w:val="24"/>
        </w:rPr>
        <w:t>if</w:t>
      </w:r>
      <w:r>
        <w:rPr>
          <w:spacing w:val="-4"/>
          <w:sz w:val="24"/>
        </w:rPr>
        <w:t xml:space="preserve"> </w:t>
      </w:r>
      <w:r>
        <w:rPr>
          <w:sz w:val="24"/>
        </w:rPr>
        <w:t>a</w:t>
      </w:r>
      <w:r>
        <w:rPr>
          <w:spacing w:val="-3"/>
          <w:sz w:val="24"/>
        </w:rPr>
        <w:t xml:space="preserve"> </w:t>
      </w:r>
      <w:r>
        <w:rPr>
          <w:sz w:val="24"/>
        </w:rPr>
        <w:t>client</w:t>
      </w:r>
      <w:r>
        <w:rPr>
          <w:spacing w:val="-3"/>
          <w:sz w:val="24"/>
        </w:rPr>
        <w:t xml:space="preserve"> </w:t>
      </w:r>
      <w:r>
        <w:rPr>
          <w:sz w:val="24"/>
        </w:rPr>
        <w:t>confirms</w:t>
      </w:r>
      <w:r>
        <w:rPr>
          <w:spacing w:val="-2"/>
          <w:sz w:val="24"/>
        </w:rPr>
        <w:t xml:space="preserve"> </w:t>
      </w:r>
      <w:r>
        <w:rPr>
          <w:sz w:val="24"/>
        </w:rPr>
        <w:t>they</w:t>
      </w:r>
      <w:r>
        <w:rPr>
          <w:spacing w:val="-4"/>
          <w:sz w:val="24"/>
        </w:rPr>
        <w:t xml:space="preserve"> </w:t>
      </w:r>
      <w:r>
        <w:rPr>
          <w:sz w:val="24"/>
        </w:rPr>
        <w:t>have</w:t>
      </w:r>
      <w:r>
        <w:rPr>
          <w:spacing w:val="-3"/>
          <w:sz w:val="24"/>
        </w:rPr>
        <w:t xml:space="preserve"> </w:t>
      </w:r>
      <w:r>
        <w:rPr>
          <w:sz w:val="24"/>
        </w:rPr>
        <w:t>a</w:t>
      </w:r>
      <w:r>
        <w:rPr>
          <w:spacing w:val="-5"/>
          <w:sz w:val="24"/>
        </w:rPr>
        <w:t xml:space="preserve"> </w:t>
      </w:r>
      <w:r>
        <w:rPr>
          <w:sz w:val="24"/>
        </w:rPr>
        <w:t>change</w:t>
      </w:r>
      <w:r>
        <w:rPr>
          <w:spacing w:val="-3"/>
          <w:sz w:val="24"/>
        </w:rPr>
        <w:t xml:space="preserve"> </w:t>
      </w:r>
      <w:r>
        <w:rPr>
          <w:sz w:val="24"/>
        </w:rPr>
        <w:t xml:space="preserve">in </w:t>
      </w:r>
      <w:proofErr w:type="gramStart"/>
      <w:r>
        <w:rPr>
          <w:spacing w:val="-2"/>
          <w:sz w:val="24"/>
        </w:rPr>
        <w:t>circumstances</w:t>
      </w:r>
      <w:proofErr w:type="gramEnd"/>
    </w:p>
    <w:p w14:paraId="67D09999" w14:textId="77777777" w:rsidR="00EA2958" w:rsidRDefault="00CF25EE">
      <w:pPr>
        <w:pStyle w:val="ListParagraph"/>
        <w:numPr>
          <w:ilvl w:val="0"/>
          <w:numId w:val="1"/>
        </w:numPr>
        <w:tabs>
          <w:tab w:val="left" w:pos="745"/>
        </w:tabs>
        <w:ind w:right="684"/>
        <w:rPr>
          <w:sz w:val="24"/>
        </w:rPr>
      </w:pPr>
      <w:r>
        <w:rPr>
          <w:b/>
          <w:sz w:val="24"/>
        </w:rPr>
        <w:t>agree</w:t>
      </w:r>
      <w:r>
        <w:rPr>
          <w:b/>
          <w:spacing w:val="-3"/>
          <w:sz w:val="24"/>
        </w:rPr>
        <w:t xml:space="preserve"> </w:t>
      </w:r>
      <w:r>
        <w:rPr>
          <w:sz w:val="24"/>
        </w:rPr>
        <w:t>that</w:t>
      </w:r>
      <w:r>
        <w:rPr>
          <w:spacing w:val="-3"/>
          <w:sz w:val="24"/>
        </w:rPr>
        <w:t xml:space="preserve"> </w:t>
      </w:r>
      <w:r>
        <w:rPr>
          <w:sz w:val="24"/>
        </w:rPr>
        <w:t>when</w:t>
      </w:r>
      <w:r>
        <w:rPr>
          <w:spacing w:val="-4"/>
          <w:sz w:val="24"/>
        </w:rPr>
        <w:t xml:space="preserve"> </w:t>
      </w:r>
      <w:r>
        <w:rPr>
          <w:sz w:val="24"/>
        </w:rPr>
        <w:t>a</w:t>
      </w:r>
      <w:r>
        <w:rPr>
          <w:spacing w:val="-5"/>
          <w:sz w:val="24"/>
        </w:rPr>
        <w:t xml:space="preserve"> </w:t>
      </w:r>
      <w:r>
        <w:rPr>
          <w:sz w:val="24"/>
        </w:rPr>
        <w:t>client</w:t>
      </w:r>
      <w:r>
        <w:rPr>
          <w:spacing w:val="-1"/>
          <w:sz w:val="24"/>
        </w:rPr>
        <w:t xml:space="preserve"> </w:t>
      </w:r>
      <w:r>
        <w:rPr>
          <w:sz w:val="24"/>
        </w:rPr>
        <w:t>has</w:t>
      </w:r>
      <w:r>
        <w:rPr>
          <w:spacing w:val="-4"/>
          <w:sz w:val="24"/>
        </w:rPr>
        <w:t xml:space="preserve"> </w:t>
      </w:r>
      <w:r>
        <w:rPr>
          <w:sz w:val="24"/>
        </w:rPr>
        <w:t>an</w:t>
      </w:r>
      <w:r>
        <w:rPr>
          <w:spacing w:val="-4"/>
          <w:sz w:val="24"/>
        </w:rPr>
        <w:t xml:space="preserve"> </w:t>
      </w:r>
      <w:r>
        <w:rPr>
          <w:sz w:val="24"/>
        </w:rPr>
        <w:t>engagement</w:t>
      </w:r>
      <w:r>
        <w:rPr>
          <w:spacing w:val="-1"/>
          <w:sz w:val="24"/>
        </w:rPr>
        <w:t xml:space="preserve"> </w:t>
      </w:r>
      <w:r>
        <w:rPr>
          <w:sz w:val="24"/>
        </w:rPr>
        <w:t>with</w:t>
      </w:r>
      <w:r>
        <w:rPr>
          <w:spacing w:val="-4"/>
          <w:sz w:val="24"/>
        </w:rPr>
        <w:t xml:space="preserve"> </w:t>
      </w:r>
      <w:r>
        <w:rPr>
          <w:sz w:val="24"/>
        </w:rPr>
        <w:t>MSD</w:t>
      </w:r>
      <w:r>
        <w:rPr>
          <w:spacing w:val="-4"/>
          <w:sz w:val="24"/>
        </w:rPr>
        <w:t xml:space="preserve"> </w:t>
      </w:r>
      <w:r>
        <w:rPr>
          <w:sz w:val="24"/>
        </w:rPr>
        <w:t>that</w:t>
      </w:r>
      <w:r>
        <w:rPr>
          <w:spacing w:val="-3"/>
          <w:sz w:val="24"/>
        </w:rPr>
        <w:t xml:space="preserve"> </w:t>
      </w:r>
      <w:r>
        <w:rPr>
          <w:sz w:val="24"/>
        </w:rPr>
        <w:t>confirms</w:t>
      </w:r>
      <w:r>
        <w:rPr>
          <w:spacing w:val="-2"/>
          <w:sz w:val="24"/>
        </w:rPr>
        <w:t xml:space="preserve"> </w:t>
      </w:r>
      <w:proofErr w:type="gramStart"/>
      <w:r>
        <w:rPr>
          <w:sz w:val="24"/>
        </w:rPr>
        <w:t>all</w:t>
      </w:r>
      <w:r>
        <w:rPr>
          <w:spacing w:val="-3"/>
          <w:sz w:val="24"/>
        </w:rPr>
        <w:t xml:space="preserve"> </w:t>
      </w:r>
      <w:r>
        <w:rPr>
          <w:sz w:val="24"/>
        </w:rPr>
        <w:t>of</w:t>
      </w:r>
      <w:proofErr w:type="gramEnd"/>
      <w:r>
        <w:rPr>
          <w:spacing w:val="-4"/>
          <w:sz w:val="24"/>
        </w:rPr>
        <w:t xml:space="preserve"> </w:t>
      </w:r>
      <w:r>
        <w:rPr>
          <w:sz w:val="24"/>
        </w:rPr>
        <w:t>the</w:t>
      </w:r>
      <w:r>
        <w:rPr>
          <w:spacing w:val="-5"/>
          <w:sz w:val="24"/>
        </w:rPr>
        <w:t xml:space="preserve"> </w:t>
      </w:r>
      <w:r>
        <w:rPr>
          <w:sz w:val="24"/>
        </w:rPr>
        <w:t>same circumstances as their mandatory review, their review date will move to 52 weeks from that engagement (except for Emergency Benefit and Disability Allowance)</w:t>
      </w:r>
    </w:p>
    <w:p w14:paraId="48A17359" w14:textId="77777777" w:rsidR="00EA2958" w:rsidRDefault="00CF25EE">
      <w:pPr>
        <w:pStyle w:val="ListParagraph"/>
        <w:numPr>
          <w:ilvl w:val="0"/>
          <w:numId w:val="1"/>
        </w:numPr>
        <w:tabs>
          <w:tab w:val="left" w:pos="745"/>
        </w:tabs>
        <w:ind w:right="783"/>
        <w:rPr>
          <w:sz w:val="24"/>
        </w:rPr>
      </w:pPr>
      <w:r>
        <w:rPr>
          <w:b/>
          <w:sz w:val="24"/>
        </w:rPr>
        <w:t>agree</w:t>
      </w:r>
      <w:r>
        <w:rPr>
          <w:b/>
          <w:spacing w:val="-3"/>
          <w:sz w:val="24"/>
        </w:rPr>
        <w:t xml:space="preserve"> </w:t>
      </w:r>
      <w:r>
        <w:rPr>
          <w:sz w:val="24"/>
        </w:rPr>
        <w:t>if</w:t>
      </w:r>
      <w:r>
        <w:rPr>
          <w:spacing w:val="-3"/>
          <w:sz w:val="24"/>
        </w:rPr>
        <w:t xml:space="preserve"> </w:t>
      </w:r>
      <w:r>
        <w:rPr>
          <w:sz w:val="24"/>
        </w:rPr>
        <w:t>a</w:t>
      </w:r>
      <w:r>
        <w:rPr>
          <w:spacing w:val="-5"/>
          <w:sz w:val="24"/>
        </w:rPr>
        <w:t xml:space="preserve"> </w:t>
      </w:r>
      <w:r>
        <w:rPr>
          <w:sz w:val="24"/>
        </w:rPr>
        <w:t>client’s</w:t>
      </w:r>
      <w:r>
        <w:rPr>
          <w:spacing w:val="-2"/>
          <w:sz w:val="24"/>
        </w:rPr>
        <w:t xml:space="preserve"> </w:t>
      </w:r>
      <w:r>
        <w:rPr>
          <w:sz w:val="24"/>
        </w:rPr>
        <w:t>disability</w:t>
      </w:r>
      <w:r>
        <w:rPr>
          <w:spacing w:val="-1"/>
          <w:sz w:val="24"/>
        </w:rPr>
        <w:t xml:space="preserve"> </w:t>
      </w:r>
      <w:r>
        <w:rPr>
          <w:sz w:val="24"/>
        </w:rPr>
        <w:t>costs</w:t>
      </w:r>
      <w:r>
        <w:rPr>
          <w:spacing w:val="-4"/>
          <w:sz w:val="24"/>
        </w:rPr>
        <w:t xml:space="preserve"> </w:t>
      </w:r>
      <w:r>
        <w:rPr>
          <w:sz w:val="24"/>
        </w:rPr>
        <w:t>have</w:t>
      </w:r>
      <w:r>
        <w:rPr>
          <w:spacing w:val="-5"/>
          <w:sz w:val="24"/>
        </w:rPr>
        <w:t xml:space="preserve"> </w:t>
      </w:r>
      <w:r>
        <w:rPr>
          <w:sz w:val="24"/>
        </w:rPr>
        <w:t>not</w:t>
      </w:r>
      <w:r>
        <w:rPr>
          <w:spacing w:val="-5"/>
          <w:sz w:val="24"/>
        </w:rPr>
        <w:t xml:space="preserve"> </w:t>
      </w:r>
      <w:r>
        <w:rPr>
          <w:sz w:val="24"/>
        </w:rPr>
        <w:t>been</w:t>
      </w:r>
      <w:r>
        <w:rPr>
          <w:spacing w:val="-3"/>
          <w:sz w:val="24"/>
        </w:rPr>
        <w:t xml:space="preserve"> </w:t>
      </w:r>
      <w:r>
        <w:rPr>
          <w:sz w:val="24"/>
        </w:rPr>
        <w:t>reviewed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previous</w:t>
      </w:r>
      <w:r>
        <w:rPr>
          <w:spacing w:val="-4"/>
          <w:sz w:val="24"/>
        </w:rPr>
        <w:t xml:space="preserve"> </w:t>
      </w:r>
      <w:r>
        <w:rPr>
          <w:sz w:val="24"/>
        </w:rPr>
        <w:t>44</w:t>
      </w:r>
      <w:r>
        <w:rPr>
          <w:spacing w:val="-4"/>
          <w:sz w:val="24"/>
        </w:rPr>
        <w:t xml:space="preserve"> </w:t>
      </w:r>
      <w:r>
        <w:rPr>
          <w:sz w:val="24"/>
        </w:rPr>
        <w:t>weeks when the relevant review notice is due to be sent then MSD would be required to complete a mandatory review of the client’s Disability Allowance</w:t>
      </w:r>
    </w:p>
    <w:p w14:paraId="74D30554" w14:textId="77777777" w:rsidR="00EA2958" w:rsidRDefault="00CF25EE">
      <w:pPr>
        <w:pStyle w:val="ListParagraph"/>
        <w:numPr>
          <w:ilvl w:val="0"/>
          <w:numId w:val="1"/>
        </w:numPr>
        <w:tabs>
          <w:tab w:val="left" w:pos="745"/>
        </w:tabs>
        <w:ind w:right="540"/>
        <w:rPr>
          <w:sz w:val="24"/>
        </w:rPr>
      </w:pPr>
      <w:r>
        <w:rPr>
          <w:b/>
          <w:sz w:val="24"/>
        </w:rPr>
        <w:t xml:space="preserve">agree </w:t>
      </w:r>
      <w:r>
        <w:rPr>
          <w:sz w:val="24"/>
        </w:rPr>
        <w:t>that if a client is the primary client, their mandatory review will include their partner</w:t>
      </w:r>
      <w:r>
        <w:rPr>
          <w:spacing w:val="-4"/>
          <w:sz w:val="24"/>
        </w:rPr>
        <w:t xml:space="preserve"> </w:t>
      </w:r>
      <w:r>
        <w:rPr>
          <w:sz w:val="24"/>
        </w:rPr>
        <w:t>and</w:t>
      </w:r>
      <w:r>
        <w:rPr>
          <w:spacing w:val="-5"/>
          <w:sz w:val="24"/>
        </w:rPr>
        <w:t xml:space="preserve"> </w:t>
      </w:r>
      <w:r>
        <w:rPr>
          <w:sz w:val="24"/>
        </w:rPr>
        <w:t>it</w:t>
      </w:r>
      <w:r>
        <w:rPr>
          <w:spacing w:val="-4"/>
          <w:sz w:val="24"/>
        </w:rPr>
        <w:t xml:space="preserve"> </w:t>
      </w:r>
      <w:r>
        <w:rPr>
          <w:sz w:val="24"/>
        </w:rPr>
        <w:t>will</w:t>
      </w:r>
      <w:r>
        <w:rPr>
          <w:spacing w:val="-4"/>
          <w:sz w:val="24"/>
        </w:rPr>
        <w:t xml:space="preserve"> </w:t>
      </w:r>
      <w:r>
        <w:rPr>
          <w:sz w:val="24"/>
        </w:rPr>
        <w:t>be</w:t>
      </w:r>
      <w:r>
        <w:rPr>
          <w:spacing w:val="-6"/>
          <w:sz w:val="24"/>
        </w:rPr>
        <w:t xml:space="preserve"> </w:t>
      </w:r>
      <w:r>
        <w:rPr>
          <w:sz w:val="24"/>
        </w:rPr>
        <w:t>the</w:t>
      </w:r>
      <w:r>
        <w:rPr>
          <w:spacing w:val="-4"/>
          <w:sz w:val="24"/>
        </w:rPr>
        <w:t xml:space="preserve"> </w:t>
      </w:r>
      <w:r>
        <w:rPr>
          <w:sz w:val="24"/>
        </w:rPr>
        <w:t>primary</w:t>
      </w:r>
      <w:r>
        <w:rPr>
          <w:spacing w:val="-5"/>
          <w:sz w:val="24"/>
        </w:rPr>
        <w:t xml:space="preserve"> </w:t>
      </w:r>
      <w:r>
        <w:rPr>
          <w:sz w:val="24"/>
        </w:rPr>
        <w:t>client’s</w:t>
      </w:r>
      <w:r>
        <w:rPr>
          <w:spacing w:val="-1"/>
          <w:sz w:val="24"/>
        </w:rPr>
        <w:t xml:space="preserve"> </w:t>
      </w:r>
      <w:r>
        <w:rPr>
          <w:sz w:val="24"/>
        </w:rPr>
        <w:t>responsibility</w:t>
      </w:r>
      <w:r>
        <w:rPr>
          <w:spacing w:val="-2"/>
          <w:sz w:val="24"/>
        </w:rPr>
        <w:t xml:space="preserve"> </w:t>
      </w:r>
      <w:r>
        <w:rPr>
          <w:sz w:val="24"/>
        </w:rPr>
        <w:t>to</w:t>
      </w:r>
      <w:r>
        <w:rPr>
          <w:spacing w:val="-5"/>
          <w:sz w:val="24"/>
        </w:rPr>
        <w:t xml:space="preserve"> </w:t>
      </w:r>
      <w:r>
        <w:rPr>
          <w:sz w:val="24"/>
        </w:rPr>
        <w:t>confirm</w:t>
      </w:r>
      <w:r>
        <w:rPr>
          <w:spacing w:val="-4"/>
          <w:sz w:val="24"/>
        </w:rPr>
        <w:t xml:space="preserve"> </w:t>
      </w:r>
      <w:r>
        <w:rPr>
          <w:sz w:val="24"/>
        </w:rPr>
        <w:t>all</w:t>
      </w:r>
      <w:r>
        <w:rPr>
          <w:spacing w:val="-4"/>
          <w:sz w:val="24"/>
        </w:rPr>
        <w:t xml:space="preserve"> </w:t>
      </w:r>
      <w:r>
        <w:rPr>
          <w:sz w:val="24"/>
        </w:rPr>
        <w:t>the</w:t>
      </w:r>
      <w:r>
        <w:rPr>
          <w:spacing w:val="-4"/>
          <w:sz w:val="24"/>
        </w:rPr>
        <w:t xml:space="preserve"> </w:t>
      </w:r>
      <w:r>
        <w:rPr>
          <w:sz w:val="24"/>
        </w:rPr>
        <w:t xml:space="preserve">information in the </w:t>
      </w:r>
      <w:proofErr w:type="gramStart"/>
      <w:r>
        <w:rPr>
          <w:sz w:val="24"/>
        </w:rPr>
        <w:t>review</w:t>
      </w:r>
      <w:proofErr w:type="gramEnd"/>
    </w:p>
    <w:p w14:paraId="5E806C36" w14:textId="77777777" w:rsidR="00EA2958" w:rsidRDefault="00CF25EE">
      <w:pPr>
        <w:pStyle w:val="ListParagraph"/>
        <w:numPr>
          <w:ilvl w:val="0"/>
          <w:numId w:val="1"/>
        </w:numPr>
        <w:tabs>
          <w:tab w:val="left" w:pos="745"/>
        </w:tabs>
        <w:ind w:right="617"/>
        <w:rPr>
          <w:sz w:val="24"/>
        </w:rPr>
      </w:pPr>
      <w:r>
        <w:rPr>
          <w:b/>
          <w:sz w:val="24"/>
        </w:rPr>
        <w:t xml:space="preserve">agree </w:t>
      </w:r>
      <w:r>
        <w:rPr>
          <w:sz w:val="24"/>
        </w:rPr>
        <w:t>to the exceptions where MSD would not be required to review a group of clients</w:t>
      </w:r>
      <w:r>
        <w:rPr>
          <w:spacing w:val="-1"/>
          <w:sz w:val="24"/>
        </w:rPr>
        <w:t xml:space="preserve"> </w:t>
      </w:r>
      <w:r>
        <w:rPr>
          <w:sz w:val="24"/>
        </w:rPr>
        <w:t>and/or</w:t>
      </w:r>
      <w:r>
        <w:rPr>
          <w:spacing w:val="-2"/>
          <w:sz w:val="24"/>
        </w:rPr>
        <w:t xml:space="preserve"> </w:t>
      </w:r>
      <w:r>
        <w:rPr>
          <w:sz w:val="24"/>
        </w:rPr>
        <w:t>a</w:t>
      </w:r>
      <w:r>
        <w:rPr>
          <w:spacing w:val="-4"/>
          <w:sz w:val="24"/>
        </w:rPr>
        <w:t xml:space="preserve"> </w:t>
      </w:r>
      <w:r>
        <w:rPr>
          <w:sz w:val="24"/>
        </w:rPr>
        <w:t>group</w:t>
      </w:r>
      <w:r>
        <w:rPr>
          <w:spacing w:val="-3"/>
          <w:sz w:val="24"/>
        </w:rPr>
        <w:t xml:space="preserve"> </w:t>
      </w:r>
      <w:r>
        <w:rPr>
          <w:sz w:val="24"/>
        </w:rPr>
        <w:t>of</w:t>
      </w:r>
      <w:r>
        <w:rPr>
          <w:spacing w:val="-3"/>
          <w:sz w:val="24"/>
        </w:rPr>
        <w:t xml:space="preserve"> </w:t>
      </w:r>
      <w:r>
        <w:rPr>
          <w:sz w:val="24"/>
        </w:rPr>
        <w:t>clients</w:t>
      </w:r>
      <w:r>
        <w:rPr>
          <w:spacing w:val="-1"/>
          <w:sz w:val="24"/>
        </w:rPr>
        <w:t xml:space="preserve"> </w:t>
      </w:r>
      <w:r>
        <w:rPr>
          <w:sz w:val="24"/>
        </w:rPr>
        <w:t>would</w:t>
      </w:r>
      <w:r>
        <w:rPr>
          <w:spacing w:val="-3"/>
          <w:sz w:val="24"/>
        </w:rPr>
        <w:t xml:space="preserve"> </w:t>
      </w:r>
      <w:r>
        <w:rPr>
          <w:sz w:val="24"/>
        </w:rPr>
        <w:t>not</w:t>
      </w:r>
      <w:r>
        <w:rPr>
          <w:spacing w:val="-2"/>
          <w:sz w:val="24"/>
        </w:rPr>
        <w:t xml:space="preserve"> </w:t>
      </w:r>
      <w:r>
        <w:rPr>
          <w:sz w:val="24"/>
        </w:rPr>
        <w:t>be</w:t>
      </w:r>
      <w:r>
        <w:rPr>
          <w:spacing w:val="-4"/>
          <w:sz w:val="24"/>
        </w:rPr>
        <w:t xml:space="preserve"> </w:t>
      </w:r>
      <w:r>
        <w:rPr>
          <w:sz w:val="24"/>
        </w:rPr>
        <w:t>required</w:t>
      </w:r>
      <w:r>
        <w:rPr>
          <w:spacing w:val="-2"/>
          <w:sz w:val="24"/>
        </w:rPr>
        <w:t xml:space="preserve"> </w:t>
      </w:r>
      <w:r>
        <w:rPr>
          <w:sz w:val="24"/>
        </w:rPr>
        <w:t>to</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a</w:t>
      </w:r>
      <w:r>
        <w:rPr>
          <w:spacing w:val="-2"/>
          <w:sz w:val="24"/>
        </w:rPr>
        <w:t xml:space="preserve"> </w:t>
      </w:r>
      <w:r>
        <w:rPr>
          <w:sz w:val="24"/>
        </w:rPr>
        <w:t>review</w:t>
      </w:r>
      <w:r>
        <w:rPr>
          <w:spacing w:val="-3"/>
          <w:sz w:val="24"/>
        </w:rPr>
        <w:t xml:space="preserve"> </w:t>
      </w:r>
      <w:r>
        <w:rPr>
          <w:sz w:val="24"/>
        </w:rPr>
        <w:t>if</w:t>
      </w:r>
      <w:r>
        <w:rPr>
          <w:spacing w:val="40"/>
          <w:sz w:val="24"/>
        </w:rPr>
        <w:t xml:space="preserve"> </w:t>
      </w:r>
      <w:r>
        <w:rPr>
          <w:sz w:val="24"/>
        </w:rPr>
        <w:t>they fall into one of these situations or circumstances:</w:t>
      </w:r>
    </w:p>
    <w:p w14:paraId="7FC447D4" w14:textId="77777777" w:rsidR="00EA2958" w:rsidRDefault="00CF25EE">
      <w:pPr>
        <w:pStyle w:val="ListParagraph"/>
        <w:numPr>
          <w:ilvl w:val="1"/>
          <w:numId w:val="1"/>
        </w:numPr>
        <w:tabs>
          <w:tab w:val="left" w:pos="1464"/>
        </w:tabs>
        <w:spacing w:before="241"/>
        <w:ind w:left="1464" w:hanging="719"/>
        <w:rPr>
          <w:sz w:val="24"/>
        </w:rPr>
      </w:pPr>
      <w:r>
        <w:rPr>
          <w:sz w:val="24"/>
        </w:rPr>
        <w:t>a</w:t>
      </w:r>
      <w:r>
        <w:rPr>
          <w:spacing w:val="-2"/>
          <w:sz w:val="24"/>
        </w:rPr>
        <w:t xml:space="preserve"> </w:t>
      </w:r>
      <w:r>
        <w:rPr>
          <w:sz w:val="24"/>
        </w:rPr>
        <w:t>client</w:t>
      </w:r>
      <w:r>
        <w:rPr>
          <w:spacing w:val="-1"/>
          <w:sz w:val="24"/>
        </w:rPr>
        <w:t xml:space="preserve"> </w:t>
      </w:r>
      <w:r>
        <w:rPr>
          <w:sz w:val="24"/>
        </w:rPr>
        <w:t>is</w:t>
      </w:r>
      <w:r>
        <w:rPr>
          <w:spacing w:val="-2"/>
          <w:sz w:val="24"/>
        </w:rPr>
        <w:t xml:space="preserve"> </w:t>
      </w:r>
      <w:r>
        <w:rPr>
          <w:sz w:val="24"/>
        </w:rPr>
        <w:t>in</w:t>
      </w:r>
      <w:r>
        <w:rPr>
          <w:spacing w:val="-2"/>
          <w:sz w:val="24"/>
        </w:rPr>
        <w:t xml:space="preserve"> </w:t>
      </w:r>
      <w:r>
        <w:rPr>
          <w:sz w:val="24"/>
        </w:rPr>
        <w:t>hospital</w:t>
      </w:r>
      <w:r>
        <w:rPr>
          <w:spacing w:val="-1"/>
          <w:sz w:val="24"/>
        </w:rPr>
        <w:t xml:space="preserve"> </w:t>
      </w:r>
      <w:r>
        <w:rPr>
          <w:sz w:val="24"/>
        </w:rPr>
        <w:t>for</w:t>
      </w:r>
      <w:r>
        <w:rPr>
          <w:spacing w:val="-2"/>
          <w:sz w:val="24"/>
        </w:rPr>
        <w:t xml:space="preserve"> </w:t>
      </w:r>
      <w:r>
        <w:rPr>
          <w:sz w:val="24"/>
        </w:rPr>
        <w:t>more</w:t>
      </w:r>
      <w:r>
        <w:rPr>
          <w:spacing w:val="-1"/>
          <w:sz w:val="24"/>
        </w:rPr>
        <w:t xml:space="preserve"> </w:t>
      </w:r>
      <w:r>
        <w:rPr>
          <w:sz w:val="24"/>
        </w:rPr>
        <w:t>than</w:t>
      </w:r>
      <w:r>
        <w:rPr>
          <w:spacing w:val="-2"/>
          <w:sz w:val="24"/>
        </w:rPr>
        <w:t xml:space="preserve"> </w:t>
      </w:r>
      <w:r>
        <w:rPr>
          <w:sz w:val="24"/>
        </w:rPr>
        <w:t>13</w:t>
      </w:r>
      <w:r>
        <w:rPr>
          <w:spacing w:val="-2"/>
          <w:sz w:val="24"/>
        </w:rPr>
        <w:t xml:space="preserve"> </w:t>
      </w:r>
      <w:proofErr w:type="gramStart"/>
      <w:r>
        <w:rPr>
          <w:spacing w:val="-2"/>
          <w:sz w:val="24"/>
        </w:rPr>
        <w:t>weeks</w:t>
      </w:r>
      <w:proofErr w:type="gramEnd"/>
    </w:p>
    <w:p w14:paraId="280485A8" w14:textId="77777777" w:rsidR="00EA2958" w:rsidRDefault="00CF25EE">
      <w:pPr>
        <w:pStyle w:val="ListParagraph"/>
        <w:numPr>
          <w:ilvl w:val="1"/>
          <w:numId w:val="1"/>
        </w:numPr>
        <w:tabs>
          <w:tab w:val="left" w:pos="1464"/>
        </w:tabs>
        <w:ind w:left="1464" w:hanging="719"/>
        <w:rPr>
          <w:sz w:val="24"/>
        </w:rPr>
      </w:pPr>
      <w:r>
        <w:rPr>
          <w:sz w:val="24"/>
        </w:rPr>
        <w:t>a</w:t>
      </w:r>
      <w:r>
        <w:rPr>
          <w:spacing w:val="-3"/>
          <w:sz w:val="24"/>
        </w:rPr>
        <w:t xml:space="preserve"> </w:t>
      </w:r>
      <w:r>
        <w:rPr>
          <w:sz w:val="24"/>
        </w:rPr>
        <w:t>client</w:t>
      </w:r>
      <w:r>
        <w:rPr>
          <w:spacing w:val="-2"/>
          <w:sz w:val="24"/>
        </w:rPr>
        <w:t xml:space="preserve"> </w:t>
      </w:r>
      <w:r>
        <w:rPr>
          <w:sz w:val="24"/>
        </w:rPr>
        <w:t>is</w:t>
      </w:r>
      <w:r>
        <w:rPr>
          <w:spacing w:val="-4"/>
          <w:sz w:val="24"/>
        </w:rPr>
        <w:t xml:space="preserve"> </w:t>
      </w:r>
      <w:r>
        <w:rPr>
          <w:sz w:val="24"/>
        </w:rPr>
        <w:t>getting</w:t>
      </w:r>
      <w:r>
        <w:rPr>
          <w:spacing w:val="-2"/>
          <w:sz w:val="24"/>
        </w:rPr>
        <w:t xml:space="preserve"> </w:t>
      </w:r>
      <w:r>
        <w:rPr>
          <w:sz w:val="24"/>
        </w:rPr>
        <w:t>residential</w:t>
      </w:r>
      <w:r>
        <w:rPr>
          <w:spacing w:val="-3"/>
          <w:sz w:val="24"/>
        </w:rPr>
        <w:t xml:space="preserve"> </w:t>
      </w:r>
      <w:r>
        <w:rPr>
          <w:sz w:val="24"/>
        </w:rPr>
        <w:t>disability care</w:t>
      </w:r>
      <w:r>
        <w:rPr>
          <w:spacing w:val="-4"/>
          <w:sz w:val="24"/>
        </w:rPr>
        <w:t xml:space="preserve"> </w:t>
      </w:r>
      <w:r>
        <w:rPr>
          <w:sz w:val="24"/>
        </w:rPr>
        <w:t>or</w:t>
      </w:r>
      <w:r>
        <w:rPr>
          <w:spacing w:val="-4"/>
          <w:sz w:val="24"/>
        </w:rPr>
        <w:t xml:space="preserve"> </w:t>
      </w:r>
      <w:r>
        <w:rPr>
          <w:sz w:val="24"/>
        </w:rPr>
        <w:t>rest</w:t>
      </w:r>
      <w:r>
        <w:rPr>
          <w:spacing w:val="-2"/>
          <w:sz w:val="24"/>
        </w:rPr>
        <w:t xml:space="preserve"> </w:t>
      </w:r>
      <w:r>
        <w:rPr>
          <w:sz w:val="24"/>
        </w:rPr>
        <w:t>home</w:t>
      </w:r>
      <w:r>
        <w:rPr>
          <w:spacing w:val="-4"/>
          <w:sz w:val="24"/>
        </w:rPr>
        <w:t xml:space="preserve"> </w:t>
      </w:r>
      <w:proofErr w:type="gramStart"/>
      <w:r>
        <w:rPr>
          <w:spacing w:val="-4"/>
          <w:sz w:val="24"/>
        </w:rPr>
        <w:t>care</w:t>
      </w:r>
      <w:proofErr w:type="gramEnd"/>
    </w:p>
    <w:p w14:paraId="50883866" w14:textId="77777777" w:rsidR="00EA2958" w:rsidRDefault="00CF25EE">
      <w:pPr>
        <w:pStyle w:val="ListParagraph"/>
        <w:numPr>
          <w:ilvl w:val="1"/>
          <w:numId w:val="1"/>
        </w:numPr>
        <w:tabs>
          <w:tab w:val="left" w:pos="1465"/>
        </w:tabs>
        <w:ind w:right="1011"/>
        <w:rPr>
          <w:sz w:val="24"/>
        </w:rPr>
      </w:pPr>
      <w:r>
        <w:rPr>
          <w:sz w:val="24"/>
        </w:rPr>
        <w:t>there</w:t>
      </w:r>
      <w:r>
        <w:rPr>
          <w:spacing w:val="-3"/>
          <w:sz w:val="24"/>
        </w:rPr>
        <w:t xml:space="preserve"> </w:t>
      </w:r>
      <w:r>
        <w:rPr>
          <w:sz w:val="24"/>
        </w:rPr>
        <w:t>is</w:t>
      </w:r>
      <w:r>
        <w:rPr>
          <w:spacing w:val="-4"/>
          <w:sz w:val="24"/>
        </w:rPr>
        <w:t xml:space="preserve"> </w:t>
      </w:r>
      <w:r>
        <w:rPr>
          <w:sz w:val="24"/>
        </w:rPr>
        <w:t>a</w:t>
      </w:r>
      <w:r>
        <w:rPr>
          <w:spacing w:val="-5"/>
          <w:sz w:val="24"/>
        </w:rPr>
        <w:t xml:space="preserve"> </w:t>
      </w:r>
      <w:r>
        <w:rPr>
          <w:sz w:val="24"/>
        </w:rPr>
        <w:t>major</w:t>
      </w:r>
      <w:r>
        <w:rPr>
          <w:spacing w:val="-3"/>
          <w:sz w:val="24"/>
        </w:rPr>
        <w:t xml:space="preserve"> </w:t>
      </w:r>
      <w:r>
        <w:rPr>
          <w:sz w:val="24"/>
        </w:rPr>
        <w:t>system</w:t>
      </w:r>
      <w:r>
        <w:rPr>
          <w:spacing w:val="-3"/>
          <w:sz w:val="24"/>
        </w:rPr>
        <w:t xml:space="preserve"> </w:t>
      </w:r>
      <w:r>
        <w:rPr>
          <w:sz w:val="24"/>
        </w:rPr>
        <w:t>outage</w:t>
      </w:r>
      <w:r>
        <w:rPr>
          <w:spacing w:val="-5"/>
          <w:sz w:val="24"/>
        </w:rPr>
        <w:t xml:space="preserve"> </w:t>
      </w:r>
      <w:r>
        <w:rPr>
          <w:sz w:val="24"/>
        </w:rPr>
        <w:t>that</w:t>
      </w:r>
      <w:r>
        <w:rPr>
          <w:spacing w:val="-3"/>
          <w:sz w:val="24"/>
        </w:rPr>
        <w:t xml:space="preserve"> </w:t>
      </w:r>
      <w:r>
        <w:rPr>
          <w:sz w:val="24"/>
        </w:rPr>
        <w:t>prevents</w:t>
      </w:r>
      <w:r>
        <w:rPr>
          <w:spacing w:val="-3"/>
          <w:sz w:val="24"/>
        </w:rPr>
        <w:t xml:space="preserve"> </w:t>
      </w:r>
      <w:r>
        <w:rPr>
          <w:sz w:val="24"/>
        </w:rPr>
        <w:t>MSD</w:t>
      </w:r>
      <w:r>
        <w:rPr>
          <w:spacing w:val="-4"/>
          <w:sz w:val="24"/>
        </w:rPr>
        <w:t xml:space="preserve"> </w:t>
      </w:r>
      <w:r>
        <w:rPr>
          <w:sz w:val="24"/>
        </w:rPr>
        <w:t>and/or</w:t>
      </w:r>
      <w:r>
        <w:rPr>
          <w:spacing w:val="-4"/>
          <w:sz w:val="24"/>
        </w:rPr>
        <w:t xml:space="preserve"> </w:t>
      </w:r>
      <w:r>
        <w:rPr>
          <w:sz w:val="24"/>
        </w:rPr>
        <w:t>the</w:t>
      </w:r>
      <w:r>
        <w:rPr>
          <w:spacing w:val="-3"/>
          <w:sz w:val="24"/>
        </w:rPr>
        <w:t xml:space="preserve"> </w:t>
      </w:r>
      <w:r>
        <w:rPr>
          <w:sz w:val="24"/>
        </w:rPr>
        <w:t>clients</w:t>
      </w:r>
      <w:r>
        <w:rPr>
          <w:spacing w:val="-3"/>
          <w:sz w:val="24"/>
        </w:rPr>
        <w:t xml:space="preserve"> </w:t>
      </w:r>
      <w:r>
        <w:rPr>
          <w:sz w:val="24"/>
        </w:rPr>
        <w:t xml:space="preserve">from meeting the review </w:t>
      </w:r>
      <w:proofErr w:type="gramStart"/>
      <w:r>
        <w:rPr>
          <w:sz w:val="24"/>
        </w:rPr>
        <w:t>requirements</w:t>
      </w:r>
      <w:proofErr w:type="gramEnd"/>
    </w:p>
    <w:p w14:paraId="14E88E01" w14:textId="77777777" w:rsidR="00EA2958" w:rsidRDefault="00CF25EE">
      <w:pPr>
        <w:pStyle w:val="ListParagraph"/>
        <w:numPr>
          <w:ilvl w:val="1"/>
          <w:numId w:val="1"/>
        </w:numPr>
        <w:tabs>
          <w:tab w:val="left" w:pos="1465"/>
        </w:tabs>
        <w:ind w:right="751"/>
        <w:jc w:val="both"/>
        <w:rPr>
          <w:sz w:val="24"/>
        </w:rPr>
      </w:pPr>
      <w:r>
        <w:rPr>
          <w:sz w:val="24"/>
        </w:rPr>
        <w:t>the</w:t>
      </w:r>
      <w:r>
        <w:rPr>
          <w:spacing w:val="-3"/>
          <w:sz w:val="24"/>
        </w:rPr>
        <w:t xml:space="preserve"> </w:t>
      </w:r>
      <w:r>
        <w:rPr>
          <w:sz w:val="24"/>
        </w:rPr>
        <w:t>client</w:t>
      </w:r>
      <w:r>
        <w:rPr>
          <w:spacing w:val="-3"/>
          <w:sz w:val="24"/>
        </w:rPr>
        <w:t xml:space="preserve"> </w:t>
      </w:r>
      <w:r>
        <w:rPr>
          <w:sz w:val="24"/>
        </w:rPr>
        <w:t>resides</w:t>
      </w:r>
      <w:r>
        <w:rPr>
          <w:spacing w:val="-2"/>
          <w:sz w:val="24"/>
        </w:rPr>
        <w:t xml:space="preserve"> </w:t>
      </w:r>
      <w:r>
        <w:rPr>
          <w:sz w:val="24"/>
        </w:rPr>
        <w:t>in,</w:t>
      </w:r>
      <w:r>
        <w:rPr>
          <w:spacing w:val="-4"/>
          <w:sz w:val="24"/>
        </w:rPr>
        <w:t xml:space="preserve"> </w:t>
      </w:r>
      <w:r>
        <w:rPr>
          <w:sz w:val="24"/>
        </w:rPr>
        <w:t>or</w:t>
      </w:r>
      <w:r>
        <w:rPr>
          <w:spacing w:val="-4"/>
          <w:sz w:val="24"/>
        </w:rPr>
        <w:t xml:space="preserve"> </w:t>
      </w:r>
      <w:r>
        <w:rPr>
          <w:sz w:val="24"/>
        </w:rPr>
        <w:t>is</w:t>
      </w:r>
      <w:r>
        <w:rPr>
          <w:spacing w:val="-4"/>
          <w:sz w:val="24"/>
        </w:rPr>
        <w:t xml:space="preserve"> </w:t>
      </w:r>
      <w:r>
        <w:rPr>
          <w:sz w:val="24"/>
        </w:rPr>
        <w:t>present</w:t>
      </w:r>
      <w:r>
        <w:rPr>
          <w:spacing w:val="-5"/>
          <w:sz w:val="24"/>
        </w:rPr>
        <w:t xml:space="preserve"> </w:t>
      </w:r>
      <w:r>
        <w:rPr>
          <w:sz w:val="24"/>
        </w:rPr>
        <w:t>in,</w:t>
      </w:r>
      <w:r>
        <w:rPr>
          <w:spacing w:val="-3"/>
          <w:sz w:val="24"/>
        </w:rPr>
        <w:t xml:space="preserve"> </w:t>
      </w:r>
      <w:r>
        <w:rPr>
          <w:sz w:val="24"/>
        </w:rPr>
        <w:t>and</w:t>
      </w:r>
      <w:r>
        <w:rPr>
          <w:spacing w:val="-4"/>
          <w:sz w:val="24"/>
        </w:rPr>
        <w:t xml:space="preserve"> </w:t>
      </w:r>
      <w:r>
        <w:rPr>
          <w:sz w:val="24"/>
        </w:rPr>
        <w:t>cannot</w:t>
      </w:r>
      <w:r>
        <w:rPr>
          <w:spacing w:val="-3"/>
          <w:sz w:val="24"/>
        </w:rPr>
        <w:t xml:space="preserve"> </w:t>
      </w:r>
      <w:r>
        <w:rPr>
          <w:sz w:val="24"/>
        </w:rPr>
        <w:t>reasonably</w:t>
      </w:r>
      <w:r>
        <w:rPr>
          <w:spacing w:val="-3"/>
          <w:sz w:val="24"/>
        </w:rPr>
        <w:t xml:space="preserve"> </w:t>
      </w:r>
      <w:r>
        <w:rPr>
          <w:sz w:val="24"/>
        </w:rPr>
        <w:t>leave,</w:t>
      </w:r>
      <w:r>
        <w:rPr>
          <w:spacing w:val="-3"/>
          <w:sz w:val="24"/>
        </w:rPr>
        <w:t xml:space="preserve"> </w:t>
      </w:r>
      <w:r>
        <w:rPr>
          <w:sz w:val="24"/>
        </w:rPr>
        <w:t>an</w:t>
      </w:r>
      <w:r>
        <w:rPr>
          <w:spacing w:val="-4"/>
          <w:sz w:val="24"/>
        </w:rPr>
        <w:t xml:space="preserve"> </w:t>
      </w:r>
      <w:r>
        <w:rPr>
          <w:sz w:val="24"/>
        </w:rPr>
        <w:t>area</w:t>
      </w:r>
      <w:r>
        <w:rPr>
          <w:spacing w:val="-3"/>
          <w:sz w:val="24"/>
        </w:rPr>
        <w:t xml:space="preserve"> </w:t>
      </w:r>
      <w:r>
        <w:rPr>
          <w:sz w:val="24"/>
        </w:rPr>
        <w:t xml:space="preserve">in respect of which a state of local or national emergency is in </w:t>
      </w:r>
      <w:proofErr w:type="gramStart"/>
      <w:r>
        <w:rPr>
          <w:sz w:val="24"/>
        </w:rPr>
        <w:t>force</w:t>
      </w:r>
      <w:proofErr w:type="gramEnd"/>
    </w:p>
    <w:p w14:paraId="389C73E3" w14:textId="77777777" w:rsidR="00EA2958" w:rsidRDefault="00CF25EE">
      <w:pPr>
        <w:pStyle w:val="ListParagraph"/>
        <w:numPr>
          <w:ilvl w:val="1"/>
          <w:numId w:val="1"/>
        </w:numPr>
        <w:tabs>
          <w:tab w:val="left" w:pos="1465"/>
        </w:tabs>
        <w:ind w:right="578"/>
        <w:rPr>
          <w:sz w:val="24"/>
        </w:rPr>
      </w:pPr>
      <w:r>
        <w:rPr>
          <w:sz w:val="24"/>
        </w:rPr>
        <w:t>the</w:t>
      </w:r>
      <w:r>
        <w:rPr>
          <w:spacing w:val="-3"/>
          <w:sz w:val="24"/>
        </w:rPr>
        <w:t xml:space="preserve"> </w:t>
      </w:r>
      <w:r>
        <w:rPr>
          <w:sz w:val="24"/>
        </w:rPr>
        <w:t>client</w:t>
      </w:r>
      <w:r>
        <w:rPr>
          <w:spacing w:val="-3"/>
          <w:sz w:val="24"/>
        </w:rPr>
        <w:t xml:space="preserve"> </w:t>
      </w:r>
      <w:r>
        <w:rPr>
          <w:sz w:val="24"/>
        </w:rPr>
        <w:t>resides</w:t>
      </w:r>
      <w:r>
        <w:rPr>
          <w:spacing w:val="-2"/>
          <w:sz w:val="24"/>
        </w:rPr>
        <w:t xml:space="preserve"> </w:t>
      </w:r>
      <w:r>
        <w:rPr>
          <w:sz w:val="24"/>
        </w:rPr>
        <w:t>in,</w:t>
      </w:r>
      <w:r>
        <w:rPr>
          <w:spacing w:val="-4"/>
          <w:sz w:val="24"/>
        </w:rPr>
        <w:t xml:space="preserve"> </w:t>
      </w:r>
      <w:r>
        <w:rPr>
          <w:sz w:val="24"/>
        </w:rPr>
        <w:t>or</w:t>
      </w:r>
      <w:r>
        <w:rPr>
          <w:spacing w:val="-4"/>
          <w:sz w:val="24"/>
        </w:rPr>
        <w:t xml:space="preserve"> </w:t>
      </w:r>
      <w:r>
        <w:rPr>
          <w:sz w:val="24"/>
        </w:rPr>
        <w:t>is</w:t>
      </w:r>
      <w:r>
        <w:rPr>
          <w:spacing w:val="-4"/>
          <w:sz w:val="24"/>
        </w:rPr>
        <w:t xml:space="preserve"> </w:t>
      </w:r>
      <w:r>
        <w:rPr>
          <w:sz w:val="24"/>
        </w:rPr>
        <w:t>present</w:t>
      </w:r>
      <w:r>
        <w:rPr>
          <w:spacing w:val="-5"/>
          <w:sz w:val="24"/>
        </w:rPr>
        <w:t xml:space="preserve"> </w:t>
      </w:r>
      <w:r>
        <w:rPr>
          <w:sz w:val="24"/>
        </w:rPr>
        <w:t>in,</w:t>
      </w:r>
      <w:r>
        <w:rPr>
          <w:spacing w:val="-3"/>
          <w:sz w:val="24"/>
        </w:rPr>
        <w:t xml:space="preserve"> </w:t>
      </w:r>
      <w:r>
        <w:rPr>
          <w:sz w:val="24"/>
        </w:rPr>
        <w:t>and</w:t>
      </w:r>
      <w:r>
        <w:rPr>
          <w:spacing w:val="-4"/>
          <w:sz w:val="24"/>
        </w:rPr>
        <w:t xml:space="preserve"> </w:t>
      </w:r>
      <w:r>
        <w:rPr>
          <w:sz w:val="24"/>
        </w:rPr>
        <w:t>cannot</w:t>
      </w:r>
      <w:r>
        <w:rPr>
          <w:spacing w:val="-3"/>
          <w:sz w:val="24"/>
        </w:rPr>
        <w:t xml:space="preserve"> </w:t>
      </w:r>
      <w:r>
        <w:rPr>
          <w:sz w:val="24"/>
        </w:rPr>
        <w:t>reasonably</w:t>
      </w:r>
      <w:r>
        <w:rPr>
          <w:spacing w:val="-3"/>
          <w:sz w:val="24"/>
        </w:rPr>
        <w:t xml:space="preserve"> </w:t>
      </w:r>
      <w:r>
        <w:rPr>
          <w:sz w:val="24"/>
        </w:rPr>
        <w:t>leave,</w:t>
      </w:r>
      <w:r>
        <w:rPr>
          <w:spacing w:val="-3"/>
          <w:sz w:val="24"/>
        </w:rPr>
        <w:t xml:space="preserve"> </w:t>
      </w:r>
      <w:r>
        <w:rPr>
          <w:sz w:val="24"/>
        </w:rPr>
        <w:t>an</w:t>
      </w:r>
      <w:r>
        <w:rPr>
          <w:spacing w:val="-4"/>
          <w:sz w:val="24"/>
        </w:rPr>
        <w:t xml:space="preserve"> </w:t>
      </w:r>
      <w:r>
        <w:rPr>
          <w:sz w:val="24"/>
        </w:rPr>
        <w:t>area</w:t>
      </w:r>
      <w:r>
        <w:rPr>
          <w:spacing w:val="-3"/>
          <w:sz w:val="24"/>
        </w:rPr>
        <w:t xml:space="preserve"> </w:t>
      </w:r>
      <w:r>
        <w:rPr>
          <w:sz w:val="24"/>
        </w:rPr>
        <w:t xml:space="preserve">that is or may be affected by an outbreak of a quarantinable disease in respect of which an epidemic notice has been given and is in </w:t>
      </w:r>
      <w:proofErr w:type="gramStart"/>
      <w:r>
        <w:rPr>
          <w:sz w:val="24"/>
        </w:rPr>
        <w:t>force</w:t>
      </w:r>
      <w:proofErr w:type="gramEnd"/>
    </w:p>
    <w:p w14:paraId="651695CB" w14:textId="77777777" w:rsidR="00EA2958" w:rsidRDefault="00EA2958">
      <w:pPr>
        <w:pStyle w:val="ListParagraph"/>
        <w:rPr>
          <w:sz w:val="24"/>
        </w:rPr>
        <w:sectPr w:rsidR="00EA2958">
          <w:pgSz w:w="11910" w:h="16840"/>
          <w:pgMar w:top="1340" w:right="992" w:bottom="1180" w:left="1417" w:header="715" w:footer="968" w:gutter="0"/>
          <w:cols w:space="720"/>
        </w:sectPr>
      </w:pPr>
    </w:p>
    <w:p w14:paraId="2E7D6DC8" w14:textId="77777777" w:rsidR="00EA2958" w:rsidRDefault="00CF25EE">
      <w:pPr>
        <w:pStyle w:val="ListParagraph"/>
        <w:numPr>
          <w:ilvl w:val="0"/>
          <w:numId w:val="1"/>
        </w:numPr>
        <w:tabs>
          <w:tab w:val="left" w:pos="745"/>
        </w:tabs>
        <w:spacing w:before="81"/>
        <w:ind w:right="671"/>
        <w:rPr>
          <w:sz w:val="24"/>
        </w:rPr>
      </w:pPr>
      <w:r>
        <w:rPr>
          <w:b/>
          <w:sz w:val="24"/>
        </w:rPr>
        <w:t>agree</w:t>
      </w:r>
      <w:r>
        <w:rPr>
          <w:b/>
          <w:spacing w:val="-3"/>
          <w:sz w:val="24"/>
        </w:rPr>
        <w:t xml:space="preserve"> </w:t>
      </w:r>
      <w:r>
        <w:rPr>
          <w:sz w:val="24"/>
        </w:rPr>
        <w:t>that</w:t>
      </w:r>
      <w:r>
        <w:rPr>
          <w:spacing w:val="-3"/>
          <w:sz w:val="24"/>
        </w:rPr>
        <w:t xml:space="preserve"> </w:t>
      </w:r>
      <w:r>
        <w:rPr>
          <w:sz w:val="24"/>
        </w:rPr>
        <w:t>MSD</w:t>
      </w:r>
      <w:r>
        <w:rPr>
          <w:spacing w:val="-4"/>
          <w:sz w:val="24"/>
        </w:rPr>
        <w:t xml:space="preserve"> </w:t>
      </w:r>
      <w:r>
        <w:rPr>
          <w:sz w:val="24"/>
        </w:rPr>
        <w:t>could</w:t>
      </w:r>
      <w:r>
        <w:rPr>
          <w:spacing w:val="-3"/>
          <w:sz w:val="24"/>
        </w:rPr>
        <w:t xml:space="preserve"> </w:t>
      </w:r>
      <w:r>
        <w:rPr>
          <w:sz w:val="24"/>
        </w:rPr>
        <w:t>exempt</w:t>
      </w:r>
      <w:r>
        <w:rPr>
          <w:spacing w:val="-3"/>
          <w:sz w:val="24"/>
        </w:rPr>
        <w:t xml:space="preserve"> </w:t>
      </w:r>
      <w:r>
        <w:rPr>
          <w:sz w:val="24"/>
        </w:rPr>
        <w:t>an</w:t>
      </w:r>
      <w:r>
        <w:rPr>
          <w:spacing w:val="-4"/>
          <w:sz w:val="24"/>
        </w:rPr>
        <w:t xml:space="preserve"> </w:t>
      </w:r>
      <w:r>
        <w:rPr>
          <w:sz w:val="24"/>
        </w:rPr>
        <w:t>individual</w:t>
      </w:r>
      <w:r>
        <w:rPr>
          <w:spacing w:val="-2"/>
          <w:sz w:val="24"/>
        </w:rPr>
        <w:t xml:space="preserve"> </w:t>
      </w:r>
      <w:r>
        <w:rPr>
          <w:sz w:val="24"/>
        </w:rPr>
        <w:t>client</w:t>
      </w:r>
      <w:r>
        <w:rPr>
          <w:spacing w:val="-3"/>
          <w:sz w:val="24"/>
        </w:rPr>
        <w:t xml:space="preserve"> </w:t>
      </w:r>
      <w:r>
        <w:rPr>
          <w:sz w:val="24"/>
        </w:rPr>
        <w:t>from</w:t>
      </w:r>
      <w:r>
        <w:rPr>
          <w:spacing w:val="-3"/>
          <w:sz w:val="24"/>
        </w:rPr>
        <w:t xml:space="preserve"> </w:t>
      </w:r>
      <w:r>
        <w:rPr>
          <w:sz w:val="24"/>
        </w:rPr>
        <w:t>a</w:t>
      </w:r>
      <w:r>
        <w:rPr>
          <w:spacing w:val="-5"/>
          <w:sz w:val="24"/>
        </w:rPr>
        <w:t xml:space="preserve"> </w:t>
      </w:r>
      <w:r>
        <w:rPr>
          <w:sz w:val="24"/>
        </w:rPr>
        <w:t>mandatory</w:t>
      </w:r>
      <w:r>
        <w:rPr>
          <w:spacing w:val="-3"/>
          <w:sz w:val="24"/>
        </w:rPr>
        <w:t xml:space="preserve"> </w:t>
      </w:r>
      <w:r>
        <w:rPr>
          <w:sz w:val="24"/>
        </w:rPr>
        <w:t>review</w:t>
      </w:r>
      <w:r>
        <w:rPr>
          <w:spacing w:val="-2"/>
          <w:sz w:val="24"/>
        </w:rPr>
        <w:t xml:space="preserve"> </w:t>
      </w:r>
      <w:r>
        <w:rPr>
          <w:sz w:val="24"/>
        </w:rPr>
        <w:t>for</w:t>
      </w:r>
      <w:r>
        <w:rPr>
          <w:spacing w:val="-4"/>
          <w:sz w:val="24"/>
        </w:rPr>
        <w:t xml:space="preserve"> </w:t>
      </w:r>
      <w:r>
        <w:rPr>
          <w:sz w:val="24"/>
        </w:rPr>
        <w:t xml:space="preserve">that review period when a client contacts MSD and MSD is satisfied that their circumstances mean the client is not able to respond to the review in </w:t>
      </w:r>
      <w:proofErr w:type="gramStart"/>
      <w:r>
        <w:rPr>
          <w:sz w:val="24"/>
        </w:rPr>
        <w:t>time</w:t>
      </w:r>
      <w:proofErr w:type="gramEnd"/>
    </w:p>
    <w:p w14:paraId="1CE94DC0" w14:textId="77777777" w:rsidR="00EA2958" w:rsidRDefault="00CF25EE">
      <w:pPr>
        <w:pStyle w:val="ListParagraph"/>
        <w:numPr>
          <w:ilvl w:val="0"/>
          <w:numId w:val="1"/>
        </w:numPr>
        <w:tabs>
          <w:tab w:val="left" w:pos="745"/>
        </w:tabs>
        <w:ind w:right="1536"/>
        <w:rPr>
          <w:sz w:val="24"/>
        </w:rPr>
      </w:pPr>
      <w:r>
        <w:rPr>
          <w:b/>
          <w:sz w:val="24"/>
        </w:rPr>
        <w:t>agree</w:t>
      </w:r>
      <w:r>
        <w:rPr>
          <w:b/>
          <w:spacing w:val="-2"/>
          <w:sz w:val="24"/>
        </w:rPr>
        <w:t xml:space="preserve"> </w:t>
      </w:r>
      <w:r>
        <w:rPr>
          <w:sz w:val="24"/>
        </w:rPr>
        <w:t>that</w:t>
      </w:r>
      <w:r>
        <w:rPr>
          <w:spacing w:val="-2"/>
          <w:sz w:val="24"/>
        </w:rPr>
        <w:t xml:space="preserve"> </w:t>
      </w:r>
      <w:r>
        <w:rPr>
          <w:sz w:val="24"/>
        </w:rPr>
        <w:t>a</w:t>
      </w:r>
      <w:r>
        <w:rPr>
          <w:spacing w:val="-4"/>
          <w:sz w:val="24"/>
        </w:rPr>
        <w:t xml:space="preserve"> </w:t>
      </w:r>
      <w:r>
        <w:rPr>
          <w:sz w:val="24"/>
        </w:rPr>
        <w:t>review</w:t>
      </w:r>
      <w:r>
        <w:rPr>
          <w:spacing w:val="-2"/>
          <w:sz w:val="24"/>
        </w:rPr>
        <w:t xml:space="preserve"> </w:t>
      </w:r>
      <w:r>
        <w:rPr>
          <w:sz w:val="24"/>
        </w:rPr>
        <w:t>date</w:t>
      </w:r>
      <w:r>
        <w:rPr>
          <w:spacing w:val="-2"/>
          <w:sz w:val="24"/>
        </w:rPr>
        <w:t xml:space="preserve"> </w:t>
      </w:r>
      <w:r>
        <w:rPr>
          <w:sz w:val="24"/>
        </w:rPr>
        <w:t>can</w:t>
      </w:r>
      <w:r>
        <w:rPr>
          <w:spacing w:val="-3"/>
          <w:sz w:val="24"/>
        </w:rPr>
        <w:t xml:space="preserve"> </w:t>
      </w:r>
      <w:r>
        <w:rPr>
          <w:sz w:val="24"/>
        </w:rPr>
        <w:t>be</w:t>
      </w:r>
      <w:r>
        <w:rPr>
          <w:spacing w:val="-2"/>
          <w:sz w:val="24"/>
        </w:rPr>
        <w:t xml:space="preserve"> </w:t>
      </w:r>
      <w:r>
        <w:rPr>
          <w:sz w:val="24"/>
        </w:rPr>
        <w:t>extended</w:t>
      </w:r>
      <w:r>
        <w:rPr>
          <w:spacing w:val="-2"/>
          <w:sz w:val="24"/>
        </w:rPr>
        <w:t xml:space="preserve"> </w:t>
      </w:r>
      <w:r>
        <w:rPr>
          <w:sz w:val="24"/>
        </w:rPr>
        <w:t>by</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working</w:t>
      </w:r>
      <w:r>
        <w:rPr>
          <w:spacing w:val="-3"/>
          <w:sz w:val="24"/>
        </w:rPr>
        <w:t xml:space="preserve"> </w:t>
      </w:r>
      <w:r>
        <w:rPr>
          <w:sz w:val="24"/>
        </w:rPr>
        <w:t>days</w:t>
      </w:r>
      <w:r>
        <w:rPr>
          <w:spacing w:val="-3"/>
          <w:sz w:val="24"/>
        </w:rPr>
        <w:t xml:space="preserve"> </w:t>
      </w:r>
      <w:r>
        <w:rPr>
          <w:sz w:val="24"/>
        </w:rPr>
        <w:t>if</w:t>
      </w:r>
      <w:r>
        <w:rPr>
          <w:spacing w:val="-3"/>
          <w:sz w:val="24"/>
        </w:rPr>
        <w:t xml:space="preserve"> </w:t>
      </w:r>
      <w:r>
        <w:rPr>
          <w:sz w:val="24"/>
        </w:rPr>
        <w:t xml:space="preserve">MSD determines a client needs more time to respond to the </w:t>
      </w:r>
      <w:proofErr w:type="gramStart"/>
      <w:r>
        <w:rPr>
          <w:sz w:val="24"/>
        </w:rPr>
        <w:t>review</w:t>
      </w:r>
      <w:proofErr w:type="gramEnd"/>
    </w:p>
    <w:p w14:paraId="3D588C27" w14:textId="77777777" w:rsidR="00EA2958" w:rsidRDefault="00CF25EE">
      <w:pPr>
        <w:pStyle w:val="ListParagraph"/>
        <w:numPr>
          <w:ilvl w:val="0"/>
          <w:numId w:val="1"/>
        </w:numPr>
        <w:tabs>
          <w:tab w:val="left" w:pos="745"/>
        </w:tabs>
        <w:ind w:right="596"/>
        <w:rPr>
          <w:sz w:val="24"/>
        </w:rPr>
      </w:pPr>
      <w:r>
        <w:rPr>
          <w:b/>
          <w:sz w:val="24"/>
        </w:rPr>
        <w:t>agree</w:t>
      </w:r>
      <w:r>
        <w:rPr>
          <w:b/>
          <w:spacing w:val="-3"/>
          <w:sz w:val="24"/>
        </w:rPr>
        <w:t xml:space="preserve"> </w:t>
      </w:r>
      <w:r>
        <w:rPr>
          <w:sz w:val="24"/>
        </w:rPr>
        <w:t>that</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implementation</w:t>
      </w:r>
      <w:r>
        <w:rPr>
          <w:spacing w:val="-1"/>
          <w:sz w:val="24"/>
        </w:rPr>
        <w:t xml:space="preserve"> </w:t>
      </w:r>
      <w:r>
        <w:rPr>
          <w:sz w:val="24"/>
        </w:rPr>
        <w:t>date,</w:t>
      </w:r>
      <w:r>
        <w:rPr>
          <w:spacing w:val="-3"/>
          <w:sz w:val="24"/>
        </w:rPr>
        <w:t xml:space="preserve"> </w:t>
      </w:r>
      <w:r>
        <w:rPr>
          <w:sz w:val="24"/>
        </w:rPr>
        <w:t>automation</w:t>
      </w:r>
      <w:r>
        <w:rPr>
          <w:spacing w:val="-1"/>
          <w:sz w:val="24"/>
        </w:rPr>
        <w:t xml:space="preserve"> </w:t>
      </w:r>
      <w:r>
        <w:rPr>
          <w:sz w:val="24"/>
        </w:rPr>
        <w:t>will</w:t>
      </w:r>
      <w:r>
        <w:rPr>
          <w:spacing w:val="-5"/>
          <w:sz w:val="24"/>
        </w:rPr>
        <w:t xml:space="preserve"> </w:t>
      </w:r>
      <w:r>
        <w:rPr>
          <w:sz w:val="24"/>
        </w:rPr>
        <w:t>be</w:t>
      </w:r>
      <w:r>
        <w:rPr>
          <w:spacing w:val="-5"/>
          <w:sz w:val="24"/>
        </w:rPr>
        <w:t xml:space="preserve"> </w:t>
      </w:r>
      <w:r>
        <w:rPr>
          <w:sz w:val="24"/>
        </w:rPr>
        <w:t>used</w:t>
      </w:r>
      <w:r>
        <w:rPr>
          <w:spacing w:val="-4"/>
          <w:sz w:val="24"/>
        </w:rPr>
        <w:t xml:space="preserve"> </w:t>
      </w:r>
      <w:r>
        <w:rPr>
          <w:sz w:val="24"/>
        </w:rPr>
        <w:t>to</w:t>
      </w:r>
      <w:r>
        <w:rPr>
          <w:spacing w:val="-3"/>
          <w:sz w:val="24"/>
        </w:rPr>
        <w:t xml:space="preserve"> </w:t>
      </w:r>
      <w:r>
        <w:rPr>
          <w:sz w:val="24"/>
        </w:rPr>
        <w:t>apply</w:t>
      </w:r>
      <w:r>
        <w:rPr>
          <w:spacing w:val="-4"/>
          <w:sz w:val="24"/>
        </w:rPr>
        <w:t xml:space="preserve"> </w:t>
      </w:r>
      <w:r>
        <w:rPr>
          <w:sz w:val="24"/>
        </w:rPr>
        <w:t>any</w:t>
      </w:r>
      <w:r>
        <w:rPr>
          <w:spacing w:val="-3"/>
          <w:sz w:val="24"/>
        </w:rPr>
        <w:t xml:space="preserve"> </w:t>
      </w:r>
      <w:r>
        <w:rPr>
          <w:sz w:val="24"/>
        </w:rPr>
        <w:t xml:space="preserve">changes to Accommodation Supplement and Temporary Additional Support as a result of information collection about boarder </w:t>
      </w:r>
      <w:proofErr w:type="gramStart"/>
      <w:r>
        <w:rPr>
          <w:sz w:val="24"/>
        </w:rPr>
        <w:t>contributions</w:t>
      </w:r>
      <w:proofErr w:type="gramEnd"/>
    </w:p>
    <w:p w14:paraId="09058000" w14:textId="77777777" w:rsidR="00EA2958" w:rsidRDefault="00CF25EE">
      <w:pPr>
        <w:pStyle w:val="ListParagraph"/>
        <w:numPr>
          <w:ilvl w:val="0"/>
          <w:numId w:val="1"/>
        </w:numPr>
        <w:tabs>
          <w:tab w:val="left" w:pos="745"/>
        </w:tabs>
        <w:ind w:right="1182"/>
        <w:rPr>
          <w:sz w:val="24"/>
        </w:rPr>
      </w:pPr>
      <w:r>
        <w:rPr>
          <w:b/>
          <w:sz w:val="24"/>
        </w:rPr>
        <w:t>agree</w:t>
      </w:r>
      <w:r>
        <w:rPr>
          <w:b/>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decisions</w:t>
      </w:r>
      <w:r>
        <w:rPr>
          <w:spacing w:val="-4"/>
          <w:sz w:val="24"/>
        </w:rPr>
        <w:t xml:space="preserve"> </w:t>
      </w:r>
      <w:r>
        <w:rPr>
          <w:sz w:val="24"/>
        </w:rPr>
        <w:t>in</w:t>
      </w:r>
      <w:r>
        <w:rPr>
          <w:spacing w:val="-3"/>
          <w:sz w:val="24"/>
        </w:rPr>
        <w:t xml:space="preserve"> </w:t>
      </w:r>
      <w:r>
        <w:rPr>
          <w:sz w:val="24"/>
        </w:rPr>
        <w:t>recommendations 2</w:t>
      </w:r>
      <w:r>
        <w:rPr>
          <w:spacing w:val="-4"/>
          <w:sz w:val="24"/>
        </w:rPr>
        <w:t xml:space="preserve"> </w:t>
      </w:r>
      <w:r>
        <w:rPr>
          <w:sz w:val="24"/>
        </w:rPr>
        <w:t>to</w:t>
      </w:r>
      <w:r>
        <w:rPr>
          <w:spacing w:val="-4"/>
          <w:sz w:val="24"/>
        </w:rPr>
        <w:t xml:space="preserve"> </w:t>
      </w:r>
      <w:r>
        <w:rPr>
          <w:sz w:val="24"/>
        </w:rPr>
        <w:t>13</w:t>
      </w:r>
      <w:r>
        <w:rPr>
          <w:spacing w:val="-4"/>
          <w:sz w:val="24"/>
        </w:rPr>
        <w:t xml:space="preserve"> </w:t>
      </w:r>
      <w:r>
        <w:rPr>
          <w:sz w:val="24"/>
        </w:rPr>
        <w:t>will</w:t>
      </w:r>
      <w:r>
        <w:rPr>
          <w:spacing w:val="-3"/>
          <w:sz w:val="24"/>
        </w:rPr>
        <w:t xml:space="preserve"> </w:t>
      </w:r>
      <w:r>
        <w:rPr>
          <w:sz w:val="24"/>
        </w:rPr>
        <w:t>be</w:t>
      </w:r>
      <w:r>
        <w:rPr>
          <w:spacing w:val="-5"/>
          <w:sz w:val="24"/>
        </w:rPr>
        <w:t xml:space="preserve"> </w:t>
      </w:r>
      <w:r>
        <w:rPr>
          <w:sz w:val="24"/>
        </w:rPr>
        <w:t>in</w:t>
      </w:r>
      <w:r>
        <w:rPr>
          <w:spacing w:val="-4"/>
          <w:sz w:val="24"/>
        </w:rPr>
        <w:t xml:space="preserve"> </w:t>
      </w:r>
      <w:r>
        <w:rPr>
          <w:sz w:val="24"/>
        </w:rPr>
        <w:t>principle</w:t>
      </w:r>
      <w:r>
        <w:rPr>
          <w:spacing w:val="-1"/>
          <w:sz w:val="24"/>
        </w:rPr>
        <w:t xml:space="preserve"> </w:t>
      </w:r>
      <w:r>
        <w:rPr>
          <w:sz w:val="24"/>
        </w:rPr>
        <w:t>until</w:t>
      </w:r>
      <w:r>
        <w:rPr>
          <w:spacing w:val="-3"/>
          <w:sz w:val="24"/>
        </w:rPr>
        <w:t xml:space="preserve"> </w:t>
      </w:r>
      <w:r>
        <w:rPr>
          <w:sz w:val="24"/>
        </w:rPr>
        <w:t>a funding source has been confirmed through Budget 2025</w:t>
      </w:r>
    </w:p>
    <w:p w14:paraId="330C2C95" w14:textId="77777777" w:rsidR="00EA2958" w:rsidRDefault="00CF25EE">
      <w:pPr>
        <w:spacing w:before="240"/>
        <w:ind w:left="25"/>
        <w:rPr>
          <w:i/>
          <w:sz w:val="24"/>
        </w:rPr>
      </w:pPr>
      <w:r>
        <w:rPr>
          <w:i/>
          <w:sz w:val="24"/>
        </w:rPr>
        <w:t>Delegated</w:t>
      </w:r>
      <w:r>
        <w:rPr>
          <w:i/>
          <w:spacing w:val="-6"/>
          <w:sz w:val="24"/>
        </w:rPr>
        <w:t xml:space="preserve"> </w:t>
      </w:r>
      <w:r>
        <w:rPr>
          <w:i/>
          <w:spacing w:val="-2"/>
          <w:sz w:val="24"/>
        </w:rPr>
        <w:t>authority</w:t>
      </w:r>
    </w:p>
    <w:p w14:paraId="75172CE3" w14:textId="77777777" w:rsidR="00EA2958" w:rsidRDefault="00CF25EE">
      <w:pPr>
        <w:pStyle w:val="ListParagraph"/>
        <w:numPr>
          <w:ilvl w:val="0"/>
          <w:numId w:val="1"/>
        </w:numPr>
        <w:tabs>
          <w:tab w:val="left" w:pos="745"/>
        </w:tabs>
        <w:ind w:right="765"/>
        <w:rPr>
          <w:sz w:val="24"/>
        </w:rPr>
      </w:pPr>
      <w:proofErr w:type="spellStart"/>
      <w:r>
        <w:rPr>
          <w:b/>
          <w:sz w:val="24"/>
        </w:rPr>
        <w:t>authorise</w:t>
      </w:r>
      <w:proofErr w:type="spellEnd"/>
      <w:r>
        <w:rPr>
          <w:b/>
          <w:sz w:val="24"/>
        </w:rPr>
        <w:t xml:space="preserve"> </w:t>
      </w:r>
      <w:r>
        <w:rPr>
          <w:sz w:val="24"/>
        </w:rPr>
        <w:t>the Minister of Housing, the Minister for Social Development and Employment,</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Associate</w:t>
      </w:r>
      <w:r>
        <w:rPr>
          <w:spacing w:val="-4"/>
          <w:sz w:val="24"/>
        </w:rPr>
        <w:t xml:space="preserve"> </w:t>
      </w:r>
      <w:r>
        <w:rPr>
          <w:sz w:val="24"/>
        </w:rPr>
        <w:t>Minister</w:t>
      </w:r>
      <w:r>
        <w:rPr>
          <w:spacing w:val="-4"/>
          <w:sz w:val="24"/>
        </w:rPr>
        <w:t xml:space="preserve"> </w:t>
      </w:r>
      <w:r>
        <w:rPr>
          <w:sz w:val="24"/>
        </w:rPr>
        <w:t>of</w:t>
      </w:r>
      <w:r>
        <w:rPr>
          <w:spacing w:val="-4"/>
          <w:sz w:val="24"/>
        </w:rPr>
        <w:t xml:space="preserve"> </w:t>
      </w:r>
      <w:r>
        <w:rPr>
          <w:sz w:val="24"/>
        </w:rPr>
        <w:t>Housing</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final</w:t>
      </w:r>
      <w:r>
        <w:rPr>
          <w:spacing w:val="-4"/>
          <w:sz w:val="24"/>
        </w:rPr>
        <w:t xml:space="preserve"> </w:t>
      </w:r>
      <w:r>
        <w:rPr>
          <w:sz w:val="24"/>
        </w:rPr>
        <w:t>decisions</w:t>
      </w:r>
      <w:r>
        <w:rPr>
          <w:spacing w:val="-4"/>
          <w:sz w:val="24"/>
        </w:rPr>
        <w:t xml:space="preserve"> </w:t>
      </w:r>
      <w:r>
        <w:rPr>
          <w:sz w:val="24"/>
        </w:rPr>
        <w:t>on</w:t>
      </w:r>
      <w:r>
        <w:rPr>
          <w:spacing w:val="-4"/>
          <w:sz w:val="24"/>
        </w:rPr>
        <w:t xml:space="preserve"> </w:t>
      </w:r>
      <w:r>
        <w:rPr>
          <w:sz w:val="24"/>
        </w:rPr>
        <w:t>the policy, including:</w:t>
      </w:r>
    </w:p>
    <w:p w14:paraId="1521FBBA" w14:textId="77777777" w:rsidR="00EA2958" w:rsidRDefault="00CF25EE">
      <w:pPr>
        <w:pStyle w:val="ListParagraph"/>
        <w:numPr>
          <w:ilvl w:val="1"/>
          <w:numId w:val="1"/>
        </w:numPr>
        <w:tabs>
          <w:tab w:val="left" w:pos="1465"/>
        </w:tabs>
        <w:ind w:right="576"/>
        <w:rPr>
          <w:sz w:val="24"/>
        </w:rPr>
      </w:pPr>
      <w:r>
        <w:rPr>
          <w:sz w:val="24"/>
        </w:rPr>
        <w:t>confirming</w:t>
      </w:r>
      <w:r>
        <w:rPr>
          <w:spacing w:val="-1"/>
          <w:sz w:val="24"/>
        </w:rPr>
        <w:t xml:space="preserve"> </w:t>
      </w:r>
      <w:r>
        <w:rPr>
          <w:sz w:val="24"/>
        </w:rPr>
        <w:t>the</w:t>
      </w:r>
      <w:r>
        <w:rPr>
          <w:spacing w:val="-5"/>
          <w:sz w:val="24"/>
        </w:rPr>
        <w:t xml:space="preserve"> </w:t>
      </w:r>
      <w:r>
        <w:rPr>
          <w:sz w:val="24"/>
        </w:rPr>
        <w:t>treatment</w:t>
      </w:r>
      <w:r>
        <w:rPr>
          <w:spacing w:val="-3"/>
          <w:sz w:val="24"/>
        </w:rPr>
        <w:t xml:space="preserve"> </w:t>
      </w:r>
      <w:r>
        <w:rPr>
          <w:sz w:val="24"/>
        </w:rPr>
        <w:t>of</w:t>
      </w:r>
      <w:r>
        <w:rPr>
          <w:spacing w:val="-4"/>
          <w:sz w:val="24"/>
        </w:rPr>
        <w:t xml:space="preserve"> </w:t>
      </w:r>
      <w:r>
        <w:rPr>
          <w:sz w:val="24"/>
        </w:rPr>
        <w:t>renters</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legislation,</w:t>
      </w:r>
      <w:r>
        <w:rPr>
          <w:spacing w:val="-3"/>
          <w:sz w:val="24"/>
        </w:rPr>
        <w:t xml:space="preserve"> </w:t>
      </w:r>
      <w:r>
        <w:rPr>
          <w:sz w:val="24"/>
        </w:rPr>
        <w:t>so</w:t>
      </w:r>
      <w:r>
        <w:rPr>
          <w:spacing w:val="-4"/>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clear</w:t>
      </w:r>
      <w:r>
        <w:rPr>
          <w:spacing w:val="-3"/>
          <w:sz w:val="24"/>
        </w:rPr>
        <w:t xml:space="preserve"> </w:t>
      </w:r>
      <w:r>
        <w:rPr>
          <w:sz w:val="24"/>
        </w:rPr>
        <w:t>when</w:t>
      </w:r>
      <w:r>
        <w:rPr>
          <w:spacing w:val="-3"/>
          <w:sz w:val="24"/>
        </w:rPr>
        <w:t xml:space="preserve"> </w:t>
      </w:r>
      <w:r>
        <w:rPr>
          <w:sz w:val="24"/>
        </w:rPr>
        <w:t xml:space="preserve">a person is treated as a boarder or a renter, and how contributions for each will be </w:t>
      </w:r>
      <w:proofErr w:type="gramStart"/>
      <w:r>
        <w:rPr>
          <w:sz w:val="24"/>
        </w:rPr>
        <w:t>treated</w:t>
      </w:r>
      <w:proofErr w:type="gramEnd"/>
    </w:p>
    <w:p w14:paraId="53C2BA67" w14:textId="77777777" w:rsidR="00EA2958" w:rsidRDefault="00CF25EE">
      <w:pPr>
        <w:pStyle w:val="ListParagraph"/>
        <w:numPr>
          <w:ilvl w:val="1"/>
          <w:numId w:val="1"/>
        </w:numPr>
        <w:tabs>
          <w:tab w:val="left" w:pos="1465"/>
        </w:tabs>
        <w:ind w:right="523"/>
        <w:rPr>
          <w:sz w:val="24"/>
        </w:rPr>
      </w:pPr>
      <w:r>
        <w:rPr>
          <w:sz w:val="24"/>
        </w:rPr>
        <w:t>the</w:t>
      </w:r>
      <w:r>
        <w:rPr>
          <w:spacing w:val="-4"/>
          <w:sz w:val="24"/>
        </w:rPr>
        <w:t xml:space="preserve"> </w:t>
      </w:r>
      <w:r>
        <w:rPr>
          <w:sz w:val="24"/>
        </w:rPr>
        <w:t>treatment</w:t>
      </w:r>
      <w:r>
        <w:rPr>
          <w:spacing w:val="-2"/>
          <w:sz w:val="24"/>
        </w:rPr>
        <w:t xml:space="preserve"> </w:t>
      </w:r>
      <w:r>
        <w:rPr>
          <w:sz w:val="24"/>
        </w:rPr>
        <w:t>of</w:t>
      </w:r>
      <w:r>
        <w:rPr>
          <w:spacing w:val="-5"/>
          <w:sz w:val="24"/>
        </w:rPr>
        <w:t xml:space="preserve"> </w:t>
      </w:r>
      <w:r>
        <w:rPr>
          <w:sz w:val="24"/>
        </w:rPr>
        <w:t>excess</w:t>
      </w:r>
      <w:r>
        <w:rPr>
          <w:spacing w:val="-5"/>
          <w:sz w:val="24"/>
        </w:rPr>
        <w:t xml:space="preserve"> </w:t>
      </w:r>
      <w:r>
        <w:rPr>
          <w:sz w:val="24"/>
        </w:rPr>
        <w:t>income</w:t>
      </w:r>
      <w:r>
        <w:rPr>
          <w:spacing w:val="-4"/>
          <w:sz w:val="24"/>
        </w:rPr>
        <w:t xml:space="preserve"> </w:t>
      </w:r>
      <w:r>
        <w:rPr>
          <w:sz w:val="24"/>
        </w:rPr>
        <w:t>where</w:t>
      </w:r>
      <w:r>
        <w:rPr>
          <w:spacing w:val="-5"/>
          <w:sz w:val="24"/>
        </w:rPr>
        <w:t xml:space="preserve"> </w:t>
      </w:r>
      <w:r>
        <w:rPr>
          <w:sz w:val="24"/>
        </w:rPr>
        <w:t>housing</w:t>
      </w:r>
      <w:r>
        <w:rPr>
          <w:spacing w:val="-5"/>
          <w:sz w:val="24"/>
        </w:rPr>
        <w:t xml:space="preserve"> </w:t>
      </w:r>
      <w:r>
        <w:rPr>
          <w:sz w:val="24"/>
        </w:rPr>
        <w:t>contributions</w:t>
      </w:r>
      <w:r>
        <w:rPr>
          <w:spacing w:val="-1"/>
          <w:sz w:val="24"/>
        </w:rPr>
        <w:t xml:space="preserve"> </w:t>
      </w:r>
      <w:r>
        <w:rPr>
          <w:sz w:val="24"/>
        </w:rPr>
        <w:t>from</w:t>
      </w:r>
      <w:r>
        <w:rPr>
          <w:spacing w:val="-5"/>
          <w:sz w:val="24"/>
        </w:rPr>
        <w:t xml:space="preserve"> </w:t>
      </w:r>
      <w:r>
        <w:rPr>
          <w:sz w:val="24"/>
        </w:rPr>
        <w:t>a</w:t>
      </w:r>
      <w:r>
        <w:rPr>
          <w:spacing w:val="-5"/>
          <w:sz w:val="24"/>
        </w:rPr>
        <w:t xml:space="preserve"> </w:t>
      </w:r>
      <w:r>
        <w:rPr>
          <w:sz w:val="24"/>
        </w:rPr>
        <w:t>boarder</w:t>
      </w:r>
      <w:r>
        <w:rPr>
          <w:spacing w:val="-4"/>
          <w:sz w:val="24"/>
        </w:rPr>
        <w:t xml:space="preserve"> </w:t>
      </w:r>
      <w:r>
        <w:rPr>
          <w:sz w:val="24"/>
        </w:rPr>
        <w:t>or renter exceed a</w:t>
      </w:r>
      <w:r>
        <w:rPr>
          <w:spacing w:val="-1"/>
          <w:sz w:val="24"/>
        </w:rPr>
        <w:t xml:space="preserve"> </w:t>
      </w:r>
      <w:r>
        <w:rPr>
          <w:sz w:val="24"/>
        </w:rPr>
        <w:t>person’s accommodation costs (for SSA assistance) or market rent</w:t>
      </w:r>
      <w:r>
        <w:rPr>
          <w:spacing w:val="-3"/>
          <w:sz w:val="24"/>
        </w:rPr>
        <w:t xml:space="preserve"> </w:t>
      </w:r>
      <w:r>
        <w:rPr>
          <w:sz w:val="24"/>
        </w:rPr>
        <w:t>(for</w:t>
      </w:r>
      <w:r>
        <w:rPr>
          <w:spacing w:val="-4"/>
          <w:sz w:val="24"/>
        </w:rPr>
        <w:t xml:space="preserve"> </w:t>
      </w:r>
      <w:r>
        <w:rPr>
          <w:sz w:val="24"/>
        </w:rPr>
        <w:t>Social</w:t>
      </w:r>
      <w:r>
        <w:rPr>
          <w:spacing w:val="-3"/>
          <w:sz w:val="24"/>
        </w:rPr>
        <w:t xml:space="preserve"> </w:t>
      </w:r>
      <w:r>
        <w:rPr>
          <w:sz w:val="24"/>
        </w:rPr>
        <w:t>Housing</w:t>
      </w:r>
      <w:r>
        <w:rPr>
          <w:spacing w:val="-4"/>
          <w:sz w:val="24"/>
        </w:rPr>
        <w:t xml:space="preserve"> </w:t>
      </w:r>
      <w:r>
        <w:rPr>
          <w:sz w:val="24"/>
        </w:rPr>
        <w:t>tenants),</w:t>
      </w:r>
      <w:r>
        <w:rPr>
          <w:spacing w:val="-3"/>
          <w:sz w:val="24"/>
        </w:rPr>
        <w:t xml:space="preserve"> </w:t>
      </w:r>
      <w:r>
        <w:rPr>
          <w:sz w:val="24"/>
        </w:rPr>
        <w:t>and</w:t>
      </w:r>
      <w:r>
        <w:rPr>
          <w:spacing w:val="-3"/>
          <w:sz w:val="24"/>
        </w:rPr>
        <w:t xml:space="preserve"> </w:t>
      </w:r>
      <w:r>
        <w:rPr>
          <w:sz w:val="24"/>
        </w:rPr>
        <w:t>their</w:t>
      </w:r>
      <w:r>
        <w:rPr>
          <w:spacing w:val="-4"/>
          <w:sz w:val="24"/>
        </w:rPr>
        <w:t xml:space="preserve"> </w:t>
      </w:r>
      <w:r>
        <w:rPr>
          <w:sz w:val="24"/>
        </w:rPr>
        <w:t>impact</w:t>
      </w:r>
      <w:r>
        <w:rPr>
          <w:spacing w:val="-1"/>
          <w:sz w:val="24"/>
        </w:rPr>
        <w:t xml:space="preserve"> </w:t>
      </w:r>
      <w:r>
        <w:rPr>
          <w:sz w:val="24"/>
        </w:rPr>
        <w:t>on</w:t>
      </w:r>
      <w:r>
        <w:rPr>
          <w:spacing w:val="-4"/>
          <w:sz w:val="24"/>
        </w:rPr>
        <w:t xml:space="preserve"> </w:t>
      </w:r>
      <w:r>
        <w:rPr>
          <w:sz w:val="24"/>
        </w:rPr>
        <w:t>housing</w:t>
      </w:r>
      <w:r>
        <w:rPr>
          <w:spacing w:val="-4"/>
          <w:sz w:val="24"/>
        </w:rPr>
        <w:t xml:space="preserve"> </w:t>
      </w:r>
      <w:r>
        <w:rPr>
          <w:sz w:val="24"/>
        </w:rPr>
        <w:t>subsidies,</w:t>
      </w:r>
      <w:r>
        <w:rPr>
          <w:spacing w:val="-3"/>
          <w:sz w:val="24"/>
        </w:rPr>
        <w:t xml:space="preserve"> </w:t>
      </w:r>
      <w:r>
        <w:rPr>
          <w:sz w:val="24"/>
        </w:rPr>
        <w:t xml:space="preserve">other assistance under the SSA, and assistance that uses the SSA definition of </w:t>
      </w:r>
      <w:proofErr w:type="gramStart"/>
      <w:r>
        <w:rPr>
          <w:spacing w:val="-2"/>
          <w:sz w:val="24"/>
        </w:rPr>
        <w:t>income</w:t>
      </w:r>
      <w:proofErr w:type="gramEnd"/>
    </w:p>
    <w:p w14:paraId="7075E538" w14:textId="77777777" w:rsidR="00EA2958" w:rsidRDefault="00CF25EE">
      <w:pPr>
        <w:pStyle w:val="ListParagraph"/>
        <w:numPr>
          <w:ilvl w:val="0"/>
          <w:numId w:val="1"/>
        </w:numPr>
        <w:tabs>
          <w:tab w:val="left" w:pos="745"/>
        </w:tabs>
        <w:ind w:right="507"/>
        <w:rPr>
          <w:sz w:val="24"/>
        </w:rPr>
      </w:pPr>
      <w:r>
        <w:rPr>
          <w:b/>
          <w:sz w:val="24"/>
        </w:rPr>
        <w:t xml:space="preserve">agree </w:t>
      </w:r>
      <w:r>
        <w:rPr>
          <w:sz w:val="24"/>
        </w:rPr>
        <w:t xml:space="preserve">that this delegation operates retrospectively to </w:t>
      </w:r>
      <w:proofErr w:type="spellStart"/>
      <w:r>
        <w:rPr>
          <w:sz w:val="24"/>
        </w:rPr>
        <w:t>authorise</w:t>
      </w:r>
      <w:proofErr w:type="spellEnd"/>
      <w:r>
        <w:rPr>
          <w:sz w:val="24"/>
        </w:rPr>
        <w:t xml:space="preserve"> joint Ministers’ previous</w:t>
      </w:r>
      <w:r>
        <w:rPr>
          <w:spacing w:val="-3"/>
          <w:sz w:val="24"/>
        </w:rPr>
        <w:t xml:space="preserve"> </w:t>
      </w:r>
      <w:r>
        <w:rPr>
          <w:sz w:val="24"/>
        </w:rPr>
        <w:t>decisions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treatment</w:t>
      </w:r>
      <w:r>
        <w:rPr>
          <w:spacing w:val="-2"/>
          <w:sz w:val="24"/>
        </w:rPr>
        <w:t xml:space="preserve"> </w:t>
      </w:r>
      <w:r>
        <w:rPr>
          <w:sz w:val="24"/>
        </w:rPr>
        <w:t>of</w:t>
      </w:r>
      <w:r>
        <w:rPr>
          <w:spacing w:val="-4"/>
          <w:sz w:val="24"/>
        </w:rPr>
        <w:t xml:space="preserve"> </w:t>
      </w:r>
      <w:r>
        <w:rPr>
          <w:sz w:val="24"/>
        </w:rPr>
        <w:t>excess</w:t>
      </w:r>
      <w:r>
        <w:rPr>
          <w:spacing w:val="-4"/>
          <w:sz w:val="24"/>
        </w:rPr>
        <w:t xml:space="preserve"> </w:t>
      </w:r>
      <w:r>
        <w:rPr>
          <w:sz w:val="24"/>
        </w:rPr>
        <w:t>income</w:t>
      </w:r>
      <w:r>
        <w:rPr>
          <w:spacing w:val="-4"/>
          <w:sz w:val="24"/>
        </w:rPr>
        <w:t xml:space="preserve"> </w:t>
      </w:r>
      <w:r>
        <w:rPr>
          <w:sz w:val="24"/>
        </w:rPr>
        <w:t>from</w:t>
      </w:r>
      <w:r>
        <w:rPr>
          <w:spacing w:val="-5"/>
          <w:sz w:val="24"/>
        </w:rPr>
        <w:t xml:space="preserve"> </w:t>
      </w:r>
      <w:r>
        <w:rPr>
          <w:sz w:val="24"/>
        </w:rPr>
        <w:t>boarders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 xml:space="preserve">treatment of payments from renters, without requiring reconfirmation of these </w:t>
      </w:r>
      <w:proofErr w:type="gramStart"/>
      <w:r>
        <w:rPr>
          <w:sz w:val="24"/>
        </w:rPr>
        <w:t>decisions</w:t>
      </w:r>
      <w:proofErr w:type="gramEnd"/>
    </w:p>
    <w:p w14:paraId="75E79372" w14:textId="77777777" w:rsidR="00EA2958" w:rsidRDefault="00CF25EE">
      <w:pPr>
        <w:pStyle w:val="ListParagraph"/>
        <w:numPr>
          <w:ilvl w:val="0"/>
          <w:numId w:val="1"/>
        </w:numPr>
        <w:tabs>
          <w:tab w:val="left" w:pos="745"/>
        </w:tabs>
        <w:ind w:right="1183"/>
        <w:rPr>
          <w:sz w:val="24"/>
        </w:rPr>
      </w:pPr>
      <w:proofErr w:type="spellStart"/>
      <w:r>
        <w:rPr>
          <w:b/>
          <w:sz w:val="24"/>
        </w:rPr>
        <w:t>authorise</w:t>
      </w:r>
      <w:proofErr w:type="spellEnd"/>
      <w:r>
        <w:rPr>
          <w:b/>
          <w:spacing w:val="-5"/>
          <w:sz w:val="24"/>
        </w:rPr>
        <w:t xml:space="preserve"> </w:t>
      </w:r>
      <w:r>
        <w:rPr>
          <w:sz w:val="24"/>
        </w:rPr>
        <w:t>the</w:t>
      </w:r>
      <w:r>
        <w:rPr>
          <w:spacing w:val="-4"/>
          <w:sz w:val="24"/>
        </w:rPr>
        <w:t xml:space="preserve"> </w:t>
      </w:r>
      <w:r>
        <w:rPr>
          <w:sz w:val="24"/>
        </w:rPr>
        <w:t>Minister</w:t>
      </w:r>
      <w:r>
        <w:rPr>
          <w:spacing w:val="-5"/>
          <w:sz w:val="24"/>
        </w:rPr>
        <w:t xml:space="preserve"> </w:t>
      </w:r>
      <w:r>
        <w:rPr>
          <w:sz w:val="24"/>
        </w:rPr>
        <w:t>for</w:t>
      </w:r>
      <w:r>
        <w:rPr>
          <w:spacing w:val="-5"/>
          <w:sz w:val="24"/>
        </w:rPr>
        <w:t xml:space="preserve"> </w:t>
      </w:r>
      <w:r>
        <w:rPr>
          <w:sz w:val="24"/>
        </w:rPr>
        <w:t>Social</w:t>
      </w:r>
      <w:r>
        <w:rPr>
          <w:spacing w:val="-4"/>
          <w:sz w:val="24"/>
        </w:rPr>
        <w:t xml:space="preserve"> </w:t>
      </w:r>
      <w:r>
        <w:rPr>
          <w:sz w:val="24"/>
        </w:rPr>
        <w:t>Development</w:t>
      </w:r>
      <w:r>
        <w:rPr>
          <w:spacing w:val="-2"/>
          <w:sz w:val="24"/>
        </w:rPr>
        <w:t xml:space="preserve"> </w:t>
      </w:r>
      <w:r>
        <w:rPr>
          <w:sz w:val="24"/>
        </w:rPr>
        <w:t>and</w:t>
      </w:r>
      <w:r>
        <w:rPr>
          <w:spacing w:val="-5"/>
          <w:sz w:val="24"/>
        </w:rPr>
        <w:t xml:space="preserve"> </w:t>
      </w:r>
      <w:r>
        <w:rPr>
          <w:sz w:val="24"/>
        </w:rPr>
        <w:t>Employment</w:t>
      </w:r>
      <w:r>
        <w:rPr>
          <w:spacing w:val="-2"/>
          <w:sz w:val="24"/>
        </w:rPr>
        <w:t xml:space="preserve"> </w:t>
      </w:r>
      <w:r>
        <w:rPr>
          <w:sz w:val="24"/>
        </w:rPr>
        <w:t>to</w:t>
      </w:r>
      <w:r>
        <w:rPr>
          <w:spacing w:val="-5"/>
          <w:sz w:val="24"/>
        </w:rPr>
        <w:t xml:space="preserve"> </w:t>
      </w:r>
      <w:r>
        <w:rPr>
          <w:sz w:val="24"/>
        </w:rPr>
        <w:t>make</w:t>
      </w:r>
      <w:r>
        <w:rPr>
          <w:spacing w:val="-4"/>
          <w:sz w:val="24"/>
        </w:rPr>
        <w:t xml:space="preserve"> </w:t>
      </w:r>
      <w:r>
        <w:rPr>
          <w:sz w:val="24"/>
        </w:rPr>
        <w:t xml:space="preserve">final decisions on the mandatory review </w:t>
      </w:r>
      <w:proofErr w:type="gramStart"/>
      <w:r>
        <w:rPr>
          <w:sz w:val="24"/>
        </w:rPr>
        <w:t>policy</w:t>
      </w:r>
      <w:proofErr w:type="gramEnd"/>
    </w:p>
    <w:p w14:paraId="5010713A" w14:textId="77777777" w:rsidR="00EA2958" w:rsidRDefault="00CF25EE">
      <w:pPr>
        <w:spacing w:before="241"/>
        <w:ind w:left="25"/>
        <w:rPr>
          <w:i/>
          <w:sz w:val="24"/>
        </w:rPr>
      </w:pPr>
      <w:r>
        <w:rPr>
          <w:i/>
          <w:sz w:val="24"/>
        </w:rPr>
        <w:t>Drafting</w:t>
      </w:r>
      <w:r>
        <w:rPr>
          <w:i/>
          <w:spacing w:val="-5"/>
          <w:sz w:val="24"/>
        </w:rPr>
        <w:t xml:space="preserve"> </w:t>
      </w:r>
      <w:r>
        <w:rPr>
          <w:i/>
          <w:spacing w:val="-2"/>
          <w:sz w:val="24"/>
        </w:rPr>
        <w:t>instructions</w:t>
      </w:r>
    </w:p>
    <w:p w14:paraId="21D49ECE" w14:textId="77777777" w:rsidR="00EA2958" w:rsidRDefault="00CF25EE">
      <w:pPr>
        <w:pStyle w:val="ListParagraph"/>
        <w:numPr>
          <w:ilvl w:val="0"/>
          <w:numId w:val="1"/>
        </w:numPr>
        <w:tabs>
          <w:tab w:val="left" w:pos="744"/>
        </w:tabs>
        <w:ind w:left="744" w:right="540"/>
        <w:rPr>
          <w:sz w:val="24"/>
        </w:rPr>
      </w:pPr>
      <w:r>
        <w:rPr>
          <w:b/>
          <w:sz w:val="24"/>
        </w:rPr>
        <w:t xml:space="preserve">invite </w:t>
      </w:r>
      <w:r>
        <w:rPr>
          <w:sz w:val="24"/>
        </w:rPr>
        <w:t>the Minister for Social Development and Employment to issue drafting instructions</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Parliamentary</w:t>
      </w:r>
      <w:r>
        <w:rPr>
          <w:spacing w:val="-3"/>
          <w:sz w:val="24"/>
        </w:rPr>
        <w:t xml:space="preserve"> </w:t>
      </w:r>
      <w:r>
        <w:rPr>
          <w:sz w:val="24"/>
        </w:rPr>
        <w:t>Counsel</w:t>
      </w:r>
      <w:r>
        <w:rPr>
          <w:spacing w:val="-5"/>
          <w:sz w:val="24"/>
        </w:rPr>
        <w:t xml:space="preserve"> </w:t>
      </w:r>
      <w:r>
        <w:rPr>
          <w:sz w:val="24"/>
        </w:rPr>
        <w:t>Office</w:t>
      </w:r>
      <w:r>
        <w:rPr>
          <w:spacing w:val="-3"/>
          <w:sz w:val="24"/>
        </w:rPr>
        <w:t xml:space="preserve"> </w:t>
      </w:r>
      <w:r>
        <w:rPr>
          <w:sz w:val="24"/>
        </w:rPr>
        <w:t>to</w:t>
      </w:r>
      <w:r>
        <w:rPr>
          <w:spacing w:val="-4"/>
          <w:sz w:val="24"/>
        </w:rPr>
        <w:t xml:space="preserve"> </w:t>
      </w:r>
      <w:r>
        <w:rPr>
          <w:sz w:val="24"/>
        </w:rPr>
        <w:t>give</w:t>
      </w:r>
      <w:r>
        <w:rPr>
          <w:spacing w:val="-3"/>
          <w:sz w:val="24"/>
        </w:rPr>
        <w:t xml:space="preserve"> </w:t>
      </w:r>
      <w:r>
        <w:rPr>
          <w:sz w:val="24"/>
        </w:rPr>
        <w:t>effect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decisions</w:t>
      </w:r>
      <w:r>
        <w:rPr>
          <w:spacing w:val="-4"/>
          <w:sz w:val="24"/>
        </w:rPr>
        <w:t xml:space="preserve"> </w:t>
      </w:r>
      <w:r>
        <w:rPr>
          <w:spacing w:val="-2"/>
          <w:sz w:val="24"/>
        </w:rPr>
        <w:t>above.</w:t>
      </w:r>
    </w:p>
    <w:p w14:paraId="74DD0B6A" w14:textId="77777777" w:rsidR="00EA2958" w:rsidRDefault="00CF25EE">
      <w:pPr>
        <w:pStyle w:val="BodyText"/>
        <w:spacing w:before="6" w:line="510" w:lineRule="atLeast"/>
        <w:ind w:left="24" w:right="6634" w:firstLine="0"/>
      </w:pPr>
      <w:proofErr w:type="spellStart"/>
      <w:r>
        <w:t>Authorised</w:t>
      </w:r>
      <w:proofErr w:type="spellEnd"/>
      <w:r>
        <w:rPr>
          <w:spacing w:val="-15"/>
        </w:rPr>
        <w:t xml:space="preserve"> </w:t>
      </w:r>
      <w:r>
        <w:t>for</w:t>
      </w:r>
      <w:r>
        <w:rPr>
          <w:spacing w:val="-15"/>
        </w:rPr>
        <w:t xml:space="preserve"> </w:t>
      </w:r>
      <w:proofErr w:type="spellStart"/>
      <w:r>
        <w:t>lodgement</w:t>
      </w:r>
      <w:proofErr w:type="spellEnd"/>
      <w:r>
        <w:t xml:space="preserve"> Hon Louise Upston</w:t>
      </w:r>
    </w:p>
    <w:p w14:paraId="5F0BE5C1" w14:textId="77777777" w:rsidR="00EA2958" w:rsidRDefault="00CF25EE">
      <w:pPr>
        <w:pStyle w:val="BodyText"/>
        <w:spacing w:before="6"/>
        <w:ind w:left="24"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EA2958">
      <w:pgSz w:w="11910" w:h="16840"/>
      <w:pgMar w:top="1340" w:right="992" w:bottom="1180" w:left="1417" w:header="715"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8CAA" w14:textId="77777777" w:rsidR="00CF25EE" w:rsidRDefault="00CF25EE">
      <w:r>
        <w:separator/>
      </w:r>
    </w:p>
  </w:endnote>
  <w:endnote w:type="continuationSeparator" w:id="0">
    <w:p w14:paraId="4CF7BCBC" w14:textId="77777777" w:rsidR="00CF25EE" w:rsidRDefault="00CF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7FF7" w14:textId="77777777" w:rsidR="00EA2958" w:rsidRDefault="00CF25EE">
    <w:pPr>
      <w:pStyle w:val="BodyText"/>
      <w:spacing w:before="0" w:line="14" w:lineRule="auto"/>
      <w:ind w:left="0" w:firstLine="0"/>
      <w:rPr>
        <w:sz w:val="20"/>
      </w:rPr>
    </w:pPr>
    <w:r>
      <w:rPr>
        <w:noProof/>
        <w:sz w:val="20"/>
      </w:rPr>
      <mc:AlternateContent>
        <mc:Choice Requires="wps">
          <w:drawing>
            <wp:anchor distT="0" distB="0" distL="0" distR="0" simplePos="0" relativeHeight="487450112" behindDoc="1" locked="0" layoutInCell="1" allowOverlap="1" wp14:anchorId="3DFAEA3E" wp14:editId="5DF925D6">
              <wp:simplePos x="0" y="0"/>
              <wp:positionH relativeFrom="page">
                <wp:posOffset>6496050</wp:posOffset>
              </wp:positionH>
              <wp:positionV relativeFrom="page">
                <wp:posOffset>9928841</wp:posOffset>
              </wp:positionV>
              <wp:extent cx="2032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14:paraId="7B959BC6" w14:textId="77777777" w:rsidR="00EA2958" w:rsidRDefault="00CF25EE">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DFAEA3E" id="_x0000_t202" coordsize="21600,21600" o:spt="202" path="m,l,21600r21600,l21600,xe">
              <v:stroke joinstyle="miter"/>
              <v:path gradientshapeok="t" o:connecttype="rect"/>
            </v:shapetype>
            <v:shape id="Textbox 2" o:spid="_x0000_s1027" type="#_x0000_t202" style="position:absolute;margin-left:511.5pt;margin-top:781.8pt;width:16pt;height:14.2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qPlgEAACEDAAAOAAAAZHJzL2Uyb0RvYy54bWysUs1uGyEQvlfqOyDuMWuniqKV11GaqFWl&#10;KK2U9gEwC95VF4bOYO/67TuQtV21tyoXGGD4+H5Y301+EAeL1ENo5HJRSWGDgbYPu0b++P7p6lYK&#10;Sjq0eoBgG3m0JO8279+tx1jbFXQwtBYFgwSqx9jILqVYK0Wms17TAqINfOgAvU68xJ1qUY+M7ge1&#10;qqobNQK2EcFYIt59fD2Um4LvnDXpq3NkkxgaydxSGbGM2zyqzVrXO9Sx681MQ/8HC6/7wI+eoR51&#10;0mKP/T9QvjcIBC4tDHgFzvXGFg2sZln9peal09EWLWwOxbNN9Haw5vnwEr+hSNNHmDjAIoLiE5if&#10;xN6oMVI992RPqSbuzkInhz7PLEHwRfb2ePbTTkkY3lxV15yRFIaPlrfV9Yfit7pcjkjpswUvctFI&#10;5LgKAX14opSf1/WpZeby+nwmkqbtJPo2c+bOvLOF9shSRk6zkfRrr9FKMXwJbFeO/lTgqdieCkzD&#10;A5QPkhUFuN8ncH0hcMGdCXAOhdf8Z3LQf65L1+Vnb34DAAD//wMAUEsDBBQABgAIAAAAIQDbeuZR&#10;4AAAAA8BAAAPAAAAZHJzL2Rvd25yZXYueG1sTE/LTsMwELwj8Q/WInGjNqkS0RCnqhCckBBpOHB0&#10;YjexGq9D7Lbh79mc6G3nodmZYju7gZ3NFKxHCY8rAcxg67XFTsJX/fbwBCxEhVoNHo2EXxNgW97e&#10;FCrX/oKVOe9jxygEQ64k9DGOOeeh7Y1TYeVHg6Qd/ORUJDh1XE/qQuFu4IkQGXfKIn3o1WheetMe&#10;9ycnYfeN1av9+Wg+q0Nl63oj8D07Snl/N++egUUzx38zLPWpOpTUqfEn1IENhEWypjGRrjRbZ8AW&#10;j0hT4pqF2yQCeFnw6x3lHwAAAP//AwBQSwECLQAUAAYACAAAACEAtoM4kv4AAADhAQAAEwAAAAAA&#10;AAAAAAAAAAAAAAAAW0NvbnRlbnRfVHlwZXNdLnhtbFBLAQItABQABgAIAAAAIQA4/SH/1gAAAJQB&#10;AAALAAAAAAAAAAAAAAAAAC8BAABfcmVscy8ucmVsc1BLAQItABQABgAIAAAAIQCM6PqPlgEAACED&#10;AAAOAAAAAAAAAAAAAAAAAC4CAABkcnMvZTJvRG9jLnhtbFBLAQItABQABgAIAAAAIQDbeuZR4AAA&#10;AA8BAAAPAAAAAAAAAAAAAAAAAPADAABkcnMvZG93bnJldi54bWxQSwUGAAAAAAQABADzAAAA/QQA&#10;AAAA&#10;" filled="f" stroked="f">
              <v:textbox inset="0,0,0,0">
                <w:txbxContent>
                  <w:p w14:paraId="7B959BC6" w14:textId="77777777" w:rsidR="00EA2958" w:rsidRDefault="00CF25EE">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50624" behindDoc="1" locked="0" layoutInCell="1" allowOverlap="1" wp14:anchorId="3A2D705D" wp14:editId="7C3C6FA8">
              <wp:simplePos x="0" y="0"/>
              <wp:positionH relativeFrom="page">
                <wp:posOffset>2866389</wp:posOffset>
              </wp:positionH>
              <wp:positionV relativeFrom="page">
                <wp:posOffset>10088219</wp:posOffset>
              </wp:positionV>
              <wp:extent cx="182943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67640"/>
                      </a:xfrm>
                      <a:prstGeom prst="rect">
                        <a:avLst/>
                      </a:prstGeom>
                    </wps:spPr>
                    <wps:txbx>
                      <w:txbxContent>
                        <w:p w14:paraId="6DAFF3BD" w14:textId="77777777" w:rsidR="00EA2958" w:rsidRDefault="00CF25EE">
                          <w:pPr>
                            <w:spacing w:before="13"/>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3"/>
                              <w:sz w:val="20"/>
                            </w:rPr>
                            <w:t xml:space="preserve"> </w:t>
                          </w:r>
                          <w:r>
                            <w:rPr>
                              <w:rFonts w:ascii="Arial"/>
                              <w:b/>
                              <w:sz w:val="20"/>
                            </w:rPr>
                            <w:t>D</w:t>
                          </w:r>
                          <w:r>
                            <w:rPr>
                              <w:rFonts w:ascii="Arial"/>
                              <w:b/>
                              <w:spacing w:val="3"/>
                              <w:sz w:val="20"/>
                            </w:rPr>
                            <w:t xml:space="preserve"> </w:t>
                          </w:r>
                          <w:r>
                            <w:rPr>
                              <w:rFonts w:ascii="Arial"/>
                              <w:b/>
                              <w:sz w:val="20"/>
                            </w:rPr>
                            <w:t>G</w:t>
                          </w:r>
                          <w:r>
                            <w:rPr>
                              <w:rFonts w:ascii="Arial"/>
                              <w:b/>
                              <w:spacing w:val="4"/>
                              <w:sz w:val="20"/>
                            </w:rPr>
                            <w:t xml:space="preserve"> </w:t>
                          </w:r>
                          <w:r>
                            <w:rPr>
                              <w:rFonts w:ascii="Arial"/>
                              <w:b/>
                              <w:sz w:val="20"/>
                            </w:rPr>
                            <w:t>E</w:t>
                          </w:r>
                          <w:r>
                            <w:rPr>
                              <w:rFonts w:ascii="Arial"/>
                              <w:b/>
                              <w:spacing w:val="4"/>
                              <w:sz w:val="20"/>
                            </w:rPr>
                            <w:t xml:space="preserve"> </w:t>
                          </w:r>
                          <w:proofErr w:type="gramStart"/>
                          <w:r>
                            <w:rPr>
                              <w:rFonts w:ascii="Arial"/>
                              <w:b/>
                              <w:sz w:val="20"/>
                            </w:rPr>
                            <w:t>T</w:t>
                          </w:r>
                          <w:r>
                            <w:rPr>
                              <w:rFonts w:ascii="Arial"/>
                              <w:b/>
                              <w:spacing w:val="31"/>
                              <w:sz w:val="20"/>
                            </w:rPr>
                            <w:t xml:space="preserve">  </w:t>
                          </w:r>
                          <w:r>
                            <w:rPr>
                              <w:rFonts w:ascii="Arial"/>
                              <w:b/>
                              <w:sz w:val="20"/>
                            </w:rPr>
                            <w:t>S</w:t>
                          </w:r>
                          <w:proofErr w:type="gramEnd"/>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S</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2"/>
                              <w:sz w:val="20"/>
                            </w:rPr>
                            <w:t xml:space="preserve"> </w:t>
                          </w:r>
                          <w:r>
                            <w:rPr>
                              <w:rFonts w:ascii="Arial"/>
                              <w:b/>
                              <w:sz w:val="20"/>
                            </w:rPr>
                            <w:t>V</w:t>
                          </w:r>
                          <w:r>
                            <w:rPr>
                              <w:rFonts w:ascii="Arial"/>
                              <w:b/>
                              <w:spacing w:val="4"/>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3A2D705D" id="Textbox 3" o:spid="_x0000_s1028" type="#_x0000_t202" style="position:absolute;margin-left:225.7pt;margin-top:794.35pt;width:144.05pt;height:13.2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YSmQEAACIDAAAOAAAAZHJzL2Uyb0RvYy54bWysUs1uEzEQviP1HSzfm01CCWWVTQVUIKQK&#10;kAoP4HjtrNW1x8w42c3bM3Y3CYIb6sUe2+PP34/Xd6PvxcEgOQiNXMzmUpigoXVh18ifPz5d30pB&#10;SYVW9RBMI4+G5N3m6tV6iLVZQgd9a1AwSKB6iI3sUop1VZHujFc0g2gCH1pArxIvcVe1qAZG9321&#10;nM9X1QDYRgRtiHj3/vlQbgq+tUanb9aSSaJvJHNLZcQybvNYbdaq3qGKndMTDfUfLLxygR89Q92r&#10;pMQe3T9Q3mkEAptmGnwF1jptigZWs5j/peaxU9EULWwOxbNN9HKw+uvhMX5HkcYPMHKARQTFB9BP&#10;xN5UQ6R66smeUk3cnYWOFn2eWYLgi+zt8eynGZPQGe12+e7m9RspNJ8tVm9XN8Xw6nI7IqXPBrzI&#10;RSOR8yoM1OGBUn5f1aeWiczz+5lJGrejcG0jlznFvLOF9shaBo6zkfRrr9BI0X8J7FfO/lTgqdie&#10;Ckz9Ryg/JEsK8H6fwLpC4II7EeAgCq/p0+Sk/1yXrsvX3vwGAAD//wMAUEsDBBQABgAIAAAAIQCx&#10;bIi54gAAAA0BAAAPAAAAZHJzL2Rvd25yZXYueG1sTI/BTsMwDIbvSLxDZCRuLC2sXdc1nSYEJyRE&#10;Vw47pk3WRmuc0mRbeXvMCY72/+n352I724Fd9OSNQwHxIgKmsXXKYCfgs359yID5IFHJwaEW8K09&#10;bMvbm0Lmyl2x0pd96BiVoM+lgD6EMefct7220i/cqJGyo5usDDROHVeTvFK5HfhjFKXcSoN0oZej&#10;fu51e9qfrYDdAasX8/XefFTHytT1OsK39CTE/d282wALeg5/MPzqkzqU5NS4MyrPBgHLJF4SSkGS&#10;ZStghKye1gmwhlZpnMTAy4L//6L8AQAA//8DAFBLAQItABQABgAIAAAAIQC2gziS/gAAAOEBAAAT&#10;AAAAAAAAAAAAAAAAAAAAAABbQ29udGVudF9UeXBlc10ueG1sUEsBAi0AFAAGAAgAAAAhADj9If/W&#10;AAAAlAEAAAsAAAAAAAAAAAAAAAAALwEAAF9yZWxzLy5yZWxzUEsBAi0AFAAGAAgAAAAhAMygZhKZ&#10;AQAAIgMAAA4AAAAAAAAAAAAAAAAALgIAAGRycy9lMm9Eb2MueG1sUEsBAi0AFAAGAAgAAAAhALFs&#10;iLniAAAADQEAAA8AAAAAAAAAAAAAAAAA8wMAAGRycy9kb3ducmV2LnhtbFBLBQYAAAAABAAEAPMA&#10;AAACBQAAAAA=&#10;" filled="f" stroked="f">
              <v:textbox inset="0,0,0,0">
                <w:txbxContent>
                  <w:p w14:paraId="6DAFF3BD" w14:textId="77777777" w:rsidR="00EA2958" w:rsidRDefault="00CF25EE">
                    <w:pPr>
                      <w:spacing w:before="13"/>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3"/>
                        <w:sz w:val="20"/>
                      </w:rPr>
                      <w:t xml:space="preserve"> </w:t>
                    </w:r>
                    <w:r>
                      <w:rPr>
                        <w:rFonts w:ascii="Arial"/>
                        <w:b/>
                        <w:sz w:val="20"/>
                      </w:rPr>
                      <w:t>D</w:t>
                    </w:r>
                    <w:r>
                      <w:rPr>
                        <w:rFonts w:ascii="Arial"/>
                        <w:b/>
                        <w:spacing w:val="3"/>
                        <w:sz w:val="20"/>
                      </w:rPr>
                      <w:t xml:space="preserve"> </w:t>
                    </w:r>
                    <w:r>
                      <w:rPr>
                        <w:rFonts w:ascii="Arial"/>
                        <w:b/>
                        <w:sz w:val="20"/>
                      </w:rPr>
                      <w:t>G</w:t>
                    </w:r>
                    <w:r>
                      <w:rPr>
                        <w:rFonts w:ascii="Arial"/>
                        <w:b/>
                        <w:spacing w:val="4"/>
                        <w:sz w:val="20"/>
                      </w:rPr>
                      <w:t xml:space="preserve"> </w:t>
                    </w:r>
                    <w:r>
                      <w:rPr>
                        <w:rFonts w:ascii="Arial"/>
                        <w:b/>
                        <w:sz w:val="20"/>
                      </w:rPr>
                      <w:t>E</w:t>
                    </w:r>
                    <w:r>
                      <w:rPr>
                        <w:rFonts w:ascii="Arial"/>
                        <w:b/>
                        <w:spacing w:val="4"/>
                        <w:sz w:val="20"/>
                      </w:rPr>
                      <w:t xml:space="preserve"> </w:t>
                    </w:r>
                    <w:proofErr w:type="gramStart"/>
                    <w:r>
                      <w:rPr>
                        <w:rFonts w:ascii="Arial"/>
                        <w:b/>
                        <w:sz w:val="20"/>
                      </w:rPr>
                      <w:t>T</w:t>
                    </w:r>
                    <w:r>
                      <w:rPr>
                        <w:rFonts w:ascii="Arial"/>
                        <w:b/>
                        <w:spacing w:val="31"/>
                        <w:sz w:val="20"/>
                      </w:rPr>
                      <w:t xml:space="preserve">  </w:t>
                    </w:r>
                    <w:r>
                      <w:rPr>
                        <w:rFonts w:ascii="Arial"/>
                        <w:b/>
                        <w:sz w:val="20"/>
                      </w:rPr>
                      <w:t>S</w:t>
                    </w:r>
                    <w:proofErr w:type="gramEnd"/>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S</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2"/>
                        <w:sz w:val="20"/>
                      </w:rPr>
                      <w:t xml:space="preserve"> </w:t>
                    </w:r>
                    <w:r>
                      <w:rPr>
                        <w:rFonts w:ascii="Arial"/>
                        <w:b/>
                        <w:sz w:val="20"/>
                      </w:rPr>
                      <w:t>V</w:t>
                    </w:r>
                    <w:r>
                      <w:rPr>
                        <w:rFonts w:ascii="Arial"/>
                        <w:b/>
                        <w:spacing w:val="4"/>
                        <w:sz w:val="20"/>
                      </w:rPr>
                      <w:t xml:space="preserve"> </w:t>
                    </w:r>
                    <w:r>
                      <w:rPr>
                        <w:rFonts w:ascii="Arial"/>
                        <w:b/>
                        <w:spacing w:val="-10"/>
                        <w:sz w:val="20"/>
                      </w:rPr>
                      <w:t>E</w:t>
                    </w:r>
                  </w:p>
                </w:txbxContent>
              </v:textbox>
              <w10:wrap anchorx="page" anchory="page"/>
            </v:shape>
          </w:pict>
        </mc:Fallback>
      </mc:AlternateContent>
    </w:r>
    <w:r>
      <w:rPr>
        <w:noProof/>
        <w:sz w:val="20"/>
      </w:rPr>
      <mc:AlternateContent>
        <mc:Choice Requires="wps">
          <w:drawing>
            <wp:anchor distT="0" distB="0" distL="0" distR="0" simplePos="0" relativeHeight="487451136" behindDoc="1" locked="0" layoutInCell="1" allowOverlap="1" wp14:anchorId="35947200" wp14:editId="1AE6281E">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69E19362" w14:textId="77777777" w:rsidR="00EA2958" w:rsidRDefault="00CF25EE">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2025-02-04</w:t>
                          </w:r>
                          <w:r>
                            <w:rPr>
                              <w:rFonts w:ascii="Arial"/>
                              <w:spacing w:val="-4"/>
                              <w:sz w:val="18"/>
                            </w:rPr>
                            <w:t xml:space="preserve"> </w:t>
                          </w:r>
                          <w:r>
                            <w:rPr>
                              <w:rFonts w:ascii="Arial"/>
                              <w:spacing w:val="-2"/>
                              <w:sz w:val="18"/>
                            </w:rPr>
                            <w:t>10:33:07</w:t>
                          </w:r>
                        </w:p>
                      </w:txbxContent>
                    </wps:txbx>
                    <wps:bodyPr wrap="square" lIns="0" tIns="0" rIns="0" bIns="0" rtlCol="0">
                      <a:noAutofit/>
                    </wps:bodyPr>
                  </wps:wsp>
                </a:graphicData>
              </a:graphic>
            </wp:anchor>
          </w:drawing>
        </mc:Choice>
        <mc:Fallback>
          <w:pict>
            <v:shape w14:anchorId="35947200" id="Textbox 4" o:spid="_x0000_s1029" type="#_x0000_t202" style="position:absolute;margin-left:15pt;margin-top:816.75pt;width:140.6pt;height:12.1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69E19362" w14:textId="77777777" w:rsidR="00EA2958" w:rsidRDefault="00CF25EE">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2025-02-04</w:t>
                    </w:r>
                    <w:r>
                      <w:rPr>
                        <w:rFonts w:ascii="Arial"/>
                        <w:spacing w:val="-4"/>
                        <w:sz w:val="18"/>
                      </w:rPr>
                      <w:t xml:space="preserve"> </w:t>
                    </w:r>
                    <w:r>
                      <w:rPr>
                        <w:rFonts w:ascii="Arial"/>
                        <w:spacing w:val="-2"/>
                        <w:sz w:val="18"/>
                      </w:rPr>
                      <w:t>10:33:07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E66C" w14:textId="77777777" w:rsidR="00CF25EE" w:rsidRDefault="00CF25EE">
      <w:r>
        <w:separator/>
      </w:r>
    </w:p>
  </w:footnote>
  <w:footnote w:type="continuationSeparator" w:id="0">
    <w:p w14:paraId="6A7A17BC" w14:textId="77777777" w:rsidR="00CF25EE" w:rsidRDefault="00CF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1A61" w14:textId="77777777" w:rsidR="00EA2958" w:rsidRDefault="00CF25EE">
    <w:pPr>
      <w:pStyle w:val="BodyText"/>
      <w:spacing w:before="0" w:line="14" w:lineRule="auto"/>
      <w:ind w:left="0" w:firstLine="0"/>
      <w:rPr>
        <w:sz w:val="20"/>
      </w:rPr>
    </w:pPr>
    <w:r>
      <w:rPr>
        <w:noProof/>
        <w:sz w:val="20"/>
      </w:rPr>
      <mc:AlternateContent>
        <mc:Choice Requires="wps">
          <w:drawing>
            <wp:anchor distT="0" distB="0" distL="0" distR="0" simplePos="0" relativeHeight="487449600" behindDoc="1" locked="0" layoutInCell="1" allowOverlap="1" wp14:anchorId="3F4E91C9" wp14:editId="443B9CCB">
              <wp:simplePos x="0" y="0"/>
              <wp:positionH relativeFrom="page">
                <wp:posOffset>2869854</wp:posOffset>
              </wp:positionH>
              <wp:positionV relativeFrom="page">
                <wp:posOffset>434561</wp:posOffset>
              </wp:positionV>
              <wp:extent cx="182435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4355" cy="167640"/>
                      </a:xfrm>
                      <a:prstGeom prst="rect">
                        <a:avLst/>
                      </a:prstGeom>
                    </wps:spPr>
                    <wps:txbx>
                      <w:txbxContent>
                        <w:p w14:paraId="0A9DD0A2" w14:textId="77777777" w:rsidR="00EA2958" w:rsidRDefault="00CF25EE">
                          <w:pPr>
                            <w:spacing w:before="13"/>
                            <w:ind w:left="20"/>
                            <w:rPr>
                              <w:rFonts w:ascii="Arial"/>
                              <w:b/>
                              <w:sz w:val="20"/>
                            </w:rPr>
                          </w:pPr>
                          <w:r>
                            <w:rPr>
                              <w:rFonts w:ascii="Arial"/>
                              <w:b/>
                              <w:color w:val="16131A"/>
                              <w:w w:val="140"/>
                              <w:sz w:val="20"/>
                            </w:rPr>
                            <w:t>BUDGET</w:t>
                          </w:r>
                          <w:r>
                            <w:rPr>
                              <w:rFonts w:ascii="Arial"/>
                              <w:b/>
                              <w:color w:val="16131A"/>
                              <w:spacing w:val="54"/>
                              <w:w w:val="140"/>
                              <w:sz w:val="20"/>
                            </w:rPr>
                            <w:t xml:space="preserve"> </w:t>
                          </w:r>
                          <w:r>
                            <w:rPr>
                              <w:rFonts w:ascii="Arial"/>
                              <w:b/>
                              <w:color w:val="16131A"/>
                              <w:spacing w:val="-2"/>
                              <w:w w:val="140"/>
                              <w:sz w:val="20"/>
                            </w:rPr>
                            <w:t>SENSITIVE</w:t>
                          </w:r>
                        </w:p>
                      </w:txbxContent>
                    </wps:txbx>
                    <wps:bodyPr wrap="square" lIns="0" tIns="0" rIns="0" bIns="0" rtlCol="0">
                      <a:noAutofit/>
                    </wps:bodyPr>
                  </wps:wsp>
                </a:graphicData>
              </a:graphic>
            </wp:anchor>
          </w:drawing>
        </mc:Choice>
        <mc:Fallback>
          <w:pict>
            <v:shapetype w14:anchorId="3F4E91C9" id="_x0000_t202" coordsize="21600,21600" o:spt="202" path="m,l,21600r21600,l21600,xe">
              <v:stroke joinstyle="miter"/>
              <v:path gradientshapeok="t" o:connecttype="rect"/>
            </v:shapetype>
            <v:shape id="Textbox 1" o:spid="_x0000_s1026" type="#_x0000_t202" style="position:absolute;margin-left:225.95pt;margin-top:34.2pt;width:143.65pt;height:13.2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JclQEAABsDAAAOAAAAZHJzL2Uyb0RvYy54bWysUsFu2zAMvQ/oPwi6N0rSNiuMOMXWYsOA&#10;YhvQ7QMUWYqNWaJGKrHz96NUJxm227ALTZnU43uPWj+MvhcHi9RBqOViNpfCBgNNF3a1/P7tw/W9&#10;FJR0aHQPwdbyaEk+bK7erIdY2SW00DcWBYMEqoZYyzalWClFprVe0wyiDVx0gF4nPuJONagHRve9&#10;Ws7nKzUANhHBWCL++/RalJuC75w16YtzZJPoa8ncUolY4jZHtVnraoc6tp2ZaOh/YOF1F3joGepJ&#10;Jy322P0F5TuDQODSzIBX4FxnbNHAahbzP9S8tDraooXNoXi2if4frPl8eIlfUaTxPYy8wCKC4jOY&#10;H8TeqCFSNfVkT6ki7s5CR4c+f1mC4Ivs7fHspx2TMBntfnl7c3cnheHaYvV2dVsMV5fbESl9tOBF&#10;TmqJvK/CQB+eKeX5ujq1TGRe52cmadyO3JLTLTRHFjHwHmtJP/carRT9p8BG5aWfEjwl21OCqX+E&#10;8jSylgDv9glcVyZfcKfJvIFCaHotecW/n0vX5U1vfgEAAP//AwBQSwMEFAAGAAgAAAAhANB8Nl3g&#10;AAAACQEAAA8AAABkcnMvZG93bnJldi54bWxMj8FOwzAQRO9I/IO1lbhRpyWEJM2mqhCckFDTcODo&#10;xG5iNV6H2G3D32NOcFzN08zbYjubgV3U5LQlhNUyAqaotVJTh/BRv96nwJwXJMVgSSF8Kwfb8vam&#10;ELm0V6rU5eA7FkrI5QKh937MOXdtr4xwSzsqCtnRTkb4cE4dl5O4hnIz8HUUJdwITWGhF6N67lV7&#10;OpwNwu6Tqhf99d7sq2Ol6zqL6C05Id4t5t0GmFez/4PhVz+oQxmcGnsm6diAED+usoAiJGkMLABP&#10;D9kaWIOQxSnwsuD/Pyh/AAAA//8DAFBLAQItABQABgAIAAAAIQC2gziS/gAAAOEBAAATAAAAAAAA&#10;AAAAAAAAAAAAAABbQ29udGVudF9UeXBlc10ueG1sUEsBAi0AFAAGAAgAAAAhADj9If/WAAAAlAEA&#10;AAsAAAAAAAAAAAAAAAAALwEAAF9yZWxzLy5yZWxzUEsBAi0AFAAGAAgAAAAhAGsXclyVAQAAGwMA&#10;AA4AAAAAAAAAAAAAAAAALgIAAGRycy9lMm9Eb2MueG1sUEsBAi0AFAAGAAgAAAAhANB8Nl3gAAAA&#10;CQEAAA8AAAAAAAAAAAAAAAAA7wMAAGRycy9kb3ducmV2LnhtbFBLBQYAAAAABAAEAPMAAAD8BAAA&#10;AAA=&#10;" filled="f" stroked="f">
              <v:textbox inset="0,0,0,0">
                <w:txbxContent>
                  <w:p w14:paraId="0A9DD0A2" w14:textId="77777777" w:rsidR="00EA2958" w:rsidRDefault="00CF25EE">
                    <w:pPr>
                      <w:spacing w:before="13"/>
                      <w:ind w:left="20"/>
                      <w:rPr>
                        <w:rFonts w:ascii="Arial"/>
                        <w:b/>
                        <w:sz w:val="20"/>
                      </w:rPr>
                    </w:pPr>
                    <w:r>
                      <w:rPr>
                        <w:rFonts w:ascii="Arial"/>
                        <w:b/>
                        <w:color w:val="16131A"/>
                        <w:w w:val="140"/>
                        <w:sz w:val="20"/>
                      </w:rPr>
                      <w:t>BUDGET</w:t>
                    </w:r>
                    <w:r>
                      <w:rPr>
                        <w:rFonts w:ascii="Arial"/>
                        <w:b/>
                        <w:color w:val="16131A"/>
                        <w:spacing w:val="54"/>
                        <w:w w:val="140"/>
                        <w:sz w:val="20"/>
                      </w:rPr>
                      <w:t xml:space="preserve"> </w:t>
                    </w:r>
                    <w:r>
                      <w:rPr>
                        <w:rFonts w:ascii="Arial"/>
                        <w:b/>
                        <w:color w:val="16131A"/>
                        <w:spacing w:val="-2"/>
                        <w:w w:val="140"/>
                        <w:sz w:val="20"/>
                      </w:rPr>
                      <w:t>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FCD"/>
    <w:multiLevelType w:val="multilevel"/>
    <w:tmpl w:val="4FE6C1F6"/>
    <w:lvl w:ilvl="0">
      <w:start w:val="1"/>
      <w:numFmt w:val="decimal"/>
      <w:lvlText w:val="%1"/>
      <w:lvlJc w:val="left"/>
      <w:pPr>
        <w:ind w:left="745" w:hanging="720"/>
        <w:jc w:val="right"/>
      </w:pPr>
      <w:rPr>
        <w:rFonts w:hint="default"/>
        <w:spacing w:val="0"/>
        <w:w w:val="100"/>
        <w:lang w:val="en-US" w:eastAsia="en-US" w:bidi="ar-SA"/>
      </w:rPr>
    </w:lvl>
    <w:lvl w:ilvl="1">
      <w:start w:val="1"/>
      <w:numFmt w:val="decimal"/>
      <w:lvlText w:val="%1.%2"/>
      <w:lvlJc w:val="left"/>
      <w:pPr>
        <w:ind w:left="146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435" w:hanging="97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9" w:hanging="970"/>
      </w:pPr>
      <w:rPr>
        <w:rFonts w:hint="default"/>
        <w:lang w:val="en-US" w:eastAsia="en-US" w:bidi="ar-SA"/>
      </w:rPr>
    </w:lvl>
    <w:lvl w:ilvl="4">
      <w:numFmt w:val="bullet"/>
      <w:lvlText w:val="•"/>
      <w:lvlJc w:val="left"/>
      <w:pPr>
        <w:ind w:left="4098" w:hanging="970"/>
      </w:pPr>
      <w:rPr>
        <w:rFonts w:hint="default"/>
        <w:lang w:val="en-US" w:eastAsia="en-US" w:bidi="ar-SA"/>
      </w:rPr>
    </w:lvl>
    <w:lvl w:ilvl="5">
      <w:numFmt w:val="bullet"/>
      <w:lvlText w:val="•"/>
      <w:lvlJc w:val="left"/>
      <w:pPr>
        <w:ind w:left="4927" w:hanging="970"/>
      </w:pPr>
      <w:rPr>
        <w:rFonts w:hint="default"/>
        <w:lang w:val="en-US" w:eastAsia="en-US" w:bidi="ar-SA"/>
      </w:rPr>
    </w:lvl>
    <w:lvl w:ilvl="6">
      <w:numFmt w:val="bullet"/>
      <w:lvlText w:val="•"/>
      <w:lvlJc w:val="left"/>
      <w:pPr>
        <w:ind w:left="5756" w:hanging="970"/>
      </w:pPr>
      <w:rPr>
        <w:rFonts w:hint="default"/>
        <w:lang w:val="en-US" w:eastAsia="en-US" w:bidi="ar-SA"/>
      </w:rPr>
    </w:lvl>
    <w:lvl w:ilvl="7">
      <w:numFmt w:val="bullet"/>
      <w:lvlText w:val="•"/>
      <w:lvlJc w:val="left"/>
      <w:pPr>
        <w:ind w:left="6585" w:hanging="970"/>
      </w:pPr>
      <w:rPr>
        <w:rFonts w:hint="default"/>
        <w:lang w:val="en-US" w:eastAsia="en-US" w:bidi="ar-SA"/>
      </w:rPr>
    </w:lvl>
    <w:lvl w:ilvl="8">
      <w:numFmt w:val="bullet"/>
      <w:lvlText w:val="•"/>
      <w:lvlJc w:val="left"/>
      <w:pPr>
        <w:ind w:left="7414" w:hanging="970"/>
      </w:pPr>
      <w:rPr>
        <w:rFonts w:hint="default"/>
        <w:lang w:val="en-US" w:eastAsia="en-US" w:bidi="ar-SA"/>
      </w:rPr>
    </w:lvl>
  </w:abstractNum>
  <w:abstractNum w:abstractNumId="1" w15:restartNumberingAfterBreak="0">
    <w:nsid w:val="7C3D030D"/>
    <w:multiLevelType w:val="multilevel"/>
    <w:tmpl w:val="A75AD412"/>
    <w:lvl w:ilvl="0">
      <w:start w:val="1"/>
      <w:numFmt w:val="decimal"/>
      <w:lvlText w:val="%1"/>
      <w:lvlJc w:val="left"/>
      <w:pPr>
        <w:ind w:left="74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53" w:hanging="720"/>
      </w:pPr>
      <w:rPr>
        <w:rFonts w:hint="default"/>
        <w:lang w:val="en-US" w:eastAsia="en-US" w:bidi="ar-SA"/>
      </w:rPr>
    </w:lvl>
    <w:lvl w:ilvl="3">
      <w:numFmt w:val="bullet"/>
      <w:lvlText w:val="•"/>
      <w:lvlJc w:val="left"/>
      <w:pPr>
        <w:ind w:left="3246" w:hanging="720"/>
      </w:pPr>
      <w:rPr>
        <w:rFonts w:hint="default"/>
        <w:lang w:val="en-US" w:eastAsia="en-US" w:bidi="ar-SA"/>
      </w:rPr>
    </w:lvl>
    <w:lvl w:ilvl="4">
      <w:numFmt w:val="bullet"/>
      <w:lvlText w:val="•"/>
      <w:lvlJc w:val="left"/>
      <w:pPr>
        <w:ind w:left="4139" w:hanging="720"/>
      </w:pPr>
      <w:rPr>
        <w:rFonts w:hint="default"/>
        <w:lang w:val="en-US" w:eastAsia="en-US" w:bidi="ar-SA"/>
      </w:rPr>
    </w:lvl>
    <w:lvl w:ilvl="5">
      <w:numFmt w:val="bullet"/>
      <w:lvlText w:val="•"/>
      <w:lvlJc w:val="left"/>
      <w:pPr>
        <w:ind w:left="5032" w:hanging="720"/>
      </w:pPr>
      <w:rPr>
        <w:rFonts w:hint="default"/>
        <w:lang w:val="en-US" w:eastAsia="en-US" w:bidi="ar-SA"/>
      </w:rPr>
    </w:lvl>
    <w:lvl w:ilvl="6">
      <w:numFmt w:val="bullet"/>
      <w:lvlText w:val="•"/>
      <w:lvlJc w:val="left"/>
      <w:pPr>
        <w:ind w:left="5925" w:hanging="720"/>
      </w:pPr>
      <w:rPr>
        <w:rFonts w:hint="default"/>
        <w:lang w:val="en-US" w:eastAsia="en-US" w:bidi="ar-SA"/>
      </w:rPr>
    </w:lvl>
    <w:lvl w:ilvl="7">
      <w:numFmt w:val="bullet"/>
      <w:lvlText w:val="•"/>
      <w:lvlJc w:val="left"/>
      <w:pPr>
        <w:ind w:left="6818" w:hanging="720"/>
      </w:pPr>
      <w:rPr>
        <w:rFonts w:hint="default"/>
        <w:lang w:val="en-US" w:eastAsia="en-US" w:bidi="ar-SA"/>
      </w:rPr>
    </w:lvl>
    <w:lvl w:ilvl="8">
      <w:numFmt w:val="bullet"/>
      <w:lvlText w:val="•"/>
      <w:lvlJc w:val="left"/>
      <w:pPr>
        <w:ind w:left="7711" w:hanging="720"/>
      </w:pPr>
      <w:rPr>
        <w:rFonts w:hint="default"/>
        <w:lang w:val="en-US" w:eastAsia="en-US" w:bidi="ar-SA"/>
      </w:rPr>
    </w:lvl>
  </w:abstractNum>
  <w:num w:numId="1" w16cid:durableId="705717729">
    <w:abstractNumId w:val="1"/>
  </w:num>
  <w:num w:numId="2" w16cid:durableId="177493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A2958"/>
    <w:rsid w:val="002D7E3F"/>
    <w:rsid w:val="00CF25EE"/>
    <w:rsid w:val="00EA29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DE4DF31"/>
  <w15:docId w15:val="{942B1280-2669-41BF-9DB3-269D1C94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745" w:hanging="720"/>
    </w:pPr>
    <w:rPr>
      <w:sz w:val="24"/>
      <w:szCs w:val="24"/>
    </w:rPr>
  </w:style>
  <w:style w:type="paragraph" w:styleId="Title">
    <w:name w:val="Title"/>
    <w:basedOn w:val="Normal"/>
    <w:uiPriority w:val="10"/>
    <w:qFormat/>
    <w:pPr>
      <w:spacing w:before="1"/>
      <w:ind w:left="25" w:right="146"/>
    </w:pPr>
    <w:rPr>
      <w:rFonts w:ascii="Arial" w:eastAsia="Arial" w:hAnsi="Arial" w:cs="Arial"/>
      <w:b/>
      <w:bCs/>
      <w:sz w:val="28"/>
      <w:szCs w:val="28"/>
    </w:rPr>
  </w:style>
  <w:style w:type="paragraph" w:styleId="ListParagraph">
    <w:name w:val="List Paragraph"/>
    <w:basedOn w:val="Normal"/>
    <w:uiPriority w:val="1"/>
    <w:qFormat/>
    <w:pPr>
      <w:spacing w:before="240"/>
      <w:ind w:left="745" w:hanging="72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22131</Characters>
  <Application>Microsoft Office Word</Application>
  <DocSecurity>0</DocSecurity>
  <Lines>184</Lines>
  <Paragraphs>51</Paragraphs>
  <ScaleCrop>false</ScaleCrop>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2025-05-22T22:09:00Z</dcterms:created>
  <dcterms:modified xsi:type="dcterms:W3CDTF">2025-05-22T22:09:00Z</dcterms:modified>
</cp:coreProperties>
</file>