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307CE707" w14:textId="7533698E" w:rsidR="00FC072D" w:rsidRPr="00F116F3" w:rsidRDefault="00524A11" w:rsidP="00777027">
      <w:pPr>
        <w:pStyle w:val="Heading1"/>
        <w:spacing w:before="240" w:after="240"/>
      </w:pPr>
      <w:r>
        <w:t xml:space="preserve">Shifting People from Welfare into Work </w:t>
      </w:r>
    </w:p>
    <w:p w14:paraId="42B7D235" w14:textId="4BEC034E" w:rsidR="00412144" w:rsidRPr="002A3F32" w:rsidRDefault="00524A11" w:rsidP="00412144">
      <w:pPr>
        <w:pStyle w:val="NormalWeb"/>
        <w:shd w:val="clear" w:color="auto" w:fill="FFFFFF"/>
        <w:spacing w:after="210"/>
        <w:rPr>
          <w:rFonts w:cs="Helvetica"/>
          <w:b/>
          <w:color w:val="333333"/>
          <w:sz w:val="22"/>
          <w:szCs w:val="22"/>
        </w:rPr>
      </w:pPr>
      <w:r>
        <w:rPr>
          <w:rFonts w:cs="Helvetica"/>
          <w:b/>
          <w:color w:val="333333"/>
          <w:sz w:val="22"/>
          <w:szCs w:val="22"/>
        </w:rPr>
        <w:t>Hon Louise Upston, Minister for Social Development and Employment</w:t>
      </w:r>
    </w:p>
    <w:p w14:paraId="21080CDA" w14:textId="77777777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released.</w:t>
      </w:r>
      <w:r w:rsidR="00777027">
        <w:rPr>
          <w:rFonts w:cs="Helvetica"/>
          <w:color w:val="333333"/>
          <w:szCs w:val="20"/>
        </w:rPr>
        <w:t xml:space="preserve"> </w:t>
      </w:r>
    </w:p>
    <w:p w14:paraId="63CDEEC3" w14:textId="1982FB6A" w:rsidR="00865736" w:rsidRPr="00B8600F" w:rsidRDefault="00524A11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21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February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2024</w:t>
      </w:r>
      <w:r w:rsidR="00865736" w:rsidRPr="00B8600F">
        <w:rPr>
          <w:rFonts w:ascii="Verdana" w:hAnsi="Verdana"/>
          <w:i/>
          <w:sz w:val="20"/>
          <w:szCs w:val="20"/>
        </w:rPr>
        <w:t>, Cabinet paper</w:t>
      </w:r>
      <w:r w:rsidR="00B8600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–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Shifting People from Welfare into Work </w:t>
      </w:r>
      <w:r w:rsidR="00B8600F" w:rsidRPr="00B8600F">
        <w:rPr>
          <w:rFonts w:ascii="Verdana" w:hAnsi="Verdana"/>
          <w:i/>
          <w:sz w:val="20"/>
          <w:szCs w:val="20"/>
        </w:rPr>
        <w:t xml:space="preserve"> </w:t>
      </w:r>
      <w:r w:rsidR="00865736" w:rsidRPr="00B8600F">
        <w:rPr>
          <w:rFonts w:ascii="Verdana" w:hAnsi="Verdana"/>
          <w:i/>
          <w:sz w:val="20"/>
          <w:szCs w:val="20"/>
        </w:rPr>
        <w:t xml:space="preserve">  </w:t>
      </w:r>
    </w:p>
    <w:p w14:paraId="33B45C84" w14:textId="60C75EA1" w:rsidR="00865736" w:rsidRPr="00B8600F" w:rsidRDefault="00524A11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21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February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2024</w:t>
      </w:r>
      <w:r w:rsidR="00865736" w:rsidRPr="00B8600F">
        <w:rPr>
          <w:rFonts w:ascii="Verdana" w:hAnsi="Verdana"/>
          <w:i/>
          <w:sz w:val="20"/>
          <w:szCs w:val="20"/>
        </w:rPr>
        <w:t xml:space="preserve">, Cabinet Minute </w:t>
      </w:r>
      <w:r w:rsidRPr="00524A11">
        <w:rPr>
          <w:rFonts w:ascii="Verdana" w:hAnsi="Verdana"/>
          <w:i/>
          <w:sz w:val="20"/>
          <w:szCs w:val="20"/>
          <w:lang w:val="en-US"/>
        </w:rPr>
        <w:t>CAB-24-MIN-0041</w:t>
      </w:r>
      <w:r>
        <w:rPr>
          <w:rFonts w:ascii="Verdana" w:hAnsi="Verdana"/>
          <w:i/>
          <w:sz w:val="20"/>
          <w:szCs w:val="20"/>
          <w:lang w:val="en-US"/>
        </w:rPr>
        <w:t xml:space="preserve">, </w:t>
      </w:r>
      <w:r w:rsidR="00777027">
        <w:rPr>
          <w:rFonts w:ascii="Verdana" w:hAnsi="Verdana"/>
          <w:i/>
          <w:sz w:val="20"/>
          <w:szCs w:val="20"/>
        </w:rPr>
        <w:t>Cabinet Office.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</w:p>
    <w:p w14:paraId="294E069A" w14:textId="77777777" w:rsidR="00B8600F" w:rsidRPr="00F014A1" w:rsidRDefault="00B8600F" w:rsidP="00B8600F">
      <w:pPr>
        <w:pStyle w:val="ListParagraph"/>
        <w:rPr>
          <w:rFonts w:ascii="Verdana" w:hAnsi="Verdana"/>
          <w:i/>
          <w:sz w:val="20"/>
          <w:szCs w:val="20"/>
        </w:rPr>
      </w:pPr>
    </w:p>
    <w:p w14:paraId="5467AC0F" w14:textId="5EC3FB35" w:rsidR="00F744AA" w:rsidRDefault="00AC40D9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szCs w:val="20"/>
        </w:rPr>
        <w:t xml:space="preserve">The paper ‘Shifting People from Welfare to Work’ </w:t>
      </w:r>
      <w:r w:rsidR="00FB222E" w:rsidRPr="00FB222E">
        <w:rPr>
          <w:rFonts w:cs="Helvetica"/>
          <w:szCs w:val="20"/>
        </w:rPr>
        <w:t>informed</w:t>
      </w:r>
      <w:r w:rsidRPr="00FB222E">
        <w:rPr>
          <w:rFonts w:cs="Helvetica"/>
          <w:szCs w:val="20"/>
        </w:rPr>
        <w:t xml:space="preserve"> </w:t>
      </w:r>
      <w:r w:rsidRPr="009F2F04">
        <w:rPr>
          <w:rFonts w:cs="Helvetica"/>
          <w:szCs w:val="20"/>
        </w:rPr>
        <w:t>Cabinet</w:t>
      </w:r>
      <w:r w:rsidR="009F2F04" w:rsidRPr="009F2F04">
        <w:rPr>
          <w:rFonts w:cs="Helvetica"/>
          <w:szCs w:val="20"/>
        </w:rPr>
        <w:t xml:space="preserve"> </w:t>
      </w:r>
      <w:r w:rsidRPr="009F2F04">
        <w:rPr>
          <w:rFonts w:cs="Helvetica"/>
          <w:szCs w:val="20"/>
        </w:rPr>
        <w:t>on</w:t>
      </w:r>
      <w:r>
        <w:rPr>
          <w:rFonts w:cs="Helvetica"/>
          <w:szCs w:val="20"/>
        </w:rPr>
        <w:t xml:space="preserve"> the </w:t>
      </w:r>
      <w:r w:rsidRPr="00AC40D9">
        <w:rPr>
          <w:rFonts w:cs="Helvetica"/>
          <w:szCs w:val="20"/>
        </w:rPr>
        <w:t>first actions</w:t>
      </w:r>
      <w:r>
        <w:rPr>
          <w:rFonts w:cs="Helvetica"/>
          <w:szCs w:val="20"/>
        </w:rPr>
        <w:t xml:space="preserve"> </w:t>
      </w:r>
      <w:r w:rsidRPr="00AC40D9">
        <w:rPr>
          <w:rFonts w:cs="Helvetica"/>
          <w:szCs w:val="20"/>
        </w:rPr>
        <w:t xml:space="preserve">to shift people </w:t>
      </w:r>
      <w:r w:rsidR="00E07AD5">
        <w:rPr>
          <w:rFonts w:cs="Helvetica"/>
          <w:szCs w:val="20"/>
        </w:rPr>
        <w:t xml:space="preserve">from </w:t>
      </w:r>
      <w:r w:rsidR="00E07AD5" w:rsidRPr="00E07AD5">
        <w:rPr>
          <w:rFonts w:cs="Helvetica"/>
          <w:szCs w:val="20"/>
        </w:rPr>
        <w:t>the Jobseeker Support benefit</w:t>
      </w:r>
      <w:r w:rsidR="009F2F04">
        <w:rPr>
          <w:rFonts w:cs="Helvetica"/>
          <w:szCs w:val="20"/>
        </w:rPr>
        <w:t xml:space="preserve"> </w:t>
      </w:r>
      <w:r w:rsidR="00E07AD5" w:rsidRPr="00E07AD5">
        <w:rPr>
          <w:rFonts w:cs="Helvetica"/>
          <w:szCs w:val="20"/>
        </w:rPr>
        <w:t xml:space="preserve">into work </w:t>
      </w:r>
      <w:r w:rsidR="00E07AD5">
        <w:rPr>
          <w:rFonts w:cs="Helvetica"/>
          <w:szCs w:val="20"/>
        </w:rPr>
        <w:t xml:space="preserve">and </w:t>
      </w:r>
      <w:r w:rsidR="00E07AD5" w:rsidRPr="00AC40D9">
        <w:rPr>
          <w:rFonts w:cs="Helvetica"/>
          <w:szCs w:val="20"/>
        </w:rPr>
        <w:t>reduce benefit dependency</w:t>
      </w:r>
      <w:r w:rsidR="00E07AD5">
        <w:rPr>
          <w:rFonts w:cs="Helvetica"/>
          <w:szCs w:val="20"/>
        </w:rPr>
        <w:t>.</w:t>
      </w:r>
      <w:r w:rsidR="004D6B3F" w:rsidRPr="00F744AA">
        <w:rPr>
          <w:rFonts w:cs="Helvetica"/>
          <w:color w:val="333333"/>
          <w:szCs w:val="20"/>
        </w:rPr>
        <w:t xml:space="preserve"> </w:t>
      </w:r>
    </w:p>
    <w:p w14:paraId="354C278C" w14:textId="025917B2" w:rsidR="00373F05" w:rsidRPr="00F63557" w:rsidRDefault="00373F05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 w:rsidRPr="00EA223C">
        <w:rPr>
          <w:rFonts w:cs="Helvetica"/>
          <w:szCs w:val="20"/>
        </w:rPr>
        <w:t>The letter referred to in paragraph 14 is available at</w:t>
      </w:r>
      <w:r w:rsidR="00807B97" w:rsidRPr="00EA223C">
        <w:rPr>
          <w:rFonts w:cs="Helvetica"/>
          <w:szCs w:val="20"/>
        </w:rPr>
        <w:t>:</w:t>
      </w:r>
      <w:r w:rsidRPr="00EA223C">
        <w:rPr>
          <w:rFonts w:cs="Helvetica"/>
          <w:szCs w:val="20"/>
        </w:rPr>
        <w:t xml:space="preserve"> </w:t>
      </w:r>
      <w:hyperlink r:id="rId8" w:history="1">
        <w:r w:rsidR="00807B97" w:rsidRPr="00807B97">
          <w:rPr>
            <w:rStyle w:val="Hyperlink"/>
            <w:rFonts w:cs="Helvetica"/>
            <w:szCs w:val="20"/>
          </w:rPr>
          <w:t>MSD_letter.pdf (scoop.co.nz)</w:t>
        </w:r>
      </w:hyperlink>
    </w:p>
    <w:p w14:paraId="724B8EBF" w14:textId="07E24653" w:rsidR="00CB5500" w:rsidRPr="00FB222E" w:rsidRDefault="00B8600F" w:rsidP="00412144">
      <w:pPr>
        <w:pStyle w:val="NormalWeb"/>
        <w:shd w:val="clear" w:color="auto" w:fill="FFFFFF"/>
        <w:spacing w:after="210"/>
        <w:rPr>
          <w:iCs/>
        </w:rPr>
      </w:pPr>
      <w:r w:rsidRPr="00FB222E">
        <w:rPr>
          <w:iCs/>
        </w:rPr>
        <w:t>Please note – The Cabinet paper had a typographical error in paragraph 3</w:t>
      </w:r>
      <w:r w:rsidR="00CB5500" w:rsidRPr="00FB222E">
        <w:rPr>
          <w:iCs/>
        </w:rPr>
        <w:t>2</w:t>
      </w:r>
      <w:r w:rsidRPr="00FB222E">
        <w:rPr>
          <w:iCs/>
        </w:rPr>
        <w:t xml:space="preserve">: </w:t>
      </w:r>
      <w:r w:rsidR="009F2F04">
        <w:rPr>
          <w:iCs/>
        </w:rPr>
        <w:t xml:space="preserve">it should refer to </w:t>
      </w:r>
      <w:r w:rsidR="00CB5500" w:rsidRPr="00FB222E">
        <w:rPr>
          <w:iCs/>
        </w:rPr>
        <w:t xml:space="preserve">better health </w:t>
      </w:r>
      <w:r w:rsidR="009F2F04">
        <w:rPr>
          <w:iCs/>
        </w:rPr>
        <w:t>‘</w:t>
      </w:r>
      <w:r w:rsidR="00CB5500" w:rsidRPr="00FB222E">
        <w:rPr>
          <w:iCs/>
        </w:rPr>
        <w:t>outcomes</w:t>
      </w:r>
      <w:r w:rsidR="009F2F04">
        <w:rPr>
          <w:iCs/>
        </w:rPr>
        <w:t>’</w:t>
      </w:r>
      <w:r w:rsidR="002448E9" w:rsidRPr="00FB222E">
        <w:rPr>
          <w:iCs/>
        </w:rPr>
        <w:t xml:space="preserve">, not </w:t>
      </w:r>
      <w:r w:rsidR="009F2F04">
        <w:rPr>
          <w:iCs/>
        </w:rPr>
        <w:t>‘</w:t>
      </w:r>
      <w:r w:rsidR="002448E9" w:rsidRPr="00FB222E">
        <w:rPr>
          <w:iCs/>
        </w:rPr>
        <w:t>incomes.</w:t>
      </w:r>
      <w:r w:rsidR="009F2F04">
        <w:rPr>
          <w:iCs/>
        </w:rPr>
        <w:t>’</w:t>
      </w:r>
    </w:p>
    <w:p w14:paraId="52BFD1A1" w14:textId="77777777" w:rsidR="006B2F47" w:rsidRDefault="006729A7" w:rsidP="006B2F47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9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1B73E72E" w14:textId="77777777" w:rsidR="00594ABA" w:rsidRDefault="00594ABA" w:rsidP="00594ABA">
      <w:r w:rsidRPr="00594ABA">
        <w:rPr>
          <w:rFonts w:ascii="Verdana" w:hAnsi="Verdana"/>
          <w:bCs/>
          <w:sz w:val="20"/>
          <w:szCs w:val="20"/>
        </w:rPr>
        <w:t>Search tags:</w:t>
      </w:r>
      <w:r>
        <w:rPr>
          <w:rFonts w:ascii="Verdana" w:hAnsi="Verdana"/>
          <w:b/>
          <w:sz w:val="20"/>
          <w:szCs w:val="20"/>
        </w:rPr>
        <w:t xml:space="preserve">  </w:t>
      </w:r>
      <w:r>
        <w:t xml:space="preserve">Employment, benefit dependency, jobseeker support, obligations, welfare into work. </w:t>
      </w:r>
    </w:p>
    <w:p w14:paraId="23D9EBC0" w14:textId="487883B6" w:rsidR="00D31EE8" w:rsidRPr="0052783C" w:rsidRDefault="00D31EE8" w:rsidP="0052783C">
      <w:pPr>
        <w:rPr>
          <w:rFonts w:ascii="Verdana" w:hAnsi="Verdana"/>
          <w:b/>
          <w:sz w:val="20"/>
          <w:szCs w:val="20"/>
        </w:rPr>
      </w:pPr>
    </w:p>
    <w:sectPr w:rsidR="00D31EE8" w:rsidRPr="0052783C" w:rsidSect="00865736">
      <w:headerReference w:type="even" r:id="rId10"/>
      <w:headerReference w:type="default" r:id="rId11"/>
      <w:headerReference w:type="firs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4ACD" w14:textId="77777777" w:rsidR="006729A7" w:rsidRDefault="006729A7" w:rsidP="00742F0A">
      <w:r>
        <w:separator/>
      </w:r>
    </w:p>
  </w:endnote>
  <w:endnote w:type="continuationSeparator" w:id="0">
    <w:p w14:paraId="1923DCF4" w14:textId="77777777" w:rsidR="006729A7" w:rsidRDefault="006729A7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09E7" w14:textId="77777777" w:rsidR="006729A7" w:rsidRDefault="006729A7" w:rsidP="00742F0A">
      <w:r>
        <w:separator/>
      </w:r>
    </w:p>
  </w:footnote>
  <w:footnote w:type="continuationSeparator" w:id="0">
    <w:p w14:paraId="7A2B4F2F" w14:textId="77777777" w:rsidR="006729A7" w:rsidRDefault="006729A7" w:rsidP="007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ED0E" w14:textId="336764E2" w:rsidR="00524A11" w:rsidRDefault="00524A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95FDEE" wp14:editId="6319EF8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42963" w14:textId="50C4B373" w:rsidR="00524A11" w:rsidRPr="00524A11" w:rsidRDefault="00524A11" w:rsidP="00524A11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24A11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5FD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D542963" w14:textId="50C4B373" w:rsidR="00524A11" w:rsidRPr="00524A11" w:rsidRDefault="00524A11" w:rsidP="00524A11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24A11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F58B" w14:textId="31434D4B" w:rsidR="00524A11" w:rsidRDefault="00524A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F8FBB3" wp14:editId="45088BBD">
              <wp:simplePos x="914400" y="45206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4" name="Text Box 4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AE449F" w14:textId="60F6D1B1" w:rsidR="00524A11" w:rsidRPr="00524A11" w:rsidRDefault="00524A11" w:rsidP="00524A11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8FB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9AE449F" w14:textId="60F6D1B1" w:rsidR="00524A11" w:rsidRPr="00524A11" w:rsidRDefault="00524A11" w:rsidP="00524A11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3E1A" w14:textId="017A4DB1" w:rsidR="00524A11" w:rsidRDefault="00524A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032224" wp14:editId="0B4C422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7F0B0" w14:textId="05595985" w:rsidR="00524A11" w:rsidRPr="00524A11" w:rsidRDefault="00524A11" w:rsidP="00524A11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24A11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322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577F0B0" w14:textId="05595985" w:rsidR="00524A11" w:rsidRPr="00524A11" w:rsidRDefault="00524A11" w:rsidP="00524A11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24A11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548950">
    <w:abstractNumId w:val="1"/>
  </w:num>
  <w:num w:numId="2" w16cid:durableId="1509952457">
    <w:abstractNumId w:val="4"/>
  </w:num>
  <w:num w:numId="3" w16cid:durableId="896207331">
    <w:abstractNumId w:val="3"/>
  </w:num>
  <w:num w:numId="4" w16cid:durableId="1031151333">
    <w:abstractNumId w:val="0"/>
  </w:num>
  <w:num w:numId="5" w16cid:durableId="78940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72CBC"/>
    <w:rsid w:val="000936EF"/>
    <w:rsid w:val="00093FDA"/>
    <w:rsid w:val="001642BD"/>
    <w:rsid w:val="00185AC5"/>
    <w:rsid w:val="00202D7B"/>
    <w:rsid w:val="00223EBA"/>
    <w:rsid w:val="002448E9"/>
    <w:rsid w:val="002A3F32"/>
    <w:rsid w:val="003466F7"/>
    <w:rsid w:val="00373F05"/>
    <w:rsid w:val="003A0A32"/>
    <w:rsid w:val="00412144"/>
    <w:rsid w:val="004512E3"/>
    <w:rsid w:val="004B7DCA"/>
    <w:rsid w:val="004D6B3F"/>
    <w:rsid w:val="00524A11"/>
    <w:rsid w:val="0052783C"/>
    <w:rsid w:val="00532547"/>
    <w:rsid w:val="00594ABA"/>
    <w:rsid w:val="00606989"/>
    <w:rsid w:val="00623CE9"/>
    <w:rsid w:val="006729A7"/>
    <w:rsid w:val="006B0468"/>
    <w:rsid w:val="006B2F47"/>
    <w:rsid w:val="00713AE5"/>
    <w:rsid w:val="00731821"/>
    <w:rsid w:val="00742F0A"/>
    <w:rsid w:val="00777027"/>
    <w:rsid w:val="007F117E"/>
    <w:rsid w:val="00807B97"/>
    <w:rsid w:val="00865736"/>
    <w:rsid w:val="009652CA"/>
    <w:rsid w:val="009F2F04"/>
    <w:rsid w:val="00A05C31"/>
    <w:rsid w:val="00AC40D9"/>
    <w:rsid w:val="00B01C70"/>
    <w:rsid w:val="00B03E97"/>
    <w:rsid w:val="00B8600F"/>
    <w:rsid w:val="00C473EA"/>
    <w:rsid w:val="00C82047"/>
    <w:rsid w:val="00CB5500"/>
    <w:rsid w:val="00D31EE8"/>
    <w:rsid w:val="00E07AD5"/>
    <w:rsid w:val="00E6393F"/>
    <w:rsid w:val="00EA223C"/>
    <w:rsid w:val="00F63557"/>
    <w:rsid w:val="00F744AA"/>
    <w:rsid w:val="00FB222E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11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07B9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94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B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scoop.co.nz/media/pdfs/2402/MSD_lett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Jazz Kaur</cp:lastModifiedBy>
  <cp:revision>11</cp:revision>
  <cp:lastPrinted>2019-04-05T01:22:00Z</cp:lastPrinted>
  <dcterms:created xsi:type="dcterms:W3CDTF">2024-03-03T22:21:00Z</dcterms:created>
  <dcterms:modified xsi:type="dcterms:W3CDTF">2024-03-12T02:08:00Z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ClassificationContentMarkingHeaderShapeIds">
    <vt:lpwstr>2,3,4</vt:lpwstr>
  </property>
  <property fmtid="{D5CDD505-2E9C-101B-9397-08002B2CF9AE}" pid="24" name="ClassificationContentMarkingHeaderFontProps">
    <vt:lpwstr>#000000,10,Calibri</vt:lpwstr>
  </property>
  <property fmtid="{D5CDD505-2E9C-101B-9397-08002B2CF9AE}" pid="25" name="ClassificationContentMarkingHeaderText">
    <vt:lpwstr>IN-CONFIDENCE</vt:lpwstr>
  </property>
  <property fmtid="{D5CDD505-2E9C-101B-9397-08002B2CF9AE}" pid="26" name="MSIP_Label_f43e46a9-9901-46e9-bfae-bb6189d4cb66_Enabled">
    <vt:lpwstr>true</vt:lpwstr>
  </property>
  <property fmtid="{D5CDD505-2E9C-101B-9397-08002B2CF9AE}" pid="27" name="MSIP_Label_f43e46a9-9901-46e9-bfae-bb6189d4cb66_SetDate">
    <vt:lpwstr>2024-03-03T22:21:59Z</vt:lpwstr>
  </property>
  <property fmtid="{D5CDD505-2E9C-101B-9397-08002B2CF9AE}" pid="28" name="MSIP_Label_f43e46a9-9901-46e9-bfae-bb6189d4cb66_Method">
    <vt:lpwstr>Standard</vt:lpwstr>
  </property>
  <property fmtid="{D5CDD505-2E9C-101B-9397-08002B2CF9AE}" pid="29" name="MSIP_Label_f43e46a9-9901-46e9-bfae-bb6189d4cb66_Name">
    <vt:lpwstr>In-confidence</vt:lpwstr>
  </property>
  <property fmtid="{D5CDD505-2E9C-101B-9397-08002B2CF9AE}" pid="30" name="MSIP_Label_f43e46a9-9901-46e9-bfae-bb6189d4cb66_SiteId">
    <vt:lpwstr>e40c4f52-99bd-4d4f-bf7e-d001a2ca6556</vt:lpwstr>
  </property>
  <property fmtid="{D5CDD505-2E9C-101B-9397-08002B2CF9AE}" pid="31" name="MSIP_Label_f43e46a9-9901-46e9-bfae-bb6189d4cb66_ActionId">
    <vt:lpwstr>10423a1d-d4a4-4c8d-b5e9-348f0eec238b</vt:lpwstr>
  </property>
  <property fmtid="{D5CDD505-2E9C-101B-9397-08002B2CF9AE}" pid="32" name="MSIP_Label_f43e46a9-9901-46e9-bfae-bb6189d4cb66_ContentBits">
    <vt:lpwstr>1</vt:lpwstr>
  </property>
</Properties>
</file>