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EE560" w14:textId="77777777" w:rsidR="00CB398E" w:rsidRDefault="00157C64">
      <w:pPr>
        <w:pStyle w:val="BodyText"/>
        <w:spacing w:before="82" w:line="398" w:lineRule="auto"/>
        <w:ind w:left="101" w:right="970"/>
      </w:pPr>
      <w:r>
        <w:t>Office</w:t>
      </w:r>
      <w:r>
        <w:rPr>
          <w:spacing w:val="-4"/>
        </w:rPr>
        <w:t xml:space="preserve"> </w:t>
      </w:r>
      <w:r>
        <w:t>of</w:t>
      </w:r>
      <w:r>
        <w:rPr>
          <w:spacing w:val="-7"/>
        </w:rPr>
        <w:t xml:space="preserve"> </w:t>
      </w:r>
      <w:r>
        <w:t>the</w:t>
      </w:r>
      <w:r>
        <w:rPr>
          <w:spacing w:val="-4"/>
        </w:rPr>
        <w:t xml:space="preserve"> </w:t>
      </w:r>
      <w:r>
        <w:t>Associate</w:t>
      </w:r>
      <w:r>
        <w:rPr>
          <w:spacing w:val="-6"/>
        </w:rPr>
        <w:t xml:space="preserve"> </w:t>
      </w:r>
      <w:r>
        <w:t>Minister</w:t>
      </w:r>
      <w:r>
        <w:rPr>
          <w:spacing w:val="-4"/>
        </w:rPr>
        <w:t xml:space="preserve"> </w:t>
      </w:r>
      <w:r>
        <w:t>for</w:t>
      </w:r>
      <w:r>
        <w:rPr>
          <w:spacing w:val="-6"/>
        </w:rPr>
        <w:t xml:space="preserve"> </w:t>
      </w:r>
      <w:r>
        <w:t>Social</w:t>
      </w:r>
      <w:r>
        <w:rPr>
          <w:spacing w:val="-6"/>
        </w:rPr>
        <w:t xml:space="preserve"> </w:t>
      </w:r>
      <w:r>
        <w:t>Development</w:t>
      </w:r>
      <w:r>
        <w:rPr>
          <w:spacing w:val="-5"/>
        </w:rPr>
        <w:t xml:space="preserve"> </w:t>
      </w:r>
      <w:r>
        <w:t>and</w:t>
      </w:r>
      <w:r>
        <w:rPr>
          <w:spacing w:val="-6"/>
        </w:rPr>
        <w:t xml:space="preserve"> </w:t>
      </w:r>
      <w:r>
        <w:t>Employment Cabinet Social Wellbeing Committee</w:t>
      </w:r>
    </w:p>
    <w:p w14:paraId="57225330" w14:textId="77777777" w:rsidR="00CB398E" w:rsidRDefault="00CB398E">
      <w:pPr>
        <w:pStyle w:val="BodyText"/>
        <w:spacing w:before="0"/>
        <w:rPr>
          <w:sz w:val="26"/>
        </w:rPr>
      </w:pPr>
    </w:p>
    <w:p w14:paraId="5ADE44EF" w14:textId="77777777" w:rsidR="00CB398E" w:rsidRDefault="00157C64">
      <w:pPr>
        <w:pStyle w:val="Title"/>
      </w:pPr>
      <w:bookmarkStart w:id="0" w:name="Strengthening_social_cohesion_in_Aotearo"/>
      <w:bookmarkEnd w:id="0"/>
      <w:r>
        <w:t>Strengthening</w:t>
      </w:r>
      <w:r>
        <w:rPr>
          <w:spacing w:val="-6"/>
        </w:rPr>
        <w:t xml:space="preserve"> </w:t>
      </w:r>
      <w:r>
        <w:t>social</w:t>
      </w:r>
      <w:r>
        <w:rPr>
          <w:spacing w:val="-5"/>
        </w:rPr>
        <w:t xml:space="preserve"> </w:t>
      </w:r>
      <w:r>
        <w:t>cohesion</w:t>
      </w:r>
      <w:r>
        <w:rPr>
          <w:spacing w:val="-5"/>
        </w:rPr>
        <w:t xml:space="preserve"> </w:t>
      </w:r>
      <w:r>
        <w:t>in</w:t>
      </w:r>
      <w:r>
        <w:rPr>
          <w:spacing w:val="-5"/>
        </w:rPr>
        <w:t xml:space="preserve"> </w:t>
      </w:r>
      <w:r>
        <w:t>Aotearoa</w:t>
      </w:r>
      <w:r>
        <w:rPr>
          <w:spacing w:val="-5"/>
        </w:rPr>
        <w:t xml:space="preserve"> </w:t>
      </w:r>
      <w:r>
        <w:t>New</w:t>
      </w:r>
      <w:r>
        <w:rPr>
          <w:spacing w:val="-5"/>
        </w:rPr>
        <w:t xml:space="preserve"> </w:t>
      </w:r>
      <w:r>
        <w:rPr>
          <w:spacing w:val="-2"/>
        </w:rPr>
        <w:t>Zealand</w:t>
      </w:r>
    </w:p>
    <w:p w14:paraId="1C075F44" w14:textId="77777777" w:rsidR="00CB398E" w:rsidRDefault="00157C64">
      <w:pPr>
        <w:pStyle w:val="Heading1"/>
        <w:spacing w:before="240"/>
      </w:pPr>
      <w:bookmarkStart w:id="1" w:name="Proposal"/>
      <w:bookmarkEnd w:id="1"/>
      <w:r>
        <w:rPr>
          <w:spacing w:val="-2"/>
        </w:rPr>
        <w:t>Proposal</w:t>
      </w:r>
    </w:p>
    <w:p w14:paraId="61DE7065" w14:textId="77777777" w:rsidR="00CB398E" w:rsidRDefault="00CB398E">
      <w:pPr>
        <w:pStyle w:val="BodyText"/>
        <w:rPr>
          <w:b/>
          <w:sz w:val="20"/>
        </w:rPr>
      </w:pPr>
    </w:p>
    <w:p w14:paraId="2D8AB17A" w14:textId="77777777" w:rsidR="00CB398E" w:rsidRDefault="00157C64">
      <w:pPr>
        <w:pStyle w:val="ListParagraph"/>
        <w:numPr>
          <w:ilvl w:val="0"/>
          <w:numId w:val="6"/>
        </w:numPr>
        <w:tabs>
          <w:tab w:val="left" w:pos="821"/>
          <w:tab w:val="left" w:pos="822"/>
        </w:tabs>
        <w:ind w:left="821" w:right="500"/>
        <w:rPr>
          <w:sz w:val="24"/>
        </w:rPr>
      </w:pPr>
      <w:r>
        <w:rPr>
          <w:sz w:val="24"/>
        </w:rPr>
        <w:t>This paper seeks agreement to a package of policy products to strengthen social cohesion in Aotearoa New Zealand. It is comprised of a strategic framework,</w:t>
      </w:r>
      <w:r>
        <w:rPr>
          <w:spacing w:val="-6"/>
          <w:sz w:val="24"/>
        </w:rPr>
        <w:t xml:space="preserve"> </w:t>
      </w:r>
      <w:r>
        <w:rPr>
          <w:sz w:val="24"/>
        </w:rPr>
        <w:t>a</w:t>
      </w:r>
      <w:r>
        <w:rPr>
          <w:spacing w:val="-5"/>
          <w:sz w:val="24"/>
        </w:rPr>
        <w:t xml:space="preserve"> </w:t>
      </w:r>
      <w:r>
        <w:rPr>
          <w:sz w:val="24"/>
        </w:rPr>
        <w:t>measurement</w:t>
      </w:r>
      <w:r>
        <w:rPr>
          <w:spacing w:val="-6"/>
          <w:sz w:val="24"/>
        </w:rPr>
        <w:t xml:space="preserve"> </w:t>
      </w:r>
      <w:r>
        <w:rPr>
          <w:sz w:val="24"/>
        </w:rPr>
        <w:t>framework,</w:t>
      </w:r>
      <w:r>
        <w:rPr>
          <w:spacing w:val="-6"/>
          <w:sz w:val="24"/>
        </w:rPr>
        <w:t xml:space="preserve"> </w:t>
      </w:r>
      <w:r>
        <w:rPr>
          <w:sz w:val="24"/>
        </w:rPr>
        <w:t>a</w:t>
      </w:r>
      <w:r>
        <w:rPr>
          <w:spacing w:val="-5"/>
          <w:sz w:val="24"/>
        </w:rPr>
        <w:t xml:space="preserve"> </w:t>
      </w:r>
      <w:r>
        <w:rPr>
          <w:sz w:val="24"/>
        </w:rPr>
        <w:t>government</w:t>
      </w:r>
      <w:r>
        <w:rPr>
          <w:spacing w:val="-5"/>
          <w:sz w:val="24"/>
        </w:rPr>
        <w:t xml:space="preserve"> </w:t>
      </w:r>
      <w:r>
        <w:rPr>
          <w:sz w:val="24"/>
        </w:rPr>
        <w:t>work</w:t>
      </w:r>
      <w:r>
        <w:rPr>
          <w:spacing w:val="-5"/>
          <w:sz w:val="24"/>
        </w:rPr>
        <w:t xml:space="preserve"> </w:t>
      </w:r>
      <w:proofErr w:type="spellStart"/>
      <w:r>
        <w:rPr>
          <w:sz w:val="24"/>
        </w:rPr>
        <w:t>programme</w:t>
      </w:r>
      <w:proofErr w:type="spellEnd"/>
      <w:r>
        <w:rPr>
          <w:sz w:val="24"/>
        </w:rPr>
        <w:t>,</w:t>
      </w:r>
      <w:r>
        <w:rPr>
          <w:spacing w:val="-5"/>
          <w:sz w:val="24"/>
        </w:rPr>
        <w:t xml:space="preserve"> </w:t>
      </w:r>
      <w:r>
        <w:rPr>
          <w:sz w:val="24"/>
        </w:rPr>
        <w:t>and information sheets that act as a guide for</w:t>
      </w:r>
      <w:r>
        <w:rPr>
          <w:sz w:val="24"/>
        </w:rPr>
        <w:t xml:space="preserve"> communities and sectors to contribute to social cohesion. Agreement is also sought for the scope and criteria of the social cohesion grant fund.</w:t>
      </w:r>
    </w:p>
    <w:p w14:paraId="3CC7668B" w14:textId="77777777" w:rsidR="00CB398E" w:rsidRDefault="00CB398E">
      <w:pPr>
        <w:pStyle w:val="BodyText"/>
        <w:rPr>
          <w:sz w:val="20"/>
        </w:rPr>
      </w:pPr>
    </w:p>
    <w:p w14:paraId="48B5B870" w14:textId="77777777" w:rsidR="00CB398E" w:rsidRDefault="00157C64">
      <w:pPr>
        <w:pStyle w:val="Heading1"/>
      </w:pPr>
      <w:bookmarkStart w:id="2" w:name="Relation_to_government_priorities"/>
      <w:bookmarkEnd w:id="2"/>
      <w:r>
        <w:t>Relation</w:t>
      </w:r>
      <w:r>
        <w:rPr>
          <w:spacing w:val="-4"/>
        </w:rPr>
        <w:t xml:space="preserve"> </w:t>
      </w:r>
      <w:r>
        <w:t>to</w:t>
      </w:r>
      <w:r>
        <w:rPr>
          <w:spacing w:val="-3"/>
        </w:rPr>
        <w:t xml:space="preserve"> </w:t>
      </w:r>
      <w:r>
        <w:t>government</w:t>
      </w:r>
      <w:r>
        <w:rPr>
          <w:spacing w:val="-2"/>
        </w:rPr>
        <w:t xml:space="preserve"> priorities</w:t>
      </w:r>
    </w:p>
    <w:p w14:paraId="7E7187A3" w14:textId="77777777" w:rsidR="00CB398E" w:rsidRDefault="00CB398E">
      <w:pPr>
        <w:pStyle w:val="BodyText"/>
        <w:rPr>
          <w:b/>
          <w:sz w:val="20"/>
        </w:rPr>
      </w:pPr>
    </w:p>
    <w:p w14:paraId="646D6815" w14:textId="77777777" w:rsidR="00CB398E" w:rsidRDefault="00157C64">
      <w:pPr>
        <w:pStyle w:val="ListParagraph"/>
        <w:numPr>
          <w:ilvl w:val="0"/>
          <w:numId w:val="6"/>
        </w:numPr>
        <w:tabs>
          <w:tab w:val="left" w:pos="821"/>
          <w:tab w:val="left" w:pos="822"/>
        </w:tabs>
        <w:ind w:left="821" w:right="635"/>
        <w:rPr>
          <w:sz w:val="24"/>
        </w:rPr>
      </w:pPr>
      <w:r>
        <w:rPr>
          <w:sz w:val="24"/>
        </w:rPr>
        <w:t>This paper responds to social cohesion recommendations from the Royal Comm</w:t>
      </w:r>
      <w:r>
        <w:rPr>
          <w:sz w:val="24"/>
        </w:rPr>
        <w:t>ission</w:t>
      </w:r>
      <w:r>
        <w:rPr>
          <w:spacing w:val="-5"/>
          <w:sz w:val="24"/>
        </w:rPr>
        <w:t xml:space="preserve"> </w:t>
      </w:r>
      <w:r>
        <w:rPr>
          <w:sz w:val="24"/>
        </w:rPr>
        <w:t>of</w:t>
      </w:r>
      <w:r>
        <w:rPr>
          <w:spacing w:val="-6"/>
          <w:sz w:val="24"/>
        </w:rPr>
        <w:t xml:space="preserve"> </w:t>
      </w:r>
      <w:r>
        <w:rPr>
          <w:sz w:val="24"/>
        </w:rPr>
        <w:t>Inquiry</w:t>
      </w:r>
      <w:r>
        <w:rPr>
          <w:spacing w:val="-5"/>
          <w:sz w:val="24"/>
        </w:rPr>
        <w:t xml:space="preserve"> </w:t>
      </w:r>
      <w:r>
        <w:rPr>
          <w:sz w:val="24"/>
        </w:rPr>
        <w:t>into</w:t>
      </w:r>
      <w:r>
        <w:rPr>
          <w:spacing w:val="-3"/>
          <w:sz w:val="24"/>
        </w:rPr>
        <w:t xml:space="preserve"> </w:t>
      </w:r>
      <w:r>
        <w:rPr>
          <w:sz w:val="24"/>
        </w:rPr>
        <w:t>the</w:t>
      </w:r>
      <w:r>
        <w:rPr>
          <w:spacing w:val="-5"/>
          <w:sz w:val="24"/>
        </w:rPr>
        <w:t xml:space="preserve"> </w:t>
      </w:r>
      <w:r>
        <w:rPr>
          <w:sz w:val="24"/>
        </w:rPr>
        <w:t>terrorist</w:t>
      </w:r>
      <w:r>
        <w:rPr>
          <w:spacing w:val="-4"/>
          <w:sz w:val="24"/>
        </w:rPr>
        <w:t xml:space="preserve"> </w:t>
      </w:r>
      <w:r>
        <w:rPr>
          <w:sz w:val="24"/>
        </w:rPr>
        <w:t>attack</w:t>
      </w:r>
      <w:r>
        <w:rPr>
          <w:spacing w:val="-3"/>
          <w:sz w:val="24"/>
        </w:rPr>
        <w:t xml:space="preserve"> </w:t>
      </w:r>
      <w:r>
        <w:rPr>
          <w:sz w:val="24"/>
        </w:rPr>
        <w:t>on</w:t>
      </w:r>
      <w:r>
        <w:rPr>
          <w:spacing w:val="-5"/>
          <w:sz w:val="24"/>
        </w:rPr>
        <w:t xml:space="preserve"> </w:t>
      </w:r>
      <w:r>
        <w:rPr>
          <w:sz w:val="24"/>
        </w:rPr>
        <w:t>Christchurch</w:t>
      </w:r>
      <w:r>
        <w:rPr>
          <w:spacing w:val="-5"/>
          <w:sz w:val="24"/>
        </w:rPr>
        <w:t xml:space="preserve"> </w:t>
      </w:r>
      <w:proofErr w:type="spellStart"/>
      <w:r>
        <w:rPr>
          <w:sz w:val="24"/>
        </w:rPr>
        <w:t>masjidain</w:t>
      </w:r>
      <w:proofErr w:type="spellEnd"/>
      <w:r>
        <w:rPr>
          <w:spacing w:val="-3"/>
          <w:sz w:val="24"/>
        </w:rPr>
        <w:t xml:space="preserve"> </w:t>
      </w:r>
      <w:r>
        <w:rPr>
          <w:sz w:val="24"/>
        </w:rPr>
        <w:t>on 15 March 2019 (RCOI). These recommendations are:</w:t>
      </w:r>
    </w:p>
    <w:p w14:paraId="543ECECF" w14:textId="77777777" w:rsidR="00CB398E" w:rsidRDefault="00CB398E">
      <w:pPr>
        <w:pStyle w:val="BodyText"/>
        <w:rPr>
          <w:sz w:val="20"/>
        </w:rPr>
      </w:pPr>
    </w:p>
    <w:p w14:paraId="0890CB98" w14:textId="77777777" w:rsidR="00CB398E" w:rsidRDefault="00157C64">
      <w:pPr>
        <w:pStyle w:val="ListParagraph"/>
        <w:numPr>
          <w:ilvl w:val="1"/>
          <w:numId w:val="6"/>
        </w:numPr>
        <w:tabs>
          <w:tab w:val="left" w:pos="1541"/>
          <w:tab w:val="left" w:pos="1542"/>
        </w:tabs>
        <w:ind w:right="554"/>
        <w:rPr>
          <w:sz w:val="24"/>
        </w:rPr>
      </w:pPr>
      <w:r>
        <w:rPr>
          <w:sz w:val="24"/>
        </w:rPr>
        <w:t>Recommendation</w:t>
      </w:r>
      <w:r>
        <w:rPr>
          <w:spacing w:val="-7"/>
          <w:sz w:val="24"/>
        </w:rPr>
        <w:t xml:space="preserve"> </w:t>
      </w:r>
      <w:r>
        <w:rPr>
          <w:sz w:val="24"/>
        </w:rPr>
        <w:t>29:</w:t>
      </w:r>
      <w:r>
        <w:rPr>
          <w:spacing w:val="-8"/>
          <w:sz w:val="24"/>
        </w:rPr>
        <w:t xml:space="preserve"> </w:t>
      </w:r>
      <w:r>
        <w:rPr>
          <w:sz w:val="24"/>
        </w:rPr>
        <w:t>Discuss</w:t>
      </w:r>
      <w:r>
        <w:rPr>
          <w:spacing w:val="-7"/>
          <w:sz w:val="24"/>
        </w:rPr>
        <w:t xml:space="preserve"> </w:t>
      </w:r>
      <w:r>
        <w:rPr>
          <w:sz w:val="24"/>
        </w:rPr>
        <w:t>and</w:t>
      </w:r>
      <w:r>
        <w:rPr>
          <w:spacing w:val="-7"/>
          <w:sz w:val="24"/>
        </w:rPr>
        <w:t xml:space="preserve"> </w:t>
      </w:r>
      <w:r>
        <w:rPr>
          <w:sz w:val="24"/>
        </w:rPr>
        <w:t>collaborate</w:t>
      </w:r>
      <w:r>
        <w:rPr>
          <w:spacing w:val="-7"/>
          <w:sz w:val="24"/>
        </w:rPr>
        <w:t xml:space="preserve"> </w:t>
      </w:r>
      <w:r>
        <w:rPr>
          <w:sz w:val="24"/>
        </w:rPr>
        <w:t>with</w:t>
      </w:r>
      <w:r>
        <w:rPr>
          <w:spacing w:val="-5"/>
          <w:sz w:val="24"/>
        </w:rPr>
        <w:t xml:space="preserve"> </w:t>
      </w:r>
      <w:r>
        <w:rPr>
          <w:sz w:val="24"/>
        </w:rPr>
        <w:t>communities,</w:t>
      </w:r>
      <w:r>
        <w:rPr>
          <w:spacing w:val="-6"/>
          <w:sz w:val="24"/>
        </w:rPr>
        <w:t xml:space="preserve"> </w:t>
      </w:r>
      <w:r>
        <w:rPr>
          <w:sz w:val="24"/>
        </w:rPr>
        <w:t>civil society,</w:t>
      </w:r>
      <w:r>
        <w:rPr>
          <w:spacing w:val="-3"/>
          <w:sz w:val="24"/>
        </w:rPr>
        <w:t xml:space="preserve"> </w:t>
      </w:r>
      <w:r>
        <w:rPr>
          <w:sz w:val="24"/>
        </w:rPr>
        <w:t>local</w:t>
      </w:r>
      <w:r>
        <w:rPr>
          <w:spacing w:val="-2"/>
          <w:sz w:val="24"/>
        </w:rPr>
        <w:t xml:space="preserve"> </w:t>
      </w:r>
      <w:proofErr w:type="gramStart"/>
      <w:r>
        <w:rPr>
          <w:sz w:val="24"/>
        </w:rPr>
        <w:t>government</w:t>
      </w:r>
      <w:proofErr w:type="gramEnd"/>
      <w:r>
        <w:rPr>
          <w:spacing w:val="-3"/>
          <w:sz w:val="24"/>
        </w:rPr>
        <w:t xml:space="preserve"> </w:t>
      </w:r>
      <w:r>
        <w:rPr>
          <w:sz w:val="24"/>
        </w:rPr>
        <w:t>and</w:t>
      </w:r>
      <w:r>
        <w:rPr>
          <w:spacing w:val="-4"/>
          <w:sz w:val="24"/>
        </w:rPr>
        <w:t xml:space="preserve"> </w:t>
      </w:r>
      <w:r>
        <w:rPr>
          <w:sz w:val="24"/>
        </w:rPr>
        <w:t>the</w:t>
      </w:r>
      <w:r>
        <w:rPr>
          <w:spacing w:val="-2"/>
          <w:sz w:val="24"/>
        </w:rPr>
        <w:t xml:space="preserve"> </w:t>
      </w:r>
      <w:r>
        <w:rPr>
          <w:sz w:val="24"/>
        </w:rPr>
        <w:t>private</w:t>
      </w:r>
      <w:r>
        <w:rPr>
          <w:spacing w:val="-4"/>
          <w:sz w:val="24"/>
        </w:rPr>
        <w:t xml:space="preserve"> </w:t>
      </w:r>
      <w:r>
        <w:rPr>
          <w:sz w:val="24"/>
        </w:rPr>
        <w:t>sector</w:t>
      </w:r>
      <w:r>
        <w:rPr>
          <w:spacing w:val="-4"/>
          <w:sz w:val="24"/>
        </w:rPr>
        <w:t xml:space="preserve"> </w:t>
      </w:r>
      <w:r>
        <w:rPr>
          <w:sz w:val="24"/>
        </w:rPr>
        <w:t>on</w:t>
      </w:r>
      <w:r>
        <w:rPr>
          <w:spacing w:val="-4"/>
          <w:sz w:val="24"/>
        </w:rPr>
        <w:t xml:space="preserve"> </w:t>
      </w:r>
      <w:r>
        <w:rPr>
          <w:sz w:val="24"/>
        </w:rPr>
        <w:t>development</w:t>
      </w:r>
      <w:r>
        <w:rPr>
          <w:spacing w:val="-3"/>
          <w:sz w:val="24"/>
        </w:rPr>
        <w:t xml:space="preserve"> </w:t>
      </w:r>
      <w:r>
        <w:rPr>
          <w:sz w:val="24"/>
        </w:rPr>
        <w:t>of</w:t>
      </w:r>
      <w:r>
        <w:rPr>
          <w:spacing w:val="-5"/>
          <w:sz w:val="24"/>
        </w:rPr>
        <w:t xml:space="preserve"> </w:t>
      </w:r>
      <w:r>
        <w:rPr>
          <w:sz w:val="24"/>
        </w:rPr>
        <w:t xml:space="preserve">a social cohesion strategic framework and monitoring and evaluation </w:t>
      </w:r>
      <w:r>
        <w:rPr>
          <w:spacing w:val="-2"/>
          <w:sz w:val="24"/>
        </w:rPr>
        <w:t>regime.</w:t>
      </w:r>
    </w:p>
    <w:p w14:paraId="35DF4B61" w14:textId="77777777" w:rsidR="00CB398E" w:rsidRDefault="00CB398E">
      <w:pPr>
        <w:pStyle w:val="BodyText"/>
        <w:rPr>
          <w:sz w:val="20"/>
        </w:rPr>
      </w:pPr>
    </w:p>
    <w:p w14:paraId="525B94D0" w14:textId="77777777" w:rsidR="00CB398E" w:rsidRDefault="00157C64">
      <w:pPr>
        <w:pStyle w:val="ListParagraph"/>
        <w:numPr>
          <w:ilvl w:val="1"/>
          <w:numId w:val="6"/>
        </w:numPr>
        <w:tabs>
          <w:tab w:val="left" w:pos="1541"/>
          <w:tab w:val="left" w:pos="1542"/>
        </w:tabs>
        <w:ind w:right="433"/>
        <w:rPr>
          <w:sz w:val="24"/>
        </w:rPr>
      </w:pPr>
      <w:r>
        <w:rPr>
          <w:sz w:val="24"/>
        </w:rPr>
        <w:t xml:space="preserve">Recommendation 31: </w:t>
      </w:r>
      <w:proofErr w:type="spellStart"/>
      <w:r>
        <w:rPr>
          <w:sz w:val="24"/>
        </w:rPr>
        <w:t>Prioritise</w:t>
      </w:r>
      <w:proofErr w:type="spellEnd"/>
      <w:r>
        <w:rPr>
          <w:sz w:val="24"/>
        </w:rPr>
        <w:t xml:space="preserve"> the development of appropriate measures</w:t>
      </w:r>
      <w:r>
        <w:rPr>
          <w:spacing w:val="-4"/>
          <w:sz w:val="24"/>
        </w:rPr>
        <w:t xml:space="preserve"> </w:t>
      </w:r>
      <w:r>
        <w:rPr>
          <w:sz w:val="24"/>
        </w:rPr>
        <w:t>and</w:t>
      </w:r>
      <w:r>
        <w:rPr>
          <w:spacing w:val="-6"/>
          <w:sz w:val="24"/>
        </w:rPr>
        <w:t xml:space="preserve"> </w:t>
      </w:r>
      <w:r>
        <w:rPr>
          <w:sz w:val="24"/>
        </w:rPr>
        <w:t>indicators</w:t>
      </w:r>
      <w:r>
        <w:rPr>
          <w:spacing w:val="-6"/>
          <w:sz w:val="24"/>
        </w:rPr>
        <w:t xml:space="preserve"> </w:t>
      </w:r>
      <w:r>
        <w:rPr>
          <w:sz w:val="24"/>
        </w:rPr>
        <w:t>(such</w:t>
      </w:r>
      <w:r>
        <w:rPr>
          <w:spacing w:val="-6"/>
          <w:sz w:val="24"/>
        </w:rPr>
        <w:t xml:space="preserve"> </w:t>
      </w:r>
      <w:r>
        <w:rPr>
          <w:sz w:val="24"/>
        </w:rPr>
        <w:t>as</w:t>
      </w:r>
      <w:r>
        <w:rPr>
          <w:spacing w:val="-6"/>
          <w:sz w:val="24"/>
        </w:rPr>
        <w:t xml:space="preserve"> </w:t>
      </w:r>
      <w:r>
        <w:rPr>
          <w:sz w:val="24"/>
        </w:rPr>
        <w:t>the</w:t>
      </w:r>
      <w:r>
        <w:rPr>
          <w:spacing w:val="-6"/>
          <w:sz w:val="24"/>
        </w:rPr>
        <w:t xml:space="preserve"> </w:t>
      </w:r>
      <w:r>
        <w:rPr>
          <w:sz w:val="24"/>
        </w:rPr>
        <w:t>Living</w:t>
      </w:r>
      <w:r>
        <w:rPr>
          <w:spacing w:val="-6"/>
          <w:sz w:val="24"/>
        </w:rPr>
        <w:t xml:space="preserve"> </w:t>
      </w:r>
      <w:r>
        <w:rPr>
          <w:sz w:val="24"/>
        </w:rPr>
        <w:t>Standards</w:t>
      </w:r>
      <w:r>
        <w:rPr>
          <w:spacing w:val="-4"/>
          <w:sz w:val="24"/>
        </w:rPr>
        <w:t xml:space="preserve"> </w:t>
      </w:r>
      <w:r>
        <w:rPr>
          <w:sz w:val="24"/>
        </w:rPr>
        <w:t>Framework)</w:t>
      </w:r>
      <w:r>
        <w:rPr>
          <w:spacing w:val="-6"/>
          <w:sz w:val="24"/>
        </w:rPr>
        <w:t xml:space="preserve"> </w:t>
      </w:r>
      <w:r>
        <w:rPr>
          <w:sz w:val="24"/>
        </w:rPr>
        <w:t>of social cohesion, including social i</w:t>
      </w:r>
      <w:r>
        <w:rPr>
          <w:sz w:val="24"/>
        </w:rPr>
        <w:t>nclusion.</w:t>
      </w:r>
    </w:p>
    <w:p w14:paraId="1E68E1D5" w14:textId="77777777" w:rsidR="00CB398E" w:rsidRDefault="00CB398E">
      <w:pPr>
        <w:pStyle w:val="BodyText"/>
        <w:rPr>
          <w:sz w:val="20"/>
        </w:rPr>
      </w:pPr>
    </w:p>
    <w:p w14:paraId="38AC5BEE" w14:textId="77777777" w:rsidR="00CB398E" w:rsidRDefault="00157C64">
      <w:pPr>
        <w:pStyle w:val="ListParagraph"/>
        <w:numPr>
          <w:ilvl w:val="1"/>
          <w:numId w:val="6"/>
        </w:numPr>
        <w:tabs>
          <w:tab w:val="left" w:pos="1541"/>
          <w:tab w:val="left" w:pos="1542"/>
        </w:tabs>
        <w:ind w:right="367"/>
        <w:rPr>
          <w:sz w:val="24"/>
        </w:rPr>
      </w:pPr>
      <w:r>
        <w:rPr>
          <w:sz w:val="24"/>
        </w:rPr>
        <w:t>Recommendation 37: Create opportunities for regular public conversations</w:t>
      </w:r>
      <w:r>
        <w:rPr>
          <w:spacing w:val="-6"/>
          <w:sz w:val="24"/>
        </w:rPr>
        <w:t xml:space="preserve"> </w:t>
      </w:r>
      <w:r>
        <w:rPr>
          <w:sz w:val="24"/>
        </w:rPr>
        <w:t>led</w:t>
      </w:r>
      <w:r>
        <w:rPr>
          <w:spacing w:val="-4"/>
          <w:sz w:val="24"/>
        </w:rPr>
        <w:t xml:space="preserve"> </w:t>
      </w:r>
      <w:r>
        <w:rPr>
          <w:sz w:val="24"/>
        </w:rPr>
        <w:t>by</w:t>
      </w:r>
      <w:r>
        <w:rPr>
          <w:spacing w:val="-4"/>
          <w:sz w:val="24"/>
        </w:rPr>
        <w:t xml:space="preserve"> </w:t>
      </w:r>
      <w:r>
        <w:rPr>
          <w:sz w:val="24"/>
        </w:rPr>
        <w:t>the</w:t>
      </w:r>
      <w:r>
        <w:rPr>
          <w:spacing w:val="-6"/>
          <w:sz w:val="24"/>
        </w:rPr>
        <w:t xml:space="preserve"> </w:t>
      </w:r>
      <w:r>
        <w:rPr>
          <w:sz w:val="24"/>
        </w:rPr>
        <w:t>responsible</w:t>
      </w:r>
      <w:r>
        <w:rPr>
          <w:spacing w:val="-6"/>
          <w:sz w:val="24"/>
        </w:rPr>
        <w:t xml:space="preserve"> </w:t>
      </w:r>
      <w:r>
        <w:rPr>
          <w:sz w:val="24"/>
        </w:rPr>
        <w:t>minister</w:t>
      </w:r>
      <w:r>
        <w:rPr>
          <w:spacing w:val="-4"/>
          <w:sz w:val="24"/>
        </w:rPr>
        <w:t xml:space="preserve"> </w:t>
      </w:r>
      <w:r>
        <w:rPr>
          <w:sz w:val="24"/>
        </w:rPr>
        <w:t>for</w:t>
      </w:r>
      <w:r>
        <w:rPr>
          <w:spacing w:val="-6"/>
          <w:sz w:val="24"/>
        </w:rPr>
        <w:t xml:space="preserve"> </w:t>
      </w:r>
      <w:r>
        <w:rPr>
          <w:sz w:val="24"/>
        </w:rPr>
        <w:t>all</w:t>
      </w:r>
      <w:r>
        <w:rPr>
          <w:spacing w:val="-6"/>
          <w:sz w:val="24"/>
        </w:rPr>
        <w:t xml:space="preserve"> </w:t>
      </w:r>
      <w:r>
        <w:rPr>
          <w:sz w:val="24"/>
        </w:rPr>
        <w:t>New</w:t>
      </w:r>
      <w:r>
        <w:rPr>
          <w:spacing w:val="-4"/>
          <w:sz w:val="24"/>
        </w:rPr>
        <w:t xml:space="preserve"> </w:t>
      </w:r>
      <w:r>
        <w:rPr>
          <w:sz w:val="24"/>
        </w:rPr>
        <w:t>Zealanders</w:t>
      </w:r>
      <w:r>
        <w:rPr>
          <w:spacing w:val="-4"/>
          <w:sz w:val="24"/>
        </w:rPr>
        <w:t xml:space="preserve"> </w:t>
      </w:r>
      <w:r>
        <w:rPr>
          <w:sz w:val="24"/>
        </w:rPr>
        <w:t>to share knowledge and improve their understanding of:</w:t>
      </w:r>
    </w:p>
    <w:p w14:paraId="474F921A" w14:textId="77777777" w:rsidR="00CB398E" w:rsidRDefault="00CB398E">
      <w:pPr>
        <w:pStyle w:val="BodyText"/>
        <w:rPr>
          <w:sz w:val="20"/>
        </w:rPr>
      </w:pPr>
    </w:p>
    <w:p w14:paraId="52A4C4B7" w14:textId="77777777" w:rsidR="00CB398E" w:rsidRDefault="00157C64">
      <w:pPr>
        <w:pStyle w:val="ListParagraph"/>
        <w:numPr>
          <w:ilvl w:val="2"/>
          <w:numId w:val="6"/>
        </w:numPr>
        <w:tabs>
          <w:tab w:val="left" w:pos="2511"/>
          <w:tab w:val="left" w:pos="2512"/>
        </w:tabs>
        <w:rPr>
          <w:sz w:val="24"/>
        </w:rPr>
      </w:pPr>
      <w:r>
        <w:rPr>
          <w:sz w:val="24"/>
        </w:rPr>
        <w:t>social</w:t>
      </w:r>
      <w:r>
        <w:rPr>
          <w:spacing w:val="-3"/>
          <w:sz w:val="24"/>
        </w:rPr>
        <w:t xml:space="preserve"> </w:t>
      </w:r>
      <w:r>
        <w:rPr>
          <w:sz w:val="24"/>
        </w:rPr>
        <w:t>cohesion</w:t>
      </w:r>
      <w:r>
        <w:rPr>
          <w:spacing w:val="-3"/>
          <w:sz w:val="24"/>
        </w:rPr>
        <w:t xml:space="preserve"> </w:t>
      </w:r>
      <w:r>
        <w:rPr>
          <w:spacing w:val="-5"/>
          <w:sz w:val="24"/>
        </w:rPr>
        <w:t>and</w:t>
      </w:r>
    </w:p>
    <w:p w14:paraId="161B6F15" w14:textId="77777777" w:rsidR="00CB398E" w:rsidRDefault="00CB398E">
      <w:pPr>
        <w:pStyle w:val="BodyText"/>
        <w:rPr>
          <w:sz w:val="20"/>
        </w:rPr>
      </w:pPr>
    </w:p>
    <w:p w14:paraId="358140DC" w14:textId="77777777" w:rsidR="00CB398E" w:rsidRDefault="00157C64">
      <w:pPr>
        <w:pStyle w:val="ListParagraph"/>
        <w:numPr>
          <w:ilvl w:val="2"/>
          <w:numId w:val="6"/>
        </w:numPr>
        <w:tabs>
          <w:tab w:val="left" w:pos="2511"/>
          <w:tab w:val="left" w:pos="2512"/>
        </w:tabs>
        <w:ind w:right="1037"/>
        <w:rPr>
          <w:sz w:val="24"/>
        </w:rPr>
      </w:pPr>
      <w:r>
        <w:rPr>
          <w:sz w:val="24"/>
        </w:rPr>
        <w:t>the</w:t>
      </w:r>
      <w:r>
        <w:rPr>
          <w:spacing w:val="-6"/>
          <w:sz w:val="24"/>
        </w:rPr>
        <w:t xml:space="preserve"> </w:t>
      </w:r>
      <w:r>
        <w:rPr>
          <w:sz w:val="24"/>
        </w:rPr>
        <w:t>value</w:t>
      </w:r>
      <w:r>
        <w:rPr>
          <w:spacing w:val="-4"/>
          <w:sz w:val="24"/>
        </w:rPr>
        <w:t xml:space="preserve"> </w:t>
      </w:r>
      <w:r>
        <w:rPr>
          <w:sz w:val="24"/>
        </w:rPr>
        <w:t>that</w:t>
      </w:r>
      <w:r>
        <w:rPr>
          <w:spacing w:val="-7"/>
          <w:sz w:val="24"/>
        </w:rPr>
        <w:t xml:space="preserve"> </w:t>
      </w:r>
      <w:r>
        <w:rPr>
          <w:sz w:val="24"/>
        </w:rPr>
        <w:t>cultural,</w:t>
      </w:r>
      <w:r>
        <w:rPr>
          <w:spacing w:val="-5"/>
          <w:sz w:val="24"/>
        </w:rPr>
        <w:t xml:space="preserve"> </w:t>
      </w:r>
      <w:proofErr w:type="gramStart"/>
      <w:r>
        <w:rPr>
          <w:sz w:val="24"/>
        </w:rPr>
        <w:t>ethnic</w:t>
      </w:r>
      <w:proofErr w:type="gramEnd"/>
      <w:r>
        <w:rPr>
          <w:spacing w:val="-6"/>
          <w:sz w:val="24"/>
        </w:rPr>
        <w:t xml:space="preserve"> </w:t>
      </w:r>
      <w:r>
        <w:rPr>
          <w:sz w:val="24"/>
        </w:rPr>
        <w:t>and</w:t>
      </w:r>
      <w:r>
        <w:rPr>
          <w:spacing w:val="-6"/>
          <w:sz w:val="24"/>
        </w:rPr>
        <w:t xml:space="preserve"> </w:t>
      </w:r>
      <w:r>
        <w:rPr>
          <w:sz w:val="24"/>
        </w:rPr>
        <w:t>religious</w:t>
      </w:r>
      <w:r>
        <w:rPr>
          <w:spacing w:val="-6"/>
          <w:sz w:val="24"/>
        </w:rPr>
        <w:t xml:space="preserve"> </w:t>
      </w:r>
      <w:r>
        <w:rPr>
          <w:sz w:val="24"/>
        </w:rPr>
        <w:t>diversity</w:t>
      </w:r>
      <w:r>
        <w:rPr>
          <w:spacing w:val="-4"/>
          <w:sz w:val="24"/>
        </w:rPr>
        <w:t xml:space="preserve"> </w:t>
      </w:r>
      <w:r>
        <w:rPr>
          <w:sz w:val="24"/>
        </w:rPr>
        <w:t>can contribute to a well-functioning society.</w:t>
      </w:r>
    </w:p>
    <w:p w14:paraId="3AA215A8" w14:textId="77777777" w:rsidR="00CB398E" w:rsidRDefault="00CB398E">
      <w:pPr>
        <w:pStyle w:val="BodyText"/>
        <w:rPr>
          <w:sz w:val="20"/>
        </w:rPr>
      </w:pPr>
    </w:p>
    <w:p w14:paraId="7725B0C9" w14:textId="77777777" w:rsidR="00CB398E" w:rsidRDefault="00157C64">
      <w:pPr>
        <w:pStyle w:val="ListParagraph"/>
        <w:numPr>
          <w:ilvl w:val="0"/>
          <w:numId w:val="6"/>
        </w:numPr>
        <w:tabs>
          <w:tab w:val="left" w:pos="822"/>
        </w:tabs>
        <w:ind w:left="821" w:right="648"/>
        <w:jc w:val="both"/>
        <w:rPr>
          <w:sz w:val="24"/>
        </w:rPr>
      </w:pPr>
      <w:r>
        <w:rPr>
          <w:sz w:val="24"/>
        </w:rPr>
        <w:t>The</w:t>
      </w:r>
      <w:r>
        <w:rPr>
          <w:spacing w:val="-3"/>
          <w:sz w:val="24"/>
        </w:rPr>
        <w:t xml:space="preserve"> </w:t>
      </w:r>
      <w:r>
        <w:rPr>
          <w:sz w:val="24"/>
        </w:rPr>
        <w:t>proposals</w:t>
      </w:r>
      <w:r>
        <w:rPr>
          <w:spacing w:val="-3"/>
          <w:sz w:val="24"/>
        </w:rPr>
        <w:t xml:space="preserve"> </w:t>
      </w:r>
      <w:r>
        <w:rPr>
          <w:sz w:val="24"/>
        </w:rPr>
        <w:t>support</w:t>
      </w:r>
      <w:r>
        <w:rPr>
          <w:spacing w:val="-2"/>
          <w:sz w:val="24"/>
        </w:rPr>
        <w:t xml:space="preserve"> </w:t>
      </w:r>
      <w:r>
        <w:rPr>
          <w:sz w:val="24"/>
        </w:rPr>
        <w:t>Government</w:t>
      </w:r>
      <w:r>
        <w:rPr>
          <w:spacing w:val="-2"/>
          <w:sz w:val="24"/>
        </w:rPr>
        <w:t xml:space="preserve"> </w:t>
      </w:r>
      <w:r>
        <w:rPr>
          <w:sz w:val="24"/>
        </w:rPr>
        <w:t>wellbeing</w:t>
      </w:r>
      <w:r>
        <w:rPr>
          <w:spacing w:val="-3"/>
          <w:sz w:val="24"/>
        </w:rPr>
        <w:t xml:space="preserve"> </w:t>
      </w:r>
      <w:r>
        <w:rPr>
          <w:sz w:val="24"/>
        </w:rPr>
        <w:t>objectives</w:t>
      </w:r>
      <w:r>
        <w:rPr>
          <w:spacing w:val="-3"/>
          <w:sz w:val="24"/>
        </w:rPr>
        <w:t xml:space="preserve"> </w:t>
      </w:r>
      <w:r>
        <w:rPr>
          <w:sz w:val="24"/>
        </w:rPr>
        <w:t>of</w:t>
      </w:r>
      <w:r>
        <w:rPr>
          <w:spacing w:val="-2"/>
          <w:sz w:val="24"/>
        </w:rPr>
        <w:t xml:space="preserve"> </w:t>
      </w:r>
      <w:r>
        <w:rPr>
          <w:sz w:val="24"/>
        </w:rPr>
        <w:t>Just</w:t>
      </w:r>
      <w:r>
        <w:rPr>
          <w:spacing w:val="-4"/>
          <w:sz w:val="24"/>
        </w:rPr>
        <w:t xml:space="preserve"> </w:t>
      </w:r>
      <w:r>
        <w:rPr>
          <w:sz w:val="24"/>
        </w:rPr>
        <w:t>Transition, Physical</w:t>
      </w:r>
      <w:r>
        <w:rPr>
          <w:spacing w:val="-5"/>
          <w:sz w:val="24"/>
        </w:rPr>
        <w:t xml:space="preserve"> </w:t>
      </w:r>
      <w:r>
        <w:rPr>
          <w:sz w:val="24"/>
        </w:rPr>
        <w:t>and</w:t>
      </w:r>
      <w:r>
        <w:rPr>
          <w:spacing w:val="-5"/>
          <w:sz w:val="24"/>
        </w:rPr>
        <w:t xml:space="preserve"> </w:t>
      </w:r>
      <w:r>
        <w:rPr>
          <w:sz w:val="24"/>
        </w:rPr>
        <w:t>Mental</w:t>
      </w:r>
      <w:r>
        <w:rPr>
          <w:spacing w:val="-3"/>
          <w:sz w:val="24"/>
        </w:rPr>
        <w:t xml:space="preserve"> </w:t>
      </w:r>
      <w:r>
        <w:rPr>
          <w:sz w:val="24"/>
        </w:rPr>
        <w:t>Wellbeing,</w:t>
      </w:r>
      <w:r>
        <w:rPr>
          <w:spacing w:val="-6"/>
          <w:sz w:val="24"/>
        </w:rPr>
        <w:t xml:space="preserve"> </w:t>
      </w:r>
      <w:r>
        <w:rPr>
          <w:sz w:val="24"/>
        </w:rPr>
        <w:t>Future</w:t>
      </w:r>
      <w:r>
        <w:rPr>
          <w:spacing w:val="-3"/>
          <w:sz w:val="24"/>
        </w:rPr>
        <w:t xml:space="preserve"> </w:t>
      </w:r>
      <w:r>
        <w:rPr>
          <w:sz w:val="24"/>
        </w:rPr>
        <w:t>of</w:t>
      </w:r>
      <w:r>
        <w:rPr>
          <w:spacing w:val="-6"/>
          <w:sz w:val="24"/>
        </w:rPr>
        <w:t xml:space="preserve"> </w:t>
      </w:r>
      <w:r>
        <w:rPr>
          <w:sz w:val="24"/>
        </w:rPr>
        <w:t>Work,</w:t>
      </w:r>
      <w:r>
        <w:rPr>
          <w:spacing w:val="-4"/>
          <w:sz w:val="24"/>
        </w:rPr>
        <w:t xml:space="preserve"> </w:t>
      </w:r>
      <w:r>
        <w:rPr>
          <w:sz w:val="24"/>
        </w:rPr>
        <w:t>Māori</w:t>
      </w:r>
      <w:r>
        <w:rPr>
          <w:spacing w:val="-5"/>
          <w:sz w:val="24"/>
        </w:rPr>
        <w:t xml:space="preserve"> </w:t>
      </w:r>
      <w:r>
        <w:rPr>
          <w:sz w:val="24"/>
        </w:rPr>
        <w:t>and</w:t>
      </w:r>
      <w:r>
        <w:rPr>
          <w:spacing w:val="-3"/>
          <w:sz w:val="24"/>
        </w:rPr>
        <w:t xml:space="preserve"> </w:t>
      </w:r>
      <w:r>
        <w:rPr>
          <w:sz w:val="24"/>
        </w:rPr>
        <w:t>Pacific</w:t>
      </w:r>
      <w:r>
        <w:rPr>
          <w:spacing w:val="-5"/>
          <w:sz w:val="24"/>
        </w:rPr>
        <w:t xml:space="preserve"> </w:t>
      </w:r>
      <w:r>
        <w:rPr>
          <w:sz w:val="24"/>
        </w:rPr>
        <w:t>Peoples, and Child Wellbeing.</w:t>
      </w:r>
    </w:p>
    <w:p w14:paraId="7BFBF84A" w14:textId="77777777" w:rsidR="00CB398E" w:rsidRDefault="00CB398E">
      <w:pPr>
        <w:pStyle w:val="BodyText"/>
        <w:rPr>
          <w:sz w:val="20"/>
        </w:rPr>
      </w:pPr>
    </w:p>
    <w:p w14:paraId="0C713708" w14:textId="77777777" w:rsidR="00CB398E" w:rsidRDefault="00157C64">
      <w:pPr>
        <w:pStyle w:val="Heading1"/>
      </w:pPr>
      <w:bookmarkStart w:id="3" w:name="Executive_Summary"/>
      <w:bookmarkEnd w:id="3"/>
      <w:r>
        <w:t>Executive</w:t>
      </w:r>
      <w:r>
        <w:rPr>
          <w:spacing w:val="-4"/>
        </w:rPr>
        <w:t xml:space="preserve"> </w:t>
      </w:r>
      <w:r>
        <w:rPr>
          <w:spacing w:val="-2"/>
        </w:rPr>
        <w:t>Summary</w:t>
      </w:r>
    </w:p>
    <w:p w14:paraId="6E58E307" w14:textId="77777777" w:rsidR="00CB398E" w:rsidRDefault="00CB398E">
      <w:pPr>
        <w:pStyle w:val="BodyText"/>
        <w:rPr>
          <w:b/>
          <w:sz w:val="20"/>
        </w:rPr>
      </w:pPr>
    </w:p>
    <w:p w14:paraId="630A7B6D" w14:textId="77777777" w:rsidR="00CB398E" w:rsidRDefault="00157C64">
      <w:pPr>
        <w:pStyle w:val="ListParagraph"/>
        <w:numPr>
          <w:ilvl w:val="0"/>
          <w:numId w:val="6"/>
        </w:numPr>
        <w:tabs>
          <w:tab w:val="left" w:pos="821"/>
          <w:tab w:val="left" w:pos="822"/>
        </w:tabs>
        <w:spacing w:before="1"/>
        <w:ind w:left="821" w:right="407"/>
        <w:rPr>
          <w:sz w:val="24"/>
        </w:rPr>
      </w:pPr>
      <w:r>
        <w:rPr>
          <w:sz w:val="24"/>
        </w:rPr>
        <w:t>New Zealand has relatively high levels of social cohesion. New Zealanders report connection to their social networks, a strong sense of belonging, high levels</w:t>
      </w:r>
      <w:r>
        <w:rPr>
          <w:spacing w:val="-5"/>
          <w:sz w:val="24"/>
        </w:rPr>
        <w:t xml:space="preserve"> </w:t>
      </w:r>
      <w:r>
        <w:rPr>
          <w:sz w:val="24"/>
        </w:rPr>
        <w:t>of</w:t>
      </w:r>
      <w:r>
        <w:rPr>
          <w:spacing w:val="-4"/>
          <w:sz w:val="24"/>
        </w:rPr>
        <w:t xml:space="preserve"> </w:t>
      </w:r>
      <w:r>
        <w:rPr>
          <w:sz w:val="24"/>
        </w:rPr>
        <w:t>trust</w:t>
      </w:r>
      <w:r>
        <w:rPr>
          <w:spacing w:val="-4"/>
          <w:sz w:val="24"/>
        </w:rPr>
        <w:t xml:space="preserve"> </w:t>
      </w:r>
      <w:r>
        <w:rPr>
          <w:sz w:val="24"/>
        </w:rPr>
        <w:t>in</w:t>
      </w:r>
      <w:r>
        <w:rPr>
          <w:spacing w:val="-5"/>
          <w:sz w:val="24"/>
        </w:rPr>
        <w:t xml:space="preserve"> </w:t>
      </w:r>
      <w:r>
        <w:rPr>
          <w:sz w:val="24"/>
        </w:rPr>
        <w:t>other</w:t>
      </w:r>
      <w:r>
        <w:rPr>
          <w:spacing w:val="-5"/>
          <w:sz w:val="24"/>
        </w:rPr>
        <w:t xml:space="preserve"> </w:t>
      </w:r>
      <w:r>
        <w:rPr>
          <w:sz w:val="24"/>
        </w:rPr>
        <w:t>people,</w:t>
      </w:r>
      <w:r>
        <w:rPr>
          <w:spacing w:val="-6"/>
          <w:sz w:val="24"/>
        </w:rPr>
        <w:t xml:space="preserve"> </w:t>
      </w:r>
      <w:r>
        <w:rPr>
          <w:sz w:val="24"/>
        </w:rPr>
        <w:t>institutions,</w:t>
      </w:r>
      <w:r>
        <w:rPr>
          <w:spacing w:val="-4"/>
          <w:sz w:val="24"/>
        </w:rPr>
        <w:t xml:space="preserve"> </w:t>
      </w:r>
      <w:r>
        <w:rPr>
          <w:sz w:val="24"/>
        </w:rPr>
        <w:t>and</w:t>
      </w:r>
      <w:r>
        <w:rPr>
          <w:spacing w:val="-3"/>
          <w:sz w:val="24"/>
        </w:rPr>
        <w:t xml:space="preserve"> </w:t>
      </w:r>
      <w:r>
        <w:rPr>
          <w:sz w:val="24"/>
        </w:rPr>
        <w:t>government,</w:t>
      </w:r>
      <w:r>
        <w:rPr>
          <w:spacing w:val="-4"/>
          <w:sz w:val="24"/>
        </w:rPr>
        <w:t xml:space="preserve"> </w:t>
      </w:r>
      <w:r>
        <w:rPr>
          <w:sz w:val="24"/>
        </w:rPr>
        <w:t>and</w:t>
      </w:r>
      <w:r>
        <w:rPr>
          <w:spacing w:val="-3"/>
          <w:sz w:val="24"/>
        </w:rPr>
        <w:t xml:space="preserve"> </w:t>
      </w:r>
      <w:r>
        <w:rPr>
          <w:sz w:val="24"/>
        </w:rPr>
        <w:t>high</w:t>
      </w:r>
      <w:r>
        <w:rPr>
          <w:spacing w:val="-5"/>
          <w:sz w:val="24"/>
        </w:rPr>
        <w:t xml:space="preserve"> </w:t>
      </w:r>
      <w:r>
        <w:rPr>
          <w:sz w:val="24"/>
        </w:rPr>
        <w:t>levels</w:t>
      </w:r>
      <w:r>
        <w:rPr>
          <w:spacing w:val="-5"/>
          <w:sz w:val="24"/>
        </w:rPr>
        <w:t xml:space="preserve"> </w:t>
      </w:r>
      <w:r>
        <w:rPr>
          <w:sz w:val="24"/>
        </w:rPr>
        <w:t>of participation in soci</w:t>
      </w:r>
      <w:r>
        <w:rPr>
          <w:sz w:val="24"/>
        </w:rPr>
        <w:t>al, community and civic activities. However, these outcomes are not equitable across all population groups.</w:t>
      </w:r>
    </w:p>
    <w:p w14:paraId="242DF66A" w14:textId="77777777" w:rsidR="00CB398E" w:rsidRDefault="00CB398E">
      <w:pPr>
        <w:rPr>
          <w:sz w:val="24"/>
        </w:rPr>
        <w:sectPr w:rsidR="00CB398E">
          <w:headerReference w:type="default" r:id="rId7"/>
          <w:footerReference w:type="default" r:id="rId8"/>
          <w:type w:val="continuous"/>
          <w:pgSz w:w="11910" w:h="16840"/>
          <w:pgMar w:top="1340" w:right="1140" w:bottom="1180" w:left="1340" w:header="715" w:footer="983" w:gutter="0"/>
          <w:pgNumType w:start="1"/>
          <w:cols w:space="720"/>
        </w:sectPr>
      </w:pPr>
    </w:p>
    <w:p w14:paraId="125316FA" w14:textId="77777777" w:rsidR="00CB398E" w:rsidRDefault="00157C64">
      <w:pPr>
        <w:pStyle w:val="ListParagraph"/>
        <w:numPr>
          <w:ilvl w:val="0"/>
          <w:numId w:val="6"/>
        </w:numPr>
        <w:tabs>
          <w:tab w:val="left" w:pos="821"/>
          <w:tab w:val="left" w:pos="822"/>
        </w:tabs>
        <w:spacing w:before="82"/>
        <w:ind w:left="821" w:right="407"/>
        <w:rPr>
          <w:sz w:val="24"/>
        </w:rPr>
      </w:pPr>
      <w:r>
        <w:rPr>
          <w:sz w:val="24"/>
        </w:rPr>
        <w:t>In</w:t>
      </w:r>
      <w:r>
        <w:rPr>
          <w:spacing w:val="-3"/>
          <w:sz w:val="24"/>
        </w:rPr>
        <w:t xml:space="preserve"> </w:t>
      </w:r>
      <w:r>
        <w:rPr>
          <w:sz w:val="24"/>
        </w:rPr>
        <w:t>recent</w:t>
      </w:r>
      <w:r>
        <w:rPr>
          <w:spacing w:val="-4"/>
          <w:sz w:val="24"/>
        </w:rPr>
        <w:t xml:space="preserve"> </w:t>
      </w:r>
      <w:r>
        <w:rPr>
          <w:sz w:val="24"/>
        </w:rPr>
        <w:t>years</w:t>
      </w:r>
      <w:r>
        <w:rPr>
          <w:spacing w:val="-5"/>
          <w:sz w:val="24"/>
        </w:rPr>
        <w:t xml:space="preserve"> </w:t>
      </w:r>
      <w:r>
        <w:rPr>
          <w:sz w:val="24"/>
        </w:rPr>
        <w:t>we</w:t>
      </w:r>
      <w:r>
        <w:rPr>
          <w:spacing w:val="-5"/>
          <w:sz w:val="24"/>
        </w:rPr>
        <w:t xml:space="preserve"> </w:t>
      </w:r>
      <w:r>
        <w:rPr>
          <w:sz w:val="24"/>
        </w:rPr>
        <w:t>have</w:t>
      </w:r>
      <w:r>
        <w:rPr>
          <w:spacing w:val="-3"/>
          <w:sz w:val="24"/>
        </w:rPr>
        <w:t xml:space="preserve"> </w:t>
      </w:r>
      <w:r>
        <w:rPr>
          <w:sz w:val="24"/>
        </w:rPr>
        <w:t>also</w:t>
      </w:r>
      <w:r>
        <w:rPr>
          <w:spacing w:val="-5"/>
          <w:sz w:val="24"/>
        </w:rPr>
        <w:t xml:space="preserve"> </w:t>
      </w:r>
      <w:r>
        <w:rPr>
          <w:sz w:val="24"/>
        </w:rPr>
        <w:t>faced</w:t>
      </w:r>
      <w:r>
        <w:rPr>
          <w:spacing w:val="-5"/>
          <w:sz w:val="24"/>
        </w:rPr>
        <w:t xml:space="preserve"> </w:t>
      </w:r>
      <w:r>
        <w:rPr>
          <w:sz w:val="24"/>
        </w:rPr>
        <w:t>adversity</w:t>
      </w:r>
      <w:r>
        <w:rPr>
          <w:spacing w:val="-3"/>
          <w:sz w:val="24"/>
        </w:rPr>
        <w:t xml:space="preserve"> </w:t>
      </w:r>
      <w:r>
        <w:rPr>
          <w:sz w:val="24"/>
        </w:rPr>
        <w:t>and</w:t>
      </w:r>
      <w:r>
        <w:rPr>
          <w:spacing w:val="-5"/>
          <w:sz w:val="24"/>
        </w:rPr>
        <w:t xml:space="preserve"> </w:t>
      </w:r>
      <w:r>
        <w:rPr>
          <w:sz w:val="24"/>
        </w:rPr>
        <w:t>shocks</w:t>
      </w:r>
      <w:r>
        <w:rPr>
          <w:spacing w:val="-5"/>
          <w:sz w:val="24"/>
        </w:rPr>
        <w:t xml:space="preserve"> </w:t>
      </w:r>
      <w:r>
        <w:rPr>
          <w:sz w:val="24"/>
        </w:rPr>
        <w:t>to</w:t>
      </w:r>
      <w:r>
        <w:rPr>
          <w:spacing w:val="-3"/>
          <w:sz w:val="24"/>
        </w:rPr>
        <w:t xml:space="preserve"> </w:t>
      </w:r>
      <w:r>
        <w:rPr>
          <w:sz w:val="24"/>
        </w:rPr>
        <w:t>daily</w:t>
      </w:r>
      <w:r>
        <w:rPr>
          <w:spacing w:val="-3"/>
          <w:sz w:val="24"/>
        </w:rPr>
        <w:t xml:space="preserve"> </w:t>
      </w:r>
      <w:r>
        <w:rPr>
          <w:sz w:val="24"/>
        </w:rPr>
        <w:t>living,</w:t>
      </w:r>
      <w:r>
        <w:rPr>
          <w:spacing w:val="-4"/>
          <w:sz w:val="24"/>
        </w:rPr>
        <w:t xml:space="preserve"> </w:t>
      </w:r>
      <w:r>
        <w:rPr>
          <w:sz w:val="24"/>
        </w:rPr>
        <w:t>which have strained the resiliency of communities, whānau, families, and people. The Christchurch terror attack, weather events, COVID-19, and the rise of mis/disinformation have all threatened the social fabric of our nation. In particular, the RCOI repor</w:t>
      </w:r>
      <w:r>
        <w:rPr>
          <w:sz w:val="24"/>
        </w:rPr>
        <w:t>t highlighted social cohesion as being fundamental to Aotearoa New Zealand’s future wellbeing and security.</w:t>
      </w:r>
      <w:r>
        <w:rPr>
          <w:spacing w:val="40"/>
          <w:sz w:val="24"/>
        </w:rPr>
        <w:t xml:space="preserve"> </w:t>
      </w:r>
      <w:r>
        <w:rPr>
          <w:sz w:val="24"/>
        </w:rPr>
        <w:t xml:space="preserve">It notes that improvements in the approach of </w:t>
      </w:r>
      <w:proofErr w:type="gramStart"/>
      <w:r>
        <w:rPr>
          <w:sz w:val="24"/>
        </w:rPr>
        <w:t>Public</w:t>
      </w:r>
      <w:proofErr w:type="gramEnd"/>
      <w:r>
        <w:rPr>
          <w:sz w:val="24"/>
        </w:rPr>
        <w:t xml:space="preserve"> sector agencies towards</w:t>
      </w:r>
    </w:p>
    <w:p w14:paraId="18A53FD4" w14:textId="77777777" w:rsidR="00CB398E" w:rsidRDefault="00157C64">
      <w:pPr>
        <w:pStyle w:val="BodyText"/>
        <w:spacing w:before="6"/>
        <w:ind w:left="821" w:right="407"/>
      </w:pPr>
      <w:r>
        <w:t>promoting social cohesion will make a significant contribution to the p</w:t>
      </w:r>
      <w:r>
        <w:t>revention</w:t>
      </w:r>
      <w:r>
        <w:rPr>
          <w:spacing w:val="-5"/>
        </w:rPr>
        <w:t xml:space="preserve"> </w:t>
      </w:r>
      <w:r>
        <w:t>of</w:t>
      </w:r>
      <w:r>
        <w:rPr>
          <w:spacing w:val="-4"/>
        </w:rPr>
        <w:t xml:space="preserve"> </w:t>
      </w:r>
      <w:r>
        <w:t>extremism</w:t>
      </w:r>
      <w:r>
        <w:rPr>
          <w:spacing w:val="-5"/>
        </w:rPr>
        <w:t xml:space="preserve"> </w:t>
      </w:r>
      <w:r>
        <w:t>and</w:t>
      </w:r>
      <w:r>
        <w:rPr>
          <w:spacing w:val="-5"/>
        </w:rPr>
        <w:t xml:space="preserve"> </w:t>
      </w:r>
      <w:r>
        <w:t>thus</w:t>
      </w:r>
      <w:r>
        <w:rPr>
          <w:spacing w:val="-5"/>
        </w:rPr>
        <w:t xml:space="preserve"> </w:t>
      </w:r>
      <w:r>
        <w:t>violent</w:t>
      </w:r>
      <w:r>
        <w:rPr>
          <w:spacing w:val="-6"/>
        </w:rPr>
        <w:t xml:space="preserve"> </w:t>
      </w:r>
      <w:r>
        <w:t>extremism.</w:t>
      </w:r>
      <w:r>
        <w:rPr>
          <w:spacing w:val="-5"/>
        </w:rPr>
        <w:t xml:space="preserve"> </w:t>
      </w:r>
      <w:r>
        <w:t>We</w:t>
      </w:r>
      <w:r>
        <w:rPr>
          <w:spacing w:val="-3"/>
        </w:rPr>
        <w:t xml:space="preserve"> </w:t>
      </w:r>
      <w:r>
        <w:t>must</w:t>
      </w:r>
      <w:r>
        <w:rPr>
          <w:spacing w:val="-4"/>
        </w:rPr>
        <w:t xml:space="preserve"> </w:t>
      </w:r>
      <w:r>
        <w:t>take</w:t>
      </w:r>
      <w:r>
        <w:rPr>
          <w:spacing w:val="-5"/>
        </w:rPr>
        <w:t xml:space="preserve"> </w:t>
      </w:r>
      <w:r>
        <w:t>tangible steps to strengthen social cohesion.</w:t>
      </w:r>
    </w:p>
    <w:p w14:paraId="168E54AD" w14:textId="77777777" w:rsidR="00CB398E" w:rsidRDefault="00CB398E">
      <w:pPr>
        <w:pStyle w:val="BodyText"/>
        <w:rPr>
          <w:sz w:val="20"/>
        </w:rPr>
      </w:pPr>
    </w:p>
    <w:p w14:paraId="6D532E36" w14:textId="77777777" w:rsidR="00CB398E" w:rsidRDefault="00157C64">
      <w:pPr>
        <w:pStyle w:val="ListParagraph"/>
        <w:numPr>
          <w:ilvl w:val="0"/>
          <w:numId w:val="6"/>
        </w:numPr>
        <w:tabs>
          <w:tab w:val="left" w:pos="821"/>
          <w:tab w:val="left" w:pos="822"/>
        </w:tabs>
        <w:ind w:left="821" w:right="328"/>
        <w:rPr>
          <w:sz w:val="24"/>
        </w:rPr>
      </w:pPr>
      <w:r>
        <w:rPr>
          <w:sz w:val="24"/>
        </w:rPr>
        <w:t xml:space="preserve">A key part of our </w:t>
      </w:r>
      <w:proofErr w:type="gramStart"/>
      <w:r>
        <w:rPr>
          <w:sz w:val="24"/>
        </w:rPr>
        <w:t>Government’s</w:t>
      </w:r>
      <w:proofErr w:type="gramEnd"/>
      <w:r>
        <w:rPr>
          <w:sz w:val="24"/>
        </w:rPr>
        <w:t xml:space="preserve"> response to the terror attacks over the last year has been engagement with diverse populations and regions. We have sought</w:t>
      </w:r>
      <w:r>
        <w:rPr>
          <w:spacing w:val="-4"/>
          <w:sz w:val="24"/>
        </w:rPr>
        <w:t xml:space="preserve"> </w:t>
      </w:r>
      <w:r>
        <w:rPr>
          <w:sz w:val="24"/>
        </w:rPr>
        <w:t>to</w:t>
      </w:r>
      <w:r>
        <w:rPr>
          <w:spacing w:val="-5"/>
          <w:sz w:val="24"/>
        </w:rPr>
        <w:t xml:space="preserve"> </w:t>
      </w:r>
      <w:r>
        <w:rPr>
          <w:sz w:val="24"/>
        </w:rPr>
        <w:t>better</w:t>
      </w:r>
      <w:r>
        <w:rPr>
          <w:spacing w:val="-3"/>
          <w:sz w:val="24"/>
        </w:rPr>
        <w:t xml:space="preserve"> </w:t>
      </w:r>
      <w:r>
        <w:rPr>
          <w:sz w:val="24"/>
        </w:rPr>
        <w:t>understand</w:t>
      </w:r>
      <w:r>
        <w:rPr>
          <w:spacing w:val="-3"/>
          <w:sz w:val="24"/>
        </w:rPr>
        <w:t xml:space="preserve"> </w:t>
      </w:r>
      <w:r>
        <w:rPr>
          <w:sz w:val="24"/>
        </w:rPr>
        <w:t>how</w:t>
      </w:r>
      <w:r>
        <w:rPr>
          <w:spacing w:val="-5"/>
          <w:sz w:val="24"/>
        </w:rPr>
        <w:t xml:space="preserve"> </w:t>
      </w:r>
      <w:r>
        <w:rPr>
          <w:sz w:val="24"/>
        </w:rPr>
        <w:t>social</w:t>
      </w:r>
      <w:r>
        <w:rPr>
          <w:spacing w:val="-5"/>
          <w:sz w:val="24"/>
        </w:rPr>
        <w:t xml:space="preserve"> </w:t>
      </w:r>
      <w:r>
        <w:rPr>
          <w:sz w:val="24"/>
        </w:rPr>
        <w:t>cohesion</w:t>
      </w:r>
      <w:r>
        <w:rPr>
          <w:spacing w:val="-5"/>
          <w:sz w:val="24"/>
        </w:rPr>
        <w:t xml:space="preserve"> </w:t>
      </w:r>
      <w:r>
        <w:rPr>
          <w:sz w:val="24"/>
        </w:rPr>
        <w:t>can</w:t>
      </w:r>
      <w:r>
        <w:rPr>
          <w:spacing w:val="-3"/>
          <w:sz w:val="24"/>
        </w:rPr>
        <w:t xml:space="preserve"> </w:t>
      </w:r>
      <w:r>
        <w:rPr>
          <w:sz w:val="24"/>
        </w:rPr>
        <w:t>be</w:t>
      </w:r>
      <w:r>
        <w:rPr>
          <w:spacing w:val="-3"/>
          <w:sz w:val="24"/>
        </w:rPr>
        <w:t xml:space="preserve"> </w:t>
      </w:r>
      <w:r>
        <w:rPr>
          <w:sz w:val="24"/>
        </w:rPr>
        <w:t>promoted,</w:t>
      </w:r>
      <w:r>
        <w:rPr>
          <w:spacing w:val="-6"/>
          <w:sz w:val="24"/>
        </w:rPr>
        <w:t xml:space="preserve"> </w:t>
      </w:r>
      <w:r>
        <w:rPr>
          <w:sz w:val="24"/>
        </w:rPr>
        <w:t>so</w:t>
      </w:r>
      <w:r>
        <w:rPr>
          <w:spacing w:val="-5"/>
          <w:sz w:val="24"/>
        </w:rPr>
        <w:t xml:space="preserve"> </w:t>
      </w:r>
      <w:r>
        <w:rPr>
          <w:sz w:val="24"/>
        </w:rPr>
        <w:t>that</w:t>
      </w:r>
      <w:r>
        <w:rPr>
          <w:spacing w:val="-4"/>
          <w:sz w:val="24"/>
        </w:rPr>
        <w:t xml:space="preserve"> </w:t>
      </w:r>
      <w:r>
        <w:rPr>
          <w:sz w:val="24"/>
        </w:rPr>
        <w:t>our society truly values diversity i</w:t>
      </w:r>
      <w:r>
        <w:rPr>
          <w:sz w:val="24"/>
        </w:rPr>
        <w:t xml:space="preserve">n all forms and takes steps to become more </w:t>
      </w:r>
      <w:r>
        <w:rPr>
          <w:spacing w:val="-2"/>
          <w:sz w:val="24"/>
        </w:rPr>
        <w:t>inclusive.</w:t>
      </w:r>
    </w:p>
    <w:p w14:paraId="2B20C4C1" w14:textId="77777777" w:rsidR="00CB398E" w:rsidRDefault="00CB398E">
      <w:pPr>
        <w:pStyle w:val="BodyText"/>
        <w:rPr>
          <w:sz w:val="20"/>
        </w:rPr>
      </w:pPr>
    </w:p>
    <w:p w14:paraId="2328F2C3" w14:textId="77777777" w:rsidR="00CB398E" w:rsidRDefault="00157C64">
      <w:pPr>
        <w:pStyle w:val="ListParagraph"/>
        <w:numPr>
          <w:ilvl w:val="0"/>
          <w:numId w:val="6"/>
        </w:numPr>
        <w:tabs>
          <w:tab w:val="left" w:pos="821"/>
          <w:tab w:val="left" w:pos="822"/>
        </w:tabs>
        <w:ind w:left="821" w:right="353"/>
        <w:rPr>
          <w:sz w:val="24"/>
        </w:rPr>
      </w:pPr>
      <w:r>
        <w:rPr>
          <w:sz w:val="24"/>
        </w:rPr>
        <w:t xml:space="preserve">RCOI recommendations 29 and 31 specify the need for discussion and collaboration with communities to develop a strategic framework and measurement indicators. This is precisely what has been done. The </w:t>
      </w:r>
      <w:r>
        <w:rPr>
          <w:sz w:val="24"/>
        </w:rPr>
        <w:t>strategic and measurement framework proposed sets out a vision, outcomes, and enablers to help government agencies and communities understand the components</w:t>
      </w:r>
      <w:r>
        <w:rPr>
          <w:spacing w:val="-5"/>
          <w:sz w:val="24"/>
        </w:rPr>
        <w:t xml:space="preserve"> </w:t>
      </w:r>
      <w:r>
        <w:rPr>
          <w:sz w:val="24"/>
        </w:rPr>
        <w:t>of</w:t>
      </w:r>
      <w:r>
        <w:rPr>
          <w:spacing w:val="-4"/>
          <w:sz w:val="24"/>
        </w:rPr>
        <w:t xml:space="preserve"> </w:t>
      </w:r>
      <w:r>
        <w:rPr>
          <w:sz w:val="24"/>
        </w:rPr>
        <w:t>social</w:t>
      </w:r>
      <w:r>
        <w:rPr>
          <w:spacing w:val="-5"/>
          <w:sz w:val="24"/>
        </w:rPr>
        <w:t xml:space="preserve"> </w:t>
      </w:r>
      <w:r>
        <w:rPr>
          <w:sz w:val="24"/>
        </w:rPr>
        <w:t>cohesion.</w:t>
      </w:r>
      <w:r>
        <w:rPr>
          <w:spacing w:val="-4"/>
          <w:sz w:val="24"/>
        </w:rPr>
        <w:t xml:space="preserve"> </w:t>
      </w:r>
      <w:r>
        <w:rPr>
          <w:sz w:val="24"/>
        </w:rPr>
        <w:t>It</w:t>
      </w:r>
      <w:r>
        <w:rPr>
          <w:spacing w:val="-4"/>
          <w:sz w:val="24"/>
        </w:rPr>
        <w:t xml:space="preserve"> </w:t>
      </w:r>
      <w:r>
        <w:rPr>
          <w:sz w:val="24"/>
        </w:rPr>
        <w:t>provides</w:t>
      </w:r>
      <w:r>
        <w:rPr>
          <w:spacing w:val="-5"/>
          <w:sz w:val="24"/>
        </w:rPr>
        <w:t xml:space="preserve"> </w:t>
      </w:r>
      <w:r>
        <w:rPr>
          <w:sz w:val="24"/>
        </w:rPr>
        <w:t>a</w:t>
      </w:r>
      <w:r>
        <w:rPr>
          <w:spacing w:val="-5"/>
          <w:sz w:val="24"/>
        </w:rPr>
        <w:t xml:space="preserve"> </w:t>
      </w:r>
      <w:r>
        <w:rPr>
          <w:sz w:val="24"/>
        </w:rPr>
        <w:t>structure</w:t>
      </w:r>
      <w:r>
        <w:rPr>
          <w:spacing w:val="-5"/>
          <w:sz w:val="24"/>
        </w:rPr>
        <w:t xml:space="preserve"> </w:t>
      </w:r>
      <w:r>
        <w:rPr>
          <w:sz w:val="24"/>
        </w:rPr>
        <w:t>for</w:t>
      </w:r>
      <w:r>
        <w:rPr>
          <w:spacing w:val="-3"/>
          <w:sz w:val="24"/>
        </w:rPr>
        <w:t xml:space="preserve"> </w:t>
      </w:r>
      <w:proofErr w:type="spellStart"/>
      <w:r>
        <w:rPr>
          <w:sz w:val="24"/>
        </w:rPr>
        <w:t>conceptualising</w:t>
      </w:r>
      <w:proofErr w:type="spellEnd"/>
      <w:r>
        <w:rPr>
          <w:spacing w:val="-3"/>
          <w:sz w:val="24"/>
        </w:rPr>
        <w:t xml:space="preserve"> </w:t>
      </w:r>
      <w:r>
        <w:rPr>
          <w:sz w:val="24"/>
        </w:rPr>
        <w:t xml:space="preserve">and articulating it and how we can collectively improve social cohesion through individual action and initiatives. It identifies the outcomes that will lead to stronger social cohesion, indicators we can measure to give us a sense of </w:t>
      </w:r>
      <w:proofErr w:type="gramStart"/>
      <w:r>
        <w:rPr>
          <w:sz w:val="24"/>
        </w:rPr>
        <w:t>change, and</w:t>
      </w:r>
      <w:proofErr w:type="gramEnd"/>
      <w:r>
        <w:rPr>
          <w:sz w:val="24"/>
        </w:rPr>
        <w:t xml:space="preserve"> focus area</w:t>
      </w:r>
      <w:r>
        <w:rPr>
          <w:sz w:val="24"/>
        </w:rPr>
        <w:t>s for action that will help us achieve these outcomes.</w:t>
      </w:r>
    </w:p>
    <w:p w14:paraId="74F5E3BA" w14:textId="77777777" w:rsidR="00CB398E" w:rsidRDefault="00CB398E">
      <w:pPr>
        <w:pStyle w:val="BodyText"/>
        <w:rPr>
          <w:sz w:val="20"/>
        </w:rPr>
      </w:pPr>
    </w:p>
    <w:p w14:paraId="182E3BF3" w14:textId="77777777" w:rsidR="00CB398E" w:rsidRDefault="00157C64">
      <w:pPr>
        <w:pStyle w:val="ListParagraph"/>
        <w:numPr>
          <w:ilvl w:val="0"/>
          <w:numId w:val="6"/>
        </w:numPr>
        <w:tabs>
          <w:tab w:val="left" w:pos="821"/>
          <w:tab w:val="left" w:pos="822"/>
        </w:tabs>
        <w:ind w:left="821" w:right="380"/>
        <w:rPr>
          <w:sz w:val="24"/>
        </w:rPr>
      </w:pPr>
      <w:r>
        <w:rPr>
          <w:sz w:val="24"/>
        </w:rPr>
        <w:t xml:space="preserve">Te </w:t>
      </w:r>
      <w:proofErr w:type="spellStart"/>
      <w:r>
        <w:rPr>
          <w:sz w:val="24"/>
        </w:rPr>
        <w:t>Tiriti</w:t>
      </w:r>
      <w:proofErr w:type="spellEnd"/>
      <w:r>
        <w:rPr>
          <w:sz w:val="24"/>
        </w:rPr>
        <w:t xml:space="preserve"> o Waitangi is foundational to how social cohesion is understood and achieved</w:t>
      </w:r>
      <w:r>
        <w:rPr>
          <w:spacing w:val="-6"/>
          <w:sz w:val="24"/>
        </w:rPr>
        <w:t xml:space="preserve"> </w:t>
      </w:r>
      <w:r>
        <w:rPr>
          <w:sz w:val="24"/>
        </w:rPr>
        <w:t>in</w:t>
      </w:r>
      <w:r>
        <w:rPr>
          <w:spacing w:val="-6"/>
          <w:sz w:val="24"/>
        </w:rPr>
        <w:t xml:space="preserve"> </w:t>
      </w:r>
      <w:r>
        <w:rPr>
          <w:sz w:val="24"/>
        </w:rPr>
        <w:t>New</w:t>
      </w:r>
      <w:r>
        <w:rPr>
          <w:spacing w:val="-6"/>
          <w:sz w:val="24"/>
        </w:rPr>
        <w:t xml:space="preserve"> </w:t>
      </w:r>
      <w:r>
        <w:rPr>
          <w:sz w:val="24"/>
        </w:rPr>
        <w:t>Zealand.</w:t>
      </w:r>
      <w:r>
        <w:rPr>
          <w:spacing w:val="-5"/>
          <w:sz w:val="24"/>
        </w:rPr>
        <w:t xml:space="preserve"> </w:t>
      </w:r>
      <w:r>
        <w:rPr>
          <w:sz w:val="24"/>
        </w:rPr>
        <w:t>The</w:t>
      </w:r>
      <w:r>
        <w:rPr>
          <w:spacing w:val="-4"/>
          <w:sz w:val="24"/>
        </w:rPr>
        <w:t xml:space="preserve"> </w:t>
      </w:r>
      <w:r>
        <w:rPr>
          <w:sz w:val="24"/>
        </w:rPr>
        <w:t>partnership</w:t>
      </w:r>
      <w:r>
        <w:rPr>
          <w:spacing w:val="-4"/>
          <w:sz w:val="24"/>
        </w:rPr>
        <w:t xml:space="preserve"> </w:t>
      </w:r>
      <w:r>
        <w:rPr>
          <w:sz w:val="24"/>
        </w:rPr>
        <w:t>fostered</w:t>
      </w:r>
      <w:r>
        <w:rPr>
          <w:spacing w:val="-4"/>
          <w:sz w:val="24"/>
        </w:rPr>
        <w:t xml:space="preserve"> </w:t>
      </w:r>
      <w:r>
        <w:rPr>
          <w:sz w:val="24"/>
        </w:rPr>
        <w:t>through</w:t>
      </w:r>
      <w:r>
        <w:rPr>
          <w:spacing w:val="-6"/>
          <w:sz w:val="24"/>
        </w:rPr>
        <w:t xml:space="preserve"> </w:t>
      </w:r>
      <w:r>
        <w:rPr>
          <w:sz w:val="24"/>
        </w:rPr>
        <w:t>the</w:t>
      </w:r>
      <w:r>
        <w:rPr>
          <w:spacing w:val="-6"/>
          <w:sz w:val="24"/>
        </w:rPr>
        <w:t xml:space="preserve"> </w:t>
      </w:r>
      <w:r>
        <w:rPr>
          <w:sz w:val="24"/>
        </w:rPr>
        <w:t>recognition</w:t>
      </w:r>
      <w:r>
        <w:rPr>
          <w:spacing w:val="-4"/>
          <w:sz w:val="24"/>
        </w:rPr>
        <w:t xml:space="preserve"> </w:t>
      </w:r>
      <w:r>
        <w:rPr>
          <w:sz w:val="24"/>
        </w:rPr>
        <w:t>of difference and similarities between Māori and</w:t>
      </w:r>
      <w:r>
        <w:rPr>
          <w:sz w:val="24"/>
        </w:rPr>
        <w:t xml:space="preserve"> Pākehā, and other migrants to New Zealand since 1840, is an implicit part of</w:t>
      </w:r>
      <w:r>
        <w:rPr>
          <w:spacing w:val="-2"/>
          <w:sz w:val="24"/>
        </w:rPr>
        <w:t xml:space="preserve"> </w:t>
      </w:r>
      <w:r>
        <w:rPr>
          <w:sz w:val="24"/>
        </w:rPr>
        <w:t xml:space="preserve">this relationship. The proposed social cohesion package (the package) was developed through an extensive engagement </w:t>
      </w:r>
      <w:proofErr w:type="spellStart"/>
      <w:r>
        <w:rPr>
          <w:sz w:val="24"/>
        </w:rPr>
        <w:t>programme</w:t>
      </w:r>
      <w:proofErr w:type="spellEnd"/>
      <w:r>
        <w:rPr>
          <w:sz w:val="24"/>
        </w:rPr>
        <w:t xml:space="preserve"> including a bespoke engagement process with </w:t>
      </w:r>
      <w:r>
        <w:rPr>
          <w:spacing w:val="-2"/>
          <w:sz w:val="24"/>
        </w:rPr>
        <w:t>Māori.</w:t>
      </w:r>
    </w:p>
    <w:p w14:paraId="40BEA9FA" w14:textId="77777777" w:rsidR="00CB398E" w:rsidRDefault="00CB398E">
      <w:pPr>
        <w:pStyle w:val="BodyText"/>
        <w:rPr>
          <w:sz w:val="20"/>
        </w:rPr>
      </w:pPr>
    </w:p>
    <w:p w14:paraId="6D8BA758" w14:textId="77777777" w:rsidR="00CB398E" w:rsidRDefault="00157C64">
      <w:pPr>
        <w:pStyle w:val="ListParagraph"/>
        <w:numPr>
          <w:ilvl w:val="0"/>
          <w:numId w:val="6"/>
        </w:numPr>
        <w:tabs>
          <w:tab w:val="left" w:pos="821"/>
          <w:tab w:val="left" w:pos="822"/>
        </w:tabs>
        <w:spacing w:before="1"/>
        <w:ind w:left="821" w:right="486"/>
        <w:rPr>
          <w:sz w:val="24"/>
        </w:rPr>
      </w:pPr>
      <w:r>
        <w:rPr>
          <w:sz w:val="24"/>
        </w:rPr>
        <w:t xml:space="preserve">Leadership is needed to support government and communities’ actions to promote social cohesion and reduce the prevalence of harmful </w:t>
      </w:r>
      <w:proofErr w:type="spellStart"/>
      <w:r>
        <w:rPr>
          <w:sz w:val="24"/>
        </w:rPr>
        <w:t>radicalising</w:t>
      </w:r>
      <w:proofErr w:type="spellEnd"/>
      <w:r>
        <w:rPr>
          <w:sz w:val="24"/>
        </w:rPr>
        <w:t xml:space="preserve"> ideologies</w:t>
      </w:r>
      <w:r>
        <w:rPr>
          <w:spacing w:val="-5"/>
          <w:sz w:val="24"/>
        </w:rPr>
        <w:t xml:space="preserve"> </w:t>
      </w:r>
      <w:r>
        <w:rPr>
          <w:sz w:val="24"/>
        </w:rPr>
        <w:t>that</w:t>
      </w:r>
      <w:r>
        <w:rPr>
          <w:spacing w:val="-4"/>
          <w:sz w:val="24"/>
        </w:rPr>
        <w:t xml:space="preserve"> </w:t>
      </w:r>
      <w:r>
        <w:rPr>
          <w:sz w:val="24"/>
        </w:rPr>
        <w:t>lead</w:t>
      </w:r>
      <w:r>
        <w:rPr>
          <w:spacing w:val="-5"/>
          <w:sz w:val="24"/>
        </w:rPr>
        <w:t xml:space="preserve"> </w:t>
      </w:r>
      <w:r>
        <w:rPr>
          <w:sz w:val="24"/>
        </w:rPr>
        <w:t>to</w:t>
      </w:r>
      <w:r>
        <w:rPr>
          <w:spacing w:val="-5"/>
          <w:sz w:val="24"/>
        </w:rPr>
        <w:t xml:space="preserve"> </w:t>
      </w:r>
      <w:r>
        <w:rPr>
          <w:sz w:val="24"/>
        </w:rPr>
        <w:t>downstream</w:t>
      </w:r>
      <w:r>
        <w:rPr>
          <w:spacing w:val="-5"/>
          <w:sz w:val="24"/>
        </w:rPr>
        <w:t xml:space="preserve"> </w:t>
      </w:r>
      <w:r>
        <w:rPr>
          <w:sz w:val="24"/>
        </w:rPr>
        <w:t>violent</w:t>
      </w:r>
      <w:r>
        <w:rPr>
          <w:spacing w:val="-4"/>
          <w:sz w:val="24"/>
        </w:rPr>
        <w:t xml:space="preserve"> </w:t>
      </w:r>
      <w:r>
        <w:rPr>
          <w:sz w:val="24"/>
        </w:rPr>
        <w:t>extremism.</w:t>
      </w:r>
      <w:r>
        <w:rPr>
          <w:spacing w:val="-4"/>
          <w:sz w:val="24"/>
        </w:rPr>
        <w:t xml:space="preserve"> </w:t>
      </w:r>
      <w:r>
        <w:rPr>
          <w:sz w:val="24"/>
        </w:rPr>
        <w:t>The</w:t>
      </w:r>
      <w:r>
        <w:rPr>
          <w:spacing w:val="-5"/>
          <w:sz w:val="24"/>
        </w:rPr>
        <w:t xml:space="preserve"> </w:t>
      </w:r>
      <w:r>
        <w:rPr>
          <w:sz w:val="24"/>
        </w:rPr>
        <w:t>package</w:t>
      </w:r>
      <w:r>
        <w:rPr>
          <w:spacing w:val="-5"/>
          <w:sz w:val="24"/>
        </w:rPr>
        <w:t xml:space="preserve"> </w:t>
      </w:r>
      <w:r>
        <w:rPr>
          <w:sz w:val="24"/>
        </w:rPr>
        <w:t>contains a range of products and tools that w</w:t>
      </w:r>
      <w:r>
        <w:rPr>
          <w:sz w:val="24"/>
        </w:rPr>
        <w:t>ill support action to strengthen social cohesion across Aotearoa:</w:t>
      </w:r>
    </w:p>
    <w:p w14:paraId="219FDEC5" w14:textId="77777777" w:rsidR="00CB398E" w:rsidRDefault="00CB398E">
      <w:pPr>
        <w:pStyle w:val="BodyText"/>
        <w:rPr>
          <w:sz w:val="20"/>
        </w:rPr>
      </w:pPr>
    </w:p>
    <w:p w14:paraId="0D31F287" w14:textId="77777777" w:rsidR="00CB398E" w:rsidRDefault="00157C64">
      <w:pPr>
        <w:pStyle w:val="ListParagraph"/>
        <w:numPr>
          <w:ilvl w:val="1"/>
          <w:numId w:val="6"/>
        </w:numPr>
        <w:tabs>
          <w:tab w:val="left" w:pos="1541"/>
          <w:tab w:val="left" w:pos="1542"/>
        </w:tabs>
        <w:ind w:right="1019"/>
        <w:rPr>
          <w:sz w:val="24"/>
        </w:rPr>
      </w:pPr>
      <w:r>
        <w:rPr>
          <w:sz w:val="24"/>
        </w:rPr>
        <w:t>A</w:t>
      </w:r>
      <w:r>
        <w:rPr>
          <w:spacing w:val="-6"/>
          <w:sz w:val="24"/>
        </w:rPr>
        <w:t xml:space="preserve"> </w:t>
      </w:r>
      <w:r>
        <w:rPr>
          <w:sz w:val="24"/>
        </w:rPr>
        <w:t>strategic</w:t>
      </w:r>
      <w:r>
        <w:rPr>
          <w:spacing w:val="-5"/>
          <w:sz w:val="24"/>
        </w:rPr>
        <w:t xml:space="preserve"> </w:t>
      </w:r>
      <w:r>
        <w:rPr>
          <w:sz w:val="24"/>
        </w:rPr>
        <w:t>framework</w:t>
      </w:r>
      <w:r>
        <w:rPr>
          <w:spacing w:val="-7"/>
          <w:sz w:val="24"/>
        </w:rPr>
        <w:t xml:space="preserve"> </w:t>
      </w:r>
      <w:r>
        <w:rPr>
          <w:sz w:val="24"/>
        </w:rPr>
        <w:t>to</w:t>
      </w:r>
      <w:r>
        <w:rPr>
          <w:spacing w:val="-5"/>
          <w:sz w:val="24"/>
        </w:rPr>
        <w:t xml:space="preserve"> </w:t>
      </w:r>
      <w:r>
        <w:rPr>
          <w:sz w:val="24"/>
        </w:rPr>
        <w:t>promote</w:t>
      </w:r>
      <w:r>
        <w:rPr>
          <w:spacing w:val="-7"/>
          <w:sz w:val="24"/>
        </w:rPr>
        <w:t xml:space="preserve"> </w:t>
      </w:r>
      <w:r>
        <w:rPr>
          <w:sz w:val="24"/>
        </w:rPr>
        <w:t>how</w:t>
      </w:r>
      <w:r>
        <w:rPr>
          <w:spacing w:val="-5"/>
          <w:sz w:val="24"/>
        </w:rPr>
        <w:t xml:space="preserve"> </w:t>
      </w:r>
      <w:r>
        <w:rPr>
          <w:sz w:val="24"/>
        </w:rPr>
        <w:t>government</w:t>
      </w:r>
      <w:r>
        <w:rPr>
          <w:spacing w:val="-6"/>
          <w:sz w:val="24"/>
        </w:rPr>
        <w:t xml:space="preserve"> </w:t>
      </w:r>
      <w:r>
        <w:rPr>
          <w:sz w:val="24"/>
        </w:rPr>
        <w:t>agencies</w:t>
      </w:r>
      <w:r>
        <w:rPr>
          <w:spacing w:val="-5"/>
          <w:sz w:val="24"/>
        </w:rPr>
        <w:t xml:space="preserve"> </w:t>
      </w:r>
      <w:r>
        <w:rPr>
          <w:sz w:val="24"/>
        </w:rPr>
        <w:t>and communities can act to strengthen social cohesion.</w:t>
      </w:r>
    </w:p>
    <w:p w14:paraId="5031D90B" w14:textId="77777777" w:rsidR="00CB398E" w:rsidRDefault="00CB398E">
      <w:pPr>
        <w:pStyle w:val="BodyText"/>
        <w:rPr>
          <w:sz w:val="20"/>
        </w:rPr>
      </w:pPr>
    </w:p>
    <w:p w14:paraId="23605716" w14:textId="77777777" w:rsidR="00CB398E" w:rsidRDefault="00157C64">
      <w:pPr>
        <w:pStyle w:val="ListParagraph"/>
        <w:numPr>
          <w:ilvl w:val="1"/>
          <w:numId w:val="6"/>
        </w:numPr>
        <w:tabs>
          <w:tab w:val="left" w:pos="1541"/>
          <w:tab w:val="left" w:pos="1542"/>
        </w:tabs>
        <w:ind w:right="1312"/>
        <w:rPr>
          <w:sz w:val="24"/>
        </w:rPr>
      </w:pPr>
      <w:r>
        <w:rPr>
          <w:sz w:val="24"/>
        </w:rPr>
        <w:t>A</w:t>
      </w:r>
      <w:r>
        <w:rPr>
          <w:spacing w:val="-5"/>
          <w:sz w:val="24"/>
        </w:rPr>
        <w:t xml:space="preserve"> </w:t>
      </w:r>
      <w:r>
        <w:rPr>
          <w:sz w:val="24"/>
        </w:rPr>
        <w:t>measurement</w:t>
      </w:r>
      <w:r>
        <w:rPr>
          <w:spacing w:val="-5"/>
          <w:sz w:val="24"/>
        </w:rPr>
        <w:t xml:space="preserve"> </w:t>
      </w:r>
      <w:r>
        <w:rPr>
          <w:sz w:val="24"/>
        </w:rPr>
        <w:t>framework</w:t>
      </w:r>
      <w:r>
        <w:rPr>
          <w:spacing w:val="-6"/>
          <w:sz w:val="24"/>
        </w:rPr>
        <w:t xml:space="preserve"> </w:t>
      </w:r>
      <w:r>
        <w:rPr>
          <w:sz w:val="24"/>
        </w:rPr>
        <w:t>to</w:t>
      </w:r>
      <w:r>
        <w:rPr>
          <w:spacing w:val="-4"/>
          <w:sz w:val="24"/>
        </w:rPr>
        <w:t xml:space="preserve"> </w:t>
      </w:r>
      <w:r>
        <w:rPr>
          <w:sz w:val="24"/>
        </w:rPr>
        <w:t>track</w:t>
      </w:r>
      <w:r>
        <w:rPr>
          <w:spacing w:val="-6"/>
          <w:sz w:val="24"/>
        </w:rPr>
        <w:t xml:space="preserve"> </w:t>
      </w:r>
      <w:r>
        <w:rPr>
          <w:sz w:val="24"/>
        </w:rPr>
        <w:t>and</w:t>
      </w:r>
      <w:r>
        <w:rPr>
          <w:spacing w:val="-4"/>
          <w:sz w:val="24"/>
        </w:rPr>
        <w:t xml:space="preserve"> </w:t>
      </w:r>
      <w:r>
        <w:rPr>
          <w:sz w:val="24"/>
        </w:rPr>
        <w:t>measure</w:t>
      </w:r>
      <w:r>
        <w:rPr>
          <w:spacing w:val="-6"/>
          <w:sz w:val="24"/>
        </w:rPr>
        <w:t xml:space="preserve"> </w:t>
      </w:r>
      <w:r>
        <w:rPr>
          <w:sz w:val="24"/>
        </w:rPr>
        <w:t>the</w:t>
      </w:r>
      <w:r>
        <w:rPr>
          <w:spacing w:val="-6"/>
          <w:sz w:val="24"/>
        </w:rPr>
        <w:t xml:space="preserve"> </w:t>
      </w:r>
      <w:r>
        <w:rPr>
          <w:sz w:val="24"/>
        </w:rPr>
        <w:t>strategic framework’s vision and outcomes.</w:t>
      </w:r>
    </w:p>
    <w:p w14:paraId="41F9A389" w14:textId="77777777" w:rsidR="00CB398E" w:rsidRDefault="00CB398E">
      <w:pPr>
        <w:pStyle w:val="BodyText"/>
        <w:rPr>
          <w:sz w:val="20"/>
        </w:rPr>
      </w:pPr>
    </w:p>
    <w:p w14:paraId="21038F9F" w14:textId="77777777" w:rsidR="00CB398E" w:rsidRDefault="00157C64">
      <w:pPr>
        <w:pStyle w:val="ListParagraph"/>
        <w:numPr>
          <w:ilvl w:val="1"/>
          <w:numId w:val="6"/>
        </w:numPr>
        <w:tabs>
          <w:tab w:val="left" w:pos="1541"/>
          <w:tab w:val="left" w:pos="1542"/>
        </w:tabs>
        <w:ind w:right="833"/>
        <w:rPr>
          <w:sz w:val="24"/>
        </w:rPr>
      </w:pPr>
      <w:r>
        <w:rPr>
          <w:sz w:val="24"/>
        </w:rPr>
        <w:t>A</w:t>
      </w:r>
      <w:r>
        <w:rPr>
          <w:spacing w:val="-6"/>
          <w:sz w:val="24"/>
        </w:rPr>
        <w:t xml:space="preserve"> </w:t>
      </w:r>
      <w:r>
        <w:rPr>
          <w:sz w:val="24"/>
        </w:rPr>
        <w:t>government</w:t>
      </w:r>
      <w:r>
        <w:rPr>
          <w:spacing w:val="-6"/>
          <w:sz w:val="24"/>
        </w:rPr>
        <w:t xml:space="preserve"> </w:t>
      </w:r>
      <w:r>
        <w:rPr>
          <w:sz w:val="24"/>
        </w:rPr>
        <w:t>work</w:t>
      </w:r>
      <w:r>
        <w:rPr>
          <w:spacing w:val="-5"/>
          <w:sz w:val="24"/>
        </w:rPr>
        <w:t xml:space="preserve"> </w:t>
      </w:r>
      <w:proofErr w:type="spellStart"/>
      <w:r>
        <w:rPr>
          <w:sz w:val="24"/>
        </w:rPr>
        <w:t>programme</w:t>
      </w:r>
      <w:proofErr w:type="spellEnd"/>
      <w:r>
        <w:rPr>
          <w:spacing w:val="-5"/>
          <w:sz w:val="24"/>
        </w:rPr>
        <w:t xml:space="preserve"> </w:t>
      </w:r>
      <w:r>
        <w:rPr>
          <w:sz w:val="24"/>
        </w:rPr>
        <w:t>that</w:t>
      </w:r>
      <w:r>
        <w:rPr>
          <w:spacing w:val="-6"/>
          <w:sz w:val="24"/>
        </w:rPr>
        <w:t xml:space="preserve"> </w:t>
      </w:r>
      <w:r>
        <w:rPr>
          <w:sz w:val="24"/>
        </w:rPr>
        <w:t>identifies</w:t>
      </w:r>
      <w:r>
        <w:rPr>
          <w:spacing w:val="-7"/>
          <w:sz w:val="24"/>
        </w:rPr>
        <w:t xml:space="preserve"> </w:t>
      </w:r>
      <w:r>
        <w:rPr>
          <w:sz w:val="24"/>
        </w:rPr>
        <w:t>existing</w:t>
      </w:r>
      <w:r>
        <w:rPr>
          <w:spacing w:val="-7"/>
          <w:sz w:val="24"/>
        </w:rPr>
        <w:t xml:space="preserve"> </w:t>
      </w:r>
      <w:r>
        <w:rPr>
          <w:sz w:val="24"/>
        </w:rPr>
        <w:t>government agencies’ activities that already contribute to social cohesion and proposes three new actions to be met from baseline.</w:t>
      </w:r>
    </w:p>
    <w:p w14:paraId="20A979DD" w14:textId="77777777" w:rsidR="00CB398E" w:rsidRDefault="00CB398E">
      <w:pPr>
        <w:rPr>
          <w:sz w:val="24"/>
        </w:rPr>
        <w:sectPr w:rsidR="00CB398E">
          <w:pgSz w:w="11910" w:h="16840"/>
          <w:pgMar w:top="1340" w:right="1140" w:bottom="1180" w:left="1340" w:header="715" w:footer="983" w:gutter="0"/>
          <w:cols w:space="720"/>
        </w:sectPr>
      </w:pPr>
    </w:p>
    <w:p w14:paraId="20B4E87B" w14:textId="77777777" w:rsidR="00CB398E" w:rsidRDefault="00157C64">
      <w:pPr>
        <w:pStyle w:val="ListParagraph"/>
        <w:numPr>
          <w:ilvl w:val="1"/>
          <w:numId w:val="6"/>
        </w:numPr>
        <w:tabs>
          <w:tab w:val="left" w:pos="1541"/>
          <w:tab w:val="left" w:pos="1542"/>
        </w:tabs>
        <w:spacing w:before="82"/>
        <w:ind w:right="634"/>
        <w:rPr>
          <w:sz w:val="24"/>
        </w:rPr>
      </w:pPr>
      <w:r>
        <w:rPr>
          <w:sz w:val="24"/>
        </w:rPr>
        <w:t>Supporting</w:t>
      </w:r>
      <w:r>
        <w:rPr>
          <w:spacing w:val="-7"/>
          <w:sz w:val="24"/>
        </w:rPr>
        <w:t xml:space="preserve"> </w:t>
      </w:r>
      <w:r>
        <w:rPr>
          <w:sz w:val="24"/>
        </w:rPr>
        <w:t>communications</w:t>
      </w:r>
      <w:r>
        <w:rPr>
          <w:spacing w:val="-5"/>
          <w:sz w:val="24"/>
        </w:rPr>
        <w:t xml:space="preserve"> </w:t>
      </w:r>
      <w:r>
        <w:rPr>
          <w:sz w:val="24"/>
        </w:rPr>
        <w:t>through</w:t>
      </w:r>
      <w:r>
        <w:rPr>
          <w:spacing w:val="-7"/>
          <w:sz w:val="24"/>
        </w:rPr>
        <w:t xml:space="preserve"> </w:t>
      </w:r>
      <w:r>
        <w:rPr>
          <w:sz w:val="24"/>
        </w:rPr>
        <w:t>information</w:t>
      </w:r>
      <w:r>
        <w:rPr>
          <w:spacing w:val="-7"/>
          <w:sz w:val="24"/>
        </w:rPr>
        <w:t xml:space="preserve"> </w:t>
      </w:r>
      <w:r>
        <w:rPr>
          <w:sz w:val="24"/>
        </w:rPr>
        <w:t>sheets</w:t>
      </w:r>
      <w:r>
        <w:rPr>
          <w:spacing w:val="-5"/>
          <w:sz w:val="24"/>
        </w:rPr>
        <w:t xml:space="preserve"> </w:t>
      </w:r>
      <w:r>
        <w:rPr>
          <w:sz w:val="24"/>
        </w:rPr>
        <w:t>to</w:t>
      </w:r>
      <w:r>
        <w:rPr>
          <w:spacing w:val="-7"/>
          <w:sz w:val="24"/>
        </w:rPr>
        <w:t xml:space="preserve"> </w:t>
      </w:r>
      <w:r>
        <w:rPr>
          <w:sz w:val="24"/>
        </w:rPr>
        <w:t>reflect</w:t>
      </w:r>
      <w:r>
        <w:rPr>
          <w:spacing w:val="-6"/>
          <w:sz w:val="24"/>
        </w:rPr>
        <w:t xml:space="preserve"> </w:t>
      </w:r>
      <w:r>
        <w:rPr>
          <w:sz w:val="24"/>
        </w:rPr>
        <w:t xml:space="preserve">the actions sectors already take and act as a guide for people and </w:t>
      </w:r>
      <w:proofErr w:type="spellStart"/>
      <w:r>
        <w:rPr>
          <w:sz w:val="24"/>
        </w:rPr>
        <w:t>organisations</w:t>
      </w:r>
      <w:proofErr w:type="spellEnd"/>
      <w:r>
        <w:rPr>
          <w:sz w:val="24"/>
        </w:rPr>
        <w:t xml:space="preserve"> who are interested to improve social cohesion.</w:t>
      </w:r>
    </w:p>
    <w:p w14:paraId="57477E50" w14:textId="77777777" w:rsidR="00CB398E" w:rsidRDefault="00CB398E">
      <w:pPr>
        <w:pStyle w:val="BodyText"/>
        <w:rPr>
          <w:sz w:val="20"/>
        </w:rPr>
      </w:pPr>
    </w:p>
    <w:p w14:paraId="6CC5B5C6" w14:textId="77777777" w:rsidR="00CB398E" w:rsidRDefault="00157C64">
      <w:pPr>
        <w:pStyle w:val="ListParagraph"/>
        <w:numPr>
          <w:ilvl w:val="1"/>
          <w:numId w:val="6"/>
        </w:numPr>
        <w:tabs>
          <w:tab w:val="left" w:pos="1541"/>
          <w:tab w:val="left" w:pos="1542"/>
        </w:tabs>
        <w:ind w:right="327"/>
        <w:rPr>
          <w:sz w:val="24"/>
        </w:rPr>
      </w:pPr>
      <w:r>
        <w:rPr>
          <w:sz w:val="24"/>
        </w:rPr>
        <w:t>A</w:t>
      </w:r>
      <w:r>
        <w:rPr>
          <w:spacing w:val="-5"/>
          <w:sz w:val="24"/>
        </w:rPr>
        <w:t xml:space="preserve"> </w:t>
      </w:r>
      <w:r>
        <w:rPr>
          <w:sz w:val="24"/>
        </w:rPr>
        <w:t>one-year</w:t>
      </w:r>
      <w:r>
        <w:rPr>
          <w:spacing w:val="-4"/>
          <w:sz w:val="24"/>
        </w:rPr>
        <w:t xml:space="preserve"> </w:t>
      </w:r>
      <w:r>
        <w:rPr>
          <w:sz w:val="24"/>
        </w:rPr>
        <w:t>time</w:t>
      </w:r>
      <w:r>
        <w:rPr>
          <w:spacing w:val="-4"/>
          <w:sz w:val="24"/>
        </w:rPr>
        <w:t xml:space="preserve"> </w:t>
      </w:r>
      <w:r>
        <w:rPr>
          <w:sz w:val="24"/>
        </w:rPr>
        <w:t>limited</w:t>
      </w:r>
      <w:r>
        <w:rPr>
          <w:spacing w:val="-6"/>
          <w:sz w:val="24"/>
        </w:rPr>
        <w:t xml:space="preserve"> </w:t>
      </w:r>
      <w:r>
        <w:rPr>
          <w:sz w:val="24"/>
        </w:rPr>
        <w:t>$2m</w:t>
      </w:r>
      <w:r>
        <w:rPr>
          <w:spacing w:val="-4"/>
          <w:sz w:val="24"/>
        </w:rPr>
        <w:t xml:space="preserve"> </w:t>
      </w:r>
      <w:r>
        <w:rPr>
          <w:sz w:val="24"/>
        </w:rPr>
        <w:t>fund</w:t>
      </w:r>
      <w:r>
        <w:rPr>
          <w:spacing w:val="-4"/>
          <w:sz w:val="24"/>
        </w:rPr>
        <w:t xml:space="preserve"> </w:t>
      </w:r>
      <w:r>
        <w:rPr>
          <w:sz w:val="24"/>
        </w:rPr>
        <w:t>for</w:t>
      </w:r>
      <w:r>
        <w:rPr>
          <w:spacing w:val="-6"/>
          <w:sz w:val="24"/>
        </w:rPr>
        <w:t xml:space="preserve"> </w:t>
      </w:r>
      <w:r>
        <w:rPr>
          <w:sz w:val="24"/>
        </w:rPr>
        <w:t>2022/23</w:t>
      </w:r>
      <w:r>
        <w:rPr>
          <w:spacing w:val="-6"/>
          <w:sz w:val="24"/>
        </w:rPr>
        <w:t xml:space="preserve"> </w:t>
      </w:r>
      <w:r>
        <w:rPr>
          <w:sz w:val="24"/>
        </w:rPr>
        <w:t>to</w:t>
      </w:r>
      <w:r>
        <w:rPr>
          <w:spacing w:val="-4"/>
          <w:sz w:val="24"/>
        </w:rPr>
        <w:t xml:space="preserve"> </w:t>
      </w:r>
      <w:r>
        <w:rPr>
          <w:sz w:val="24"/>
        </w:rPr>
        <w:t>support</w:t>
      </w:r>
      <w:r>
        <w:rPr>
          <w:spacing w:val="-7"/>
          <w:sz w:val="24"/>
        </w:rPr>
        <w:t xml:space="preserve"> </w:t>
      </w:r>
      <w:r>
        <w:rPr>
          <w:sz w:val="24"/>
        </w:rPr>
        <w:t>communi</w:t>
      </w:r>
      <w:r>
        <w:rPr>
          <w:sz w:val="24"/>
        </w:rPr>
        <w:t xml:space="preserve">ty-led </w:t>
      </w:r>
      <w:r>
        <w:rPr>
          <w:spacing w:val="-2"/>
          <w:sz w:val="24"/>
        </w:rPr>
        <w:t>action.</w:t>
      </w:r>
    </w:p>
    <w:p w14:paraId="77DB70A7" w14:textId="77777777" w:rsidR="00CB398E" w:rsidRDefault="00CB398E">
      <w:pPr>
        <w:pStyle w:val="BodyText"/>
        <w:rPr>
          <w:sz w:val="20"/>
        </w:rPr>
      </w:pPr>
    </w:p>
    <w:p w14:paraId="387D9D19" w14:textId="77777777" w:rsidR="00CB398E" w:rsidRDefault="00157C64">
      <w:pPr>
        <w:pStyle w:val="ListParagraph"/>
        <w:numPr>
          <w:ilvl w:val="1"/>
          <w:numId w:val="6"/>
        </w:numPr>
        <w:tabs>
          <w:tab w:val="left" w:pos="1541"/>
          <w:tab w:val="left" w:pos="1542"/>
        </w:tabs>
        <w:ind w:hanging="721"/>
        <w:rPr>
          <w:sz w:val="24"/>
        </w:rPr>
      </w:pPr>
      <w:r>
        <w:rPr>
          <w:sz w:val="24"/>
        </w:rPr>
        <w:t>Ongoing</w:t>
      </w:r>
      <w:r>
        <w:rPr>
          <w:spacing w:val="-6"/>
          <w:sz w:val="24"/>
        </w:rPr>
        <w:t xml:space="preserve"> </w:t>
      </w:r>
      <w:r>
        <w:rPr>
          <w:sz w:val="24"/>
        </w:rPr>
        <w:t>implementation</w:t>
      </w:r>
      <w:r>
        <w:rPr>
          <w:spacing w:val="-1"/>
          <w:sz w:val="24"/>
        </w:rPr>
        <w:t xml:space="preserve"> </w:t>
      </w:r>
      <w:r>
        <w:rPr>
          <w:sz w:val="24"/>
        </w:rPr>
        <w:t>support</w:t>
      </w:r>
      <w:r>
        <w:rPr>
          <w:spacing w:val="-4"/>
          <w:sz w:val="24"/>
        </w:rPr>
        <w:t xml:space="preserve"> </w:t>
      </w:r>
      <w:r>
        <w:rPr>
          <w:sz w:val="24"/>
        </w:rPr>
        <w:t>and</w:t>
      </w:r>
      <w:r>
        <w:rPr>
          <w:spacing w:val="-4"/>
          <w:sz w:val="24"/>
        </w:rPr>
        <w:t xml:space="preserve"> </w:t>
      </w:r>
      <w:r>
        <w:rPr>
          <w:sz w:val="24"/>
        </w:rPr>
        <w:t>promotion</w:t>
      </w:r>
      <w:r>
        <w:rPr>
          <w:spacing w:val="-3"/>
          <w:sz w:val="24"/>
        </w:rPr>
        <w:t xml:space="preserve"> </w:t>
      </w:r>
      <w:r>
        <w:rPr>
          <w:sz w:val="24"/>
        </w:rPr>
        <w:t>of</w:t>
      </w:r>
      <w:r>
        <w:rPr>
          <w:spacing w:val="-4"/>
          <w:sz w:val="24"/>
        </w:rPr>
        <w:t xml:space="preserve"> </w:t>
      </w:r>
      <w:r>
        <w:rPr>
          <w:sz w:val="24"/>
        </w:rPr>
        <w:t>social</w:t>
      </w:r>
      <w:r>
        <w:rPr>
          <w:spacing w:val="-1"/>
          <w:sz w:val="24"/>
        </w:rPr>
        <w:t xml:space="preserve"> </w:t>
      </w:r>
      <w:r>
        <w:rPr>
          <w:spacing w:val="-2"/>
          <w:sz w:val="24"/>
        </w:rPr>
        <w:t>cohesion.</w:t>
      </w:r>
    </w:p>
    <w:p w14:paraId="4600873F" w14:textId="77777777" w:rsidR="00CB398E" w:rsidRDefault="00CB398E">
      <w:pPr>
        <w:pStyle w:val="BodyText"/>
        <w:rPr>
          <w:sz w:val="20"/>
        </w:rPr>
      </w:pPr>
    </w:p>
    <w:p w14:paraId="1D515A73" w14:textId="77777777" w:rsidR="00CB398E" w:rsidRDefault="00157C64">
      <w:pPr>
        <w:pStyle w:val="ListParagraph"/>
        <w:numPr>
          <w:ilvl w:val="0"/>
          <w:numId w:val="6"/>
        </w:numPr>
        <w:tabs>
          <w:tab w:val="left" w:pos="821"/>
          <w:tab w:val="left" w:pos="822"/>
        </w:tabs>
        <w:ind w:left="821" w:right="407"/>
        <w:rPr>
          <w:sz w:val="24"/>
        </w:rPr>
      </w:pPr>
      <w:r>
        <w:rPr>
          <w:sz w:val="24"/>
        </w:rPr>
        <w:t>In addition</w:t>
      </w:r>
      <w:r>
        <w:rPr>
          <w:spacing w:val="-2"/>
          <w:sz w:val="24"/>
        </w:rPr>
        <w:t xml:space="preserve"> </w:t>
      </w:r>
      <w:r>
        <w:rPr>
          <w:sz w:val="24"/>
        </w:rPr>
        <w:t>to the</w:t>
      </w:r>
      <w:r>
        <w:rPr>
          <w:spacing w:val="-2"/>
          <w:sz w:val="24"/>
        </w:rPr>
        <w:t xml:space="preserve"> </w:t>
      </w:r>
      <w:r>
        <w:rPr>
          <w:sz w:val="24"/>
        </w:rPr>
        <w:t>tools</w:t>
      </w:r>
      <w:r>
        <w:rPr>
          <w:spacing w:val="-2"/>
          <w:sz w:val="24"/>
        </w:rPr>
        <w:t xml:space="preserve"> </w:t>
      </w:r>
      <w:r>
        <w:rPr>
          <w:sz w:val="24"/>
        </w:rPr>
        <w:t>that</w:t>
      </w:r>
      <w:r>
        <w:rPr>
          <w:spacing w:val="-3"/>
          <w:sz w:val="24"/>
        </w:rPr>
        <w:t xml:space="preserve"> </w:t>
      </w:r>
      <w:r>
        <w:rPr>
          <w:sz w:val="24"/>
        </w:rPr>
        <w:t>have</w:t>
      </w:r>
      <w:r>
        <w:rPr>
          <w:spacing w:val="-2"/>
          <w:sz w:val="24"/>
        </w:rPr>
        <w:t xml:space="preserve"> </w:t>
      </w:r>
      <w:r>
        <w:rPr>
          <w:sz w:val="24"/>
        </w:rPr>
        <w:t>been</w:t>
      </w:r>
      <w:r>
        <w:rPr>
          <w:spacing w:val="-2"/>
          <w:sz w:val="24"/>
        </w:rPr>
        <w:t xml:space="preserve"> </w:t>
      </w:r>
      <w:r>
        <w:rPr>
          <w:sz w:val="24"/>
        </w:rPr>
        <w:t>developed,</w:t>
      </w:r>
      <w:r>
        <w:rPr>
          <w:spacing w:val="-1"/>
          <w:sz w:val="24"/>
        </w:rPr>
        <w:t xml:space="preserve"> </w:t>
      </w:r>
      <w:r>
        <w:rPr>
          <w:sz w:val="24"/>
        </w:rPr>
        <w:t>there is a</w:t>
      </w:r>
      <w:r>
        <w:rPr>
          <w:spacing w:val="-2"/>
          <w:sz w:val="24"/>
        </w:rPr>
        <w:t xml:space="preserve"> </w:t>
      </w:r>
      <w:r>
        <w:rPr>
          <w:sz w:val="24"/>
        </w:rPr>
        <w:t xml:space="preserve">work </w:t>
      </w:r>
      <w:proofErr w:type="spellStart"/>
      <w:r>
        <w:rPr>
          <w:sz w:val="24"/>
        </w:rPr>
        <w:t>programme</w:t>
      </w:r>
      <w:proofErr w:type="spellEnd"/>
      <w:r>
        <w:rPr>
          <w:sz w:val="24"/>
        </w:rPr>
        <w:t xml:space="preserve"> that pulls together a broad range of government initiatives that are either already underway or being scoped that link directly to elements of the social cohesion strategic framework. They represent tangible actions that will make real</w:t>
      </w:r>
      <w:r>
        <w:rPr>
          <w:spacing w:val="-3"/>
          <w:sz w:val="24"/>
        </w:rPr>
        <w:t xml:space="preserve"> </w:t>
      </w:r>
      <w:r>
        <w:rPr>
          <w:sz w:val="24"/>
        </w:rPr>
        <w:t>progr</w:t>
      </w:r>
      <w:r>
        <w:rPr>
          <w:sz w:val="24"/>
        </w:rPr>
        <w:t>ess</w:t>
      </w:r>
      <w:r>
        <w:rPr>
          <w:spacing w:val="-5"/>
          <w:sz w:val="24"/>
        </w:rPr>
        <w:t xml:space="preserve"> </w:t>
      </w:r>
      <w:r>
        <w:rPr>
          <w:sz w:val="24"/>
        </w:rPr>
        <w:t>towards</w:t>
      </w:r>
      <w:r>
        <w:rPr>
          <w:spacing w:val="-3"/>
          <w:sz w:val="24"/>
        </w:rPr>
        <w:t xml:space="preserve"> </w:t>
      </w:r>
      <w:r>
        <w:rPr>
          <w:sz w:val="24"/>
        </w:rPr>
        <w:t>social</w:t>
      </w:r>
      <w:r>
        <w:rPr>
          <w:spacing w:val="-5"/>
          <w:sz w:val="24"/>
        </w:rPr>
        <w:t xml:space="preserve"> </w:t>
      </w:r>
      <w:r>
        <w:rPr>
          <w:sz w:val="24"/>
        </w:rPr>
        <w:t>cohesion</w:t>
      </w:r>
      <w:r>
        <w:rPr>
          <w:spacing w:val="-3"/>
          <w:sz w:val="24"/>
        </w:rPr>
        <w:t xml:space="preserve"> </w:t>
      </w:r>
      <w:r>
        <w:rPr>
          <w:sz w:val="24"/>
        </w:rPr>
        <w:t>and</w:t>
      </w:r>
      <w:r>
        <w:rPr>
          <w:spacing w:val="-5"/>
          <w:sz w:val="24"/>
        </w:rPr>
        <w:t xml:space="preserve"> </w:t>
      </w:r>
      <w:r>
        <w:rPr>
          <w:sz w:val="24"/>
        </w:rPr>
        <w:t>the</w:t>
      </w:r>
      <w:r>
        <w:rPr>
          <w:spacing w:val="-5"/>
          <w:sz w:val="24"/>
        </w:rPr>
        <w:t xml:space="preserve"> </w:t>
      </w:r>
      <w:r>
        <w:rPr>
          <w:sz w:val="24"/>
        </w:rPr>
        <w:t>broader</w:t>
      </w:r>
      <w:r>
        <w:rPr>
          <w:spacing w:val="-5"/>
          <w:sz w:val="24"/>
        </w:rPr>
        <w:t xml:space="preserve"> </w:t>
      </w:r>
      <w:r>
        <w:rPr>
          <w:sz w:val="24"/>
        </w:rPr>
        <w:t>intentions</w:t>
      </w:r>
      <w:r>
        <w:rPr>
          <w:spacing w:val="-3"/>
          <w:sz w:val="24"/>
        </w:rPr>
        <w:t xml:space="preserve"> </w:t>
      </w:r>
      <w:r>
        <w:rPr>
          <w:sz w:val="24"/>
        </w:rPr>
        <w:t>of</w:t>
      </w:r>
      <w:r>
        <w:rPr>
          <w:spacing w:val="-6"/>
          <w:sz w:val="24"/>
        </w:rPr>
        <w:t xml:space="preserve"> </w:t>
      </w:r>
      <w:r>
        <w:rPr>
          <w:sz w:val="24"/>
        </w:rPr>
        <w:t>the</w:t>
      </w:r>
      <w:r>
        <w:rPr>
          <w:spacing w:val="-5"/>
          <w:sz w:val="24"/>
        </w:rPr>
        <w:t xml:space="preserve"> </w:t>
      </w:r>
      <w:r>
        <w:rPr>
          <w:sz w:val="24"/>
        </w:rPr>
        <w:t>RCOI recommendations. Examples include:</w:t>
      </w:r>
    </w:p>
    <w:p w14:paraId="5507AA18" w14:textId="77777777" w:rsidR="00CB398E" w:rsidRDefault="00CB398E">
      <w:pPr>
        <w:pStyle w:val="BodyText"/>
        <w:rPr>
          <w:sz w:val="20"/>
        </w:rPr>
      </w:pPr>
    </w:p>
    <w:p w14:paraId="22153D07" w14:textId="77777777" w:rsidR="00CB398E" w:rsidRDefault="00157C64">
      <w:pPr>
        <w:pStyle w:val="ListParagraph"/>
        <w:numPr>
          <w:ilvl w:val="1"/>
          <w:numId w:val="6"/>
        </w:numPr>
        <w:tabs>
          <w:tab w:val="left" w:pos="1541"/>
          <w:tab w:val="left" w:pos="1542"/>
        </w:tabs>
        <w:ind w:right="500"/>
        <w:rPr>
          <w:sz w:val="24"/>
        </w:rPr>
      </w:pPr>
      <w:r>
        <w:rPr>
          <w:sz w:val="24"/>
        </w:rPr>
        <w:t>The</w:t>
      </w:r>
      <w:r>
        <w:rPr>
          <w:spacing w:val="-6"/>
          <w:sz w:val="24"/>
        </w:rPr>
        <w:t xml:space="preserve"> </w:t>
      </w:r>
      <w:r>
        <w:rPr>
          <w:sz w:val="24"/>
        </w:rPr>
        <w:t>National</w:t>
      </w:r>
      <w:r>
        <w:rPr>
          <w:spacing w:val="-6"/>
          <w:sz w:val="24"/>
        </w:rPr>
        <w:t xml:space="preserve"> </w:t>
      </w:r>
      <w:r>
        <w:rPr>
          <w:sz w:val="24"/>
        </w:rPr>
        <w:t>Curriculum</w:t>
      </w:r>
      <w:r>
        <w:rPr>
          <w:spacing w:val="-4"/>
          <w:sz w:val="24"/>
        </w:rPr>
        <w:t xml:space="preserve"> </w:t>
      </w:r>
      <w:r>
        <w:rPr>
          <w:sz w:val="24"/>
        </w:rPr>
        <w:t>Refresh,</w:t>
      </w:r>
      <w:r>
        <w:rPr>
          <w:spacing w:val="-5"/>
          <w:sz w:val="24"/>
        </w:rPr>
        <w:t xml:space="preserve"> </w:t>
      </w:r>
      <w:r>
        <w:rPr>
          <w:sz w:val="24"/>
        </w:rPr>
        <w:t>which</w:t>
      </w:r>
      <w:r>
        <w:rPr>
          <w:spacing w:val="-4"/>
          <w:sz w:val="24"/>
        </w:rPr>
        <w:t xml:space="preserve"> </w:t>
      </w:r>
      <w:r>
        <w:rPr>
          <w:sz w:val="24"/>
        </w:rPr>
        <w:t>has</w:t>
      </w:r>
      <w:r>
        <w:rPr>
          <w:spacing w:val="-4"/>
          <w:sz w:val="24"/>
        </w:rPr>
        <w:t xml:space="preserve"> </w:t>
      </w:r>
      <w:r>
        <w:rPr>
          <w:sz w:val="24"/>
        </w:rPr>
        <w:t>a</w:t>
      </w:r>
      <w:r>
        <w:rPr>
          <w:spacing w:val="-6"/>
          <w:sz w:val="24"/>
        </w:rPr>
        <w:t xml:space="preserve"> </w:t>
      </w:r>
      <w:r>
        <w:rPr>
          <w:sz w:val="24"/>
        </w:rPr>
        <w:t>focus</w:t>
      </w:r>
      <w:r>
        <w:rPr>
          <w:spacing w:val="-6"/>
          <w:sz w:val="24"/>
        </w:rPr>
        <w:t xml:space="preserve"> </w:t>
      </w:r>
      <w:r>
        <w:rPr>
          <w:sz w:val="24"/>
        </w:rPr>
        <w:t>on</w:t>
      </w:r>
      <w:r>
        <w:rPr>
          <w:spacing w:val="-4"/>
          <w:sz w:val="24"/>
        </w:rPr>
        <w:t xml:space="preserve"> </w:t>
      </w:r>
      <w:r>
        <w:rPr>
          <w:sz w:val="24"/>
        </w:rPr>
        <w:t xml:space="preserve">strengthening the teaching and learning of civics. It also focuses on </w:t>
      </w:r>
      <w:proofErr w:type="spellStart"/>
      <w:r>
        <w:rPr>
          <w:sz w:val="24"/>
        </w:rPr>
        <w:t>honouring</w:t>
      </w:r>
      <w:proofErr w:type="spellEnd"/>
      <w:r>
        <w:rPr>
          <w:sz w:val="24"/>
        </w:rPr>
        <w:t xml:space="preserve"> Te </w:t>
      </w:r>
      <w:proofErr w:type="spellStart"/>
      <w:r>
        <w:rPr>
          <w:sz w:val="24"/>
        </w:rPr>
        <w:t>Tiriti</w:t>
      </w:r>
      <w:proofErr w:type="spellEnd"/>
      <w:r>
        <w:rPr>
          <w:sz w:val="24"/>
        </w:rPr>
        <w:t xml:space="preserve"> o Waitang</w:t>
      </w:r>
      <w:r>
        <w:rPr>
          <w:sz w:val="24"/>
        </w:rPr>
        <w:t>i and the principle of inclusivity, valuing the identities, languages, and culture of all learners so every child and their family feels they belong in the education system.</w:t>
      </w:r>
    </w:p>
    <w:p w14:paraId="23D2F502" w14:textId="77777777" w:rsidR="00CB398E" w:rsidRDefault="00CB398E">
      <w:pPr>
        <w:pStyle w:val="BodyText"/>
        <w:rPr>
          <w:sz w:val="20"/>
        </w:rPr>
      </w:pPr>
    </w:p>
    <w:p w14:paraId="6F0E21CB" w14:textId="77777777" w:rsidR="00CB398E" w:rsidRDefault="00157C64">
      <w:pPr>
        <w:pStyle w:val="ListParagraph"/>
        <w:numPr>
          <w:ilvl w:val="1"/>
          <w:numId w:val="6"/>
        </w:numPr>
        <w:tabs>
          <w:tab w:val="left" w:pos="1541"/>
          <w:tab w:val="left" w:pos="1542"/>
        </w:tabs>
        <w:ind w:right="314"/>
        <w:rPr>
          <w:sz w:val="24"/>
        </w:rPr>
      </w:pPr>
      <w:r>
        <w:rPr>
          <w:sz w:val="24"/>
        </w:rPr>
        <w:t>The Welfare Overhaul lays the foundations to achieve the Government’s vision of a</w:t>
      </w:r>
      <w:r>
        <w:rPr>
          <w:sz w:val="24"/>
        </w:rPr>
        <w:t xml:space="preserve"> welfare system that ensures people have an adequate</w:t>
      </w:r>
      <w:r>
        <w:rPr>
          <w:spacing w:val="-5"/>
          <w:sz w:val="24"/>
        </w:rPr>
        <w:t xml:space="preserve"> </w:t>
      </w:r>
      <w:r>
        <w:rPr>
          <w:sz w:val="24"/>
        </w:rPr>
        <w:t>income</w:t>
      </w:r>
      <w:r>
        <w:rPr>
          <w:spacing w:val="-5"/>
          <w:sz w:val="24"/>
        </w:rPr>
        <w:t xml:space="preserve"> </w:t>
      </w:r>
      <w:r>
        <w:rPr>
          <w:sz w:val="24"/>
        </w:rPr>
        <w:t>and</w:t>
      </w:r>
      <w:r>
        <w:rPr>
          <w:spacing w:val="-5"/>
          <w:sz w:val="24"/>
        </w:rPr>
        <w:t xml:space="preserve"> </w:t>
      </w:r>
      <w:r>
        <w:rPr>
          <w:sz w:val="24"/>
        </w:rPr>
        <w:t>standard</w:t>
      </w:r>
      <w:r>
        <w:rPr>
          <w:spacing w:val="-5"/>
          <w:sz w:val="24"/>
        </w:rPr>
        <w:t xml:space="preserve"> </w:t>
      </w:r>
      <w:r>
        <w:rPr>
          <w:sz w:val="24"/>
        </w:rPr>
        <w:t>of</w:t>
      </w:r>
      <w:r>
        <w:rPr>
          <w:spacing w:val="-4"/>
          <w:sz w:val="24"/>
        </w:rPr>
        <w:t xml:space="preserve"> </w:t>
      </w:r>
      <w:r>
        <w:rPr>
          <w:sz w:val="24"/>
        </w:rPr>
        <w:t>living,</w:t>
      </w:r>
      <w:r>
        <w:rPr>
          <w:spacing w:val="-4"/>
          <w:sz w:val="24"/>
        </w:rPr>
        <w:t xml:space="preserve"> </w:t>
      </w:r>
      <w:r>
        <w:rPr>
          <w:sz w:val="24"/>
        </w:rPr>
        <w:t>are</w:t>
      </w:r>
      <w:r>
        <w:rPr>
          <w:spacing w:val="-5"/>
          <w:sz w:val="24"/>
        </w:rPr>
        <w:t xml:space="preserve"> </w:t>
      </w:r>
      <w:r>
        <w:rPr>
          <w:sz w:val="24"/>
        </w:rPr>
        <w:t>treated</w:t>
      </w:r>
      <w:r>
        <w:rPr>
          <w:spacing w:val="-5"/>
          <w:sz w:val="24"/>
        </w:rPr>
        <w:t xml:space="preserve"> </w:t>
      </w:r>
      <w:proofErr w:type="gramStart"/>
      <w:r>
        <w:rPr>
          <w:sz w:val="24"/>
        </w:rPr>
        <w:t>with</w:t>
      </w:r>
      <w:proofErr w:type="gramEnd"/>
      <w:r>
        <w:rPr>
          <w:spacing w:val="-3"/>
          <w:sz w:val="24"/>
        </w:rPr>
        <w:t xml:space="preserve"> </w:t>
      </w:r>
      <w:r>
        <w:rPr>
          <w:sz w:val="24"/>
        </w:rPr>
        <w:t>and</w:t>
      </w:r>
      <w:r>
        <w:rPr>
          <w:spacing w:val="-5"/>
          <w:sz w:val="24"/>
        </w:rPr>
        <w:t xml:space="preserve"> </w:t>
      </w:r>
      <w:r>
        <w:rPr>
          <w:sz w:val="24"/>
        </w:rPr>
        <w:t>can</w:t>
      </w:r>
      <w:r>
        <w:rPr>
          <w:spacing w:val="-5"/>
          <w:sz w:val="24"/>
        </w:rPr>
        <w:t xml:space="preserve"> </w:t>
      </w:r>
      <w:r>
        <w:rPr>
          <w:sz w:val="24"/>
        </w:rPr>
        <w:t>live</w:t>
      </w:r>
      <w:r>
        <w:rPr>
          <w:spacing w:val="-5"/>
          <w:sz w:val="24"/>
        </w:rPr>
        <w:t xml:space="preserve"> </w:t>
      </w:r>
      <w:r>
        <w:rPr>
          <w:sz w:val="24"/>
        </w:rPr>
        <w:t>in dignity and are able to participate meaningfully in their communities.</w:t>
      </w:r>
    </w:p>
    <w:p w14:paraId="0C33614F" w14:textId="77777777" w:rsidR="00CB398E" w:rsidRDefault="00CB398E">
      <w:pPr>
        <w:pStyle w:val="BodyText"/>
        <w:rPr>
          <w:sz w:val="20"/>
        </w:rPr>
      </w:pPr>
    </w:p>
    <w:p w14:paraId="2A28D138" w14:textId="77777777" w:rsidR="00CB398E" w:rsidRDefault="00157C64">
      <w:pPr>
        <w:pStyle w:val="ListParagraph"/>
        <w:numPr>
          <w:ilvl w:val="1"/>
          <w:numId w:val="6"/>
        </w:numPr>
        <w:tabs>
          <w:tab w:val="left" w:pos="1541"/>
          <w:tab w:val="left" w:pos="1542"/>
        </w:tabs>
        <w:ind w:right="593"/>
        <w:rPr>
          <w:sz w:val="24"/>
        </w:rPr>
      </w:pPr>
      <w:r>
        <w:rPr>
          <w:sz w:val="24"/>
        </w:rPr>
        <w:t>The Aotearoa Homelessness Action Plan is a package of actions to address homelessness with an increased focus on prevention, alongside</w:t>
      </w:r>
      <w:r>
        <w:rPr>
          <w:spacing w:val="-6"/>
          <w:sz w:val="24"/>
        </w:rPr>
        <w:t xml:space="preserve"> </w:t>
      </w:r>
      <w:r>
        <w:rPr>
          <w:sz w:val="24"/>
        </w:rPr>
        <w:t>supply,</w:t>
      </w:r>
      <w:r>
        <w:rPr>
          <w:spacing w:val="-5"/>
          <w:sz w:val="24"/>
        </w:rPr>
        <w:t xml:space="preserve"> </w:t>
      </w:r>
      <w:r>
        <w:rPr>
          <w:sz w:val="24"/>
        </w:rPr>
        <w:t>support,</w:t>
      </w:r>
      <w:r>
        <w:rPr>
          <w:spacing w:val="-5"/>
          <w:sz w:val="24"/>
        </w:rPr>
        <w:t xml:space="preserve"> </w:t>
      </w:r>
      <w:r>
        <w:rPr>
          <w:sz w:val="24"/>
        </w:rPr>
        <w:t>and</w:t>
      </w:r>
      <w:r>
        <w:rPr>
          <w:spacing w:val="-4"/>
          <w:sz w:val="24"/>
        </w:rPr>
        <w:t xml:space="preserve"> </w:t>
      </w:r>
      <w:r>
        <w:rPr>
          <w:sz w:val="24"/>
        </w:rPr>
        <w:t>system</w:t>
      </w:r>
      <w:r>
        <w:rPr>
          <w:spacing w:val="-6"/>
          <w:sz w:val="24"/>
        </w:rPr>
        <w:t xml:space="preserve"> </w:t>
      </w:r>
      <w:r>
        <w:rPr>
          <w:sz w:val="24"/>
        </w:rPr>
        <w:t>enablers.</w:t>
      </w:r>
      <w:r>
        <w:rPr>
          <w:spacing w:val="-5"/>
          <w:sz w:val="24"/>
        </w:rPr>
        <w:t xml:space="preserve"> </w:t>
      </w:r>
      <w:r>
        <w:rPr>
          <w:sz w:val="24"/>
        </w:rPr>
        <w:t>Actions</w:t>
      </w:r>
      <w:r>
        <w:rPr>
          <w:spacing w:val="-6"/>
          <w:sz w:val="24"/>
        </w:rPr>
        <w:t xml:space="preserve"> </w:t>
      </w:r>
      <w:r>
        <w:rPr>
          <w:sz w:val="24"/>
        </w:rPr>
        <w:t>will</w:t>
      </w:r>
      <w:r>
        <w:rPr>
          <w:spacing w:val="-6"/>
          <w:sz w:val="24"/>
        </w:rPr>
        <w:t xml:space="preserve"> </w:t>
      </w:r>
      <w:r>
        <w:rPr>
          <w:sz w:val="24"/>
        </w:rPr>
        <w:t>build</w:t>
      </w:r>
      <w:r>
        <w:rPr>
          <w:spacing w:val="-6"/>
          <w:sz w:val="24"/>
        </w:rPr>
        <w:t xml:space="preserve"> </w:t>
      </w:r>
      <w:r>
        <w:rPr>
          <w:sz w:val="24"/>
        </w:rPr>
        <w:t xml:space="preserve">on and support work already underway around New Zealand and put in place essential changes to address gaps in responses to </w:t>
      </w:r>
      <w:r>
        <w:rPr>
          <w:spacing w:val="-2"/>
          <w:sz w:val="24"/>
        </w:rPr>
        <w:t>homelessness.</w:t>
      </w:r>
    </w:p>
    <w:p w14:paraId="7AEF09B0" w14:textId="77777777" w:rsidR="00CB398E" w:rsidRDefault="00CB398E">
      <w:pPr>
        <w:pStyle w:val="BodyText"/>
        <w:rPr>
          <w:sz w:val="20"/>
        </w:rPr>
      </w:pPr>
    </w:p>
    <w:p w14:paraId="3F53958E" w14:textId="77777777" w:rsidR="00CB398E" w:rsidRDefault="00157C64">
      <w:pPr>
        <w:pStyle w:val="ListParagraph"/>
        <w:numPr>
          <w:ilvl w:val="0"/>
          <w:numId w:val="6"/>
        </w:numPr>
        <w:tabs>
          <w:tab w:val="left" w:pos="821"/>
          <w:tab w:val="left" w:pos="822"/>
        </w:tabs>
        <w:spacing w:before="1"/>
        <w:ind w:left="821" w:right="526"/>
        <w:rPr>
          <w:sz w:val="24"/>
        </w:rPr>
      </w:pPr>
      <w:r>
        <w:rPr>
          <w:sz w:val="24"/>
        </w:rPr>
        <w:t xml:space="preserve">This package, apart from the fund, will be funded through government baseline. The social cohesion government work </w:t>
      </w:r>
      <w:proofErr w:type="spellStart"/>
      <w:r>
        <w:rPr>
          <w:sz w:val="24"/>
        </w:rPr>
        <w:t>programme</w:t>
      </w:r>
      <w:proofErr w:type="spellEnd"/>
      <w:r>
        <w:rPr>
          <w:sz w:val="24"/>
        </w:rPr>
        <w:t xml:space="preserve"> represents a comprehensive</w:t>
      </w:r>
      <w:r>
        <w:rPr>
          <w:spacing w:val="-4"/>
          <w:sz w:val="24"/>
        </w:rPr>
        <w:t xml:space="preserve"> </w:t>
      </w:r>
      <w:r>
        <w:rPr>
          <w:sz w:val="24"/>
        </w:rPr>
        <w:t>level</w:t>
      </w:r>
      <w:r>
        <w:rPr>
          <w:spacing w:val="-4"/>
          <w:sz w:val="24"/>
        </w:rPr>
        <w:t xml:space="preserve"> </w:t>
      </w:r>
      <w:r>
        <w:rPr>
          <w:sz w:val="24"/>
        </w:rPr>
        <w:t>of</w:t>
      </w:r>
      <w:r>
        <w:rPr>
          <w:spacing w:val="-7"/>
          <w:sz w:val="24"/>
        </w:rPr>
        <w:t xml:space="preserve"> </w:t>
      </w:r>
      <w:r>
        <w:rPr>
          <w:sz w:val="24"/>
        </w:rPr>
        <w:t>investment</w:t>
      </w:r>
      <w:r>
        <w:rPr>
          <w:spacing w:val="-5"/>
          <w:sz w:val="24"/>
        </w:rPr>
        <w:t xml:space="preserve"> </w:t>
      </w:r>
      <w:r>
        <w:rPr>
          <w:sz w:val="24"/>
        </w:rPr>
        <w:t>and</w:t>
      </w:r>
      <w:r>
        <w:rPr>
          <w:spacing w:val="-6"/>
          <w:sz w:val="24"/>
        </w:rPr>
        <w:t xml:space="preserve"> </w:t>
      </w:r>
      <w:r>
        <w:rPr>
          <w:sz w:val="24"/>
        </w:rPr>
        <w:t>activity</w:t>
      </w:r>
      <w:r>
        <w:rPr>
          <w:spacing w:val="-6"/>
          <w:sz w:val="24"/>
        </w:rPr>
        <w:t xml:space="preserve"> </w:t>
      </w:r>
      <w:r>
        <w:rPr>
          <w:sz w:val="24"/>
        </w:rPr>
        <w:t>across</w:t>
      </w:r>
      <w:r>
        <w:rPr>
          <w:spacing w:val="-6"/>
          <w:sz w:val="24"/>
        </w:rPr>
        <w:t xml:space="preserve"> </w:t>
      </w:r>
      <w:r>
        <w:rPr>
          <w:sz w:val="24"/>
        </w:rPr>
        <w:t>government</w:t>
      </w:r>
      <w:r>
        <w:rPr>
          <w:spacing w:val="-7"/>
          <w:sz w:val="24"/>
        </w:rPr>
        <w:t xml:space="preserve"> </w:t>
      </w:r>
      <w:r>
        <w:rPr>
          <w:sz w:val="24"/>
        </w:rPr>
        <w:t>agencies and Ministerial portfolios. The package infl</w:t>
      </w:r>
      <w:r>
        <w:rPr>
          <w:sz w:val="24"/>
        </w:rPr>
        <w:t>uences the impact of government agencies or communities’ activities but does not impose new or additional compliance or obligations.</w:t>
      </w:r>
    </w:p>
    <w:p w14:paraId="049D42BB" w14:textId="77777777" w:rsidR="00CB398E" w:rsidRDefault="00CB398E">
      <w:pPr>
        <w:pStyle w:val="BodyText"/>
        <w:rPr>
          <w:sz w:val="20"/>
        </w:rPr>
      </w:pPr>
    </w:p>
    <w:p w14:paraId="2015A0C1" w14:textId="77777777" w:rsidR="00CB398E" w:rsidRDefault="00157C64">
      <w:pPr>
        <w:pStyle w:val="ListParagraph"/>
        <w:numPr>
          <w:ilvl w:val="0"/>
          <w:numId w:val="6"/>
        </w:numPr>
        <w:tabs>
          <w:tab w:val="left" w:pos="821"/>
          <w:tab w:val="left" w:pos="822"/>
        </w:tabs>
        <w:ind w:left="821" w:right="518"/>
        <w:rPr>
          <w:sz w:val="24"/>
        </w:rPr>
      </w:pPr>
      <w:r>
        <w:rPr>
          <w:sz w:val="24"/>
        </w:rPr>
        <w:t>Officials</w:t>
      </w:r>
      <w:r>
        <w:rPr>
          <w:spacing w:val="-4"/>
          <w:sz w:val="24"/>
        </w:rPr>
        <w:t xml:space="preserve"> </w:t>
      </w:r>
      <w:r>
        <w:rPr>
          <w:sz w:val="24"/>
        </w:rPr>
        <w:t>will</w:t>
      </w:r>
      <w:r>
        <w:rPr>
          <w:spacing w:val="-4"/>
          <w:sz w:val="24"/>
        </w:rPr>
        <w:t xml:space="preserve"> </w:t>
      </w:r>
      <w:r>
        <w:rPr>
          <w:sz w:val="24"/>
        </w:rPr>
        <w:t>report</w:t>
      </w:r>
      <w:r>
        <w:rPr>
          <w:spacing w:val="-5"/>
          <w:sz w:val="24"/>
        </w:rPr>
        <w:t xml:space="preserve"> </w:t>
      </w:r>
      <w:r>
        <w:rPr>
          <w:sz w:val="24"/>
        </w:rPr>
        <w:t>back</w:t>
      </w:r>
      <w:r>
        <w:rPr>
          <w:spacing w:val="-4"/>
          <w:sz w:val="24"/>
        </w:rPr>
        <w:t xml:space="preserve"> </w:t>
      </w:r>
      <w:r>
        <w:rPr>
          <w:sz w:val="24"/>
        </w:rPr>
        <w:t>to</w:t>
      </w:r>
      <w:r>
        <w:rPr>
          <w:spacing w:val="-2"/>
          <w:sz w:val="24"/>
        </w:rPr>
        <w:t xml:space="preserve"> </w:t>
      </w:r>
      <w:r>
        <w:rPr>
          <w:sz w:val="24"/>
        </w:rPr>
        <w:t>me</w:t>
      </w:r>
      <w:r>
        <w:rPr>
          <w:spacing w:val="-2"/>
          <w:sz w:val="24"/>
        </w:rPr>
        <w:t xml:space="preserve"> </w:t>
      </w:r>
      <w:r>
        <w:rPr>
          <w:sz w:val="24"/>
        </w:rPr>
        <w:t>in</w:t>
      </w:r>
      <w:r>
        <w:rPr>
          <w:spacing w:val="-4"/>
          <w:sz w:val="24"/>
        </w:rPr>
        <w:t xml:space="preserve"> </w:t>
      </w:r>
      <w:r>
        <w:rPr>
          <w:sz w:val="24"/>
        </w:rPr>
        <w:t>2024</w:t>
      </w:r>
      <w:r>
        <w:rPr>
          <w:spacing w:val="-2"/>
          <w:sz w:val="24"/>
        </w:rPr>
        <w:t xml:space="preserve"> </w:t>
      </w:r>
      <w:r>
        <w:rPr>
          <w:sz w:val="24"/>
        </w:rPr>
        <w:t>with</w:t>
      </w:r>
      <w:r>
        <w:rPr>
          <w:spacing w:val="-4"/>
          <w:sz w:val="24"/>
        </w:rPr>
        <w:t xml:space="preserve"> </w:t>
      </w:r>
      <w:r>
        <w:rPr>
          <w:sz w:val="24"/>
        </w:rPr>
        <w:t>an</w:t>
      </w:r>
      <w:r>
        <w:rPr>
          <w:spacing w:val="-4"/>
          <w:sz w:val="24"/>
        </w:rPr>
        <w:t xml:space="preserve"> </w:t>
      </w:r>
      <w:r>
        <w:rPr>
          <w:sz w:val="24"/>
        </w:rPr>
        <w:t>update</w:t>
      </w:r>
      <w:r>
        <w:rPr>
          <w:spacing w:val="-2"/>
          <w:sz w:val="24"/>
        </w:rPr>
        <w:t xml:space="preserve"> </w:t>
      </w:r>
      <w:r>
        <w:rPr>
          <w:sz w:val="24"/>
        </w:rPr>
        <w:t>of</w:t>
      </w:r>
      <w:r>
        <w:rPr>
          <w:spacing w:val="-5"/>
          <w:sz w:val="24"/>
        </w:rPr>
        <w:t xml:space="preserve"> </w:t>
      </w:r>
      <w:r>
        <w:rPr>
          <w:sz w:val="24"/>
        </w:rPr>
        <w:t xml:space="preserve">the </w:t>
      </w:r>
      <w:proofErr w:type="gramStart"/>
      <w:r>
        <w:rPr>
          <w:i/>
          <w:sz w:val="24"/>
        </w:rPr>
        <w:t>Social</w:t>
      </w:r>
      <w:proofErr w:type="gramEnd"/>
      <w:r>
        <w:rPr>
          <w:i/>
          <w:spacing w:val="-4"/>
          <w:sz w:val="24"/>
        </w:rPr>
        <w:t xml:space="preserve"> </w:t>
      </w:r>
      <w:r>
        <w:rPr>
          <w:i/>
          <w:sz w:val="24"/>
        </w:rPr>
        <w:t>cohesion</w:t>
      </w:r>
      <w:r>
        <w:rPr>
          <w:i/>
          <w:sz w:val="24"/>
        </w:rPr>
        <w:t xml:space="preserve"> in Aotearoa New Zealand: baseline report of indicators</w:t>
      </w:r>
      <w:r>
        <w:rPr>
          <w:sz w:val="24"/>
        </w:rPr>
        <w:t>.</w:t>
      </w:r>
    </w:p>
    <w:p w14:paraId="78C4D504" w14:textId="77777777" w:rsidR="00CB398E" w:rsidRDefault="00CB398E">
      <w:pPr>
        <w:pStyle w:val="BodyText"/>
        <w:rPr>
          <w:sz w:val="20"/>
        </w:rPr>
      </w:pPr>
    </w:p>
    <w:p w14:paraId="322CF08B" w14:textId="77777777" w:rsidR="00CB398E" w:rsidRDefault="00157C64">
      <w:pPr>
        <w:pStyle w:val="Heading1"/>
      </w:pPr>
      <w:bookmarkStart w:id="4" w:name="Background"/>
      <w:bookmarkEnd w:id="4"/>
      <w:r>
        <w:rPr>
          <w:spacing w:val="-2"/>
        </w:rPr>
        <w:t>Background</w:t>
      </w:r>
    </w:p>
    <w:p w14:paraId="0114C22B" w14:textId="77777777" w:rsidR="00CB398E" w:rsidRDefault="00CB398E">
      <w:pPr>
        <w:pStyle w:val="BodyText"/>
        <w:rPr>
          <w:b/>
          <w:sz w:val="20"/>
        </w:rPr>
      </w:pPr>
    </w:p>
    <w:p w14:paraId="14698B8B" w14:textId="77777777" w:rsidR="00CB398E" w:rsidRDefault="00157C64">
      <w:pPr>
        <w:pStyle w:val="ListParagraph"/>
        <w:numPr>
          <w:ilvl w:val="0"/>
          <w:numId w:val="6"/>
        </w:numPr>
        <w:tabs>
          <w:tab w:val="left" w:pos="821"/>
          <w:tab w:val="left" w:pos="822"/>
        </w:tabs>
        <w:ind w:left="821" w:right="407"/>
        <w:rPr>
          <w:sz w:val="24"/>
        </w:rPr>
      </w:pPr>
      <w:r>
        <w:rPr>
          <w:sz w:val="24"/>
        </w:rPr>
        <w:t>The Government established the Royal Commission of Inquiry into the terrorist</w:t>
      </w:r>
      <w:r>
        <w:rPr>
          <w:spacing w:val="-6"/>
          <w:sz w:val="24"/>
        </w:rPr>
        <w:t xml:space="preserve"> </w:t>
      </w:r>
      <w:r>
        <w:rPr>
          <w:sz w:val="24"/>
        </w:rPr>
        <w:t>attack</w:t>
      </w:r>
      <w:r>
        <w:rPr>
          <w:spacing w:val="-3"/>
          <w:sz w:val="24"/>
        </w:rPr>
        <w:t xml:space="preserve"> </w:t>
      </w:r>
      <w:r>
        <w:rPr>
          <w:sz w:val="24"/>
        </w:rPr>
        <w:t>on</w:t>
      </w:r>
      <w:r>
        <w:rPr>
          <w:spacing w:val="-4"/>
          <w:sz w:val="24"/>
        </w:rPr>
        <w:t xml:space="preserve"> </w:t>
      </w:r>
      <w:r>
        <w:rPr>
          <w:sz w:val="24"/>
        </w:rPr>
        <w:t>Christchurch</w:t>
      </w:r>
      <w:r>
        <w:rPr>
          <w:spacing w:val="-3"/>
          <w:sz w:val="24"/>
        </w:rPr>
        <w:t xml:space="preserve"> </w:t>
      </w:r>
      <w:proofErr w:type="spellStart"/>
      <w:r>
        <w:rPr>
          <w:sz w:val="24"/>
        </w:rPr>
        <w:t>masjidain</w:t>
      </w:r>
      <w:proofErr w:type="spellEnd"/>
      <w:r>
        <w:rPr>
          <w:spacing w:val="-5"/>
          <w:sz w:val="24"/>
        </w:rPr>
        <w:t xml:space="preserve"> </w:t>
      </w:r>
      <w:r>
        <w:rPr>
          <w:sz w:val="24"/>
        </w:rPr>
        <w:t>on</w:t>
      </w:r>
      <w:r>
        <w:rPr>
          <w:spacing w:val="-5"/>
          <w:sz w:val="24"/>
        </w:rPr>
        <w:t xml:space="preserve"> </w:t>
      </w:r>
      <w:r>
        <w:rPr>
          <w:sz w:val="24"/>
        </w:rPr>
        <w:t>15</w:t>
      </w:r>
      <w:r>
        <w:rPr>
          <w:spacing w:val="-3"/>
          <w:sz w:val="24"/>
        </w:rPr>
        <w:t xml:space="preserve"> </w:t>
      </w:r>
      <w:r>
        <w:rPr>
          <w:sz w:val="24"/>
        </w:rPr>
        <w:t>March</w:t>
      </w:r>
      <w:r>
        <w:rPr>
          <w:spacing w:val="-4"/>
          <w:sz w:val="24"/>
        </w:rPr>
        <w:t xml:space="preserve"> </w:t>
      </w:r>
      <w:r>
        <w:rPr>
          <w:sz w:val="24"/>
        </w:rPr>
        <w:t>2019</w:t>
      </w:r>
      <w:r>
        <w:rPr>
          <w:spacing w:val="-5"/>
          <w:sz w:val="24"/>
        </w:rPr>
        <w:t xml:space="preserve"> </w:t>
      </w:r>
      <w:r>
        <w:rPr>
          <w:sz w:val="24"/>
        </w:rPr>
        <w:t>(RCOI)</w:t>
      </w:r>
      <w:r>
        <w:rPr>
          <w:spacing w:val="-3"/>
          <w:sz w:val="24"/>
        </w:rPr>
        <w:t xml:space="preserve"> </w:t>
      </w:r>
      <w:r>
        <w:rPr>
          <w:sz w:val="24"/>
        </w:rPr>
        <w:t>to</w:t>
      </w:r>
      <w:r>
        <w:rPr>
          <w:spacing w:val="-4"/>
          <w:sz w:val="24"/>
        </w:rPr>
        <w:t xml:space="preserve"> </w:t>
      </w:r>
      <w:r>
        <w:rPr>
          <w:sz w:val="24"/>
        </w:rPr>
        <w:t>advise how the public sector should respond to p</w:t>
      </w:r>
      <w:r>
        <w:rPr>
          <w:sz w:val="24"/>
        </w:rPr>
        <w:t>revent any repeat of that tragedy. The RCOI’s report highlighted social cohesion as fundamental to ensuring Aotearoa New Zealand’s future wellbeing and security.</w:t>
      </w:r>
    </w:p>
    <w:p w14:paraId="301B1583" w14:textId="77777777" w:rsidR="00CB398E" w:rsidRDefault="00CB398E">
      <w:pPr>
        <w:rPr>
          <w:sz w:val="24"/>
        </w:rPr>
        <w:sectPr w:rsidR="00CB398E">
          <w:pgSz w:w="11910" w:h="16840"/>
          <w:pgMar w:top="1340" w:right="1140" w:bottom="1180" w:left="1340" w:header="715" w:footer="983" w:gutter="0"/>
          <w:cols w:space="720"/>
        </w:sectPr>
      </w:pPr>
    </w:p>
    <w:p w14:paraId="1A15028B" w14:textId="77777777" w:rsidR="00CB398E" w:rsidRDefault="00157C64">
      <w:pPr>
        <w:pStyle w:val="ListParagraph"/>
        <w:numPr>
          <w:ilvl w:val="0"/>
          <w:numId w:val="6"/>
        </w:numPr>
        <w:tabs>
          <w:tab w:val="left" w:pos="821"/>
          <w:tab w:val="left" w:pos="822"/>
        </w:tabs>
        <w:spacing w:before="82"/>
        <w:ind w:left="821" w:right="356"/>
        <w:rPr>
          <w:sz w:val="24"/>
        </w:rPr>
      </w:pPr>
      <w:r>
        <w:rPr>
          <w:sz w:val="24"/>
        </w:rPr>
        <w:t>Social</w:t>
      </w:r>
      <w:r>
        <w:rPr>
          <w:spacing w:val="-3"/>
          <w:sz w:val="24"/>
        </w:rPr>
        <w:t xml:space="preserve"> </w:t>
      </w:r>
      <w:r>
        <w:rPr>
          <w:sz w:val="24"/>
        </w:rPr>
        <w:t>cohesion</w:t>
      </w:r>
      <w:r>
        <w:rPr>
          <w:spacing w:val="-3"/>
          <w:sz w:val="24"/>
        </w:rPr>
        <w:t xml:space="preserve"> </w:t>
      </w:r>
      <w:r>
        <w:rPr>
          <w:sz w:val="24"/>
        </w:rPr>
        <w:t>is</w:t>
      </w:r>
      <w:r>
        <w:rPr>
          <w:spacing w:val="-3"/>
          <w:sz w:val="24"/>
        </w:rPr>
        <w:t xml:space="preserve"> </w:t>
      </w:r>
      <w:r>
        <w:rPr>
          <w:sz w:val="24"/>
        </w:rPr>
        <w:t>where</w:t>
      </w:r>
      <w:r>
        <w:rPr>
          <w:spacing w:val="-3"/>
          <w:sz w:val="24"/>
        </w:rPr>
        <w:t xml:space="preserve"> </w:t>
      </w:r>
      <w:r>
        <w:rPr>
          <w:sz w:val="24"/>
        </w:rPr>
        <w:t>all</w:t>
      </w:r>
      <w:r>
        <w:rPr>
          <w:spacing w:val="-3"/>
          <w:sz w:val="24"/>
        </w:rPr>
        <w:t xml:space="preserve"> </w:t>
      </w:r>
      <w:r>
        <w:rPr>
          <w:sz w:val="24"/>
        </w:rPr>
        <w:t>individuals</w:t>
      </w:r>
      <w:r>
        <w:rPr>
          <w:spacing w:val="-1"/>
          <w:sz w:val="24"/>
        </w:rPr>
        <w:t xml:space="preserve"> </w:t>
      </w:r>
      <w:r>
        <w:rPr>
          <w:sz w:val="24"/>
        </w:rPr>
        <w:t>and</w:t>
      </w:r>
      <w:r>
        <w:rPr>
          <w:spacing w:val="-3"/>
          <w:sz w:val="24"/>
        </w:rPr>
        <w:t xml:space="preserve"> </w:t>
      </w:r>
      <w:r>
        <w:rPr>
          <w:sz w:val="24"/>
        </w:rPr>
        <w:t>groups</w:t>
      </w:r>
      <w:r>
        <w:rPr>
          <w:spacing w:val="-1"/>
          <w:sz w:val="24"/>
        </w:rPr>
        <w:t xml:space="preserve"> </w:t>
      </w:r>
      <w:r>
        <w:rPr>
          <w:sz w:val="24"/>
        </w:rPr>
        <w:t>in</w:t>
      </w:r>
      <w:r>
        <w:rPr>
          <w:spacing w:val="-3"/>
          <w:sz w:val="24"/>
        </w:rPr>
        <w:t xml:space="preserve"> </w:t>
      </w:r>
      <w:r>
        <w:rPr>
          <w:sz w:val="24"/>
        </w:rPr>
        <w:t>society</w:t>
      </w:r>
      <w:r>
        <w:rPr>
          <w:spacing w:val="-1"/>
          <w:sz w:val="24"/>
        </w:rPr>
        <w:t xml:space="preserve"> </w:t>
      </w:r>
      <w:r>
        <w:rPr>
          <w:sz w:val="24"/>
        </w:rPr>
        <w:t>have</w:t>
      </w:r>
      <w:r>
        <w:rPr>
          <w:spacing w:val="-1"/>
          <w:sz w:val="24"/>
        </w:rPr>
        <w:t xml:space="preserve"> </w:t>
      </w:r>
      <w:r>
        <w:rPr>
          <w:sz w:val="24"/>
        </w:rPr>
        <w:t>a</w:t>
      </w:r>
      <w:r>
        <w:rPr>
          <w:spacing w:val="-3"/>
          <w:sz w:val="24"/>
        </w:rPr>
        <w:t xml:space="preserve"> </w:t>
      </w:r>
      <w:r>
        <w:rPr>
          <w:sz w:val="24"/>
        </w:rPr>
        <w:t>sense</w:t>
      </w:r>
      <w:r>
        <w:rPr>
          <w:spacing w:val="-3"/>
          <w:sz w:val="24"/>
        </w:rPr>
        <w:t xml:space="preserve"> </w:t>
      </w:r>
      <w:r>
        <w:rPr>
          <w:sz w:val="24"/>
        </w:rPr>
        <w:t xml:space="preserve">of belonging, inclusion, participation, recognition, and legitimacy. All people, whānau, and communities should feel a real sense of belonging, where they feel </w:t>
      </w:r>
      <w:proofErr w:type="spellStart"/>
      <w:r>
        <w:rPr>
          <w:sz w:val="24"/>
        </w:rPr>
        <w:t>recognised</w:t>
      </w:r>
      <w:proofErr w:type="spellEnd"/>
      <w:r>
        <w:rPr>
          <w:sz w:val="24"/>
        </w:rPr>
        <w:t xml:space="preserve"> for the part they play and feel confident to live their life freely in Aotearoa New Z</w:t>
      </w:r>
      <w:r>
        <w:rPr>
          <w:sz w:val="24"/>
        </w:rPr>
        <w:t>ealand. This means valuing and upholding the nation’s bicultural foundations while embracing Aotearoa New Zealand’s increasingly diverse future. Our diversity is our strength and should be valued as such. However,</w:t>
      </w:r>
      <w:r>
        <w:rPr>
          <w:spacing w:val="-5"/>
          <w:sz w:val="24"/>
        </w:rPr>
        <w:t xml:space="preserve"> </w:t>
      </w:r>
      <w:r>
        <w:rPr>
          <w:sz w:val="24"/>
        </w:rPr>
        <w:t>there</w:t>
      </w:r>
      <w:r>
        <w:rPr>
          <w:spacing w:val="-6"/>
          <w:sz w:val="24"/>
        </w:rPr>
        <w:t xml:space="preserve"> </w:t>
      </w:r>
      <w:r>
        <w:rPr>
          <w:sz w:val="24"/>
        </w:rPr>
        <w:t>are</w:t>
      </w:r>
      <w:r>
        <w:rPr>
          <w:spacing w:val="-6"/>
          <w:sz w:val="24"/>
        </w:rPr>
        <w:t xml:space="preserve"> </w:t>
      </w:r>
      <w:r>
        <w:rPr>
          <w:sz w:val="24"/>
        </w:rPr>
        <w:t>also</w:t>
      </w:r>
      <w:r>
        <w:rPr>
          <w:spacing w:val="-4"/>
          <w:sz w:val="24"/>
        </w:rPr>
        <w:t xml:space="preserve"> </w:t>
      </w:r>
      <w:r>
        <w:rPr>
          <w:sz w:val="24"/>
        </w:rPr>
        <w:t>tensions</w:t>
      </w:r>
      <w:r>
        <w:rPr>
          <w:spacing w:val="-6"/>
          <w:sz w:val="24"/>
        </w:rPr>
        <w:t xml:space="preserve"> </w:t>
      </w:r>
      <w:r>
        <w:rPr>
          <w:sz w:val="24"/>
        </w:rPr>
        <w:t>and</w:t>
      </w:r>
      <w:r>
        <w:rPr>
          <w:spacing w:val="-4"/>
          <w:sz w:val="24"/>
        </w:rPr>
        <w:t xml:space="preserve"> </w:t>
      </w:r>
      <w:r>
        <w:rPr>
          <w:sz w:val="24"/>
        </w:rPr>
        <w:t>challenges</w:t>
      </w:r>
      <w:r>
        <w:rPr>
          <w:spacing w:val="-6"/>
          <w:sz w:val="24"/>
        </w:rPr>
        <w:t xml:space="preserve"> </w:t>
      </w:r>
      <w:r>
        <w:rPr>
          <w:sz w:val="24"/>
        </w:rPr>
        <w:t>fro</w:t>
      </w:r>
      <w:r>
        <w:rPr>
          <w:sz w:val="24"/>
        </w:rPr>
        <w:t>m</w:t>
      </w:r>
      <w:r>
        <w:rPr>
          <w:spacing w:val="-6"/>
          <w:sz w:val="24"/>
        </w:rPr>
        <w:t xml:space="preserve"> </w:t>
      </w:r>
      <w:r>
        <w:rPr>
          <w:sz w:val="24"/>
        </w:rPr>
        <w:t>differences</w:t>
      </w:r>
      <w:r>
        <w:rPr>
          <w:spacing w:val="-4"/>
          <w:sz w:val="24"/>
        </w:rPr>
        <w:t xml:space="preserve"> </w:t>
      </w:r>
      <w:r>
        <w:rPr>
          <w:sz w:val="24"/>
        </w:rPr>
        <w:t>that</w:t>
      </w:r>
      <w:r>
        <w:rPr>
          <w:spacing w:val="-6"/>
          <w:sz w:val="24"/>
        </w:rPr>
        <w:t xml:space="preserve"> </w:t>
      </w:r>
      <w:r>
        <w:rPr>
          <w:sz w:val="24"/>
        </w:rPr>
        <w:t>require taking tangible steps to foster cohesion.</w:t>
      </w:r>
    </w:p>
    <w:p w14:paraId="330F5651" w14:textId="77777777" w:rsidR="00CB398E" w:rsidRDefault="00CB398E">
      <w:pPr>
        <w:pStyle w:val="BodyText"/>
        <w:rPr>
          <w:sz w:val="20"/>
        </w:rPr>
      </w:pPr>
    </w:p>
    <w:p w14:paraId="6E6F2C04" w14:textId="77777777" w:rsidR="00CB398E" w:rsidRDefault="00157C64">
      <w:pPr>
        <w:pStyle w:val="ListParagraph"/>
        <w:numPr>
          <w:ilvl w:val="0"/>
          <w:numId w:val="6"/>
        </w:numPr>
        <w:tabs>
          <w:tab w:val="left" w:pos="821"/>
          <w:tab w:val="left" w:pos="822"/>
        </w:tabs>
        <w:ind w:left="821" w:right="354"/>
        <w:rPr>
          <w:sz w:val="24"/>
        </w:rPr>
      </w:pPr>
      <w:r>
        <w:rPr>
          <w:sz w:val="24"/>
        </w:rPr>
        <w:t>Improving</w:t>
      </w:r>
      <w:r>
        <w:rPr>
          <w:spacing w:val="-3"/>
          <w:sz w:val="24"/>
        </w:rPr>
        <w:t xml:space="preserve"> </w:t>
      </w:r>
      <w:r>
        <w:rPr>
          <w:sz w:val="24"/>
        </w:rPr>
        <w:t>social</w:t>
      </w:r>
      <w:r>
        <w:rPr>
          <w:spacing w:val="-3"/>
          <w:sz w:val="24"/>
        </w:rPr>
        <w:t xml:space="preserve"> </w:t>
      </w:r>
      <w:r>
        <w:rPr>
          <w:sz w:val="24"/>
        </w:rPr>
        <w:t>cohesion</w:t>
      </w:r>
      <w:r>
        <w:rPr>
          <w:spacing w:val="-3"/>
          <w:sz w:val="24"/>
        </w:rPr>
        <w:t xml:space="preserve"> </w:t>
      </w:r>
      <w:r>
        <w:rPr>
          <w:sz w:val="24"/>
        </w:rPr>
        <w:t>is</w:t>
      </w:r>
      <w:r>
        <w:rPr>
          <w:spacing w:val="-3"/>
          <w:sz w:val="24"/>
        </w:rPr>
        <w:t xml:space="preserve"> </w:t>
      </w:r>
      <w:r>
        <w:rPr>
          <w:sz w:val="24"/>
        </w:rPr>
        <w:t>also</w:t>
      </w:r>
      <w:r>
        <w:rPr>
          <w:spacing w:val="-5"/>
          <w:sz w:val="24"/>
        </w:rPr>
        <w:t xml:space="preserve"> </w:t>
      </w:r>
      <w:r>
        <w:rPr>
          <w:sz w:val="24"/>
        </w:rPr>
        <w:t>key</w:t>
      </w:r>
      <w:r>
        <w:rPr>
          <w:spacing w:val="-5"/>
          <w:sz w:val="24"/>
        </w:rPr>
        <w:t xml:space="preserve"> </w:t>
      </w:r>
      <w:r>
        <w:rPr>
          <w:sz w:val="24"/>
        </w:rPr>
        <w:t>to</w:t>
      </w:r>
      <w:r>
        <w:rPr>
          <w:spacing w:val="-3"/>
          <w:sz w:val="24"/>
        </w:rPr>
        <w:t xml:space="preserve"> </w:t>
      </w:r>
      <w:r>
        <w:rPr>
          <w:sz w:val="24"/>
        </w:rPr>
        <w:t>reducing</w:t>
      </w:r>
      <w:r>
        <w:rPr>
          <w:spacing w:val="-5"/>
          <w:sz w:val="24"/>
        </w:rPr>
        <w:t xml:space="preserve"> </w:t>
      </w:r>
      <w:r>
        <w:rPr>
          <w:sz w:val="24"/>
        </w:rPr>
        <w:t>the</w:t>
      </w:r>
      <w:r>
        <w:rPr>
          <w:spacing w:val="-5"/>
          <w:sz w:val="24"/>
        </w:rPr>
        <w:t xml:space="preserve"> </w:t>
      </w:r>
      <w:r>
        <w:rPr>
          <w:sz w:val="24"/>
        </w:rPr>
        <w:t>likelihood</w:t>
      </w:r>
      <w:r>
        <w:rPr>
          <w:spacing w:val="-5"/>
          <w:sz w:val="24"/>
        </w:rPr>
        <w:t xml:space="preserve"> </w:t>
      </w:r>
      <w:r>
        <w:rPr>
          <w:sz w:val="24"/>
        </w:rPr>
        <w:t>of</w:t>
      </w:r>
      <w:r>
        <w:rPr>
          <w:spacing w:val="-4"/>
          <w:sz w:val="24"/>
        </w:rPr>
        <w:t xml:space="preserve"> </w:t>
      </w:r>
      <w:r>
        <w:rPr>
          <w:sz w:val="24"/>
        </w:rPr>
        <w:t>future</w:t>
      </w:r>
      <w:r>
        <w:rPr>
          <w:spacing w:val="-5"/>
          <w:sz w:val="24"/>
        </w:rPr>
        <w:t xml:space="preserve"> </w:t>
      </w:r>
      <w:r>
        <w:rPr>
          <w:sz w:val="24"/>
        </w:rPr>
        <w:t>terror attacks through preventing extremism. This is a serious challenge that we need to tackle through a variety of measures. Improving social cohesion supports</w:t>
      </w:r>
      <w:r>
        <w:rPr>
          <w:spacing w:val="-4"/>
          <w:sz w:val="24"/>
        </w:rPr>
        <w:t xml:space="preserve"> </w:t>
      </w:r>
      <w:r>
        <w:rPr>
          <w:sz w:val="24"/>
        </w:rPr>
        <w:t>wider</w:t>
      </w:r>
      <w:r>
        <w:rPr>
          <w:spacing w:val="-6"/>
          <w:sz w:val="24"/>
        </w:rPr>
        <w:t xml:space="preserve"> </w:t>
      </w:r>
      <w:r>
        <w:rPr>
          <w:sz w:val="24"/>
        </w:rPr>
        <w:t>Government</w:t>
      </w:r>
      <w:r>
        <w:rPr>
          <w:spacing w:val="-5"/>
          <w:sz w:val="24"/>
        </w:rPr>
        <w:t xml:space="preserve"> </w:t>
      </w:r>
      <w:r>
        <w:rPr>
          <w:sz w:val="24"/>
        </w:rPr>
        <w:t>aims,</w:t>
      </w:r>
      <w:r>
        <w:rPr>
          <w:spacing w:val="-5"/>
          <w:sz w:val="24"/>
        </w:rPr>
        <w:t xml:space="preserve"> </w:t>
      </w:r>
      <w:r>
        <w:rPr>
          <w:sz w:val="24"/>
        </w:rPr>
        <w:t>which</w:t>
      </w:r>
      <w:r>
        <w:rPr>
          <w:spacing w:val="-6"/>
          <w:sz w:val="24"/>
        </w:rPr>
        <w:t xml:space="preserve"> </w:t>
      </w:r>
      <w:r>
        <w:rPr>
          <w:sz w:val="24"/>
        </w:rPr>
        <w:t>includes</w:t>
      </w:r>
      <w:r>
        <w:rPr>
          <w:spacing w:val="-4"/>
          <w:sz w:val="24"/>
        </w:rPr>
        <w:t xml:space="preserve"> </w:t>
      </w:r>
      <w:r>
        <w:rPr>
          <w:sz w:val="24"/>
        </w:rPr>
        <w:t>those</w:t>
      </w:r>
      <w:r>
        <w:rPr>
          <w:spacing w:val="-4"/>
          <w:sz w:val="24"/>
        </w:rPr>
        <w:t xml:space="preserve"> </w:t>
      </w:r>
      <w:r>
        <w:rPr>
          <w:sz w:val="24"/>
        </w:rPr>
        <w:t>arising</w:t>
      </w:r>
      <w:r>
        <w:rPr>
          <w:spacing w:val="-4"/>
          <w:sz w:val="24"/>
        </w:rPr>
        <w:t xml:space="preserve"> </w:t>
      </w:r>
      <w:r>
        <w:rPr>
          <w:sz w:val="24"/>
        </w:rPr>
        <w:t>from</w:t>
      </w:r>
      <w:r>
        <w:rPr>
          <w:spacing w:val="-6"/>
          <w:sz w:val="24"/>
        </w:rPr>
        <w:t xml:space="preserve"> </w:t>
      </w:r>
      <w:r>
        <w:rPr>
          <w:sz w:val="24"/>
        </w:rPr>
        <w:t>the</w:t>
      </w:r>
      <w:r>
        <w:rPr>
          <w:spacing w:val="-6"/>
          <w:sz w:val="24"/>
        </w:rPr>
        <w:t xml:space="preserve"> </w:t>
      </w:r>
      <w:r>
        <w:rPr>
          <w:sz w:val="24"/>
        </w:rPr>
        <w:t>RCOI report including the counter</w:t>
      </w:r>
      <w:r>
        <w:rPr>
          <w:sz w:val="24"/>
        </w:rPr>
        <w:t>-terrorism strategy.</w:t>
      </w:r>
    </w:p>
    <w:p w14:paraId="39F87BB2" w14:textId="77777777" w:rsidR="00CB398E" w:rsidRDefault="00CB398E">
      <w:pPr>
        <w:pStyle w:val="BodyText"/>
        <w:rPr>
          <w:sz w:val="20"/>
        </w:rPr>
      </w:pPr>
    </w:p>
    <w:p w14:paraId="0CAE1CA1" w14:textId="77777777" w:rsidR="00CB398E" w:rsidRDefault="00157C64">
      <w:pPr>
        <w:pStyle w:val="ListParagraph"/>
        <w:numPr>
          <w:ilvl w:val="0"/>
          <w:numId w:val="6"/>
        </w:numPr>
        <w:tabs>
          <w:tab w:val="left" w:pos="821"/>
          <w:tab w:val="left" w:pos="822"/>
        </w:tabs>
        <w:ind w:left="821" w:right="368"/>
        <w:rPr>
          <w:sz w:val="24"/>
        </w:rPr>
      </w:pPr>
      <w:r>
        <w:rPr>
          <w:sz w:val="24"/>
        </w:rPr>
        <w:t>In response to the RCOI report, the Government took a set of immediate tangible actions to improve social cohesion. This included leveraging and building</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Education/Justice</w:t>
      </w:r>
      <w:r>
        <w:rPr>
          <w:spacing w:val="-5"/>
          <w:sz w:val="24"/>
        </w:rPr>
        <w:t xml:space="preserve"> </w:t>
      </w:r>
      <w:r>
        <w:rPr>
          <w:sz w:val="24"/>
        </w:rPr>
        <w:t>focus</w:t>
      </w:r>
      <w:r>
        <w:rPr>
          <w:spacing w:val="-5"/>
          <w:sz w:val="24"/>
        </w:rPr>
        <w:t xml:space="preserve"> </w:t>
      </w:r>
      <w:r>
        <w:rPr>
          <w:sz w:val="24"/>
        </w:rPr>
        <w:t>area</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Child</w:t>
      </w:r>
      <w:r>
        <w:rPr>
          <w:spacing w:val="-3"/>
          <w:sz w:val="24"/>
        </w:rPr>
        <w:t xml:space="preserve"> </w:t>
      </w:r>
      <w:r>
        <w:rPr>
          <w:sz w:val="24"/>
        </w:rPr>
        <w:t>and</w:t>
      </w:r>
      <w:r>
        <w:rPr>
          <w:spacing w:val="-5"/>
          <w:sz w:val="24"/>
        </w:rPr>
        <w:t xml:space="preserve"> </w:t>
      </w:r>
      <w:r>
        <w:rPr>
          <w:sz w:val="24"/>
        </w:rPr>
        <w:t>Youth</w:t>
      </w:r>
      <w:r>
        <w:rPr>
          <w:spacing w:val="-5"/>
          <w:sz w:val="24"/>
        </w:rPr>
        <w:t xml:space="preserve"> </w:t>
      </w:r>
      <w:r>
        <w:rPr>
          <w:sz w:val="24"/>
        </w:rPr>
        <w:t>Wellbeing Strategy, w</w:t>
      </w:r>
      <w:r>
        <w:rPr>
          <w:sz w:val="24"/>
        </w:rPr>
        <w:t xml:space="preserve">hich aims to ensure children are free from racism and </w:t>
      </w:r>
      <w:proofErr w:type="gramStart"/>
      <w:r>
        <w:rPr>
          <w:sz w:val="24"/>
        </w:rPr>
        <w:t>discrimination, and</w:t>
      </w:r>
      <w:proofErr w:type="gramEnd"/>
      <w:r>
        <w:rPr>
          <w:sz w:val="24"/>
        </w:rPr>
        <w:t xml:space="preserve"> growing the Office of Ethnic Communities (now the Ministry for Ethnic Communities). There was also increased funding for anti- racism campaigns and employment action plans.</w:t>
      </w:r>
    </w:p>
    <w:p w14:paraId="0E8D127A" w14:textId="77777777" w:rsidR="00CB398E" w:rsidRDefault="00CB398E">
      <w:pPr>
        <w:pStyle w:val="BodyText"/>
        <w:rPr>
          <w:sz w:val="20"/>
        </w:rPr>
      </w:pPr>
    </w:p>
    <w:p w14:paraId="550A7875" w14:textId="77777777" w:rsidR="00CB398E" w:rsidRDefault="00157C64">
      <w:pPr>
        <w:pStyle w:val="ListParagraph"/>
        <w:numPr>
          <w:ilvl w:val="0"/>
          <w:numId w:val="6"/>
        </w:numPr>
        <w:tabs>
          <w:tab w:val="left" w:pos="821"/>
          <w:tab w:val="left" w:pos="822"/>
        </w:tabs>
        <w:ind w:left="821" w:right="515"/>
        <w:rPr>
          <w:sz w:val="24"/>
        </w:rPr>
      </w:pPr>
      <w:r>
        <w:rPr>
          <w:sz w:val="24"/>
        </w:rPr>
        <w:t>In</w:t>
      </w:r>
      <w:r>
        <w:rPr>
          <w:spacing w:val="-3"/>
          <w:sz w:val="24"/>
        </w:rPr>
        <w:t xml:space="preserve"> </w:t>
      </w:r>
      <w:r>
        <w:rPr>
          <w:sz w:val="24"/>
        </w:rPr>
        <w:t>May</w:t>
      </w:r>
      <w:r>
        <w:rPr>
          <w:spacing w:val="-3"/>
          <w:sz w:val="24"/>
        </w:rPr>
        <w:t xml:space="preserve"> </w:t>
      </w:r>
      <w:r>
        <w:rPr>
          <w:sz w:val="24"/>
        </w:rPr>
        <w:t>2021,</w:t>
      </w:r>
      <w:r>
        <w:rPr>
          <w:spacing w:val="-6"/>
          <w:sz w:val="24"/>
        </w:rPr>
        <w:t xml:space="preserve"> </w:t>
      </w:r>
      <w:r>
        <w:rPr>
          <w:sz w:val="24"/>
        </w:rPr>
        <w:t>Cabinet</w:t>
      </w:r>
      <w:r>
        <w:rPr>
          <w:spacing w:val="-6"/>
          <w:sz w:val="24"/>
        </w:rPr>
        <w:t xml:space="preserve"> </w:t>
      </w:r>
      <w:r>
        <w:rPr>
          <w:sz w:val="24"/>
        </w:rPr>
        <w:t>agreed</w:t>
      </w:r>
      <w:r>
        <w:rPr>
          <w:spacing w:val="-3"/>
          <w:sz w:val="24"/>
        </w:rPr>
        <w:t xml:space="preserve"> </w:t>
      </w:r>
      <w:r>
        <w:rPr>
          <w:sz w:val="24"/>
        </w:rPr>
        <w:t>to</w:t>
      </w:r>
      <w:r>
        <w:rPr>
          <w:spacing w:val="-5"/>
          <w:sz w:val="24"/>
        </w:rPr>
        <w:t xml:space="preserve"> </w:t>
      </w:r>
      <w:r>
        <w:rPr>
          <w:sz w:val="24"/>
        </w:rPr>
        <w:t>the</w:t>
      </w:r>
      <w:r>
        <w:rPr>
          <w:spacing w:val="-5"/>
          <w:sz w:val="24"/>
        </w:rPr>
        <w:t xml:space="preserve"> </w:t>
      </w:r>
      <w:r>
        <w:rPr>
          <w:sz w:val="24"/>
        </w:rPr>
        <w:t>following</w:t>
      </w:r>
      <w:r>
        <w:rPr>
          <w:spacing w:val="-5"/>
          <w:sz w:val="24"/>
        </w:rPr>
        <w:t xml:space="preserve"> </w:t>
      </w:r>
      <w:r>
        <w:rPr>
          <w:sz w:val="24"/>
        </w:rPr>
        <w:t>actions</w:t>
      </w:r>
      <w:r>
        <w:rPr>
          <w:spacing w:val="-5"/>
          <w:sz w:val="24"/>
        </w:rPr>
        <w:t xml:space="preserve"> </w:t>
      </w:r>
      <w:r>
        <w:rPr>
          <w:sz w:val="24"/>
        </w:rPr>
        <w:t>to</w:t>
      </w:r>
      <w:r>
        <w:rPr>
          <w:spacing w:val="-5"/>
          <w:sz w:val="24"/>
        </w:rPr>
        <w:t xml:space="preserve"> </w:t>
      </w:r>
      <w:r>
        <w:rPr>
          <w:sz w:val="24"/>
        </w:rPr>
        <w:t>implement</w:t>
      </w:r>
      <w:r>
        <w:rPr>
          <w:spacing w:val="-6"/>
          <w:sz w:val="24"/>
        </w:rPr>
        <w:t xml:space="preserve"> </w:t>
      </w:r>
      <w:r>
        <w:rPr>
          <w:sz w:val="24"/>
        </w:rPr>
        <w:t>the</w:t>
      </w:r>
      <w:r>
        <w:rPr>
          <w:spacing w:val="-3"/>
          <w:sz w:val="24"/>
        </w:rPr>
        <w:t xml:space="preserve"> </w:t>
      </w:r>
      <w:r>
        <w:rPr>
          <w:sz w:val="24"/>
        </w:rPr>
        <w:t>RCOI report’s social cohesion recommendations (SWC-21-MIN-0074):</w:t>
      </w:r>
    </w:p>
    <w:p w14:paraId="0DBC0BCE" w14:textId="77777777" w:rsidR="00CB398E" w:rsidRDefault="00CB398E">
      <w:pPr>
        <w:pStyle w:val="BodyText"/>
        <w:rPr>
          <w:sz w:val="20"/>
        </w:rPr>
      </w:pPr>
    </w:p>
    <w:p w14:paraId="021D9583" w14:textId="77777777" w:rsidR="00CB398E" w:rsidRDefault="00157C64">
      <w:pPr>
        <w:pStyle w:val="ListParagraph"/>
        <w:numPr>
          <w:ilvl w:val="1"/>
          <w:numId w:val="6"/>
        </w:numPr>
        <w:tabs>
          <w:tab w:val="left" w:pos="1541"/>
          <w:tab w:val="left" w:pos="1542"/>
        </w:tabs>
        <w:ind w:right="367"/>
        <w:rPr>
          <w:sz w:val="24"/>
        </w:rPr>
      </w:pPr>
      <w:r>
        <w:rPr>
          <w:sz w:val="24"/>
        </w:rPr>
        <w:t>Engage with communities to create a strategic framework based on a shared</w:t>
      </w:r>
      <w:r>
        <w:rPr>
          <w:spacing w:val="-4"/>
          <w:sz w:val="24"/>
        </w:rPr>
        <w:t xml:space="preserve"> </w:t>
      </w:r>
      <w:r>
        <w:rPr>
          <w:sz w:val="24"/>
        </w:rPr>
        <w:t>understanding</w:t>
      </w:r>
      <w:r>
        <w:rPr>
          <w:spacing w:val="-4"/>
          <w:sz w:val="24"/>
        </w:rPr>
        <w:t xml:space="preserve"> </w:t>
      </w:r>
      <w:r>
        <w:rPr>
          <w:sz w:val="24"/>
        </w:rPr>
        <w:t>of</w:t>
      </w:r>
      <w:r>
        <w:rPr>
          <w:spacing w:val="-6"/>
          <w:sz w:val="24"/>
        </w:rPr>
        <w:t xml:space="preserve"> </w:t>
      </w:r>
      <w:r>
        <w:rPr>
          <w:sz w:val="24"/>
        </w:rPr>
        <w:t>social</w:t>
      </w:r>
      <w:r>
        <w:rPr>
          <w:spacing w:val="-6"/>
          <w:sz w:val="24"/>
        </w:rPr>
        <w:t xml:space="preserve"> </w:t>
      </w:r>
      <w:r>
        <w:rPr>
          <w:sz w:val="24"/>
        </w:rPr>
        <w:t>cohesion</w:t>
      </w:r>
      <w:r>
        <w:rPr>
          <w:spacing w:val="-6"/>
          <w:sz w:val="24"/>
        </w:rPr>
        <w:t xml:space="preserve"> </w:t>
      </w:r>
      <w:r>
        <w:rPr>
          <w:sz w:val="24"/>
        </w:rPr>
        <w:t>that</w:t>
      </w:r>
      <w:r>
        <w:rPr>
          <w:spacing w:val="-5"/>
          <w:sz w:val="24"/>
        </w:rPr>
        <w:t xml:space="preserve"> </w:t>
      </w:r>
      <w:r>
        <w:rPr>
          <w:sz w:val="24"/>
        </w:rPr>
        <w:t>is</w:t>
      </w:r>
      <w:r>
        <w:rPr>
          <w:spacing w:val="-4"/>
          <w:sz w:val="24"/>
        </w:rPr>
        <w:t xml:space="preserve"> </w:t>
      </w:r>
      <w:r>
        <w:rPr>
          <w:sz w:val="24"/>
        </w:rPr>
        <w:t>focused</w:t>
      </w:r>
      <w:r>
        <w:rPr>
          <w:spacing w:val="-6"/>
          <w:sz w:val="24"/>
        </w:rPr>
        <w:t xml:space="preserve"> </w:t>
      </w:r>
      <w:r>
        <w:rPr>
          <w:sz w:val="24"/>
        </w:rPr>
        <w:t>on</w:t>
      </w:r>
      <w:r>
        <w:rPr>
          <w:spacing w:val="-6"/>
          <w:sz w:val="24"/>
        </w:rPr>
        <w:t xml:space="preserve"> </w:t>
      </w:r>
      <w:r>
        <w:rPr>
          <w:sz w:val="24"/>
        </w:rPr>
        <w:t>what</w:t>
      </w:r>
      <w:r>
        <w:rPr>
          <w:spacing w:val="-5"/>
          <w:sz w:val="24"/>
        </w:rPr>
        <w:t xml:space="preserve"> </w:t>
      </w:r>
      <w:r>
        <w:rPr>
          <w:sz w:val="24"/>
        </w:rPr>
        <w:t>unites us as people in Aotearoa New Zealand, while valuing diversity and taking tangible steps to become an inclusive society</w:t>
      </w:r>
      <w:r>
        <w:rPr>
          <w:sz w:val="24"/>
        </w:rPr>
        <w:t>.</w:t>
      </w:r>
    </w:p>
    <w:p w14:paraId="43FD747E" w14:textId="77777777" w:rsidR="00CB398E" w:rsidRDefault="00CB398E">
      <w:pPr>
        <w:pStyle w:val="BodyText"/>
        <w:rPr>
          <w:sz w:val="20"/>
        </w:rPr>
      </w:pPr>
    </w:p>
    <w:p w14:paraId="6D6ADE90" w14:textId="77777777" w:rsidR="00CB398E" w:rsidRDefault="00157C64">
      <w:pPr>
        <w:pStyle w:val="ListParagraph"/>
        <w:numPr>
          <w:ilvl w:val="1"/>
          <w:numId w:val="6"/>
        </w:numPr>
        <w:tabs>
          <w:tab w:val="left" w:pos="1541"/>
          <w:tab w:val="left" w:pos="1542"/>
        </w:tabs>
        <w:spacing w:before="1"/>
        <w:ind w:right="407"/>
        <w:rPr>
          <w:sz w:val="24"/>
        </w:rPr>
      </w:pPr>
      <w:r>
        <w:rPr>
          <w:sz w:val="24"/>
        </w:rPr>
        <w:t>Build</w:t>
      </w:r>
      <w:r>
        <w:rPr>
          <w:spacing w:val="-6"/>
          <w:sz w:val="24"/>
        </w:rPr>
        <w:t xml:space="preserve"> </w:t>
      </w:r>
      <w:r>
        <w:rPr>
          <w:sz w:val="24"/>
        </w:rPr>
        <w:t>on</w:t>
      </w:r>
      <w:r>
        <w:rPr>
          <w:spacing w:val="-6"/>
          <w:sz w:val="24"/>
        </w:rPr>
        <w:t xml:space="preserve"> </w:t>
      </w:r>
      <w:r>
        <w:rPr>
          <w:sz w:val="24"/>
        </w:rPr>
        <w:t>the</w:t>
      </w:r>
      <w:r>
        <w:rPr>
          <w:spacing w:val="-6"/>
          <w:sz w:val="24"/>
        </w:rPr>
        <w:t xml:space="preserve"> </w:t>
      </w:r>
      <w:r>
        <w:rPr>
          <w:sz w:val="24"/>
        </w:rPr>
        <w:t>Government’s</w:t>
      </w:r>
      <w:r>
        <w:rPr>
          <w:spacing w:val="-6"/>
          <w:sz w:val="24"/>
        </w:rPr>
        <w:t xml:space="preserve"> </w:t>
      </w:r>
      <w:r>
        <w:rPr>
          <w:sz w:val="24"/>
        </w:rPr>
        <w:t>existing</w:t>
      </w:r>
      <w:r>
        <w:rPr>
          <w:spacing w:val="-6"/>
          <w:sz w:val="24"/>
        </w:rPr>
        <w:t xml:space="preserve"> </w:t>
      </w:r>
      <w:r>
        <w:rPr>
          <w:sz w:val="24"/>
        </w:rPr>
        <w:t>work</w:t>
      </w:r>
      <w:r>
        <w:rPr>
          <w:spacing w:val="-6"/>
          <w:sz w:val="24"/>
        </w:rPr>
        <w:t xml:space="preserve"> </w:t>
      </w:r>
      <w:proofErr w:type="spellStart"/>
      <w:r>
        <w:rPr>
          <w:sz w:val="24"/>
        </w:rPr>
        <w:t>programmes</w:t>
      </w:r>
      <w:proofErr w:type="spellEnd"/>
      <w:r>
        <w:rPr>
          <w:spacing w:val="-6"/>
          <w:sz w:val="24"/>
        </w:rPr>
        <w:t xml:space="preserve"> </w:t>
      </w:r>
      <w:r>
        <w:rPr>
          <w:sz w:val="24"/>
        </w:rPr>
        <w:t>through</w:t>
      </w:r>
      <w:r>
        <w:rPr>
          <w:spacing w:val="-6"/>
          <w:sz w:val="24"/>
        </w:rPr>
        <w:t xml:space="preserve"> </w:t>
      </w:r>
      <w:r>
        <w:rPr>
          <w:sz w:val="24"/>
        </w:rPr>
        <w:t xml:space="preserve">tangible government actions in the short, </w:t>
      </w:r>
      <w:proofErr w:type="gramStart"/>
      <w:r>
        <w:rPr>
          <w:sz w:val="24"/>
        </w:rPr>
        <w:t>medium</w:t>
      </w:r>
      <w:proofErr w:type="gramEnd"/>
      <w:r>
        <w:rPr>
          <w:sz w:val="24"/>
        </w:rPr>
        <w:t xml:space="preserve"> and long-term to improve social cohesion.</w:t>
      </w:r>
    </w:p>
    <w:p w14:paraId="37E93485" w14:textId="77777777" w:rsidR="00CB398E" w:rsidRDefault="00CB398E">
      <w:pPr>
        <w:pStyle w:val="BodyText"/>
        <w:spacing w:before="9"/>
        <w:rPr>
          <w:sz w:val="20"/>
        </w:rPr>
      </w:pPr>
    </w:p>
    <w:p w14:paraId="0890B60D" w14:textId="77777777" w:rsidR="00CB398E" w:rsidRDefault="00157C64">
      <w:pPr>
        <w:pStyle w:val="ListParagraph"/>
        <w:numPr>
          <w:ilvl w:val="1"/>
          <w:numId w:val="6"/>
        </w:numPr>
        <w:tabs>
          <w:tab w:val="left" w:pos="1541"/>
          <w:tab w:val="left" w:pos="1542"/>
        </w:tabs>
        <w:spacing w:before="1"/>
        <w:ind w:right="539"/>
        <w:rPr>
          <w:sz w:val="24"/>
        </w:rPr>
      </w:pPr>
      <w:r>
        <w:rPr>
          <w:sz w:val="24"/>
        </w:rPr>
        <w:t>Identify</w:t>
      </w:r>
      <w:r>
        <w:rPr>
          <w:spacing w:val="-4"/>
          <w:sz w:val="24"/>
        </w:rPr>
        <w:t xml:space="preserve"> </w:t>
      </w:r>
      <w:r>
        <w:rPr>
          <w:sz w:val="24"/>
        </w:rPr>
        <w:t>how</w:t>
      </w:r>
      <w:r>
        <w:rPr>
          <w:spacing w:val="-6"/>
          <w:sz w:val="24"/>
        </w:rPr>
        <w:t xml:space="preserve"> </w:t>
      </w:r>
      <w:r>
        <w:rPr>
          <w:sz w:val="24"/>
        </w:rPr>
        <w:t>to</w:t>
      </w:r>
      <w:r>
        <w:rPr>
          <w:spacing w:val="-6"/>
          <w:sz w:val="24"/>
        </w:rPr>
        <w:t xml:space="preserve"> </w:t>
      </w:r>
      <w:r>
        <w:rPr>
          <w:sz w:val="24"/>
        </w:rPr>
        <w:t>support</w:t>
      </w:r>
      <w:r>
        <w:rPr>
          <w:spacing w:val="-5"/>
          <w:sz w:val="24"/>
        </w:rPr>
        <w:t xml:space="preserve"> </w:t>
      </w:r>
      <w:r>
        <w:rPr>
          <w:sz w:val="24"/>
        </w:rPr>
        <w:t>and</w:t>
      </w:r>
      <w:r>
        <w:rPr>
          <w:spacing w:val="-4"/>
          <w:sz w:val="24"/>
        </w:rPr>
        <w:t xml:space="preserve"> </w:t>
      </w:r>
      <w:r>
        <w:rPr>
          <w:sz w:val="24"/>
        </w:rPr>
        <w:t>enable</w:t>
      </w:r>
      <w:r>
        <w:rPr>
          <w:spacing w:val="-6"/>
          <w:sz w:val="24"/>
        </w:rPr>
        <w:t xml:space="preserve"> </w:t>
      </w:r>
      <w:r>
        <w:rPr>
          <w:sz w:val="24"/>
        </w:rPr>
        <w:t>communities,</w:t>
      </w:r>
      <w:r>
        <w:rPr>
          <w:spacing w:val="-5"/>
          <w:sz w:val="24"/>
        </w:rPr>
        <w:t xml:space="preserve"> </w:t>
      </w:r>
      <w:r>
        <w:rPr>
          <w:sz w:val="24"/>
        </w:rPr>
        <w:t>the</w:t>
      </w:r>
      <w:r>
        <w:rPr>
          <w:spacing w:val="-6"/>
          <w:sz w:val="24"/>
        </w:rPr>
        <w:t xml:space="preserve"> </w:t>
      </w:r>
      <w:r>
        <w:rPr>
          <w:sz w:val="24"/>
        </w:rPr>
        <w:t>business</w:t>
      </w:r>
      <w:r>
        <w:rPr>
          <w:spacing w:val="-6"/>
          <w:sz w:val="24"/>
        </w:rPr>
        <w:t xml:space="preserve"> </w:t>
      </w:r>
      <w:r>
        <w:rPr>
          <w:sz w:val="24"/>
        </w:rPr>
        <w:t xml:space="preserve">sector, the cultural sector, and central </w:t>
      </w:r>
      <w:r>
        <w:rPr>
          <w:sz w:val="24"/>
        </w:rPr>
        <w:t>and local government to undertake actions to improve social cohesion in their communities, including specific ways different stakeholders can contribute.</w:t>
      </w:r>
    </w:p>
    <w:p w14:paraId="32A4BB22" w14:textId="77777777" w:rsidR="00CB398E" w:rsidRDefault="00CB398E">
      <w:pPr>
        <w:pStyle w:val="BodyText"/>
        <w:rPr>
          <w:sz w:val="20"/>
        </w:rPr>
      </w:pPr>
    </w:p>
    <w:p w14:paraId="74ABD9D8" w14:textId="77777777" w:rsidR="00CB398E" w:rsidRDefault="00157C64">
      <w:pPr>
        <w:pStyle w:val="Heading1"/>
      </w:pPr>
      <w:bookmarkStart w:id="5" w:name="Te_Tiriti_o_Waitangi_is_the_foundation_o"/>
      <w:bookmarkEnd w:id="5"/>
      <w:r>
        <w:t>Te</w:t>
      </w:r>
      <w:r>
        <w:rPr>
          <w:spacing w:val="-2"/>
        </w:rPr>
        <w:t xml:space="preserve"> </w:t>
      </w:r>
      <w:proofErr w:type="spellStart"/>
      <w:r>
        <w:t>Tiriti</w:t>
      </w:r>
      <w:proofErr w:type="spellEnd"/>
      <w:r>
        <w:rPr>
          <w:spacing w:val="-2"/>
        </w:rPr>
        <w:t xml:space="preserve"> </w:t>
      </w:r>
      <w:r>
        <w:t>o</w:t>
      </w:r>
      <w:r>
        <w:rPr>
          <w:spacing w:val="-2"/>
        </w:rPr>
        <w:t xml:space="preserve"> </w:t>
      </w:r>
      <w:r>
        <w:t>Waitangi</w:t>
      </w:r>
      <w:r>
        <w:rPr>
          <w:spacing w:val="-2"/>
        </w:rPr>
        <w:t xml:space="preserve"> </w:t>
      </w:r>
      <w:r>
        <w:t>is</w:t>
      </w:r>
      <w:r>
        <w:rPr>
          <w:spacing w:val="-1"/>
        </w:rPr>
        <w:t xml:space="preserve"> </w:t>
      </w:r>
      <w:r>
        <w:t>the</w:t>
      </w:r>
      <w:r>
        <w:rPr>
          <w:spacing w:val="-3"/>
        </w:rPr>
        <w:t xml:space="preserve"> </w:t>
      </w:r>
      <w:r>
        <w:t>foundation</w:t>
      </w:r>
      <w:r>
        <w:rPr>
          <w:spacing w:val="-2"/>
        </w:rPr>
        <w:t xml:space="preserve"> </w:t>
      </w:r>
      <w:r>
        <w:t>of</w:t>
      </w:r>
      <w:r>
        <w:rPr>
          <w:spacing w:val="-1"/>
        </w:rPr>
        <w:t xml:space="preserve"> </w:t>
      </w:r>
      <w:r>
        <w:t>social</w:t>
      </w:r>
      <w:r>
        <w:rPr>
          <w:spacing w:val="-2"/>
        </w:rPr>
        <w:t xml:space="preserve"> cohesion</w:t>
      </w:r>
    </w:p>
    <w:p w14:paraId="7FD13325" w14:textId="77777777" w:rsidR="00CB398E" w:rsidRDefault="00CB398E">
      <w:pPr>
        <w:pStyle w:val="BodyText"/>
        <w:rPr>
          <w:b/>
          <w:sz w:val="20"/>
        </w:rPr>
      </w:pPr>
    </w:p>
    <w:p w14:paraId="17A40010" w14:textId="77777777" w:rsidR="00CB398E" w:rsidRDefault="00157C64">
      <w:pPr>
        <w:pStyle w:val="ListParagraph"/>
        <w:numPr>
          <w:ilvl w:val="0"/>
          <w:numId w:val="6"/>
        </w:numPr>
        <w:tabs>
          <w:tab w:val="left" w:pos="821"/>
          <w:tab w:val="left" w:pos="822"/>
        </w:tabs>
        <w:ind w:left="821" w:right="594"/>
        <w:rPr>
          <w:sz w:val="24"/>
        </w:rPr>
      </w:pPr>
      <w:r>
        <w:rPr>
          <w:sz w:val="24"/>
        </w:rPr>
        <w:t>Aotearoa’s bicultural foundations, the historical and ongoing inequities towards</w:t>
      </w:r>
      <w:r>
        <w:rPr>
          <w:spacing w:val="-6"/>
          <w:sz w:val="24"/>
        </w:rPr>
        <w:t xml:space="preserve"> </w:t>
      </w:r>
      <w:proofErr w:type="spellStart"/>
      <w:r>
        <w:rPr>
          <w:sz w:val="24"/>
        </w:rPr>
        <w:t>tangata</w:t>
      </w:r>
      <w:proofErr w:type="spellEnd"/>
      <w:r>
        <w:rPr>
          <w:spacing w:val="-4"/>
          <w:sz w:val="24"/>
        </w:rPr>
        <w:t xml:space="preserve"> </w:t>
      </w:r>
      <w:r>
        <w:rPr>
          <w:sz w:val="24"/>
        </w:rPr>
        <w:t>whenua,</w:t>
      </w:r>
      <w:r>
        <w:rPr>
          <w:spacing w:val="-5"/>
          <w:sz w:val="24"/>
        </w:rPr>
        <w:t xml:space="preserve"> </w:t>
      </w:r>
      <w:r>
        <w:rPr>
          <w:sz w:val="24"/>
        </w:rPr>
        <w:t>and</w:t>
      </w:r>
      <w:r>
        <w:rPr>
          <w:spacing w:val="-6"/>
          <w:sz w:val="24"/>
        </w:rPr>
        <w:t xml:space="preserve"> </w:t>
      </w:r>
      <w:r>
        <w:rPr>
          <w:sz w:val="24"/>
        </w:rPr>
        <w:t>the</w:t>
      </w:r>
      <w:r>
        <w:rPr>
          <w:spacing w:val="-6"/>
          <w:sz w:val="24"/>
        </w:rPr>
        <w:t xml:space="preserve"> </w:t>
      </w:r>
      <w:r>
        <w:rPr>
          <w:sz w:val="24"/>
        </w:rPr>
        <w:t>evolving</w:t>
      </w:r>
      <w:r>
        <w:rPr>
          <w:spacing w:val="-6"/>
          <w:sz w:val="24"/>
        </w:rPr>
        <w:t xml:space="preserve"> </w:t>
      </w:r>
      <w:r>
        <w:rPr>
          <w:sz w:val="24"/>
        </w:rPr>
        <w:t>Māori-Crown</w:t>
      </w:r>
      <w:r>
        <w:rPr>
          <w:spacing w:val="-6"/>
          <w:sz w:val="24"/>
        </w:rPr>
        <w:t xml:space="preserve"> </w:t>
      </w:r>
      <w:r>
        <w:rPr>
          <w:sz w:val="24"/>
        </w:rPr>
        <w:t>partnership</w:t>
      </w:r>
      <w:r>
        <w:rPr>
          <w:spacing w:val="-6"/>
          <w:sz w:val="24"/>
        </w:rPr>
        <w:t xml:space="preserve"> </w:t>
      </w:r>
      <w:r>
        <w:rPr>
          <w:sz w:val="24"/>
        </w:rPr>
        <w:t>are</w:t>
      </w:r>
      <w:r>
        <w:rPr>
          <w:spacing w:val="-6"/>
          <w:sz w:val="24"/>
        </w:rPr>
        <w:t xml:space="preserve"> </w:t>
      </w:r>
      <w:r>
        <w:rPr>
          <w:sz w:val="24"/>
        </w:rPr>
        <w:t xml:space="preserve">the starting points for social cohesion in Aotearoa New Zealand. Te </w:t>
      </w:r>
      <w:proofErr w:type="spellStart"/>
      <w:r>
        <w:rPr>
          <w:sz w:val="24"/>
        </w:rPr>
        <w:t>Tiriti</w:t>
      </w:r>
      <w:proofErr w:type="spellEnd"/>
      <w:r>
        <w:rPr>
          <w:sz w:val="24"/>
        </w:rPr>
        <w:t xml:space="preserve"> o Waitangi established a partnership th</w:t>
      </w:r>
      <w:r>
        <w:rPr>
          <w:sz w:val="24"/>
        </w:rPr>
        <w:t xml:space="preserve">at is yet to be fully </w:t>
      </w:r>
      <w:proofErr w:type="spellStart"/>
      <w:r>
        <w:rPr>
          <w:sz w:val="24"/>
        </w:rPr>
        <w:t>realised</w:t>
      </w:r>
      <w:proofErr w:type="spellEnd"/>
      <w:r>
        <w:rPr>
          <w:sz w:val="24"/>
        </w:rPr>
        <w:t xml:space="preserve">, and historical and ongoing inequities have resulted in distrust and inequitable </w:t>
      </w:r>
      <w:r>
        <w:rPr>
          <w:spacing w:val="-2"/>
          <w:sz w:val="24"/>
        </w:rPr>
        <w:t>outcomes.</w:t>
      </w:r>
    </w:p>
    <w:p w14:paraId="09A335C4" w14:textId="77777777" w:rsidR="00CB398E" w:rsidRDefault="00CB398E">
      <w:pPr>
        <w:rPr>
          <w:sz w:val="24"/>
        </w:rPr>
        <w:sectPr w:rsidR="00CB398E">
          <w:pgSz w:w="11910" w:h="16840"/>
          <w:pgMar w:top="1340" w:right="1140" w:bottom="1180" w:left="1340" w:header="715" w:footer="983" w:gutter="0"/>
          <w:cols w:space="720"/>
        </w:sectPr>
      </w:pPr>
    </w:p>
    <w:p w14:paraId="55524C69" w14:textId="77777777" w:rsidR="00CB398E" w:rsidRDefault="00157C64">
      <w:pPr>
        <w:pStyle w:val="ListParagraph"/>
        <w:numPr>
          <w:ilvl w:val="0"/>
          <w:numId w:val="6"/>
        </w:numPr>
        <w:tabs>
          <w:tab w:val="left" w:pos="821"/>
          <w:tab w:val="left" w:pos="822"/>
        </w:tabs>
        <w:spacing w:before="82"/>
        <w:ind w:left="821" w:right="409"/>
        <w:rPr>
          <w:sz w:val="24"/>
        </w:rPr>
      </w:pPr>
      <w:r>
        <w:rPr>
          <w:sz w:val="24"/>
        </w:rPr>
        <w:t>The</w:t>
      </w:r>
      <w:r>
        <w:rPr>
          <w:spacing w:val="-5"/>
          <w:sz w:val="24"/>
        </w:rPr>
        <w:t xml:space="preserve"> </w:t>
      </w:r>
      <w:r>
        <w:rPr>
          <w:sz w:val="24"/>
        </w:rPr>
        <w:t>recognition</w:t>
      </w:r>
      <w:r>
        <w:rPr>
          <w:spacing w:val="-5"/>
          <w:sz w:val="24"/>
        </w:rPr>
        <w:t xml:space="preserve"> </w:t>
      </w:r>
      <w:r>
        <w:rPr>
          <w:sz w:val="24"/>
        </w:rPr>
        <w:t>of</w:t>
      </w:r>
      <w:r>
        <w:rPr>
          <w:spacing w:val="-6"/>
          <w:sz w:val="24"/>
        </w:rPr>
        <w:t xml:space="preserve"> </w:t>
      </w:r>
      <w:r>
        <w:rPr>
          <w:sz w:val="24"/>
        </w:rPr>
        <w:t>both</w:t>
      </w:r>
      <w:r>
        <w:rPr>
          <w:spacing w:val="-5"/>
          <w:sz w:val="24"/>
        </w:rPr>
        <w:t xml:space="preserve"> </w:t>
      </w:r>
      <w:r>
        <w:rPr>
          <w:sz w:val="24"/>
        </w:rPr>
        <w:t>difference</w:t>
      </w:r>
      <w:r>
        <w:rPr>
          <w:spacing w:val="-3"/>
          <w:sz w:val="24"/>
        </w:rPr>
        <w:t xml:space="preserve"> </w:t>
      </w:r>
      <w:r>
        <w:rPr>
          <w:sz w:val="24"/>
        </w:rPr>
        <w:t>and</w:t>
      </w:r>
      <w:r>
        <w:rPr>
          <w:spacing w:val="-5"/>
          <w:sz w:val="24"/>
        </w:rPr>
        <w:t xml:space="preserve"> </w:t>
      </w:r>
      <w:r>
        <w:rPr>
          <w:sz w:val="24"/>
        </w:rPr>
        <w:t>likeness</w:t>
      </w:r>
      <w:r>
        <w:rPr>
          <w:spacing w:val="-5"/>
          <w:sz w:val="24"/>
        </w:rPr>
        <w:t xml:space="preserve"> </w:t>
      </w:r>
      <w:r>
        <w:rPr>
          <w:sz w:val="24"/>
        </w:rPr>
        <w:t>between</w:t>
      </w:r>
      <w:r>
        <w:rPr>
          <w:spacing w:val="-5"/>
          <w:sz w:val="24"/>
        </w:rPr>
        <w:t xml:space="preserve"> </w:t>
      </w:r>
      <w:r>
        <w:rPr>
          <w:sz w:val="24"/>
        </w:rPr>
        <w:t>Māori</w:t>
      </w:r>
      <w:r>
        <w:rPr>
          <w:spacing w:val="-3"/>
          <w:sz w:val="24"/>
        </w:rPr>
        <w:t xml:space="preserve"> </w:t>
      </w:r>
      <w:r>
        <w:rPr>
          <w:sz w:val="24"/>
        </w:rPr>
        <w:t>and</w:t>
      </w:r>
      <w:r>
        <w:rPr>
          <w:spacing w:val="-5"/>
          <w:sz w:val="24"/>
        </w:rPr>
        <w:t xml:space="preserve"> </w:t>
      </w:r>
      <w:r>
        <w:rPr>
          <w:sz w:val="24"/>
        </w:rPr>
        <w:t>Pākehā</w:t>
      </w:r>
      <w:r>
        <w:rPr>
          <w:spacing w:val="-3"/>
          <w:sz w:val="24"/>
        </w:rPr>
        <w:t xml:space="preserve"> </w:t>
      </w:r>
      <w:r>
        <w:rPr>
          <w:sz w:val="24"/>
        </w:rPr>
        <w:t>is an implicit part of the partnership unde</w:t>
      </w:r>
      <w:r>
        <w:rPr>
          <w:sz w:val="24"/>
        </w:rPr>
        <w:t xml:space="preserve">r Te </w:t>
      </w:r>
      <w:proofErr w:type="spellStart"/>
      <w:r>
        <w:rPr>
          <w:sz w:val="24"/>
        </w:rPr>
        <w:t>Tiriti</w:t>
      </w:r>
      <w:proofErr w:type="spellEnd"/>
      <w:r>
        <w:rPr>
          <w:sz w:val="24"/>
        </w:rPr>
        <w:t xml:space="preserve"> o Waitangi. The spirit and principles underpinning that partnership – reciprocity, good faith, and mutual benefit</w:t>
      </w:r>
      <w:r>
        <w:rPr>
          <w:spacing w:val="-3"/>
          <w:sz w:val="24"/>
        </w:rPr>
        <w:t xml:space="preserve"> </w:t>
      </w:r>
      <w:r>
        <w:rPr>
          <w:sz w:val="24"/>
        </w:rPr>
        <w:t>–</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the</w:t>
      </w:r>
      <w:r>
        <w:rPr>
          <w:spacing w:val="-4"/>
          <w:sz w:val="24"/>
        </w:rPr>
        <w:t xml:space="preserve"> </w:t>
      </w:r>
      <w:r>
        <w:rPr>
          <w:sz w:val="24"/>
        </w:rPr>
        <w:t>cornerstone</w:t>
      </w:r>
      <w:r>
        <w:rPr>
          <w:spacing w:val="-4"/>
          <w:sz w:val="24"/>
        </w:rPr>
        <w:t xml:space="preserve"> </w:t>
      </w:r>
      <w:r>
        <w:rPr>
          <w:sz w:val="24"/>
        </w:rPr>
        <w:t>of</w:t>
      </w:r>
      <w:r>
        <w:rPr>
          <w:spacing w:val="-3"/>
          <w:sz w:val="24"/>
        </w:rPr>
        <w:t xml:space="preserve"> </w:t>
      </w:r>
      <w:r>
        <w:rPr>
          <w:sz w:val="24"/>
        </w:rPr>
        <w:t>our</w:t>
      </w:r>
      <w:r>
        <w:rPr>
          <w:spacing w:val="-4"/>
          <w:sz w:val="24"/>
        </w:rPr>
        <w:t xml:space="preserve"> </w:t>
      </w:r>
      <w:r>
        <w:rPr>
          <w:sz w:val="24"/>
        </w:rPr>
        <w:t>efforts</w:t>
      </w:r>
      <w:r>
        <w:rPr>
          <w:spacing w:val="-2"/>
          <w:sz w:val="24"/>
        </w:rPr>
        <w:t xml:space="preserve"> </w:t>
      </w:r>
      <w:r>
        <w:rPr>
          <w:sz w:val="24"/>
        </w:rPr>
        <w:t>to</w:t>
      </w:r>
      <w:r>
        <w:rPr>
          <w:spacing w:val="-2"/>
          <w:sz w:val="24"/>
        </w:rPr>
        <w:t xml:space="preserve"> </w:t>
      </w:r>
      <w:r>
        <w:rPr>
          <w:sz w:val="24"/>
        </w:rPr>
        <w:t>make</w:t>
      </w:r>
      <w:r>
        <w:rPr>
          <w:spacing w:val="-2"/>
          <w:sz w:val="24"/>
        </w:rPr>
        <w:t xml:space="preserve"> </w:t>
      </w:r>
      <w:r>
        <w:rPr>
          <w:sz w:val="24"/>
        </w:rPr>
        <w:t>New</w:t>
      </w:r>
      <w:r>
        <w:rPr>
          <w:spacing w:val="-4"/>
          <w:sz w:val="24"/>
        </w:rPr>
        <w:t xml:space="preserve"> </w:t>
      </w:r>
      <w:r>
        <w:rPr>
          <w:sz w:val="24"/>
        </w:rPr>
        <w:t>Zealand</w:t>
      </w:r>
      <w:r>
        <w:rPr>
          <w:spacing w:val="-4"/>
          <w:sz w:val="24"/>
        </w:rPr>
        <w:t xml:space="preserve"> </w:t>
      </w:r>
      <w:r>
        <w:rPr>
          <w:sz w:val="24"/>
        </w:rPr>
        <w:t xml:space="preserve">more socially cohesive. In this way, Te </w:t>
      </w:r>
      <w:proofErr w:type="spellStart"/>
      <w:r>
        <w:rPr>
          <w:sz w:val="24"/>
        </w:rPr>
        <w:t>Tiriti</w:t>
      </w:r>
      <w:proofErr w:type="spellEnd"/>
      <w:r>
        <w:rPr>
          <w:sz w:val="24"/>
        </w:rPr>
        <w:t xml:space="preserve"> o Waitangi provides a positive framework that supports working together to achieve mutually beneficial outcomes for all New Zealanders, while safeguarding Māori rights and </w:t>
      </w:r>
      <w:r>
        <w:rPr>
          <w:spacing w:val="-2"/>
          <w:sz w:val="24"/>
        </w:rPr>
        <w:t>interests.</w:t>
      </w:r>
    </w:p>
    <w:p w14:paraId="514A386D" w14:textId="77777777" w:rsidR="00CB398E" w:rsidRDefault="00CB398E">
      <w:pPr>
        <w:pStyle w:val="BodyText"/>
        <w:rPr>
          <w:sz w:val="20"/>
        </w:rPr>
      </w:pPr>
    </w:p>
    <w:p w14:paraId="27639719" w14:textId="77777777" w:rsidR="00CB398E" w:rsidRDefault="00157C64">
      <w:pPr>
        <w:pStyle w:val="ListParagraph"/>
        <w:numPr>
          <w:ilvl w:val="0"/>
          <w:numId w:val="6"/>
        </w:numPr>
        <w:tabs>
          <w:tab w:val="left" w:pos="821"/>
          <w:tab w:val="left" w:pos="822"/>
        </w:tabs>
        <w:ind w:left="821" w:right="368"/>
        <w:rPr>
          <w:sz w:val="24"/>
        </w:rPr>
      </w:pPr>
      <w:r>
        <w:rPr>
          <w:sz w:val="24"/>
        </w:rPr>
        <w:t xml:space="preserve">The whole-of-government approach I propose in this paper </w:t>
      </w:r>
      <w:proofErr w:type="spellStart"/>
      <w:r>
        <w:rPr>
          <w:sz w:val="24"/>
        </w:rPr>
        <w:t>recognises</w:t>
      </w:r>
      <w:proofErr w:type="spellEnd"/>
      <w:r>
        <w:rPr>
          <w:sz w:val="24"/>
        </w:rPr>
        <w:t xml:space="preserve"> how closely interconnected Te </w:t>
      </w:r>
      <w:proofErr w:type="spellStart"/>
      <w:r>
        <w:rPr>
          <w:sz w:val="24"/>
        </w:rPr>
        <w:t>Tiriti</w:t>
      </w:r>
      <w:proofErr w:type="spellEnd"/>
      <w:r>
        <w:rPr>
          <w:sz w:val="24"/>
        </w:rPr>
        <w:t xml:space="preserve"> o Waitangi and social cohesion are in Aotearoa</w:t>
      </w:r>
      <w:r>
        <w:rPr>
          <w:spacing w:val="-3"/>
          <w:sz w:val="24"/>
        </w:rPr>
        <w:t xml:space="preserve"> </w:t>
      </w:r>
      <w:r>
        <w:rPr>
          <w:sz w:val="24"/>
        </w:rPr>
        <w:t>New</w:t>
      </w:r>
      <w:r>
        <w:rPr>
          <w:spacing w:val="-5"/>
          <w:sz w:val="24"/>
        </w:rPr>
        <w:t xml:space="preserve"> </w:t>
      </w:r>
      <w:r>
        <w:rPr>
          <w:sz w:val="24"/>
        </w:rPr>
        <w:t>Zealand.</w:t>
      </w:r>
      <w:r>
        <w:rPr>
          <w:spacing w:val="-4"/>
          <w:sz w:val="24"/>
        </w:rPr>
        <w:t xml:space="preserve"> </w:t>
      </w:r>
      <w:r>
        <w:rPr>
          <w:sz w:val="24"/>
        </w:rPr>
        <w:t>It</w:t>
      </w:r>
      <w:r>
        <w:rPr>
          <w:spacing w:val="-4"/>
          <w:sz w:val="24"/>
        </w:rPr>
        <w:t xml:space="preserve"> </w:t>
      </w:r>
      <w:r>
        <w:rPr>
          <w:sz w:val="24"/>
        </w:rPr>
        <w:t>promotes</w:t>
      </w:r>
      <w:r>
        <w:rPr>
          <w:spacing w:val="-5"/>
          <w:sz w:val="24"/>
        </w:rPr>
        <w:t xml:space="preserve"> </w:t>
      </w:r>
      <w:r>
        <w:rPr>
          <w:sz w:val="24"/>
        </w:rPr>
        <w:t>action</w:t>
      </w:r>
      <w:r>
        <w:rPr>
          <w:spacing w:val="-3"/>
          <w:sz w:val="24"/>
        </w:rPr>
        <w:t xml:space="preserve"> </w:t>
      </w:r>
      <w:r>
        <w:rPr>
          <w:sz w:val="24"/>
        </w:rPr>
        <w:t>to</w:t>
      </w:r>
      <w:r>
        <w:rPr>
          <w:spacing w:val="-5"/>
          <w:sz w:val="24"/>
        </w:rPr>
        <w:t xml:space="preserve"> </w:t>
      </w:r>
      <w:r>
        <w:rPr>
          <w:sz w:val="24"/>
        </w:rPr>
        <w:t>support</w:t>
      </w:r>
      <w:r>
        <w:rPr>
          <w:spacing w:val="-4"/>
          <w:sz w:val="24"/>
        </w:rPr>
        <w:t xml:space="preserve"> </w:t>
      </w:r>
      <w:r>
        <w:rPr>
          <w:sz w:val="24"/>
        </w:rPr>
        <w:t>ongoing</w:t>
      </w:r>
      <w:r>
        <w:rPr>
          <w:spacing w:val="-5"/>
          <w:sz w:val="24"/>
        </w:rPr>
        <w:t xml:space="preserve"> </w:t>
      </w:r>
      <w:r>
        <w:rPr>
          <w:sz w:val="24"/>
        </w:rPr>
        <w:t>evolution</w:t>
      </w:r>
      <w:r>
        <w:rPr>
          <w:spacing w:val="-5"/>
          <w:sz w:val="24"/>
        </w:rPr>
        <w:t xml:space="preserve"> </w:t>
      </w:r>
      <w:r>
        <w:rPr>
          <w:sz w:val="24"/>
        </w:rPr>
        <w:t>of</w:t>
      </w:r>
      <w:r>
        <w:rPr>
          <w:spacing w:val="-4"/>
          <w:sz w:val="24"/>
        </w:rPr>
        <w:t xml:space="preserve"> </w:t>
      </w:r>
      <w:r>
        <w:rPr>
          <w:sz w:val="24"/>
        </w:rPr>
        <w:t xml:space="preserve">the Māori-Crown relationship </w:t>
      </w:r>
      <w:proofErr w:type="gramStart"/>
      <w:r>
        <w:rPr>
          <w:sz w:val="24"/>
        </w:rPr>
        <w:t>in order to</w:t>
      </w:r>
      <w:proofErr w:type="gramEnd"/>
      <w:r>
        <w:rPr>
          <w:sz w:val="24"/>
        </w:rPr>
        <w:t xml:space="preserve"> achieve equitable social cohesion and equitable wellbeing outcomes for Māori in and across all communities.</w:t>
      </w:r>
    </w:p>
    <w:p w14:paraId="32A86A55" w14:textId="77777777" w:rsidR="00CB398E" w:rsidRDefault="00CB398E">
      <w:pPr>
        <w:pStyle w:val="BodyText"/>
        <w:rPr>
          <w:sz w:val="20"/>
        </w:rPr>
      </w:pPr>
    </w:p>
    <w:p w14:paraId="020406F7" w14:textId="77777777" w:rsidR="00CB398E" w:rsidRDefault="00157C64">
      <w:pPr>
        <w:pStyle w:val="Heading1"/>
      </w:pPr>
      <w:bookmarkStart w:id="6" w:name="Engaging_with_diverse_communities_inform"/>
      <w:bookmarkEnd w:id="6"/>
      <w:r>
        <w:t>Engaging</w:t>
      </w:r>
      <w:r>
        <w:rPr>
          <w:spacing w:val="-5"/>
        </w:rPr>
        <w:t xml:space="preserve"> </w:t>
      </w:r>
      <w:r>
        <w:t>with</w:t>
      </w:r>
      <w:r>
        <w:rPr>
          <w:spacing w:val="-4"/>
        </w:rPr>
        <w:t xml:space="preserve"> </w:t>
      </w:r>
      <w:r>
        <w:t>diverse</w:t>
      </w:r>
      <w:r>
        <w:rPr>
          <w:spacing w:val="-6"/>
        </w:rPr>
        <w:t xml:space="preserve"> </w:t>
      </w:r>
      <w:r>
        <w:t>communities</w:t>
      </w:r>
      <w:r>
        <w:rPr>
          <w:spacing w:val="-4"/>
        </w:rPr>
        <w:t xml:space="preserve"> </w:t>
      </w:r>
      <w:r>
        <w:t>informed</w:t>
      </w:r>
      <w:r>
        <w:rPr>
          <w:spacing w:val="-5"/>
        </w:rPr>
        <w:t xml:space="preserve"> </w:t>
      </w:r>
      <w:r>
        <w:t>the</w:t>
      </w:r>
      <w:r>
        <w:rPr>
          <w:spacing w:val="-6"/>
        </w:rPr>
        <w:t xml:space="preserve"> </w:t>
      </w:r>
      <w:r>
        <w:t>new</w:t>
      </w:r>
      <w:r>
        <w:rPr>
          <w:spacing w:val="-5"/>
        </w:rPr>
        <w:t xml:space="preserve"> </w:t>
      </w:r>
      <w:r>
        <w:t>strategic</w:t>
      </w:r>
      <w:r>
        <w:rPr>
          <w:spacing w:val="-4"/>
        </w:rPr>
        <w:t xml:space="preserve"> </w:t>
      </w:r>
      <w:r>
        <w:t>framework</w:t>
      </w:r>
      <w:r>
        <w:rPr>
          <w:spacing w:val="-4"/>
        </w:rPr>
        <w:t xml:space="preserve"> </w:t>
      </w:r>
      <w:r>
        <w:t>to promote social cohesion</w:t>
      </w:r>
    </w:p>
    <w:p w14:paraId="6F8BDB2A" w14:textId="77777777" w:rsidR="00CB398E" w:rsidRDefault="00CB398E">
      <w:pPr>
        <w:pStyle w:val="BodyText"/>
        <w:rPr>
          <w:b/>
          <w:sz w:val="20"/>
        </w:rPr>
      </w:pPr>
    </w:p>
    <w:p w14:paraId="6363C542" w14:textId="77777777" w:rsidR="00CB398E" w:rsidRDefault="00157C64">
      <w:pPr>
        <w:pStyle w:val="ListParagraph"/>
        <w:numPr>
          <w:ilvl w:val="0"/>
          <w:numId w:val="6"/>
        </w:numPr>
        <w:tabs>
          <w:tab w:val="left" w:pos="821"/>
          <w:tab w:val="left" w:pos="822"/>
        </w:tabs>
        <w:ind w:left="821" w:right="314"/>
        <w:rPr>
          <w:sz w:val="24"/>
        </w:rPr>
      </w:pPr>
      <w:r>
        <w:rPr>
          <w:sz w:val="24"/>
        </w:rPr>
        <w:t>Since July 2021, the Ministry of Social Develop</w:t>
      </w:r>
      <w:r>
        <w:rPr>
          <w:sz w:val="24"/>
        </w:rPr>
        <w:t>ment (MSD) has undertaken widespread,</w:t>
      </w:r>
      <w:r>
        <w:rPr>
          <w:spacing w:val="-5"/>
          <w:sz w:val="24"/>
        </w:rPr>
        <w:t xml:space="preserve"> </w:t>
      </w:r>
      <w:r>
        <w:rPr>
          <w:sz w:val="24"/>
        </w:rPr>
        <w:t>targeted</w:t>
      </w:r>
      <w:r>
        <w:rPr>
          <w:spacing w:val="-4"/>
          <w:sz w:val="24"/>
        </w:rPr>
        <w:t xml:space="preserve"> </w:t>
      </w:r>
      <w:r>
        <w:rPr>
          <w:sz w:val="24"/>
        </w:rPr>
        <w:t>engagement</w:t>
      </w:r>
      <w:r>
        <w:rPr>
          <w:spacing w:val="-7"/>
          <w:sz w:val="24"/>
        </w:rPr>
        <w:t xml:space="preserve"> </w:t>
      </w:r>
      <w:r>
        <w:rPr>
          <w:sz w:val="24"/>
        </w:rPr>
        <w:t>with</w:t>
      </w:r>
      <w:r>
        <w:rPr>
          <w:spacing w:val="-6"/>
          <w:sz w:val="24"/>
        </w:rPr>
        <w:t xml:space="preserve"> </w:t>
      </w:r>
      <w:r>
        <w:rPr>
          <w:sz w:val="24"/>
        </w:rPr>
        <w:t>diverse</w:t>
      </w:r>
      <w:r>
        <w:rPr>
          <w:spacing w:val="-6"/>
          <w:sz w:val="24"/>
        </w:rPr>
        <w:t xml:space="preserve"> </w:t>
      </w:r>
      <w:r>
        <w:rPr>
          <w:sz w:val="24"/>
        </w:rPr>
        <w:t>communities,</w:t>
      </w:r>
      <w:r>
        <w:rPr>
          <w:spacing w:val="-5"/>
          <w:sz w:val="24"/>
        </w:rPr>
        <w:t xml:space="preserve"> </w:t>
      </w:r>
      <w:r>
        <w:rPr>
          <w:sz w:val="24"/>
        </w:rPr>
        <w:t>focused</w:t>
      </w:r>
      <w:r>
        <w:rPr>
          <w:spacing w:val="-6"/>
          <w:sz w:val="24"/>
        </w:rPr>
        <w:t xml:space="preserve"> </w:t>
      </w:r>
      <w:r>
        <w:rPr>
          <w:sz w:val="24"/>
        </w:rPr>
        <w:t>on</w:t>
      </w:r>
      <w:r>
        <w:rPr>
          <w:spacing w:val="-6"/>
          <w:sz w:val="24"/>
        </w:rPr>
        <w:t xml:space="preserve"> </w:t>
      </w:r>
      <w:r>
        <w:rPr>
          <w:sz w:val="24"/>
        </w:rPr>
        <w:t>trust, relationship building, and collaboration. Government agencies and civil</w:t>
      </w:r>
      <w:r>
        <w:rPr>
          <w:spacing w:val="40"/>
          <w:sz w:val="24"/>
        </w:rPr>
        <w:t xml:space="preserve"> </w:t>
      </w:r>
      <w:r>
        <w:rPr>
          <w:sz w:val="24"/>
        </w:rPr>
        <w:t>society actors were involved in developing this work and will be involved in its implementation.</w:t>
      </w:r>
      <w:r>
        <w:rPr>
          <w:spacing w:val="-3"/>
          <w:sz w:val="24"/>
        </w:rPr>
        <w:t xml:space="preserve"> </w:t>
      </w:r>
      <w:r>
        <w:rPr>
          <w:sz w:val="24"/>
        </w:rPr>
        <w:t>Appendix</w:t>
      </w:r>
      <w:r>
        <w:rPr>
          <w:spacing w:val="-2"/>
          <w:sz w:val="24"/>
        </w:rPr>
        <w:t xml:space="preserve"> </w:t>
      </w:r>
      <w:r>
        <w:rPr>
          <w:sz w:val="24"/>
        </w:rPr>
        <w:t>one</w:t>
      </w:r>
      <w:r>
        <w:rPr>
          <w:spacing w:val="-3"/>
          <w:sz w:val="24"/>
        </w:rPr>
        <w:t xml:space="preserve"> </w:t>
      </w:r>
      <w:r>
        <w:rPr>
          <w:sz w:val="24"/>
        </w:rPr>
        <w:t>on</w:t>
      </w:r>
      <w:r>
        <w:rPr>
          <w:spacing w:val="-3"/>
          <w:sz w:val="24"/>
        </w:rPr>
        <w:t xml:space="preserve"> </w:t>
      </w:r>
      <w:r>
        <w:rPr>
          <w:sz w:val="24"/>
        </w:rPr>
        <w:t>‘what</w:t>
      </w:r>
      <w:r>
        <w:rPr>
          <w:spacing w:val="-3"/>
          <w:sz w:val="24"/>
        </w:rPr>
        <w:t xml:space="preserve"> </w:t>
      </w:r>
      <w:r>
        <w:rPr>
          <w:sz w:val="24"/>
        </w:rPr>
        <w:t>we</w:t>
      </w:r>
      <w:r>
        <w:rPr>
          <w:spacing w:val="-3"/>
          <w:sz w:val="24"/>
        </w:rPr>
        <w:t xml:space="preserve"> </w:t>
      </w:r>
      <w:r>
        <w:rPr>
          <w:sz w:val="24"/>
        </w:rPr>
        <w:t>heard’</w:t>
      </w:r>
      <w:r>
        <w:rPr>
          <w:spacing w:val="-3"/>
          <w:sz w:val="24"/>
        </w:rPr>
        <w:t xml:space="preserve"> </w:t>
      </w:r>
      <w:r>
        <w:rPr>
          <w:sz w:val="24"/>
        </w:rPr>
        <w:t>provides</w:t>
      </w:r>
      <w:r>
        <w:rPr>
          <w:spacing w:val="-3"/>
          <w:sz w:val="24"/>
        </w:rPr>
        <w:t xml:space="preserve"> </w:t>
      </w:r>
      <w:r>
        <w:rPr>
          <w:sz w:val="24"/>
        </w:rPr>
        <w:t>an</w:t>
      </w:r>
      <w:r>
        <w:rPr>
          <w:spacing w:val="-4"/>
          <w:sz w:val="24"/>
        </w:rPr>
        <w:t xml:space="preserve"> </w:t>
      </w:r>
      <w:r>
        <w:rPr>
          <w:sz w:val="24"/>
        </w:rPr>
        <w:t>overview</w:t>
      </w:r>
      <w:r>
        <w:rPr>
          <w:spacing w:val="-3"/>
          <w:sz w:val="24"/>
        </w:rPr>
        <w:t xml:space="preserve"> </w:t>
      </w:r>
      <w:r>
        <w:rPr>
          <w:sz w:val="24"/>
        </w:rPr>
        <w:t>of</w:t>
      </w:r>
      <w:r>
        <w:rPr>
          <w:spacing w:val="-4"/>
          <w:sz w:val="24"/>
        </w:rPr>
        <w:t xml:space="preserve"> </w:t>
      </w:r>
      <w:r>
        <w:rPr>
          <w:sz w:val="24"/>
        </w:rPr>
        <w:t>the process and key themes from the engagement process.</w:t>
      </w:r>
    </w:p>
    <w:p w14:paraId="05934E38" w14:textId="77777777" w:rsidR="00CB398E" w:rsidRDefault="00CB398E">
      <w:pPr>
        <w:pStyle w:val="BodyText"/>
        <w:rPr>
          <w:sz w:val="20"/>
        </w:rPr>
      </w:pPr>
    </w:p>
    <w:p w14:paraId="7F2C7AA1" w14:textId="77777777" w:rsidR="00CB398E" w:rsidRDefault="00157C64">
      <w:pPr>
        <w:pStyle w:val="ListParagraph"/>
        <w:numPr>
          <w:ilvl w:val="0"/>
          <w:numId w:val="6"/>
        </w:numPr>
        <w:tabs>
          <w:tab w:val="left" w:pos="821"/>
          <w:tab w:val="left" w:pos="822"/>
        </w:tabs>
        <w:ind w:left="821" w:right="500"/>
        <w:rPr>
          <w:sz w:val="24"/>
        </w:rPr>
      </w:pPr>
      <w:r>
        <w:rPr>
          <w:sz w:val="24"/>
        </w:rPr>
        <w:t>There</w:t>
      </w:r>
      <w:r>
        <w:rPr>
          <w:spacing w:val="-5"/>
          <w:sz w:val="24"/>
        </w:rPr>
        <w:t xml:space="preserve"> </w:t>
      </w:r>
      <w:r>
        <w:rPr>
          <w:sz w:val="24"/>
        </w:rPr>
        <w:t>are</w:t>
      </w:r>
      <w:r>
        <w:rPr>
          <w:spacing w:val="-5"/>
          <w:sz w:val="24"/>
        </w:rPr>
        <w:t xml:space="preserve"> </w:t>
      </w:r>
      <w:r>
        <w:rPr>
          <w:sz w:val="24"/>
        </w:rPr>
        <w:t>strong</w:t>
      </w:r>
      <w:r>
        <w:rPr>
          <w:spacing w:val="-5"/>
          <w:sz w:val="24"/>
        </w:rPr>
        <w:t xml:space="preserve"> </w:t>
      </w:r>
      <w:r>
        <w:rPr>
          <w:sz w:val="24"/>
        </w:rPr>
        <w:t>overlaps</w:t>
      </w:r>
      <w:r>
        <w:rPr>
          <w:spacing w:val="-5"/>
          <w:sz w:val="24"/>
        </w:rPr>
        <w:t xml:space="preserve"> </w:t>
      </w:r>
      <w:r>
        <w:rPr>
          <w:sz w:val="24"/>
        </w:rPr>
        <w:t>between</w:t>
      </w:r>
      <w:r>
        <w:rPr>
          <w:spacing w:val="-5"/>
          <w:sz w:val="24"/>
        </w:rPr>
        <w:t xml:space="preserve"> </w:t>
      </w:r>
      <w:r>
        <w:rPr>
          <w:sz w:val="24"/>
        </w:rPr>
        <w:t>these</w:t>
      </w:r>
      <w:r>
        <w:rPr>
          <w:spacing w:val="-5"/>
          <w:sz w:val="24"/>
        </w:rPr>
        <w:t xml:space="preserve"> </w:t>
      </w:r>
      <w:r>
        <w:rPr>
          <w:sz w:val="24"/>
        </w:rPr>
        <w:t>themes</w:t>
      </w:r>
      <w:r>
        <w:rPr>
          <w:spacing w:val="-5"/>
          <w:sz w:val="24"/>
        </w:rPr>
        <w:t xml:space="preserve"> </w:t>
      </w:r>
      <w:r>
        <w:rPr>
          <w:sz w:val="24"/>
        </w:rPr>
        <w:t>and</w:t>
      </w:r>
      <w:r>
        <w:rPr>
          <w:spacing w:val="-5"/>
          <w:sz w:val="24"/>
        </w:rPr>
        <w:t xml:space="preserve"> </w:t>
      </w:r>
      <w:r>
        <w:rPr>
          <w:sz w:val="24"/>
        </w:rPr>
        <w:t>government</w:t>
      </w:r>
      <w:r>
        <w:rPr>
          <w:spacing w:val="-4"/>
          <w:sz w:val="24"/>
        </w:rPr>
        <w:t xml:space="preserve"> </w:t>
      </w:r>
      <w:r>
        <w:rPr>
          <w:sz w:val="24"/>
        </w:rPr>
        <w:t xml:space="preserve">agencies’ existing work to strengthen the wellbeing of people, families, and </w:t>
      </w:r>
      <w:r>
        <w:rPr>
          <w:spacing w:val="-2"/>
          <w:sz w:val="24"/>
        </w:rPr>
        <w:t>communities.</w:t>
      </w:r>
    </w:p>
    <w:p w14:paraId="68696CD8" w14:textId="77777777" w:rsidR="00CB398E" w:rsidRDefault="00CB398E">
      <w:pPr>
        <w:pStyle w:val="BodyText"/>
        <w:rPr>
          <w:sz w:val="20"/>
        </w:rPr>
      </w:pPr>
    </w:p>
    <w:p w14:paraId="2F818C23" w14:textId="77777777" w:rsidR="00CB398E" w:rsidRDefault="00157C64">
      <w:pPr>
        <w:pStyle w:val="ListParagraph"/>
        <w:numPr>
          <w:ilvl w:val="0"/>
          <w:numId w:val="6"/>
        </w:numPr>
        <w:tabs>
          <w:tab w:val="left" w:pos="821"/>
          <w:tab w:val="left" w:pos="822"/>
        </w:tabs>
        <w:spacing w:before="1"/>
        <w:ind w:hanging="721"/>
        <w:rPr>
          <w:sz w:val="24"/>
        </w:rPr>
      </w:pPr>
      <w:r>
        <w:rPr>
          <w:sz w:val="24"/>
        </w:rPr>
        <w:t>Key</w:t>
      </w:r>
      <w:r>
        <w:rPr>
          <w:spacing w:val="-6"/>
          <w:sz w:val="24"/>
        </w:rPr>
        <w:t xml:space="preserve"> </w:t>
      </w:r>
      <w:r>
        <w:rPr>
          <w:sz w:val="24"/>
        </w:rPr>
        <w:t>themes</w:t>
      </w:r>
      <w:r>
        <w:rPr>
          <w:spacing w:val="-3"/>
          <w:sz w:val="24"/>
        </w:rPr>
        <w:t xml:space="preserve"> </w:t>
      </w:r>
      <w:r>
        <w:rPr>
          <w:sz w:val="24"/>
        </w:rPr>
        <w:t>that</w:t>
      </w:r>
      <w:r>
        <w:rPr>
          <w:spacing w:val="-2"/>
          <w:sz w:val="24"/>
        </w:rPr>
        <w:t xml:space="preserve"> </w:t>
      </w:r>
      <w:r>
        <w:rPr>
          <w:sz w:val="24"/>
        </w:rPr>
        <w:t>emerged</w:t>
      </w:r>
      <w:r>
        <w:rPr>
          <w:spacing w:val="-3"/>
          <w:sz w:val="24"/>
        </w:rPr>
        <w:t xml:space="preserve"> </w:t>
      </w:r>
      <w:r>
        <w:rPr>
          <w:sz w:val="24"/>
        </w:rPr>
        <w:t>from</w:t>
      </w:r>
      <w:r>
        <w:rPr>
          <w:spacing w:val="-3"/>
          <w:sz w:val="24"/>
        </w:rPr>
        <w:t xml:space="preserve"> </w:t>
      </w:r>
      <w:r>
        <w:rPr>
          <w:sz w:val="24"/>
        </w:rPr>
        <w:t>engagement</w:t>
      </w:r>
      <w:r>
        <w:rPr>
          <w:spacing w:val="-2"/>
          <w:sz w:val="24"/>
        </w:rPr>
        <w:t xml:space="preserve"> </w:t>
      </w:r>
      <w:r>
        <w:rPr>
          <w:sz w:val="24"/>
        </w:rPr>
        <w:t>include</w:t>
      </w:r>
      <w:r>
        <w:rPr>
          <w:spacing w:val="-1"/>
          <w:sz w:val="24"/>
        </w:rPr>
        <w:t xml:space="preserve"> </w:t>
      </w:r>
      <w:r>
        <w:rPr>
          <w:sz w:val="24"/>
        </w:rPr>
        <w:t>the</w:t>
      </w:r>
      <w:r>
        <w:rPr>
          <w:spacing w:val="-1"/>
          <w:sz w:val="24"/>
        </w:rPr>
        <w:t xml:space="preserve"> </w:t>
      </w:r>
      <w:r>
        <w:rPr>
          <w:spacing w:val="-2"/>
          <w:sz w:val="24"/>
        </w:rPr>
        <w:t>following:</w:t>
      </w:r>
    </w:p>
    <w:p w14:paraId="17E9E340" w14:textId="77777777" w:rsidR="00CB398E" w:rsidRDefault="00CB398E">
      <w:pPr>
        <w:pStyle w:val="BodyText"/>
        <w:spacing w:before="9"/>
        <w:rPr>
          <w:sz w:val="20"/>
        </w:rPr>
      </w:pPr>
    </w:p>
    <w:p w14:paraId="02BFBB23" w14:textId="77777777" w:rsidR="00CB398E" w:rsidRDefault="00157C64">
      <w:pPr>
        <w:pStyle w:val="ListParagraph"/>
        <w:numPr>
          <w:ilvl w:val="1"/>
          <w:numId w:val="6"/>
        </w:numPr>
        <w:tabs>
          <w:tab w:val="left" w:pos="1541"/>
          <w:tab w:val="left" w:pos="1542"/>
        </w:tabs>
        <w:spacing w:before="1"/>
        <w:ind w:right="834"/>
        <w:rPr>
          <w:sz w:val="24"/>
        </w:rPr>
      </w:pPr>
      <w:r>
        <w:rPr>
          <w:sz w:val="24"/>
        </w:rPr>
        <w:t>While ‘social cohesion’ is not a phrase that resonates widely in Aotearoa,</w:t>
      </w:r>
      <w:r>
        <w:rPr>
          <w:spacing w:val="-7"/>
          <w:sz w:val="24"/>
        </w:rPr>
        <w:t xml:space="preserve"> </w:t>
      </w:r>
      <w:r>
        <w:rPr>
          <w:sz w:val="24"/>
        </w:rPr>
        <w:t>the</w:t>
      </w:r>
      <w:r>
        <w:rPr>
          <w:spacing w:val="-8"/>
          <w:sz w:val="24"/>
        </w:rPr>
        <w:t xml:space="preserve"> </w:t>
      </w:r>
      <w:r>
        <w:rPr>
          <w:sz w:val="24"/>
        </w:rPr>
        <w:t>compon</w:t>
      </w:r>
      <w:r>
        <w:rPr>
          <w:sz w:val="24"/>
        </w:rPr>
        <w:t>ents</w:t>
      </w:r>
      <w:r>
        <w:rPr>
          <w:spacing w:val="-8"/>
          <w:sz w:val="24"/>
        </w:rPr>
        <w:t xml:space="preserve"> </w:t>
      </w:r>
      <w:r>
        <w:rPr>
          <w:sz w:val="24"/>
        </w:rPr>
        <w:t>of</w:t>
      </w:r>
      <w:r>
        <w:rPr>
          <w:spacing w:val="-7"/>
          <w:sz w:val="24"/>
        </w:rPr>
        <w:t xml:space="preserve"> </w:t>
      </w:r>
      <w:r>
        <w:rPr>
          <w:sz w:val="24"/>
        </w:rPr>
        <w:t>social</w:t>
      </w:r>
      <w:r>
        <w:rPr>
          <w:spacing w:val="-8"/>
          <w:sz w:val="24"/>
        </w:rPr>
        <w:t xml:space="preserve"> </w:t>
      </w:r>
      <w:r>
        <w:rPr>
          <w:sz w:val="24"/>
        </w:rPr>
        <w:t>cohesion</w:t>
      </w:r>
      <w:r>
        <w:rPr>
          <w:spacing w:val="-6"/>
          <w:sz w:val="24"/>
        </w:rPr>
        <w:t xml:space="preserve"> </w:t>
      </w:r>
      <w:r>
        <w:rPr>
          <w:sz w:val="24"/>
        </w:rPr>
        <w:t>(including</w:t>
      </w:r>
      <w:r>
        <w:rPr>
          <w:spacing w:val="-6"/>
          <w:sz w:val="24"/>
        </w:rPr>
        <w:t xml:space="preserve"> </w:t>
      </w:r>
      <w:r>
        <w:rPr>
          <w:sz w:val="24"/>
        </w:rPr>
        <w:t xml:space="preserve">belonging, participation, </w:t>
      </w:r>
      <w:proofErr w:type="gramStart"/>
      <w:r>
        <w:rPr>
          <w:sz w:val="24"/>
        </w:rPr>
        <w:t>trust</w:t>
      </w:r>
      <w:proofErr w:type="gramEnd"/>
      <w:r>
        <w:rPr>
          <w:sz w:val="24"/>
        </w:rPr>
        <w:t xml:space="preserve"> and equity) resonated strongly.</w:t>
      </w:r>
    </w:p>
    <w:p w14:paraId="107AD9A0" w14:textId="77777777" w:rsidR="00CB398E" w:rsidRDefault="00CB398E">
      <w:pPr>
        <w:pStyle w:val="BodyText"/>
        <w:spacing w:before="9"/>
        <w:rPr>
          <w:sz w:val="20"/>
        </w:rPr>
      </w:pPr>
    </w:p>
    <w:p w14:paraId="53FB9389" w14:textId="77777777" w:rsidR="00CB398E" w:rsidRDefault="00157C64">
      <w:pPr>
        <w:pStyle w:val="ListParagraph"/>
        <w:numPr>
          <w:ilvl w:val="1"/>
          <w:numId w:val="6"/>
        </w:numPr>
        <w:tabs>
          <w:tab w:val="left" w:pos="1541"/>
          <w:tab w:val="left" w:pos="1542"/>
        </w:tabs>
        <w:spacing w:before="1"/>
        <w:ind w:hanging="721"/>
        <w:rPr>
          <w:sz w:val="24"/>
        </w:rPr>
      </w:pPr>
      <w:r>
        <w:rPr>
          <w:sz w:val="24"/>
        </w:rPr>
        <w:t>Inequities</w:t>
      </w:r>
      <w:r>
        <w:rPr>
          <w:spacing w:val="-4"/>
          <w:sz w:val="24"/>
        </w:rPr>
        <w:t xml:space="preserve"> </w:t>
      </w:r>
      <w:r>
        <w:rPr>
          <w:sz w:val="24"/>
        </w:rPr>
        <w:t>undermine</w:t>
      </w:r>
      <w:r>
        <w:rPr>
          <w:spacing w:val="-4"/>
          <w:sz w:val="24"/>
        </w:rPr>
        <w:t xml:space="preserve"> </w:t>
      </w:r>
      <w:r>
        <w:rPr>
          <w:sz w:val="24"/>
        </w:rPr>
        <w:t>social</w:t>
      </w:r>
      <w:r>
        <w:rPr>
          <w:spacing w:val="-3"/>
          <w:sz w:val="24"/>
        </w:rPr>
        <w:t xml:space="preserve"> </w:t>
      </w:r>
      <w:r>
        <w:rPr>
          <w:spacing w:val="-2"/>
          <w:sz w:val="24"/>
        </w:rPr>
        <w:t>cohesion.</w:t>
      </w:r>
    </w:p>
    <w:p w14:paraId="7557D964" w14:textId="77777777" w:rsidR="00CB398E" w:rsidRDefault="00CB398E">
      <w:pPr>
        <w:pStyle w:val="BodyText"/>
        <w:spacing w:before="9"/>
        <w:rPr>
          <w:sz w:val="20"/>
        </w:rPr>
      </w:pPr>
    </w:p>
    <w:p w14:paraId="463BBD60" w14:textId="77777777" w:rsidR="00CB398E" w:rsidRDefault="00157C64">
      <w:pPr>
        <w:pStyle w:val="ListParagraph"/>
        <w:numPr>
          <w:ilvl w:val="1"/>
          <w:numId w:val="6"/>
        </w:numPr>
        <w:tabs>
          <w:tab w:val="left" w:pos="1541"/>
          <w:tab w:val="left" w:pos="1542"/>
        </w:tabs>
        <w:spacing w:before="1"/>
        <w:ind w:right="660"/>
        <w:rPr>
          <w:sz w:val="24"/>
        </w:rPr>
      </w:pPr>
      <w:r>
        <w:rPr>
          <w:sz w:val="24"/>
        </w:rPr>
        <w:t>Māori</w:t>
      </w:r>
      <w:r>
        <w:rPr>
          <w:spacing w:val="-5"/>
          <w:sz w:val="24"/>
        </w:rPr>
        <w:t xml:space="preserve"> </w:t>
      </w:r>
      <w:r>
        <w:rPr>
          <w:sz w:val="24"/>
        </w:rPr>
        <w:t>engagement</w:t>
      </w:r>
      <w:r>
        <w:rPr>
          <w:spacing w:val="-8"/>
          <w:sz w:val="24"/>
        </w:rPr>
        <w:t xml:space="preserve"> </w:t>
      </w:r>
      <w:r>
        <w:rPr>
          <w:sz w:val="24"/>
        </w:rPr>
        <w:t>highlighted</w:t>
      </w:r>
      <w:r>
        <w:rPr>
          <w:spacing w:val="-7"/>
          <w:sz w:val="24"/>
        </w:rPr>
        <w:t xml:space="preserve"> </w:t>
      </w:r>
      <w:r>
        <w:rPr>
          <w:sz w:val="24"/>
        </w:rPr>
        <w:t>the</w:t>
      </w:r>
      <w:r>
        <w:rPr>
          <w:spacing w:val="-5"/>
          <w:sz w:val="24"/>
        </w:rPr>
        <w:t xml:space="preserve"> </w:t>
      </w:r>
      <w:r>
        <w:rPr>
          <w:sz w:val="24"/>
        </w:rPr>
        <w:t>importance</w:t>
      </w:r>
      <w:r>
        <w:rPr>
          <w:spacing w:val="-5"/>
          <w:sz w:val="24"/>
        </w:rPr>
        <w:t xml:space="preserve"> </w:t>
      </w:r>
      <w:r>
        <w:rPr>
          <w:sz w:val="24"/>
        </w:rPr>
        <w:t>of</w:t>
      </w:r>
      <w:r>
        <w:rPr>
          <w:spacing w:val="-8"/>
          <w:sz w:val="24"/>
        </w:rPr>
        <w:t xml:space="preserve"> </w:t>
      </w:r>
      <w:r>
        <w:rPr>
          <w:sz w:val="24"/>
        </w:rPr>
        <w:t>rangatiratanga</w:t>
      </w:r>
      <w:r>
        <w:rPr>
          <w:spacing w:val="-7"/>
          <w:sz w:val="24"/>
        </w:rPr>
        <w:t xml:space="preserve"> </w:t>
      </w:r>
      <w:r>
        <w:rPr>
          <w:sz w:val="24"/>
        </w:rPr>
        <w:t xml:space="preserve">and devolution of power, and the need to tailor approaches to different </w:t>
      </w:r>
      <w:r>
        <w:rPr>
          <w:spacing w:val="-2"/>
          <w:sz w:val="24"/>
        </w:rPr>
        <w:t>communities.</w:t>
      </w:r>
    </w:p>
    <w:p w14:paraId="7CDCE303" w14:textId="77777777" w:rsidR="00CB398E" w:rsidRDefault="00CB398E">
      <w:pPr>
        <w:pStyle w:val="BodyText"/>
        <w:rPr>
          <w:sz w:val="20"/>
        </w:rPr>
      </w:pPr>
    </w:p>
    <w:p w14:paraId="40FDF3CF" w14:textId="77777777" w:rsidR="00CB398E" w:rsidRDefault="00157C64">
      <w:pPr>
        <w:pStyle w:val="ListParagraph"/>
        <w:numPr>
          <w:ilvl w:val="1"/>
          <w:numId w:val="6"/>
        </w:numPr>
        <w:tabs>
          <w:tab w:val="left" w:pos="1541"/>
          <w:tab w:val="left" w:pos="1542"/>
        </w:tabs>
        <w:ind w:right="406"/>
        <w:rPr>
          <w:sz w:val="24"/>
        </w:rPr>
      </w:pPr>
      <w:r>
        <w:rPr>
          <w:sz w:val="24"/>
        </w:rPr>
        <w:t>The</w:t>
      </w:r>
      <w:r>
        <w:rPr>
          <w:spacing w:val="-5"/>
          <w:sz w:val="24"/>
        </w:rPr>
        <w:t xml:space="preserve"> </w:t>
      </w:r>
      <w:r>
        <w:rPr>
          <w:sz w:val="24"/>
        </w:rPr>
        <w:t>Government</w:t>
      </w:r>
      <w:r>
        <w:rPr>
          <w:spacing w:val="-6"/>
          <w:sz w:val="24"/>
        </w:rPr>
        <w:t xml:space="preserve"> </w:t>
      </w:r>
      <w:r>
        <w:rPr>
          <w:sz w:val="24"/>
        </w:rPr>
        <w:t>needs</w:t>
      </w:r>
      <w:r>
        <w:rPr>
          <w:spacing w:val="-3"/>
          <w:sz w:val="24"/>
        </w:rPr>
        <w:t xml:space="preserve"> </w:t>
      </w:r>
      <w:r>
        <w:rPr>
          <w:sz w:val="24"/>
        </w:rPr>
        <w:t>to</w:t>
      </w:r>
      <w:r>
        <w:rPr>
          <w:spacing w:val="-5"/>
          <w:sz w:val="24"/>
        </w:rPr>
        <w:t xml:space="preserve"> </w:t>
      </w:r>
      <w:r>
        <w:rPr>
          <w:sz w:val="24"/>
        </w:rPr>
        <w:t>acknowledge</w:t>
      </w:r>
      <w:r>
        <w:rPr>
          <w:spacing w:val="-5"/>
          <w:sz w:val="24"/>
        </w:rPr>
        <w:t xml:space="preserve"> </w:t>
      </w:r>
      <w:r>
        <w:rPr>
          <w:sz w:val="24"/>
        </w:rPr>
        <w:t>and</w:t>
      </w:r>
      <w:r>
        <w:rPr>
          <w:spacing w:val="-5"/>
          <w:sz w:val="24"/>
        </w:rPr>
        <w:t xml:space="preserve"> </w:t>
      </w:r>
      <w:r>
        <w:rPr>
          <w:sz w:val="24"/>
        </w:rPr>
        <w:t>reconcile</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past</w:t>
      </w:r>
      <w:r>
        <w:rPr>
          <w:spacing w:val="-6"/>
          <w:sz w:val="24"/>
        </w:rPr>
        <w:t xml:space="preserve"> </w:t>
      </w:r>
      <w:r>
        <w:rPr>
          <w:sz w:val="24"/>
        </w:rPr>
        <w:t>as part of moving forward.</w:t>
      </w:r>
    </w:p>
    <w:p w14:paraId="697F20A4" w14:textId="77777777" w:rsidR="00CB398E" w:rsidRDefault="00CB398E">
      <w:pPr>
        <w:pStyle w:val="BodyText"/>
        <w:rPr>
          <w:sz w:val="20"/>
        </w:rPr>
      </w:pPr>
    </w:p>
    <w:p w14:paraId="4D14289E" w14:textId="77777777" w:rsidR="00CB398E" w:rsidRDefault="00157C64">
      <w:pPr>
        <w:pStyle w:val="ListParagraph"/>
        <w:numPr>
          <w:ilvl w:val="1"/>
          <w:numId w:val="6"/>
        </w:numPr>
        <w:tabs>
          <w:tab w:val="left" w:pos="1541"/>
          <w:tab w:val="left" w:pos="1542"/>
        </w:tabs>
        <w:ind w:right="794"/>
        <w:rPr>
          <w:sz w:val="24"/>
        </w:rPr>
      </w:pPr>
      <w:r>
        <w:rPr>
          <w:sz w:val="24"/>
        </w:rPr>
        <w:t>There is a strong desire for large-scale and systemic changes, including</w:t>
      </w:r>
      <w:r>
        <w:rPr>
          <w:spacing w:val="-7"/>
          <w:sz w:val="24"/>
        </w:rPr>
        <w:t xml:space="preserve"> </w:t>
      </w:r>
      <w:r>
        <w:rPr>
          <w:sz w:val="24"/>
        </w:rPr>
        <w:t>const</w:t>
      </w:r>
      <w:r>
        <w:rPr>
          <w:sz w:val="24"/>
        </w:rPr>
        <w:t>itutional</w:t>
      </w:r>
      <w:r>
        <w:rPr>
          <w:spacing w:val="-7"/>
          <w:sz w:val="24"/>
        </w:rPr>
        <w:t xml:space="preserve"> </w:t>
      </w:r>
      <w:r>
        <w:rPr>
          <w:sz w:val="24"/>
        </w:rPr>
        <w:t>change</w:t>
      </w:r>
      <w:r>
        <w:rPr>
          <w:spacing w:val="-7"/>
          <w:sz w:val="24"/>
        </w:rPr>
        <w:t xml:space="preserve"> </w:t>
      </w:r>
      <w:r>
        <w:rPr>
          <w:sz w:val="24"/>
        </w:rPr>
        <w:t>and</w:t>
      </w:r>
      <w:r>
        <w:rPr>
          <w:spacing w:val="-7"/>
          <w:sz w:val="24"/>
        </w:rPr>
        <w:t xml:space="preserve"> </w:t>
      </w:r>
      <w:r>
        <w:rPr>
          <w:sz w:val="24"/>
        </w:rPr>
        <w:t>addressing</w:t>
      </w:r>
      <w:r>
        <w:rPr>
          <w:spacing w:val="-7"/>
          <w:sz w:val="24"/>
        </w:rPr>
        <w:t xml:space="preserve"> </w:t>
      </w:r>
      <w:r>
        <w:rPr>
          <w:sz w:val="24"/>
        </w:rPr>
        <w:t>inequities</w:t>
      </w:r>
      <w:r>
        <w:rPr>
          <w:spacing w:val="-6"/>
          <w:sz w:val="24"/>
        </w:rPr>
        <w:t xml:space="preserve"> </w:t>
      </w:r>
      <w:r>
        <w:rPr>
          <w:sz w:val="24"/>
        </w:rPr>
        <w:t>in</w:t>
      </w:r>
      <w:r>
        <w:rPr>
          <w:spacing w:val="-6"/>
          <w:sz w:val="24"/>
        </w:rPr>
        <w:t xml:space="preserve"> </w:t>
      </w:r>
      <w:r>
        <w:rPr>
          <w:sz w:val="24"/>
        </w:rPr>
        <w:t>health, income, and employment opportunities.</w:t>
      </w:r>
    </w:p>
    <w:p w14:paraId="1967049A" w14:textId="77777777" w:rsidR="00CB398E" w:rsidRDefault="00CB398E">
      <w:pPr>
        <w:pStyle w:val="BodyText"/>
        <w:rPr>
          <w:sz w:val="20"/>
        </w:rPr>
      </w:pPr>
    </w:p>
    <w:p w14:paraId="20283B33" w14:textId="77777777" w:rsidR="00CB398E" w:rsidRDefault="00157C64">
      <w:pPr>
        <w:pStyle w:val="ListParagraph"/>
        <w:numPr>
          <w:ilvl w:val="1"/>
          <w:numId w:val="6"/>
        </w:numPr>
        <w:tabs>
          <w:tab w:val="left" w:pos="1541"/>
          <w:tab w:val="left" w:pos="1542"/>
        </w:tabs>
        <w:ind w:right="1073"/>
        <w:rPr>
          <w:sz w:val="24"/>
        </w:rPr>
      </w:pPr>
      <w:r>
        <w:rPr>
          <w:sz w:val="24"/>
        </w:rPr>
        <w:t>Funding is a key constraint on communities’ action. There were consistent</w:t>
      </w:r>
      <w:r>
        <w:rPr>
          <w:spacing w:val="-5"/>
          <w:sz w:val="24"/>
        </w:rPr>
        <w:t xml:space="preserve"> </w:t>
      </w:r>
      <w:r>
        <w:rPr>
          <w:sz w:val="24"/>
        </w:rPr>
        <w:t>calls</w:t>
      </w:r>
      <w:r>
        <w:rPr>
          <w:spacing w:val="-6"/>
          <w:sz w:val="24"/>
        </w:rPr>
        <w:t xml:space="preserve"> </w:t>
      </w:r>
      <w:r>
        <w:rPr>
          <w:sz w:val="24"/>
        </w:rPr>
        <w:t>for</w:t>
      </w:r>
      <w:r>
        <w:rPr>
          <w:spacing w:val="-4"/>
          <w:sz w:val="24"/>
        </w:rPr>
        <w:t xml:space="preserve"> </w:t>
      </w:r>
      <w:r>
        <w:rPr>
          <w:sz w:val="24"/>
        </w:rPr>
        <w:t>simpler,</w:t>
      </w:r>
      <w:r>
        <w:rPr>
          <w:spacing w:val="-7"/>
          <w:sz w:val="24"/>
        </w:rPr>
        <w:t xml:space="preserve"> </w:t>
      </w:r>
      <w:r>
        <w:rPr>
          <w:sz w:val="24"/>
        </w:rPr>
        <w:t>high-trust</w:t>
      </w:r>
      <w:r>
        <w:rPr>
          <w:spacing w:val="-5"/>
          <w:sz w:val="24"/>
        </w:rPr>
        <w:t xml:space="preserve"> </w:t>
      </w:r>
      <w:r>
        <w:rPr>
          <w:sz w:val="24"/>
        </w:rPr>
        <w:t>and</w:t>
      </w:r>
      <w:r>
        <w:rPr>
          <w:spacing w:val="-4"/>
          <w:sz w:val="24"/>
        </w:rPr>
        <w:t xml:space="preserve"> </w:t>
      </w:r>
      <w:r>
        <w:rPr>
          <w:sz w:val="24"/>
        </w:rPr>
        <w:t>sustainable</w:t>
      </w:r>
      <w:r>
        <w:rPr>
          <w:spacing w:val="-6"/>
          <w:sz w:val="24"/>
        </w:rPr>
        <w:t xml:space="preserve"> </w:t>
      </w:r>
      <w:r>
        <w:rPr>
          <w:sz w:val="24"/>
        </w:rPr>
        <w:t>funding</w:t>
      </w:r>
      <w:r>
        <w:rPr>
          <w:spacing w:val="-6"/>
          <w:sz w:val="24"/>
        </w:rPr>
        <w:t xml:space="preserve"> </w:t>
      </w:r>
      <w:r>
        <w:rPr>
          <w:sz w:val="24"/>
        </w:rPr>
        <w:t>to support social cohesion activity outside of government.</w:t>
      </w:r>
    </w:p>
    <w:p w14:paraId="4273D04B" w14:textId="77777777" w:rsidR="00CB398E" w:rsidRDefault="00CB398E">
      <w:pPr>
        <w:rPr>
          <w:sz w:val="24"/>
        </w:rPr>
        <w:sectPr w:rsidR="00CB398E">
          <w:pgSz w:w="11910" w:h="16840"/>
          <w:pgMar w:top="1340" w:right="1140" w:bottom="1180" w:left="1340" w:header="715" w:footer="983" w:gutter="0"/>
          <w:cols w:space="720"/>
        </w:sectPr>
      </w:pPr>
    </w:p>
    <w:p w14:paraId="700AB2FF" w14:textId="77777777" w:rsidR="00CB398E" w:rsidRDefault="00157C64">
      <w:pPr>
        <w:pStyle w:val="ListParagraph"/>
        <w:numPr>
          <w:ilvl w:val="1"/>
          <w:numId w:val="6"/>
        </w:numPr>
        <w:tabs>
          <w:tab w:val="left" w:pos="1541"/>
          <w:tab w:val="left" w:pos="1542"/>
        </w:tabs>
        <w:spacing w:before="82"/>
        <w:ind w:right="779"/>
        <w:rPr>
          <w:sz w:val="24"/>
        </w:rPr>
      </w:pPr>
      <w:r>
        <w:t>S</w:t>
      </w:r>
      <w:r>
        <w:rPr>
          <w:sz w:val="24"/>
        </w:rPr>
        <w:t>ocial</w:t>
      </w:r>
      <w:r>
        <w:rPr>
          <w:spacing w:val="-5"/>
          <w:sz w:val="24"/>
        </w:rPr>
        <w:t xml:space="preserve"> </w:t>
      </w:r>
      <w:r>
        <w:rPr>
          <w:sz w:val="24"/>
        </w:rPr>
        <w:t>cohesion</w:t>
      </w:r>
      <w:r>
        <w:rPr>
          <w:spacing w:val="-3"/>
          <w:sz w:val="24"/>
        </w:rPr>
        <w:t xml:space="preserve"> </w:t>
      </w:r>
      <w:r>
        <w:rPr>
          <w:sz w:val="24"/>
        </w:rPr>
        <w:t>is</w:t>
      </w:r>
      <w:r>
        <w:rPr>
          <w:spacing w:val="-3"/>
          <w:sz w:val="24"/>
        </w:rPr>
        <w:t xml:space="preserve"> </w:t>
      </w:r>
      <w:r>
        <w:rPr>
          <w:sz w:val="24"/>
        </w:rPr>
        <w:t>a</w:t>
      </w:r>
      <w:r>
        <w:rPr>
          <w:spacing w:val="-5"/>
          <w:sz w:val="24"/>
        </w:rPr>
        <w:t xml:space="preserve"> </w:t>
      </w:r>
      <w:r>
        <w:rPr>
          <w:sz w:val="24"/>
        </w:rPr>
        <w:t>constant</w:t>
      </w:r>
      <w:r>
        <w:rPr>
          <w:spacing w:val="-4"/>
          <w:sz w:val="24"/>
        </w:rPr>
        <w:t xml:space="preserve"> </w:t>
      </w:r>
      <w:r>
        <w:rPr>
          <w:sz w:val="24"/>
        </w:rPr>
        <w:t>work</w:t>
      </w:r>
      <w:r>
        <w:rPr>
          <w:spacing w:val="-3"/>
          <w:sz w:val="24"/>
        </w:rPr>
        <w:t xml:space="preserve"> </w:t>
      </w:r>
      <w:r>
        <w:rPr>
          <w:sz w:val="24"/>
        </w:rPr>
        <w:t>in</w:t>
      </w:r>
      <w:r>
        <w:rPr>
          <w:spacing w:val="-5"/>
          <w:sz w:val="24"/>
        </w:rPr>
        <w:t xml:space="preserve"> </w:t>
      </w:r>
      <w:r>
        <w:rPr>
          <w:sz w:val="24"/>
        </w:rPr>
        <w:t>progress</w:t>
      </w:r>
      <w:r>
        <w:rPr>
          <w:spacing w:val="-3"/>
          <w:sz w:val="24"/>
        </w:rPr>
        <w:t xml:space="preserve"> </w:t>
      </w:r>
      <w:r>
        <w:rPr>
          <w:sz w:val="24"/>
        </w:rPr>
        <w:t>that</w:t>
      </w:r>
      <w:r>
        <w:rPr>
          <w:spacing w:val="-4"/>
          <w:sz w:val="24"/>
        </w:rPr>
        <w:t xml:space="preserve"> </w:t>
      </w:r>
      <w:r>
        <w:rPr>
          <w:sz w:val="24"/>
        </w:rPr>
        <w:t>requires</w:t>
      </w:r>
      <w:r>
        <w:rPr>
          <w:spacing w:val="-5"/>
          <w:sz w:val="24"/>
        </w:rPr>
        <w:t xml:space="preserve"> </w:t>
      </w:r>
      <w:r>
        <w:rPr>
          <w:sz w:val="24"/>
        </w:rPr>
        <w:t>a</w:t>
      </w:r>
      <w:r>
        <w:rPr>
          <w:spacing w:val="-5"/>
          <w:sz w:val="24"/>
        </w:rPr>
        <w:t xml:space="preserve"> </w:t>
      </w:r>
      <w:r>
        <w:rPr>
          <w:sz w:val="24"/>
        </w:rPr>
        <w:t>long- term commitment and funding to sustain supportive activities.</w:t>
      </w:r>
    </w:p>
    <w:p w14:paraId="6581D419" w14:textId="77777777" w:rsidR="00CB398E" w:rsidRDefault="00CB398E">
      <w:pPr>
        <w:pStyle w:val="BodyText"/>
        <w:rPr>
          <w:sz w:val="20"/>
        </w:rPr>
      </w:pPr>
    </w:p>
    <w:p w14:paraId="40B2BFD7" w14:textId="77777777" w:rsidR="00CB398E" w:rsidRDefault="00157C64">
      <w:pPr>
        <w:pStyle w:val="Heading1"/>
        <w:ind w:right="970"/>
      </w:pPr>
      <w:r>
        <w:t>There</w:t>
      </w:r>
      <w:r>
        <w:rPr>
          <w:spacing w:val="-6"/>
        </w:rPr>
        <w:t xml:space="preserve"> </w:t>
      </w:r>
      <w:r>
        <w:t>are</w:t>
      </w:r>
      <w:r>
        <w:rPr>
          <w:spacing w:val="-6"/>
        </w:rPr>
        <w:t xml:space="preserve"> </w:t>
      </w:r>
      <w:r>
        <w:t>high</w:t>
      </w:r>
      <w:r>
        <w:rPr>
          <w:spacing w:val="-3"/>
        </w:rPr>
        <w:t xml:space="preserve"> </w:t>
      </w:r>
      <w:r>
        <w:t>levels</w:t>
      </w:r>
      <w:r>
        <w:rPr>
          <w:spacing w:val="-4"/>
        </w:rPr>
        <w:t xml:space="preserve"> </w:t>
      </w:r>
      <w:r>
        <w:t>of</w:t>
      </w:r>
      <w:r>
        <w:rPr>
          <w:spacing w:val="-6"/>
        </w:rPr>
        <w:t xml:space="preserve"> </w:t>
      </w:r>
      <w:r>
        <w:t>connectedness</w:t>
      </w:r>
      <w:r>
        <w:rPr>
          <w:spacing w:val="-4"/>
        </w:rPr>
        <w:t xml:space="preserve"> </w:t>
      </w:r>
      <w:r>
        <w:t>and</w:t>
      </w:r>
      <w:r>
        <w:rPr>
          <w:spacing w:val="-7"/>
        </w:rPr>
        <w:t xml:space="preserve"> </w:t>
      </w:r>
      <w:r>
        <w:t>belo</w:t>
      </w:r>
      <w:r>
        <w:t>nging,</w:t>
      </w:r>
      <w:r>
        <w:rPr>
          <w:spacing w:val="-5"/>
        </w:rPr>
        <w:t xml:space="preserve"> </w:t>
      </w:r>
      <w:r>
        <w:t>however,</w:t>
      </w:r>
      <w:r>
        <w:rPr>
          <w:spacing w:val="-5"/>
        </w:rPr>
        <w:t xml:space="preserve"> </w:t>
      </w:r>
      <w:r>
        <w:t>these outcomes are not equitably experienced by different groups</w:t>
      </w:r>
    </w:p>
    <w:p w14:paraId="24765F24" w14:textId="77777777" w:rsidR="00CB398E" w:rsidRDefault="00CB398E">
      <w:pPr>
        <w:pStyle w:val="BodyText"/>
        <w:rPr>
          <w:b/>
          <w:sz w:val="20"/>
        </w:rPr>
      </w:pPr>
    </w:p>
    <w:p w14:paraId="6C2CBF38" w14:textId="77777777" w:rsidR="00CB398E" w:rsidRDefault="00157C64">
      <w:pPr>
        <w:pStyle w:val="ListParagraph"/>
        <w:numPr>
          <w:ilvl w:val="0"/>
          <w:numId w:val="6"/>
        </w:numPr>
        <w:tabs>
          <w:tab w:val="left" w:pos="821"/>
          <w:tab w:val="left" w:pos="822"/>
        </w:tabs>
        <w:ind w:left="821" w:right="394"/>
        <w:rPr>
          <w:sz w:val="24"/>
        </w:rPr>
      </w:pPr>
      <w:r>
        <w:rPr>
          <w:sz w:val="24"/>
        </w:rPr>
        <w:t>Social</w:t>
      </w:r>
      <w:r>
        <w:rPr>
          <w:spacing w:val="-3"/>
          <w:sz w:val="24"/>
        </w:rPr>
        <w:t xml:space="preserve"> </w:t>
      </w:r>
      <w:r>
        <w:rPr>
          <w:sz w:val="24"/>
        </w:rPr>
        <w:t>cohesion</w:t>
      </w:r>
      <w:r>
        <w:rPr>
          <w:spacing w:val="-3"/>
          <w:sz w:val="24"/>
        </w:rPr>
        <w:t xml:space="preserve"> </w:t>
      </w:r>
      <w:r>
        <w:rPr>
          <w:sz w:val="24"/>
        </w:rPr>
        <w:t>is</w:t>
      </w:r>
      <w:r>
        <w:rPr>
          <w:spacing w:val="-3"/>
          <w:sz w:val="24"/>
        </w:rPr>
        <w:t xml:space="preserve"> </w:t>
      </w:r>
      <w:r>
        <w:rPr>
          <w:sz w:val="24"/>
        </w:rPr>
        <w:t>a</w:t>
      </w:r>
      <w:r>
        <w:rPr>
          <w:spacing w:val="-3"/>
          <w:sz w:val="24"/>
        </w:rPr>
        <w:t xml:space="preserve"> </w:t>
      </w:r>
      <w:r>
        <w:rPr>
          <w:sz w:val="24"/>
        </w:rPr>
        <w:t>multi-dimensional</w:t>
      </w:r>
      <w:r>
        <w:rPr>
          <w:spacing w:val="-1"/>
          <w:sz w:val="24"/>
        </w:rPr>
        <w:t xml:space="preserve"> </w:t>
      </w:r>
      <w:r>
        <w:rPr>
          <w:sz w:val="24"/>
        </w:rPr>
        <w:t>concept</w:t>
      </w:r>
      <w:r>
        <w:rPr>
          <w:spacing w:val="-4"/>
          <w:sz w:val="24"/>
        </w:rPr>
        <w:t xml:space="preserve"> </w:t>
      </w:r>
      <w:r>
        <w:rPr>
          <w:sz w:val="24"/>
        </w:rPr>
        <w:t>that</w:t>
      </w:r>
      <w:r>
        <w:rPr>
          <w:spacing w:val="-2"/>
          <w:sz w:val="24"/>
        </w:rPr>
        <w:t xml:space="preserve"> </w:t>
      </w:r>
      <w:r>
        <w:rPr>
          <w:sz w:val="24"/>
        </w:rPr>
        <w:t>can</w:t>
      </w:r>
      <w:r>
        <w:rPr>
          <w:spacing w:val="-1"/>
          <w:sz w:val="24"/>
        </w:rPr>
        <w:t xml:space="preserve"> </w:t>
      </w:r>
      <w:r>
        <w:rPr>
          <w:sz w:val="24"/>
        </w:rPr>
        <w:t>be</w:t>
      </w:r>
      <w:r>
        <w:rPr>
          <w:spacing w:val="-3"/>
          <w:sz w:val="24"/>
        </w:rPr>
        <w:t xml:space="preserve"> </w:t>
      </w:r>
      <w:r>
        <w:rPr>
          <w:sz w:val="24"/>
        </w:rPr>
        <w:t>measured</w:t>
      </w:r>
      <w:r>
        <w:rPr>
          <w:spacing w:val="-3"/>
          <w:sz w:val="24"/>
        </w:rPr>
        <w:t xml:space="preserve"> </w:t>
      </w:r>
      <w:r>
        <w:rPr>
          <w:sz w:val="24"/>
        </w:rPr>
        <w:t>using</w:t>
      </w:r>
      <w:r>
        <w:rPr>
          <w:spacing w:val="-1"/>
          <w:sz w:val="24"/>
        </w:rPr>
        <w:t xml:space="preserve"> </w:t>
      </w:r>
      <w:r>
        <w:rPr>
          <w:sz w:val="24"/>
        </w:rPr>
        <w:t>a range of proxy indicators. Currently available data indicates some areas where outcomes appear positive. New Zealanders report connection to their social networks, a strong sense of belonging, high levels of trust in other people,</w:t>
      </w:r>
      <w:r>
        <w:rPr>
          <w:spacing w:val="-6"/>
          <w:sz w:val="24"/>
        </w:rPr>
        <w:t xml:space="preserve"> </w:t>
      </w:r>
      <w:r>
        <w:rPr>
          <w:sz w:val="24"/>
        </w:rPr>
        <w:t>institutions,</w:t>
      </w:r>
      <w:r>
        <w:rPr>
          <w:spacing w:val="-4"/>
          <w:sz w:val="24"/>
        </w:rPr>
        <w:t xml:space="preserve"> </w:t>
      </w:r>
      <w:r>
        <w:rPr>
          <w:sz w:val="24"/>
        </w:rPr>
        <w:t>and</w:t>
      </w:r>
      <w:r>
        <w:rPr>
          <w:spacing w:val="-4"/>
          <w:sz w:val="24"/>
        </w:rPr>
        <w:t xml:space="preserve"> </w:t>
      </w:r>
      <w:r>
        <w:rPr>
          <w:sz w:val="24"/>
        </w:rPr>
        <w:t>gover</w:t>
      </w:r>
      <w:r>
        <w:rPr>
          <w:sz w:val="24"/>
        </w:rPr>
        <w:t>nment,</w:t>
      </w:r>
      <w:r>
        <w:rPr>
          <w:spacing w:val="-4"/>
          <w:sz w:val="24"/>
        </w:rPr>
        <w:t xml:space="preserve"> </w:t>
      </w:r>
      <w:r>
        <w:rPr>
          <w:sz w:val="24"/>
        </w:rPr>
        <w:t>and</w:t>
      </w:r>
      <w:r>
        <w:rPr>
          <w:spacing w:val="-4"/>
          <w:sz w:val="24"/>
        </w:rPr>
        <w:t xml:space="preserve"> </w:t>
      </w:r>
      <w:r>
        <w:rPr>
          <w:sz w:val="24"/>
        </w:rPr>
        <w:t>high</w:t>
      </w:r>
      <w:r>
        <w:rPr>
          <w:spacing w:val="-5"/>
          <w:sz w:val="24"/>
        </w:rPr>
        <w:t xml:space="preserve"> </w:t>
      </w:r>
      <w:r>
        <w:rPr>
          <w:sz w:val="24"/>
        </w:rPr>
        <w:t>levels</w:t>
      </w:r>
      <w:r>
        <w:rPr>
          <w:spacing w:val="-5"/>
          <w:sz w:val="24"/>
        </w:rPr>
        <w:t xml:space="preserve"> </w:t>
      </w:r>
      <w:r>
        <w:rPr>
          <w:sz w:val="24"/>
        </w:rPr>
        <w:t>of</w:t>
      </w:r>
      <w:r>
        <w:rPr>
          <w:spacing w:val="-4"/>
          <w:sz w:val="24"/>
        </w:rPr>
        <w:t xml:space="preserve"> </w:t>
      </w:r>
      <w:r>
        <w:rPr>
          <w:sz w:val="24"/>
        </w:rPr>
        <w:t>participation</w:t>
      </w:r>
      <w:r>
        <w:rPr>
          <w:spacing w:val="-5"/>
          <w:sz w:val="24"/>
        </w:rPr>
        <w:t xml:space="preserve"> </w:t>
      </w:r>
      <w:r>
        <w:rPr>
          <w:sz w:val="24"/>
        </w:rPr>
        <w:t>in</w:t>
      </w:r>
      <w:r>
        <w:rPr>
          <w:spacing w:val="-5"/>
          <w:sz w:val="24"/>
        </w:rPr>
        <w:t xml:space="preserve"> </w:t>
      </w:r>
      <w:r>
        <w:rPr>
          <w:sz w:val="24"/>
        </w:rPr>
        <w:t>social, community, and civic activities. However, these outcomes are not equitable across all groups, with disparities across indicators of trust, wellbeing, loneliness, and participation in terms of education, em</w:t>
      </w:r>
      <w:r>
        <w:rPr>
          <w:sz w:val="24"/>
        </w:rPr>
        <w:t>ployment and training and civic participation.</w:t>
      </w:r>
    </w:p>
    <w:p w14:paraId="0BB0AAB4" w14:textId="77777777" w:rsidR="00CB398E" w:rsidRDefault="00CB398E">
      <w:pPr>
        <w:pStyle w:val="BodyText"/>
        <w:rPr>
          <w:sz w:val="20"/>
        </w:rPr>
      </w:pPr>
    </w:p>
    <w:p w14:paraId="13916979" w14:textId="77777777" w:rsidR="00CB398E" w:rsidRDefault="00157C64">
      <w:pPr>
        <w:pStyle w:val="ListParagraph"/>
        <w:numPr>
          <w:ilvl w:val="0"/>
          <w:numId w:val="6"/>
        </w:numPr>
        <w:tabs>
          <w:tab w:val="left" w:pos="821"/>
          <w:tab w:val="left" w:pos="822"/>
        </w:tabs>
        <w:ind w:left="821" w:right="340"/>
        <w:rPr>
          <w:sz w:val="24"/>
        </w:rPr>
      </w:pPr>
      <w:r>
        <w:rPr>
          <w:sz w:val="24"/>
        </w:rPr>
        <w:t>In the initial COVID-19 response, there was evidence of relatively high levels of social cohesion in Aotearoa New Zealand as many people observed restrictions</w:t>
      </w:r>
      <w:r>
        <w:rPr>
          <w:spacing w:val="-5"/>
          <w:sz w:val="24"/>
        </w:rPr>
        <w:t xml:space="preserve"> </w:t>
      </w:r>
      <w:r>
        <w:rPr>
          <w:sz w:val="24"/>
        </w:rPr>
        <w:t>and</w:t>
      </w:r>
      <w:r>
        <w:rPr>
          <w:spacing w:val="-5"/>
          <w:sz w:val="24"/>
        </w:rPr>
        <w:t xml:space="preserve"> </w:t>
      </w:r>
      <w:r>
        <w:rPr>
          <w:sz w:val="24"/>
        </w:rPr>
        <w:t>supported</w:t>
      </w:r>
      <w:r>
        <w:rPr>
          <w:spacing w:val="-3"/>
          <w:sz w:val="24"/>
        </w:rPr>
        <w:t xml:space="preserve"> </w:t>
      </w:r>
      <w:r>
        <w:rPr>
          <w:sz w:val="24"/>
        </w:rPr>
        <w:t>each</w:t>
      </w:r>
      <w:r>
        <w:rPr>
          <w:spacing w:val="-5"/>
          <w:sz w:val="24"/>
        </w:rPr>
        <w:t xml:space="preserve"> </w:t>
      </w:r>
      <w:r>
        <w:rPr>
          <w:sz w:val="24"/>
        </w:rPr>
        <w:t>other.</w:t>
      </w:r>
      <w:r>
        <w:rPr>
          <w:spacing w:val="-6"/>
          <w:sz w:val="24"/>
        </w:rPr>
        <w:t xml:space="preserve"> </w:t>
      </w:r>
      <w:r>
        <w:rPr>
          <w:sz w:val="24"/>
        </w:rPr>
        <w:t>It</w:t>
      </w:r>
      <w:r>
        <w:rPr>
          <w:spacing w:val="-4"/>
          <w:sz w:val="24"/>
        </w:rPr>
        <w:t xml:space="preserve"> </w:t>
      </w:r>
      <w:r>
        <w:rPr>
          <w:sz w:val="24"/>
        </w:rPr>
        <w:t>also</w:t>
      </w:r>
      <w:r>
        <w:rPr>
          <w:spacing w:val="-5"/>
          <w:sz w:val="24"/>
        </w:rPr>
        <w:t xml:space="preserve"> </w:t>
      </w:r>
      <w:r>
        <w:rPr>
          <w:sz w:val="24"/>
        </w:rPr>
        <w:t>created</w:t>
      </w:r>
      <w:r>
        <w:rPr>
          <w:spacing w:val="-3"/>
          <w:sz w:val="24"/>
        </w:rPr>
        <w:t xml:space="preserve"> </w:t>
      </w:r>
      <w:r>
        <w:rPr>
          <w:sz w:val="24"/>
        </w:rPr>
        <w:t>some</w:t>
      </w:r>
      <w:r>
        <w:rPr>
          <w:spacing w:val="-5"/>
          <w:sz w:val="24"/>
        </w:rPr>
        <w:t xml:space="preserve"> </w:t>
      </w:r>
      <w:r>
        <w:rPr>
          <w:sz w:val="24"/>
        </w:rPr>
        <w:t>new</w:t>
      </w:r>
      <w:r>
        <w:rPr>
          <w:spacing w:val="-5"/>
          <w:sz w:val="24"/>
        </w:rPr>
        <w:t xml:space="preserve"> </w:t>
      </w:r>
      <w:r>
        <w:rPr>
          <w:sz w:val="24"/>
        </w:rPr>
        <w:t>opportunities, such as flexible working arrang</w:t>
      </w:r>
      <w:r>
        <w:rPr>
          <w:sz w:val="24"/>
        </w:rPr>
        <w:t>ements increasing the connectivity of certain groups, such as disabled people or those looking after children.</w:t>
      </w:r>
    </w:p>
    <w:p w14:paraId="4C8815A2" w14:textId="77777777" w:rsidR="00CB398E" w:rsidRDefault="00CB398E">
      <w:pPr>
        <w:pStyle w:val="BodyText"/>
        <w:rPr>
          <w:sz w:val="20"/>
        </w:rPr>
      </w:pPr>
    </w:p>
    <w:p w14:paraId="1BB2B70E" w14:textId="77777777" w:rsidR="00CB398E" w:rsidRDefault="00157C64">
      <w:pPr>
        <w:pStyle w:val="ListParagraph"/>
        <w:numPr>
          <w:ilvl w:val="0"/>
          <w:numId w:val="6"/>
        </w:numPr>
        <w:tabs>
          <w:tab w:val="left" w:pos="821"/>
          <w:tab w:val="left" w:pos="822"/>
        </w:tabs>
        <w:ind w:left="821" w:right="340"/>
        <w:rPr>
          <w:sz w:val="24"/>
        </w:rPr>
      </w:pPr>
      <w:r>
        <w:rPr>
          <w:sz w:val="24"/>
        </w:rPr>
        <w:t>COVID-19 also heightened real and perceived social cohesion concerns and exacerbated some inequities for groups with pre-existing and intersecti</w:t>
      </w:r>
      <w:r>
        <w:rPr>
          <w:sz w:val="24"/>
        </w:rPr>
        <w:t>ng vulnerabilities, such as those in precarious work, with underlying health conditions, or caring responsibilities. Many groups were and continue to be disproportionately</w:t>
      </w:r>
      <w:r>
        <w:rPr>
          <w:spacing w:val="-6"/>
          <w:sz w:val="24"/>
        </w:rPr>
        <w:t xml:space="preserve"> </w:t>
      </w:r>
      <w:r>
        <w:rPr>
          <w:sz w:val="24"/>
        </w:rPr>
        <w:t>impacted</w:t>
      </w:r>
      <w:r>
        <w:rPr>
          <w:spacing w:val="-6"/>
          <w:sz w:val="24"/>
        </w:rPr>
        <w:t xml:space="preserve"> </w:t>
      </w:r>
      <w:r>
        <w:rPr>
          <w:sz w:val="24"/>
        </w:rPr>
        <w:t>by</w:t>
      </w:r>
      <w:r>
        <w:rPr>
          <w:spacing w:val="-6"/>
          <w:sz w:val="24"/>
        </w:rPr>
        <w:t xml:space="preserve"> </w:t>
      </w:r>
      <w:r>
        <w:rPr>
          <w:sz w:val="24"/>
        </w:rPr>
        <w:t>the</w:t>
      </w:r>
      <w:r>
        <w:rPr>
          <w:spacing w:val="-4"/>
          <w:sz w:val="24"/>
        </w:rPr>
        <w:t xml:space="preserve"> </w:t>
      </w:r>
      <w:r>
        <w:rPr>
          <w:sz w:val="24"/>
        </w:rPr>
        <w:t>ongoing</w:t>
      </w:r>
      <w:r>
        <w:rPr>
          <w:spacing w:val="-6"/>
          <w:sz w:val="24"/>
        </w:rPr>
        <w:t xml:space="preserve"> </w:t>
      </w:r>
      <w:r>
        <w:rPr>
          <w:sz w:val="24"/>
        </w:rPr>
        <w:t>pandemic</w:t>
      </w:r>
      <w:r>
        <w:rPr>
          <w:spacing w:val="-6"/>
          <w:sz w:val="24"/>
        </w:rPr>
        <w:t xml:space="preserve"> </w:t>
      </w:r>
      <w:r>
        <w:rPr>
          <w:sz w:val="24"/>
        </w:rPr>
        <w:t>response.</w:t>
      </w:r>
      <w:r>
        <w:rPr>
          <w:spacing w:val="-7"/>
          <w:sz w:val="24"/>
        </w:rPr>
        <w:t xml:space="preserve"> </w:t>
      </w:r>
      <w:r>
        <w:rPr>
          <w:sz w:val="24"/>
        </w:rPr>
        <w:t>This</w:t>
      </w:r>
      <w:r>
        <w:rPr>
          <w:spacing w:val="-6"/>
          <w:sz w:val="24"/>
        </w:rPr>
        <w:t xml:space="preserve"> </w:t>
      </w:r>
      <w:r>
        <w:rPr>
          <w:sz w:val="24"/>
        </w:rPr>
        <w:t>includes disabled people, people wit</w:t>
      </w:r>
      <w:r>
        <w:rPr>
          <w:sz w:val="24"/>
        </w:rPr>
        <w:t>h reduced access to digital connectivity or transport, and people affected by job losses or business failures. The pandemic also heightened concerns about the increased influence of dis/misinformation, and feelings of disenfranchisement among some groups.</w:t>
      </w:r>
    </w:p>
    <w:p w14:paraId="32254757" w14:textId="77777777" w:rsidR="00CB398E" w:rsidRDefault="00CB398E">
      <w:pPr>
        <w:pStyle w:val="BodyText"/>
        <w:rPr>
          <w:sz w:val="20"/>
        </w:rPr>
      </w:pPr>
    </w:p>
    <w:p w14:paraId="5B2E915F" w14:textId="77777777" w:rsidR="00CB398E" w:rsidRDefault="00157C64">
      <w:pPr>
        <w:pStyle w:val="ListParagraph"/>
        <w:numPr>
          <w:ilvl w:val="0"/>
          <w:numId w:val="6"/>
        </w:numPr>
        <w:tabs>
          <w:tab w:val="left" w:pos="821"/>
          <w:tab w:val="left" w:pos="822"/>
        </w:tabs>
        <w:spacing w:before="1"/>
        <w:ind w:left="821" w:right="407"/>
        <w:rPr>
          <w:sz w:val="24"/>
        </w:rPr>
      </w:pPr>
      <w:r>
        <w:rPr>
          <w:sz w:val="24"/>
        </w:rPr>
        <w:t>Appendix two provides a summary of the state of social cohesion using currently</w:t>
      </w:r>
      <w:r>
        <w:rPr>
          <w:spacing w:val="-4"/>
          <w:sz w:val="24"/>
        </w:rPr>
        <w:t xml:space="preserve"> </w:t>
      </w:r>
      <w:r>
        <w:rPr>
          <w:sz w:val="24"/>
        </w:rPr>
        <w:t>available</w:t>
      </w:r>
      <w:r>
        <w:rPr>
          <w:spacing w:val="-4"/>
          <w:sz w:val="24"/>
        </w:rPr>
        <w:t xml:space="preserve"> </w:t>
      </w:r>
      <w:r>
        <w:rPr>
          <w:sz w:val="24"/>
        </w:rPr>
        <w:t>data</w:t>
      </w:r>
      <w:r>
        <w:rPr>
          <w:spacing w:val="-3"/>
          <w:sz w:val="24"/>
        </w:rPr>
        <w:t xml:space="preserve"> </w:t>
      </w:r>
      <w:r>
        <w:rPr>
          <w:sz w:val="24"/>
        </w:rPr>
        <w:t>sources.</w:t>
      </w:r>
      <w:r>
        <w:rPr>
          <w:spacing w:val="-3"/>
          <w:sz w:val="24"/>
        </w:rPr>
        <w:t xml:space="preserve"> </w:t>
      </w:r>
      <w:r>
        <w:rPr>
          <w:sz w:val="24"/>
        </w:rPr>
        <w:t>A</w:t>
      </w:r>
      <w:r>
        <w:rPr>
          <w:spacing w:val="-4"/>
          <w:sz w:val="24"/>
        </w:rPr>
        <w:t xml:space="preserve"> </w:t>
      </w:r>
      <w:r>
        <w:rPr>
          <w:sz w:val="24"/>
        </w:rPr>
        <w:t>full</w:t>
      </w:r>
      <w:r>
        <w:rPr>
          <w:spacing w:val="-4"/>
          <w:sz w:val="24"/>
        </w:rPr>
        <w:t xml:space="preserve"> </w:t>
      </w:r>
      <w:r>
        <w:rPr>
          <w:sz w:val="24"/>
        </w:rPr>
        <w:t>report</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indicators</w:t>
      </w:r>
      <w:r>
        <w:rPr>
          <w:spacing w:val="-4"/>
          <w:sz w:val="24"/>
        </w:rPr>
        <w:t xml:space="preserve"> </w:t>
      </w:r>
      <w:r>
        <w:rPr>
          <w:sz w:val="24"/>
        </w:rPr>
        <w:t>and</w:t>
      </w:r>
      <w:r>
        <w:rPr>
          <w:spacing w:val="-4"/>
          <w:sz w:val="24"/>
        </w:rPr>
        <w:t xml:space="preserve"> </w:t>
      </w:r>
      <w:r>
        <w:rPr>
          <w:sz w:val="24"/>
        </w:rPr>
        <w:t>their</w:t>
      </w:r>
      <w:r>
        <w:rPr>
          <w:spacing w:val="-3"/>
          <w:sz w:val="24"/>
        </w:rPr>
        <w:t xml:space="preserve"> </w:t>
      </w:r>
      <w:r>
        <w:rPr>
          <w:sz w:val="24"/>
        </w:rPr>
        <w:t>status is intended to be released as part of framework implementation.</w:t>
      </w:r>
    </w:p>
    <w:p w14:paraId="248BCF44" w14:textId="77777777" w:rsidR="00CB398E" w:rsidRDefault="00CB398E">
      <w:pPr>
        <w:pStyle w:val="BodyText"/>
        <w:spacing w:before="9"/>
        <w:rPr>
          <w:sz w:val="20"/>
        </w:rPr>
      </w:pPr>
    </w:p>
    <w:p w14:paraId="229B30CE" w14:textId="77777777" w:rsidR="00CB398E" w:rsidRDefault="00157C64">
      <w:pPr>
        <w:pStyle w:val="Heading1"/>
        <w:spacing w:before="1"/>
      </w:pPr>
      <w:bookmarkStart w:id="7" w:name="A_strategic_framework_will_promote_under"/>
      <w:bookmarkEnd w:id="7"/>
      <w:r>
        <w:t>A</w:t>
      </w:r>
      <w:r>
        <w:rPr>
          <w:spacing w:val="-6"/>
        </w:rPr>
        <w:t xml:space="preserve"> </w:t>
      </w:r>
      <w:r>
        <w:t>strategic</w:t>
      </w:r>
      <w:r>
        <w:rPr>
          <w:spacing w:val="-4"/>
        </w:rPr>
        <w:t xml:space="preserve"> </w:t>
      </w:r>
      <w:r>
        <w:t>framework</w:t>
      </w:r>
      <w:r>
        <w:rPr>
          <w:spacing w:val="-6"/>
        </w:rPr>
        <w:t xml:space="preserve"> </w:t>
      </w:r>
      <w:r>
        <w:t>will</w:t>
      </w:r>
      <w:r>
        <w:rPr>
          <w:spacing w:val="-3"/>
        </w:rPr>
        <w:t xml:space="preserve"> </w:t>
      </w:r>
      <w:r>
        <w:t>promote</w:t>
      </w:r>
      <w:r>
        <w:rPr>
          <w:spacing w:val="-6"/>
        </w:rPr>
        <w:t xml:space="preserve"> </w:t>
      </w:r>
      <w:r>
        <w:t>understanding</w:t>
      </w:r>
      <w:r>
        <w:rPr>
          <w:spacing w:val="-3"/>
        </w:rPr>
        <w:t xml:space="preserve"> </w:t>
      </w:r>
      <w:r>
        <w:t>of</w:t>
      </w:r>
      <w:r>
        <w:rPr>
          <w:spacing w:val="-4"/>
        </w:rPr>
        <w:t xml:space="preserve"> </w:t>
      </w:r>
      <w:r>
        <w:t>how</w:t>
      </w:r>
      <w:r>
        <w:rPr>
          <w:spacing w:val="-5"/>
        </w:rPr>
        <w:t xml:space="preserve"> </w:t>
      </w:r>
      <w:r>
        <w:t>to</w:t>
      </w:r>
      <w:r>
        <w:rPr>
          <w:spacing w:val="-5"/>
        </w:rPr>
        <w:t xml:space="preserve"> </w:t>
      </w:r>
      <w:r>
        <w:t>strengthen</w:t>
      </w:r>
      <w:r>
        <w:rPr>
          <w:spacing w:val="-5"/>
        </w:rPr>
        <w:t xml:space="preserve"> </w:t>
      </w:r>
      <w:r>
        <w:t xml:space="preserve">social </w:t>
      </w:r>
      <w:r>
        <w:rPr>
          <w:spacing w:val="-2"/>
        </w:rPr>
        <w:t>cohesion</w:t>
      </w:r>
    </w:p>
    <w:p w14:paraId="36AC2527" w14:textId="77777777" w:rsidR="00CB398E" w:rsidRDefault="00CB398E">
      <w:pPr>
        <w:pStyle w:val="BodyText"/>
        <w:rPr>
          <w:b/>
          <w:sz w:val="20"/>
        </w:rPr>
      </w:pPr>
    </w:p>
    <w:p w14:paraId="051A2C9A" w14:textId="77777777" w:rsidR="00CB398E" w:rsidRDefault="00157C64">
      <w:pPr>
        <w:pStyle w:val="ListParagraph"/>
        <w:numPr>
          <w:ilvl w:val="0"/>
          <w:numId w:val="6"/>
        </w:numPr>
        <w:tabs>
          <w:tab w:val="left" w:pos="821"/>
          <w:tab w:val="left" w:pos="822"/>
        </w:tabs>
        <w:ind w:left="821" w:right="394"/>
        <w:rPr>
          <w:sz w:val="24"/>
        </w:rPr>
      </w:pPr>
      <w:r>
        <w:rPr>
          <w:sz w:val="24"/>
        </w:rPr>
        <w:t>I recommend that Cabinet agrees to the social cohesion strategic framework in</w:t>
      </w:r>
      <w:r>
        <w:rPr>
          <w:spacing w:val="-6"/>
          <w:sz w:val="24"/>
        </w:rPr>
        <w:t xml:space="preserve"> </w:t>
      </w:r>
      <w:r>
        <w:rPr>
          <w:sz w:val="24"/>
        </w:rPr>
        <w:t>Appendix</w:t>
      </w:r>
      <w:r>
        <w:rPr>
          <w:spacing w:val="-5"/>
          <w:sz w:val="24"/>
        </w:rPr>
        <w:t xml:space="preserve"> </w:t>
      </w:r>
      <w:r>
        <w:rPr>
          <w:sz w:val="24"/>
        </w:rPr>
        <w:t>three.</w:t>
      </w:r>
      <w:r>
        <w:rPr>
          <w:spacing w:val="-5"/>
          <w:sz w:val="24"/>
        </w:rPr>
        <w:t xml:space="preserve"> </w:t>
      </w:r>
      <w:r>
        <w:rPr>
          <w:sz w:val="24"/>
        </w:rPr>
        <w:t>The</w:t>
      </w:r>
      <w:r>
        <w:rPr>
          <w:spacing w:val="-6"/>
          <w:sz w:val="24"/>
        </w:rPr>
        <w:t xml:space="preserve"> </w:t>
      </w:r>
      <w:r>
        <w:rPr>
          <w:sz w:val="24"/>
        </w:rPr>
        <w:t>strategic</w:t>
      </w:r>
      <w:r>
        <w:rPr>
          <w:spacing w:val="-6"/>
          <w:sz w:val="24"/>
        </w:rPr>
        <w:t xml:space="preserve"> </w:t>
      </w:r>
      <w:r>
        <w:rPr>
          <w:sz w:val="24"/>
        </w:rPr>
        <w:t>framework</w:t>
      </w:r>
      <w:r>
        <w:rPr>
          <w:spacing w:val="-5"/>
          <w:sz w:val="24"/>
        </w:rPr>
        <w:t xml:space="preserve"> </w:t>
      </w:r>
      <w:r>
        <w:rPr>
          <w:sz w:val="24"/>
        </w:rPr>
        <w:t>underpins</w:t>
      </w:r>
      <w:r>
        <w:rPr>
          <w:spacing w:val="-6"/>
          <w:sz w:val="24"/>
        </w:rPr>
        <w:t xml:space="preserve"> </w:t>
      </w:r>
      <w:r>
        <w:rPr>
          <w:sz w:val="24"/>
        </w:rPr>
        <w:t>a</w:t>
      </w:r>
      <w:r>
        <w:rPr>
          <w:spacing w:val="-6"/>
          <w:sz w:val="24"/>
        </w:rPr>
        <w:t xml:space="preserve"> </w:t>
      </w:r>
      <w:r>
        <w:rPr>
          <w:sz w:val="24"/>
        </w:rPr>
        <w:t>whole-of-government approach</w:t>
      </w:r>
      <w:r>
        <w:rPr>
          <w:spacing w:val="-2"/>
          <w:sz w:val="24"/>
        </w:rPr>
        <w:t xml:space="preserve"> </w:t>
      </w:r>
      <w:r>
        <w:rPr>
          <w:sz w:val="24"/>
        </w:rPr>
        <w:t>by</w:t>
      </w:r>
      <w:r>
        <w:rPr>
          <w:spacing w:val="-2"/>
          <w:sz w:val="24"/>
        </w:rPr>
        <w:t xml:space="preserve"> </w:t>
      </w:r>
      <w:r>
        <w:rPr>
          <w:sz w:val="24"/>
        </w:rPr>
        <w:t>setting</w:t>
      </w:r>
      <w:r>
        <w:rPr>
          <w:spacing w:val="-2"/>
          <w:sz w:val="24"/>
        </w:rPr>
        <w:t xml:space="preserve"> </w:t>
      </w:r>
      <w:r>
        <w:rPr>
          <w:sz w:val="24"/>
        </w:rPr>
        <w:t>out</w:t>
      </w:r>
      <w:r>
        <w:rPr>
          <w:spacing w:val="-3"/>
          <w:sz w:val="24"/>
        </w:rPr>
        <w:t xml:space="preserve"> </w:t>
      </w:r>
      <w:r>
        <w:rPr>
          <w:sz w:val="24"/>
        </w:rPr>
        <w:t>a</w:t>
      </w:r>
      <w:r>
        <w:rPr>
          <w:spacing w:val="-2"/>
          <w:sz w:val="24"/>
        </w:rPr>
        <w:t xml:space="preserve"> </w:t>
      </w:r>
      <w:r>
        <w:rPr>
          <w:sz w:val="24"/>
        </w:rPr>
        <w:t>vision,</w:t>
      </w:r>
      <w:r>
        <w:rPr>
          <w:spacing w:val="-1"/>
          <w:sz w:val="24"/>
        </w:rPr>
        <w:t xml:space="preserve"> </w:t>
      </w:r>
      <w:r>
        <w:rPr>
          <w:sz w:val="24"/>
        </w:rPr>
        <w:t>outcomes,</w:t>
      </w:r>
      <w:r>
        <w:rPr>
          <w:spacing w:val="-1"/>
          <w:sz w:val="24"/>
        </w:rPr>
        <w:t xml:space="preserve"> </w:t>
      </w:r>
      <w:r>
        <w:rPr>
          <w:sz w:val="24"/>
        </w:rPr>
        <w:t>and</w:t>
      </w:r>
      <w:r>
        <w:rPr>
          <w:spacing w:val="-2"/>
          <w:sz w:val="24"/>
        </w:rPr>
        <w:t xml:space="preserve"> </w:t>
      </w:r>
      <w:r>
        <w:rPr>
          <w:sz w:val="24"/>
        </w:rPr>
        <w:t>enablers</w:t>
      </w:r>
      <w:r>
        <w:rPr>
          <w:spacing w:val="-2"/>
          <w:sz w:val="24"/>
        </w:rPr>
        <w:t xml:space="preserve"> </w:t>
      </w:r>
      <w:r>
        <w:rPr>
          <w:sz w:val="24"/>
        </w:rPr>
        <w:t>to help</w:t>
      </w:r>
      <w:r>
        <w:rPr>
          <w:spacing w:val="-2"/>
          <w:sz w:val="24"/>
        </w:rPr>
        <w:t xml:space="preserve"> </w:t>
      </w:r>
      <w:r>
        <w:rPr>
          <w:sz w:val="24"/>
        </w:rPr>
        <w:t xml:space="preserve">government agencies and communities understand how they can positively impact social </w:t>
      </w:r>
      <w:r>
        <w:rPr>
          <w:spacing w:val="-2"/>
          <w:sz w:val="24"/>
        </w:rPr>
        <w:t>cohesion.</w:t>
      </w:r>
    </w:p>
    <w:p w14:paraId="582DC4D8" w14:textId="77777777" w:rsidR="00CB398E" w:rsidRDefault="00CB398E">
      <w:pPr>
        <w:rPr>
          <w:sz w:val="24"/>
        </w:rPr>
        <w:sectPr w:rsidR="00CB398E">
          <w:pgSz w:w="11910" w:h="16840"/>
          <w:pgMar w:top="1340" w:right="1140" w:bottom="1180" w:left="1340" w:header="715" w:footer="983" w:gutter="0"/>
          <w:cols w:space="720"/>
        </w:sectPr>
      </w:pPr>
    </w:p>
    <w:p w14:paraId="6EE57572" w14:textId="77777777" w:rsidR="00CB398E" w:rsidRDefault="00157C64">
      <w:pPr>
        <w:pStyle w:val="ListParagraph"/>
        <w:numPr>
          <w:ilvl w:val="0"/>
          <w:numId w:val="6"/>
        </w:numPr>
        <w:tabs>
          <w:tab w:val="left" w:pos="821"/>
          <w:tab w:val="left" w:pos="822"/>
        </w:tabs>
        <w:spacing w:before="82"/>
        <w:ind w:left="821" w:right="541"/>
        <w:rPr>
          <w:sz w:val="24"/>
        </w:rPr>
      </w:pPr>
      <w:r>
        <w:rPr>
          <w:sz w:val="24"/>
        </w:rPr>
        <w:t>Agreeing</w:t>
      </w:r>
      <w:r>
        <w:rPr>
          <w:spacing w:val="-6"/>
          <w:sz w:val="24"/>
        </w:rPr>
        <w:t xml:space="preserve"> </w:t>
      </w:r>
      <w:r>
        <w:rPr>
          <w:sz w:val="24"/>
        </w:rPr>
        <w:t>to</w:t>
      </w:r>
      <w:r>
        <w:rPr>
          <w:spacing w:val="-6"/>
          <w:sz w:val="24"/>
        </w:rPr>
        <w:t xml:space="preserve"> </w:t>
      </w:r>
      <w:r>
        <w:rPr>
          <w:sz w:val="24"/>
        </w:rPr>
        <w:t>the</w:t>
      </w:r>
      <w:r>
        <w:rPr>
          <w:spacing w:val="-4"/>
          <w:sz w:val="24"/>
        </w:rPr>
        <w:t xml:space="preserve"> </w:t>
      </w:r>
      <w:r>
        <w:rPr>
          <w:sz w:val="24"/>
        </w:rPr>
        <w:t>strategic</w:t>
      </w:r>
      <w:r>
        <w:rPr>
          <w:spacing w:val="-4"/>
          <w:sz w:val="24"/>
        </w:rPr>
        <w:t xml:space="preserve"> </w:t>
      </w:r>
      <w:r>
        <w:rPr>
          <w:sz w:val="24"/>
        </w:rPr>
        <w:t>framework</w:t>
      </w:r>
      <w:r>
        <w:rPr>
          <w:spacing w:val="-6"/>
          <w:sz w:val="24"/>
        </w:rPr>
        <w:t xml:space="preserve"> </w:t>
      </w:r>
      <w:r>
        <w:rPr>
          <w:sz w:val="24"/>
        </w:rPr>
        <w:t>will</w:t>
      </w:r>
      <w:r>
        <w:rPr>
          <w:spacing w:val="-6"/>
          <w:sz w:val="24"/>
        </w:rPr>
        <w:t xml:space="preserve"> </w:t>
      </w:r>
      <w:r>
        <w:rPr>
          <w:sz w:val="24"/>
        </w:rPr>
        <w:t>signal</w:t>
      </w:r>
      <w:r>
        <w:rPr>
          <w:spacing w:val="-6"/>
          <w:sz w:val="24"/>
        </w:rPr>
        <w:t xml:space="preserve"> </w:t>
      </w:r>
      <w:r>
        <w:rPr>
          <w:sz w:val="24"/>
        </w:rPr>
        <w:t>that</w:t>
      </w:r>
      <w:r>
        <w:rPr>
          <w:spacing w:val="-5"/>
          <w:sz w:val="24"/>
        </w:rPr>
        <w:t xml:space="preserve"> </w:t>
      </w:r>
      <w:r>
        <w:rPr>
          <w:sz w:val="24"/>
        </w:rPr>
        <w:t>government</w:t>
      </w:r>
      <w:r>
        <w:rPr>
          <w:spacing w:val="-5"/>
          <w:sz w:val="24"/>
        </w:rPr>
        <w:t xml:space="preserve"> </w:t>
      </w:r>
      <w:r>
        <w:rPr>
          <w:sz w:val="24"/>
        </w:rPr>
        <w:t xml:space="preserve">understands the importance of social cohesion and provides government agencies </w:t>
      </w:r>
      <w:r>
        <w:rPr>
          <w:sz w:val="24"/>
        </w:rPr>
        <w:t>and community groups with a shared approach to action.</w:t>
      </w:r>
    </w:p>
    <w:p w14:paraId="73D79497" w14:textId="77777777" w:rsidR="00CB398E" w:rsidRDefault="00CB398E">
      <w:pPr>
        <w:pStyle w:val="BodyText"/>
        <w:rPr>
          <w:sz w:val="20"/>
        </w:rPr>
      </w:pPr>
    </w:p>
    <w:p w14:paraId="306C6090" w14:textId="77777777" w:rsidR="00CB398E" w:rsidRDefault="00157C64">
      <w:pPr>
        <w:pStyle w:val="ListParagraph"/>
        <w:numPr>
          <w:ilvl w:val="0"/>
          <w:numId w:val="6"/>
        </w:numPr>
        <w:tabs>
          <w:tab w:val="left" w:pos="821"/>
          <w:tab w:val="left" w:pos="822"/>
        </w:tabs>
        <w:ind w:hanging="721"/>
        <w:rPr>
          <w:sz w:val="24"/>
        </w:rPr>
      </w:pPr>
      <w:r>
        <w:rPr>
          <w:sz w:val="24"/>
        </w:rPr>
        <w:t>The</w:t>
      </w:r>
      <w:r>
        <w:rPr>
          <w:spacing w:val="-3"/>
          <w:sz w:val="24"/>
        </w:rPr>
        <w:t xml:space="preserve"> </w:t>
      </w:r>
      <w:r>
        <w:rPr>
          <w:sz w:val="24"/>
        </w:rPr>
        <w:t>framework</w:t>
      </w:r>
      <w:r>
        <w:rPr>
          <w:spacing w:val="-3"/>
          <w:sz w:val="24"/>
        </w:rPr>
        <w:t xml:space="preserve"> </w:t>
      </w:r>
      <w:r>
        <w:rPr>
          <w:sz w:val="24"/>
        </w:rPr>
        <w:t>consists</w:t>
      </w:r>
      <w:r>
        <w:rPr>
          <w:spacing w:val="-1"/>
          <w:sz w:val="24"/>
        </w:rPr>
        <w:t xml:space="preserve"> </w:t>
      </w:r>
      <w:r>
        <w:rPr>
          <w:sz w:val="24"/>
        </w:rPr>
        <w:t>of</w:t>
      </w:r>
      <w:r>
        <w:rPr>
          <w:spacing w:val="-4"/>
          <w:sz w:val="24"/>
        </w:rPr>
        <w:t xml:space="preserve"> </w:t>
      </w:r>
      <w:r>
        <w:rPr>
          <w:sz w:val="24"/>
        </w:rPr>
        <w:t>the</w:t>
      </w:r>
      <w:r>
        <w:rPr>
          <w:spacing w:val="-3"/>
          <w:sz w:val="24"/>
        </w:rPr>
        <w:t xml:space="preserve"> </w:t>
      </w:r>
      <w:r>
        <w:rPr>
          <w:sz w:val="24"/>
        </w:rPr>
        <w:t xml:space="preserve">following </w:t>
      </w:r>
      <w:r>
        <w:rPr>
          <w:spacing w:val="-2"/>
          <w:sz w:val="24"/>
        </w:rPr>
        <w:t>elements:</w:t>
      </w:r>
    </w:p>
    <w:p w14:paraId="48C149F5" w14:textId="77777777" w:rsidR="00CB398E" w:rsidRDefault="00CB398E">
      <w:pPr>
        <w:pStyle w:val="BodyText"/>
        <w:rPr>
          <w:sz w:val="20"/>
        </w:rPr>
      </w:pPr>
    </w:p>
    <w:p w14:paraId="3A3F0715" w14:textId="77777777" w:rsidR="00CB398E" w:rsidRDefault="00157C64">
      <w:pPr>
        <w:pStyle w:val="ListParagraph"/>
        <w:numPr>
          <w:ilvl w:val="1"/>
          <w:numId w:val="6"/>
        </w:numPr>
        <w:tabs>
          <w:tab w:val="left" w:pos="1541"/>
          <w:tab w:val="left" w:pos="1542"/>
        </w:tabs>
        <w:ind w:hanging="721"/>
        <w:rPr>
          <w:sz w:val="24"/>
        </w:rPr>
      </w:pPr>
      <w:r>
        <w:rPr>
          <w:sz w:val="24"/>
        </w:rPr>
        <w:t>Founded</w:t>
      </w:r>
      <w:r>
        <w:rPr>
          <w:spacing w:val="-3"/>
          <w:sz w:val="24"/>
        </w:rPr>
        <w:t xml:space="preserve"> </w:t>
      </w:r>
      <w:r>
        <w:rPr>
          <w:sz w:val="24"/>
        </w:rPr>
        <w:t>on</w:t>
      </w:r>
      <w:r>
        <w:rPr>
          <w:spacing w:val="-3"/>
          <w:sz w:val="24"/>
        </w:rPr>
        <w:t xml:space="preserve"> </w:t>
      </w:r>
      <w:r>
        <w:rPr>
          <w:sz w:val="24"/>
        </w:rPr>
        <w:t xml:space="preserve">Te </w:t>
      </w:r>
      <w:proofErr w:type="spellStart"/>
      <w:r>
        <w:rPr>
          <w:sz w:val="24"/>
        </w:rPr>
        <w:t>Tiriti</w:t>
      </w:r>
      <w:proofErr w:type="spellEnd"/>
      <w:r>
        <w:rPr>
          <w:spacing w:val="-1"/>
          <w:sz w:val="24"/>
        </w:rPr>
        <w:t xml:space="preserve"> </w:t>
      </w:r>
      <w:r>
        <w:rPr>
          <w:sz w:val="24"/>
        </w:rPr>
        <w:t>o</w:t>
      </w:r>
      <w:r>
        <w:rPr>
          <w:spacing w:val="-2"/>
          <w:sz w:val="24"/>
        </w:rPr>
        <w:t xml:space="preserve"> Waitangi.</w:t>
      </w:r>
    </w:p>
    <w:p w14:paraId="1EFF8A9F" w14:textId="77777777" w:rsidR="00CB398E" w:rsidRDefault="00CB398E">
      <w:pPr>
        <w:pStyle w:val="BodyText"/>
        <w:rPr>
          <w:sz w:val="20"/>
        </w:rPr>
      </w:pPr>
    </w:p>
    <w:p w14:paraId="4C75AF02" w14:textId="77777777" w:rsidR="00CB398E" w:rsidRDefault="00157C64">
      <w:pPr>
        <w:pStyle w:val="ListParagraph"/>
        <w:numPr>
          <w:ilvl w:val="1"/>
          <w:numId w:val="6"/>
        </w:numPr>
        <w:tabs>
          <w:tab w:val="left" w:pos="1541"/>
          <w:tab w:val="left" w:pos="1542"/>
        </w:tabs>
        <w:ind w:right="594"/>
        <w:rPr>
          <w:sz w:val="24"/>
        </w:rPr>
      </w:pPr>
      <w:r>
        <w:rPr>
          <w:sz w:val="24"/>
        </w:rPr>
        <w:t>Vision</w:t>
      </w:r>
      <w:r>
        <w:rPr>
          <w:spacing w:val="-6"/>
          <w:sz w:val="24"/>
        </w:rPr>
        <w:t xml:space="preserve"> </w:t>
      </w:r>
      <w:r>
        <w:rPr>
          <w:sz w:val="24"/>
        </w:rPr>
        <w:t>–</w:t>
      </w:r>
      <w:r>
        <w:rPr>
          <w:spacing w:val="-4"/>
          <w:sz w:val="24"/>
        </w:rPr>
        <w:t xml:space="preserve"> </w:t>
      </w:r>
      <w:r>
        <w:rPr>
          <w:sz w:val="24"/>
        </w:rPr>
        <w:t>“All</w:t>
      </w:r>
      <w:r>
        <w:rPr>
          <w:spacing w:val="-6"/>
          <w:sz w:val="24"/>
        </w:rPr>
        <w:t xml:space="preserve"> </w:t>
      </w:r>
      <w:r>
        <w:rPr>
          <w:sz w:val="24"/>
        </w:rPr>
        <w:t>people,</w:t>
      </w:r>
      <w:r>
        <w:rPr>
          <w:spacing w:val="-6"/>
          <w:sz w:val="24"/>
        </w:rPr>
        <w:t xml:space="preserve"> </w:t>
      </w:r>
      <w:r>
        <w:rPr>
          <w:sz w:val="24"/>
        </w:rPr>
        <w:t>whānau</w:t>
      </w:r>
      <w:r>
        <w:rPr>
          <w:spacing w:val="-6"/>
          <w:sz w:val="24"/>
        </w:rPr>
        <w:t xml:space="preserve"> </w:t>
      </w:r>
      <w:r>
        <w:rPr>
          <w:sz w:val="24"/>
        </w:rPr>
        <w:t>and</w:t>
      </w:r>
      <w:r>
        <w:rPr>
          <w:spacing w:val="-4"/>
          <w:sz w:val="24"/>
        </w:rPr>
        <w:t xml:space="preserve"> </w:t>
      </w:r>
      <w:r>
        <w:rPr>
          <w:sz w:val="24"/>
        </w:rPr>
        <w:t>communities</w:t>
      </w:r>
      <w:r>
        <w:rPr>
          <w:spacing w:val="-4"/>
          <w:sz w:val="24"/>
        </w:rPr>
        <w:t xml:space="preserve"> </w:t>
      </w:r>
      <w:r>
        <w:rPr>
          <w:sz w:val="24"/>
        </w:rPr>
        <w:t>thrive,</w:t>
      </w:r>
      <w:r>
        <w:rPr>
          <w:spacing w:val="-5"/>
          <w:sz w:val="24"/>
        </w:rPr>
        <w:t xml:space="preserve"> </w:t>
      </w:r>
      <w:r>
        <w:rPr>
          <w:sz w:val="24"/>
        </w:rPr>
        <w:t>belong</w:t>
      </w:r>
      <w:r>
        <w:rPr>
          <w:spacing w:val="-4"/>
          <w:sz w:val="24"/>
        </w:rPr>
        <w:t xml:space="preserve"> </w:t>
      </w:r>
      <w:r>
        <w:rPr>
          <w:sz w:val="24"/>
        </w:rPr>
        <w:t>and</w:t>
      </w:r>
      <w:r>
        <w:rPr>
          <w:spacing w:val="-6"/>
          <w:sz w:val="24"/>
        </w:rPr>
        <w:t xml:space="preserve"> </w:t>
      </w:r>
      <w:r>
        <w:rPr>
          <w:sz w:val="24"/>
        </w:rPr>
        <w:t>are respected in Aotearoa New Zealand”.</w:t>
      </w:r>
    </w:p>
    <w:p w14:paraId="59C7B0DF" w14:textId="77777777" w:rsidR="00CB398E" w:rsidRDefault="00CB398E">
      <w:pPr>
        <w:pStyle w:val="BodyText"/>
        <w:rPr>
          <w:sz w:val="20"/>
        </w:rPr>
      </w:pPr>
    </w:p>
    <w:p w14:paraId="5CD95059" w14:textId="77777777" w:rsidR="00CB398E" w:rsidRDefault="00157C64">
      <w:pPr>
        <w:pStyle w:val="ListParagraph"/>
        <w:numPr>
          <w:ilvl w:val="1"/>
          <w:numId w:val="6"/>
        </w:numPr>
        <w:tabs>
          <w:tab w:val="left" w:pos="1541"/>
          <w:tab w:val="left" w:pos="1542"/>
        </w:tabs>
        <w:ind w:right="446"/>
        <w:rPr>
          <w:sz w:val="24"/>
        </w:rPr>
      </w:pPr>
      <w:r>
        <w:rPr>
          <w:sz w:val="24"/>
        </w:rPr>
        <w:t>Outcomes</w:t>
      </w:r>
      <w:r>
        <w:rPr>
          <w:spacing w:val="-3"/>
          <w:sz w:val="24"/>
        </w:rPr>
        <w:t xml:space="preserve"> </w:t>
      </w:r>
      <w:r>
        <w:rPr>
          <w:sz w:val="24"/>
        </w:rPr>
        <w:t>–</w:t>
      </w:r>
      <w:r>
        <w:rPr>
          <w:spacing w:val="-5"/>
          <w:sz w:val="24"/>
        </w:rPr>
        <w:t xml:space="preserve"> </w:t>
      </w:r>
      <w:r>
        <w:rPr>
          <w:sz w:val="24"/>
        </w:rPr>
        <w:t>The</w:t>
      </w:r>
      <w:r>
        <w:rPr>
          <w:spacing w:val="-3"/>
          <w:sz w:val="24"/>
        </w:rPr>
        <w:t xml:space="preserve"> </w:t>
      </w:r>
      <w:r>
        <w:rPr>
          <w:sz w:val="24"/>
        </w:rPr>
        <w:t>outcomes</w:t>
      </w:r>
      <w:r>
        <w:rPr>
          <w:spacing w:val="-5"/>
          <w:sz w:val="24"/>
        </w:rPr>
        <w:t xml:space="preserve"> </w:t>
      </w:r>
      <w:r>
        <w:rPr>
          <w:sz w:val="24"/>
        </w:rPr>
        <w:t>describe</w:t>
      </w:r>
      <w:r>
        <w:rPr>
          <w:spacing w:val="-5"/>
          <w:sz w:val="24"/>
        </w:rPr>
        <w:t xml:space="preserve"> </w:t>
      </w:r>
      <w:r>
        <w:rPr>
          <w:sz w:val="24"/>
        </w:rPr>
        <w:t>what</w:t>
      </w:r>
      <w:r>
        <w:rPr>
          <w:spacing w:val="-6"/>
          <w:sz w:val="24"/>
        </w:rPr>
        <w:t xml:space="preserve"> </w:t>
      </w:r>
      <w:r>
        <w:rPr>
          <w:sz w:val="24"/>
        </w:rPr>
        <w:t>social</w:t>
      </w:r>
      <w:r>
        <w:rPr>
          <w:spacing w:val="-5"/>
          <w:sz w:val="24"/>
        </w:rPr>
        <w:t xml:space="preserve"> </w:t>
      </w:r>
      <w:r>
        <w:rPr>
          <w:sz w:val="24"/>
        </w:rPr>
        <w:t>cohesion</w:t>
      </w:r>
      <w:r>
        <w:rPr>
          <w:spacing w:val="-5"/>
          <w:sz w:val="24"/>
        </w:rPr>
        <w:t xml:space="preserve"> </w:t>
      </w:r>
      <w:r>
        <w:rPr>
          <w:sz w:val="24"/>
        </w:rPr>
        <w:t>looks</w:t>
      </w:r>
      <w:r>
        <w:rPr>
          <w:spacing w:val="-3"/>
          <w:sz w:val="24"/>
        </w:rPr>
        <w:t xml:space="preserve"> </w:t>
      </w:r>
      <w:r>
        <w:rPr>
          <w:sz w:val="24"/>
        </w:rPr>
        <w:t>like</w:t>
      </w:r>
      <w:r>
        <w:rPr>
          <w:spacing w:val="-5"/>
          <w:sz w:val="24"/>
        </w:rPr>
        <w:t xml:space="preserve"> </w:t>
      </w:r>
      <w:r>
        <w:rPr>
          <w:sz w:val="24"/>
        </w:rPr>
        <w:t>in Aotearoa New Zealand. We know we are socially cohesive when:</w:t>
      </w:r>
    </w:p>
    <w:p w14:paraId="17EC5168" w14:textId="77777777" w:rsidR="00CB398E" w:rsidRDefault="00CB398E">
      <w:pPr>
        <w:pStyle w:val="BodyText"/>
        <w:rPr>
          <w:sz w:val="20"/>
        </w:rPr>
      </w:pPr>
    </w:p>
    <w:p w14:paraId="5FFBCBE9" w14:textId="77777777" w:rsidR="00CB398E" w:rsidRDefault="00157C64">
      <w:pPr>
        <w:pStyle w:val="ListParagraph"/>
        <w:numPr>
          <w:ilvl w:val="2"/>
          <w:numId w:val="6"/>
        </w:numPr>
        <w:tabs>
          <w:tab w:val="left" w:pos="2511"/>
          <w:tab w:val="left" w:pos="2512"/>
        </w:tabs>
        <w:ind w:right="315"/>
        <w:rPr>
          <w:sz w:val="24"/>
        </w:rPr>
      </w:pPr>
      <w:r>
        <w:rPr>
          <w:sz w:val="24"/>
        </w:rPr>
        <w:t>People,</w:t>
      </w:r>
      <w:r>
        <w:rPr>
          <w:spacing w:val="-6"/>
          <w:sz w:val="24"/>
        </w:rPr>
        <w:t xml:space="preserve"> </w:t>
      </w:r>
      <w:r>
        <w:rPr>
          <w:sz w:val="24"/>
        </w:rPr>
        <w:t>families,</w:t>
      </w:r>
      <w:r>
        <w:rPr>
          <w:spacing w:val="-6"/>
          <w:sz w:val="24"/>
        </w:rPr>
        <w:t xml:space="preserve"> </w:t>
      </w:r>
      <w:r>
        <w:rPr>
          <w:sz w:val="24"/>
        </w:rPr>
        <w:t>whānau</w:t>
      </w:r>
      <w:r>
        <w:rPr>
          <w:spacing w:val="-6"/>
          <w:sz w:val="24"/>
        </w:rPr>
        <w:t xml:space="preserve"> </w:t>
      </w:r>
      <w:r>
        <w:rPr>
          <w:sz w:val="24"/>
        </w:rPr>
        <w:t>and</w:t>
      </w:r>
      <w:r>
        <w:rPr>
          <w:spacing w:val="-6"/>
          <w:sz w:val="24"/>
        </w:rPr>
        <w:t xml:space="preserve"> </w:t>
      </w:r>
      <w:r>
        <w:rPr>
          <w:sz w:val="24"/>
        </w:rPr>
        <w:t>communities</w:t>
      </w:r>
      <w:r>
        <w:rPr>
          <w:spacing w:val="-7"/>
          <w:sz w:val="24"/>
        </w:rPr>
        <w:t xml:space="preserve"> </w:t>
      </w:r>
      <w:r>
        <w:rPr>
          <w:sz w:val="24"/>
        </w:rPr>
        <w:t>are</w:t>
      </w:r>
      <w:r>
        <w:rPr>
          <w:spacing w:val="-6"/>
          <w:sz w:val="24"/>
        </w:rPr>
        <w:t xml:space="preserve"> </w:t>
      </w:r>
      <w:r>
        <w:rPr>
          <w:sz w:val="24"/>
        </w:rPr>
        <w:t>connected</w:t>
      </w:r>
      <w:r>
        <w:rPr>
          <w:spacing w:val="-6"/>
          <w:sz w:val="24"/>
        </w:rPr>
        <w:t xml:space="preserve"> </w:t>
      </w:r>
      <w:r>
        <w:rPr>
          <w:sz w:val="24"/>
        </w:rPr>
        <w:t>and feel like they belong, are willing and able to participate, are economically and socially included through equitable access to the determinants of wellbeing (including housing,</w:t>
      </w:r>
      <w:r>
        <w:rPr>
          <w:spacing w:val="40"/>
          <w:sz w:val="24"/>
        </w:rPr>
        <w:t xml:space="preserve"> </w:t>
      </w:r>
      <w:r>
        <w:rPr>
          <w:sz w:val="24"/>
        </w:rPr>
        <w:t xml:space="preserve">education, employment, health), are </w:t>
      </w:r>
      <w:proofErr w:type="spellStart"/>
      <w:r>
        <w:rPr>
          <w:sz w:val="24"/>
        </w:rPr>
        <w:t>recognised</w:t>
      </w:r>
      <w:proofErr w:type="spellEnd"/>
      <w:r>
        <w:rPr>
          <w:sz w:val="24"/>
        </w:rPr>
        <w:t xml:space="preserve"> for who they are, and respec</w:t>
      </w:r>
      <w:r>
        <w:rPr>
          <w:sz w:val="24"/>
        </w:rPr>
        <w:t>t others and trust each other and institutions.</w:t>
      </w:r>
    </w:p>
    <w:p w14:paraId="59CA8E46" w14:textId="77777777" w:rsidR="00CB398E" w:rsidRDefault="00CB398E">
      <w:pPr>
        <w:pStyle w:val="BodyText"/>
        <w:rPr>
          <w:sz w:val="20"/>
        </w:rPr>
      </w:pPr>
    </w:p>
    <w:p w14:paraId="4AC0EB18" w14:textId="77777777" w:rsidR="00CB398E" w:rsidRDefault="00157C64">
      <w:pPr>
        <w:pStyle w:val="ListParagraph"/>
        <w:numPr>
          <w:ilvl w:val="2"/>
          <w:numId w:val="6"/>
        </w:numPr>
        <w:tabs>
          <w:tab w:val="left" w:pos="2511"/>
          <w:tab w:val="left" w:pos="2512"/>
        </w:tabs>
        <w:ind w:right="396"/>
        <w:rPr>
          <w:sz w:val="24"/>
        </w:rPr>
      </w:pPr>
      <w:r>
        <w:rPr>
          <w:sz w:val="24"/>
        </w:rPr>
        <w:t>The</w:t>
      </w:r>
      <w:r>
        <w:rPr>
          <w:spacing w:val="-5"/>
          <w:sz w:val="24"/>
        </w:rPr>
        <w:t xml:space="preserve"> </w:t>
      </w:r>
      <w:r>
        <w:rPr>
          <w:sz w:val="24"/>
        </w:rPr>
        <w:t>places</w:t>
      </w:r>
      <w:r>
        <w:rPr>
          <w:spacing w:val="-3"/>
          <w:sz w:val="24"/>
        </w:rPr>
        <w:t xml:space="preserve"> </w:t>
      </w:r>
      <w:r>
        <w:rPr>
          <w:sz w:val="24"/>
        </w:rPr>
        <w:t>people</w:t>
      </w:r>
      <w:r>
        <w:rPr>
          <w:spacing w:val="-5"/>
          <w:sz w:val="24"/>
        </w:rPr>
        <w:t xml:space="preserve"> </w:t>
      </w:r>
      <w:r>
        <w:rPr>
          <w:sz w:val="24"/>
        </w:rPr>
        <w:t>live,</w:t>
      </w:r>
      <w:r>
        <w:rPr>
          <w:spacing w:val="-6"/>
          <w:sz w:val="24"/>
        </w:rPr>
        <w:t xml:space="preserve"> </w:t>
      </w:r>
      <w:r>
        <w:rPr>
          <w:sz w:val="24"/>
        </w:rPr>
        <w:t>work,</w:t>
      </w:r>
      <w:r>
        <w:rPr>
          <w:spacing w:val="-6"/>
          <w:sz w:val="24"/>
        </w:rPr>
        <w:t xml:space="preserve"> </w:t>
      </w:r>
      <w:r>
        <w:rPr>
          <w:sz w:val="24"/>
        </w:rPr>
        <w:t>and</w:t>
      </w:r>
      <w:r>
        <w:rPr>
          <w:spacing w:val="-5"/>
          <w:sz w:val="24"/>
        </w:rPr>
        <w:t xml:space="preserve"> </w:t>
      </w:r>
      <w:r>
        <w:rPr>
          <w:sz w:val="24"/>
        </w:rPr>
        <w:t>play</w:t>
      </w:r>
      <w:r>
        <w:rPr>
          <w:spacing w:val="-5"/>
          <w:sz w:val="24"/>
        </w:rPr>
        <w:t xml:space="preserve"> </w:t>
      </w:r>
      <w:r>
        <w:rPr>
          <w:sz w:val="24"/>
        </w:rPr>
        <w:t>are</w:t>
      </w:r>
      <w:r>
        <w:rPr>
          <w:spacing w:val="-5"/>
          <w:sz w:val="24"/>
        </w:rPr>
        <w:t xml:space="preserve"> </w:t>
      </w:r>
      <w:r>
        <w:rPr>
          <w:sz w:val="24"/>
        </w:rPr>
        <w:t>safe,</w:t>
      </w:r>
      <w:r>
        <w:rPr>
          <w:spacing w:val="-4"/>
          <w:sz w:val="24"/>
        </w:rPr>
        <w:t xml:space="preserve"> </w:t>
      </w:r>
      <w:proofErr w:type="gramStart"/>
      <w:r>
        <w:rPr>
          <w:sz w:val="24"/>
        </w:rPr>
        <w:t>inclusive</w:t>
      </w:r>
      <w:proofErr w:type="gramEnd"/>
      <w:r>
        <w:rPr>
          <w:spacing w:val="-5"/>
          <w:sz w:val="24"/>
        </w:rPr>
        <w:t xml:space="preserve"> </w:t>
      </w:r>
      <w:r>
        <w:rPr>
          <w:sz w:val="24"/>
        </w:rPr>
        <w:t xml:space="preserve">and </w:t>
      </w:r>
      <w:r>
        <w:rPr>
          <w:spacing w:val="-2"/>
          <w:sz w:val="24"/>
        </w:rPr>
        <w:t>supportive.</w:t>
      </w:r>
    </w:p>
    <w:p w14:paraId="6607E57D" w14:textId="77777777" w:rsidR="00CB398E" w:rsidRDefault="00CB398E">
      <w:pPr>
        <w:pStyle w:val="BodyText"/>
        <w:rPr>
          <w:sz w:val="20"/>
        </w:rPr>
      </w:pPr>
    </w:p>
    <w:p w14:paraId="57FBCA38" w14:textId="77777777" w:rsidR="00CB398E" w:rsidRDefault="00157C64">
      <w:pPr>
        <w:pStyle w:val="ListParagraph"/>
        <w:numPr>
          <w:ilvl w:val="2"/>
          <w:numId w:val="6"/>
        </w:numPr>
        <w:tabs>
          <w:tab w:val="left" w:pos="2511"/>
          <w:tab w:val="left" w:pos="2512"/>
        </w:tabs>
        <w:rPr>
          <w:sz w:val="24"/>
        </w:rPr>
      </w:pPr>
      <w:r>
        <w:rPr>
          <w:sz w:val="24"/>
        </w:rPr>
        <w:t>Institutions</w:t>
      </w:r>
      <w:r>
        <w:rPr>
          <w:spacing w:val="-3"/>
          <w:sz w:val="24"/>
        </w:rPr>
        <w:t xml:space="preserve"> </w:t>
      </w:r>
      <w:r>
        <w:rPr>
          <w:sz w:val="24"/>
        </w:rPr>
        <w:t>and</w:t>
      </w:r>
      <w:r>
        <w:rPr>
          <w:spacing w:val="-2"/>
          <w:sz w:val="24"/>
        </w:rPr>
        <w:t xml:space="preserve"> </w:t>
      </w:r>
      <w:r>
        <w:rPr>
          <w:sz w:val="24"/>
        </w:rPr>
        <w:t>sectors</w:t>
      </w:r>
      <w:r>
        <w:rPr>
          <w:spacing w:val="-3"/>
          <w:sz w:val="24"/>
        </w:rPr>
        <w:t xml:space="preserve"> </w:t>
      </w:r>
      <w:r>
        <w:rPr>
          <w:sz w:val="24"/>
        </w:rPr>
        <w:t>are</w:t>
      </w:r>
      <w:r>
        <w:rPr>
          <w:spacing w:val="-2"/>
          <w:sz w:val="24"/>
        </w:rPr>
        <w:t xml:space="preserve"> </w:t>
      </w:r>
      <w:r>
        <w:rPr>
          <w:sz w:val="24"/>
        </w:rPr>
        <w:t>fair,</w:t>
      </w:r>
      <w:r>
        <w:rPr>
          <w:spacing w:val="-4"/>
          <w:sz w:val="24"/>
        </w:rPr>
        <w:t xml:space="preserve"> </w:t>
      </w:r>
      <w:proofErr w:type="gramStart"/>
      <w:r>
        <w:rPr>
          <w:sz w:val="24"/>
        </w:rPr>
        <w:t>responsive</w:t>
      </w:r>
      <w:proofErr w:type="gramEnd"/>
      <w:r>
        <w:rPr>
          <w:spacing w:val="-2"/>
          <w:sz w:val="24"/>
        </w:rPr>
        <w:t xml:space="preserve"> </w:t>
      </w:r>
      <w:r>
        <w:rPr>
          <w:sz w:val="24"/>
        </w:rPr>
        <w:t xml:space="preserve">and </w:t>
      </w:r>
      <w:r>
        <w:rPr>
          <w:spacing w:val="-2"/>
          <w:sz w:val="24"/>
        </w:rPr>
        <w:t>accountable.</w:t>
      </w:r>
    </w:p>
    <w:p w14:paraId="7189B011" w14:textId="77777777" w:rsidR="00CB398E" w:rsidRDefault="00CB398E">
      <w:pPr>
        <w:pStyle w:val="BodyText"/>
        <w:rPr>
          <w:sz w:val="20"/>
        </w:rPr>
      </w:pPr>
    </w:p>
    <w:p w14:paraId="4A346154" w14:textId="77777777" w:rsidR="00CB398E" w:rsidRDefault="00157C64">
      <w:pPr>
        <w:pStyle w:val="ListParagraph"/>
        <w:numPr>
          <w:ilvl w:val="1"/>
          <w:numId w:val="6"/>
        </w:numPr>
        <w:tabs>
          <w:tab w:val="left" w:pos="1541"/>
          <w:tab w:val="left" w:pos="1542"/>
        </w:tabs>
        <w:ind w:right="501"/>
        <w:rPr>
          <w:sz w:val="24"/>
        </w:rPr>
      </w:pPr>
      <w:r>
        <w:rPr>
          <w:sz w:val="24"/>
        </w:rPr>
        <w:t>Enablers</w:t>
      </w:r>
      <w:r>
        <w:rPr>
          <w:spacing w:val="-5"/>
          <w:sz w:val="24"/>
        </w:rPr>
        <w:t xml:space="preserve"> </w:t>
      </w:r>
      <w:r>
        <w:rPr>
          <w:sz w:val="24"/>
        </w:rPr>
        <w:t>for</w:t>
      </w:r>
      <w:r>
        <w:rPr>
          <w:spacing w:val="-4"/>
          <w:sz w:val="24"/>
        </w:rPr>
        <w:t xml:space="preserve"> </w:t>
      </w:r>
      <w:r>
        <w:rPr>
          <w:sz w:val="24"/>
        </w:rPr>
        <w:t>social</w:t>
      </w:r>
      <w:r>
        <w:rPr>
          <w:spacing w:val="-5"/>
          <w:sz w:val="24"/>
        </w:rPr>
        <w:t xml:space="preserve"> </w:t>
      </w:r>
      <w:r>
        <w:rPr>
          <w:sz w:val="24"/>
        </w:rPr>
        <w:t>cohesion</w:t>
      </w:r>
      <w:r>
        <w:rPr>
          <w:spacing w:val="-4"/>
          <w:sz w:val="24"/>
        </w:rPr>
        <w:t xml:space="preserve"> </w:t>
      </w:r>
      <w:r>
        <w:rPr>
          <w:sz w:val="24"/>
        </w:rPr>
        <w:t>action</w:t>
      </w:r>
      <w:r>
        <w:rPr>
          <w:spacing w:val="-5"/>
          <w:sz w:val="24"/>
        </w:rPr>
        <w:t xml:space="preserve"> </w:t>
      </w:r>
      <w:r>
        <w:rPr>
          <w:sz w:val="24"/>
        </w:rPr>
        <w:t>–</w:t>
      </w:r>
      <w:r>
        <w:rPr>
          <w:spacing w:val="-5"/>
          <w:sz w:val="24"/>
        </w:rPr>
        <w:t xml:space="preserve"> </w:t>
      </w:r>
      <w:r>
        <w:rPr>
          <w:sz w:val="24"/>
        </w:rPr>
        <w:t>these</w:t>
      </w:r>
      <w:r>
        <w:rPr>
          <w:spacing w:val="-5"/>
          <w:sz w:val="24"/>
        </w:rPr>
        <w:t xml:space="preserve"> </w:t>
      </w:r>
      <w:r>
        <w:rPr>
          <w:sz w:val="24"/>
        </w:rPr>
        <w:t>guide</w:t>
      </w:r>
      <w:r>
        <w:rPr>
          <w:spacing w:val="-5"/>
          <w:sz w:val="24"/>
        </w:rPr>
        <w:t xml:space="preserve"> </w:t>
      </w:r>
      <w:r>
        <w:rPr>
          <w:sz w:val="24"/>
        </w:rPr>
        <w:t>action</w:t>
      </w:r>
      <w:r>
        <w:rPr>
          <w:spacing w:val="-4"/>
          <w:sz w:val="24"/>
        </w:rPr>
        <w:t xml:space="preserve"> </w:t>
      </w:r>
      <w:r>
        <w:rPr>
          <w:sz w:val="24"/>
        </w:rPr>
        <w:t>by</w:t>
      </w:r>
      <w:r>
        <w:rPr>
          <w:spacing w:val="-5"/>
          <w:sz w:val="24"/>
        </w:rPr>
        <w:t xml:space="preserve"> </w:t>
      </w:r>
      <w:r>
        <w:rPr>
          <w:sz w:val="24"/>
        </w:rPr>
        <w:t>explaining what enables social cohesion action to be effective:</w:t>
      </w:r>
    </w:p>
    <w:p w14:paraId="5686B5BF" w14:textId="77777777" w:rsidR="00CB398E" w:rsidRDefault="00CB398E">
      <w:pPr>
        <w:pStyle w:val="BodyText"/>
        <w:rPr>
          <w:sz w:val="20"/>
        </w:rPr>
      </w:pPr>
    </w:p>
    <w:p w14:paraId="08F73F40" w14:textId="77777777" w:rsidR="00CB398E" w:rsidRDefault="00157C64">
      <w:pPr>
        <w:pStyle w:val="ListParagraph"/>
        <w:numPr>
          <w:ilvl w:val="2"/>
          <w:numId w:val="6"/>
        </w:numPr>
        <w:tabs>
          <w:tab w:val="left" w:pos="2511"/>
          <w:tab w:val="left" w:pos="2512"/>
        </w:tabs>
        <w:ind w:right="943"/>
        <w:rPr>
          <w:sz w:val="24"/>
        </w:rPr>
      </w:pPr>
      <w:r>
        <w:rPr>
          <w:sz w:val="24"/>
        </w:rPr>
        <w:t>Leadership</w:t>
      </w:r>
      <w:r>
        <w:rPr>
          <w:spacing w:val="-5"/>
          <w:sz w:val="24"/>
        </w:rPr>
        <w:t xml:space="preserve"> </w:t>
      </w:r>
      <w:r>
        <w:rPr>
          <w:sz w:val="24"/>
        </w:rPr>
        <w:t>and</w:t>
      </w:r>
      <w:r>
        <w:rPr>
          <w:spacing w:val="-6"/>
          <w:sz w:val="24"/>
        </w:rPr>
        <w:t xml:space="preserve"> </w:t>
      </w:r>
      <w:r>
        <w:rPr>
          <w:sz w:val="24"/>
        </w:rPr>
        <w:t>willingness</w:t>
      </w:r>
      <w:r>
        <w:rPr>
          <w:spacing w:val="-5"/>
          <w:sz w:val="24"/>
        </w:rPr>
        <w:t xml:space="preserve"> </w:t>
      </w:r>
      <w:r>
        <w:rPr>
          <w:sz w:val="24"/>
        </w:rPr>
        <w:t>to</w:t>
      </w:r>
      <w:r>
        <w:rPr>
          <w:spacing w:val="-6"/>
          <w:sz w:val="24"/>
        </w:rPr>
        <w:t xml:space="preserve"> </w:t>
      </w:r>
      <w:r>
        <w:rPr>
          <w:sz w:val="24"/>
        </w:rPr>
        <w:t>take</w:t>
      </w:r>
      <w:r>
        <w:rPr>
          <w:spacing w:val="-6"/>
          <w:sz w:val="24"/>
        </w:rPr>
        <w:t xml:space="preserve"> </w:t>
      </w:r>
      <w:r>
        <w:rPr>
          <w:sz w:val="24"/>
        </w:rPr>
        <w:t>risks:</w:t>
      </w:r>
      <w:r>
        <w:rPr>
          <w:spacing w:val="-5"/>
          <w:sz w:val="24"/>
        </w:rPr>
        <w:t xml:space="preserve"> </w:t>
      </w:r>
      <w:r>
        <w:rPr>
          <w:sz w:val="24"/>
        </w:rPr>
        <w:t>Bold</w:t>
      </w:r>
      <w:r>
        <w:rPr>
          <w:spacing w:val="-6"/>
          <w:sz w:val="24"/>
        </w:rPr>
        <w:t xml:space="preserve"> </w:t>
      </w:r>
      <w:r>
        <w:rPr>
          <w:sz w:val="24"/>
        </w:rPr>
        <w:t>and</w:t>
      </w:r>
      <w:r>
        <w:rPr>
          <w:spacing w:val="-5"/>
          <w:sz w:val="24"/>
        </w:rPr>
        <w:t xml:space="preserve"> </w:t>
      </w:r>
      <w:r>
        <w:rPr>
          <w:sz w:val="24"/>
        </w:rPr>
        <w:t>brave leadership to try new things and do things differently.</w:t>
      </w:r>
    </w:p>
    <w:p w14:paraId="10422C15" w14:textId="77777777" w:rsidR="00CB398E" w:rsidRDefault="00CB398E">
      <w:pPr>
        <w:pStyle w:val="BodyText"/>
        <w:rPr>
          <w:sz w:val="20"/>
        </w:rPr>
      </w:pPr>
    </w:p>
    <w:p w14:paraId="55A1CD16" w14:textId="77777777" w:rsidR="00CB398E" w:rsidRDefault="00157C64">
      <w:pPr>
        <w:pStyle w:val="ListParagraph"/>
        <w:numPr>
          <w:ilvl w:val="2"/>
          <w:numId w:val="6"/>
        </w:numPr>
        <w:tabs>
          <w:tab w:val="left" w:pos="2511"/>
          <w:tab w:val="left" w:pos="2512"/>
        </w:tabs>
        <w:spacing w:before="1"/>
        <w:ind w:right="477"/>
        <w:rPr>
          <w:sz w:val="24"/>
        </w:rPr>
      </w:pPr>
      <w:r>
        <w:rPr>
          <w:sz w:val="24"/>
        </w:rPr>
        <w:t>Community-driven development: Decision-making and investment</w:t>
      </w:r>
      <w:r>
        <w:rPr>
          <w:spacing w:val="-6"/>
          <w:sz w:val="24"/>
        </w:rPr>
        <w:t xml:space="preserve"> </w:t>
      </w:r>
      <w:r>
        <w:rPr>
          <w:sz w:val="24"/>
        </w:rPr>
        <w:t>are</w:t>
      </w:r>
      <w:r>
        <w:rPr>
          <w:spacing w:val="-5"/>
          <w:sz w:val="24"/>
        </w:rPr>
        <w:t xml:space="preserve"> </w:t>
      </w:r>
      <w:r>
        <w:rPr>
          <w:sz w:val="24"/>
        </w:rPr>
        <w:t>driven</w:t>
      </w:r>
      <w:r>
        <w:rPr>
          <w:spacing w:val="-7"/>
          <w:sz w:val="24"/>
        </w:rPr>
        <w:t xml:space="preserve"> </w:t>
      </w:r>
      <w:r>
        <w:rPr>
          <w:sz w:val="24"/>
        </w:rPr>
        <w:t>by</w:t>
      </w:r>
      <w:r>
        <w:rPr>
          <w:spacing w:val="-7"/>
          <w:sz w:val="24"/>
        </w:rPr>
        <w:t xml:space="preserve"> </w:t>
      </w:r>
      <w:r>
        <w:rPr>
          <w:sz w:val="24"/>
        </w:rPr>
        <w:t>whānau</w:t>
      </w:r>
      <w:r>
        <w:rPr>
          <w:spacing w:val="-7"/>
          <w:sz w:val="24"/>
        </w:rPr>
        <w:t xml:space="preserve"> </w:t>
      </w:r>
      <w:r>
        <w:rPr>
          <w:sz w:val="24"/>
        </w:rPr>
        <w:t>and</w:t>
      </w:r>
      <w:r>
        <w:rPr>
          <w:spacing w:val="-7"/>
          <w:sz w:val="24"/>
        </w:rPr>
        <w:t xml:space="preserve"> </w:t>
      </w:r>
      <w:r>
        <w:rPr>
          <w:sz w:val="24"/>
        </w:rPr>
        <w:t>community</w:t>
      </w:r>
      <w:r>
        <w:rPr>
          <w:spacing w:val="-5"/>
          <w:sz w:val="24"/>
        </w:rPr>
        <w:t xml:space="preserve"> </w:t>
      </w:r>
      <w:r>
        <w:rPr>
          <w:sz w:val="24"/>
        </w:rPr>
        <w:t>aspirations and needs. They are trusted to develop their own solutions and make decisions on where funding should be allocated.</w:t>
      </w:r>
    </w:p>
    <w:p w14:paraId="3B45AC52" w14:textId="77777777" w:rsidR="00CB398E" w:rsidRDefault="00CB398E">
      <w:pPr>
        <w:pStyle w:val="BodyText"/>
        <w:spacing w:before="9"/>
        <w:rPr>
          <w:sz w:val="20"/>
        </w:rPr>
      </w:pPr>
    </w:p>
    <w:p w14:paraId="7AF08BC5" w14:textId="77777777" w:rsidR="00CB398E" w:rsidRDefault="00157C64">
      <w:pPr>
        <w:pStyle w:val="ListParagraph"/>
        <w:numPr>
          <w:ilvl w:val="2"/>
          <w:numId w:val="6"/>
        </w:numPr>
        <w:tabs>
          <w:tab w:val="left" w:pos="2511"/>
          <w:tab w:val="left" w:pos="2512"/>
        </w:tabs>
        <w:spacing w:before="1"/>
        <w:ind w:right="463"/>
        <w:rPr>
          <w:sz w:val="24"/>
        </w:rPr>
      </w:pPr>
      <w:r>
        <w:rPr>
          <w:sz w:val="24"/>
        </w:rPr>
        <w:t>Flexible</w:t>
      </w:r>
      <w:r>
        <w:rPr>
          <w:spacing w:val="-7"/>
          <w:sz w:val="24"/>
        </w:rPr>
        <w:t xml:space="preserve"> </w:t>
      </w:r>
      <w:r>
        <w:rPr>
          <w:sz w:val="24"/>
        </w:rPr>
        <w:t>approaches</w:t>
      </w:r>
      <w:r>
        <w:rPr>
          <w:spacing w:val="-5"/>
          <w:sz w:val="24"/>
        </w:rPr>
        <w:t xml:space="preserve"> </w:t>
      </w:r>
      <w:r>
        <w:rPr>
          <w:sz w:val="24"/>
        </w:rPr>
        <w:t>that</w:t>
      </w:r>
      <w:r>
        <w:rPr>
          <w:spacing w:val="-8"/>
          <w:sz w:val="24"/>
        </w:rPr>
        <w:t xml:space="preserve"> </w:t>
      </w:r>
      <w:proofErr w:type="spellStart"/>
      <w:r>
        <w:rPr>
          <w:sz w:val="24"/>
        </w:rPr>
        <w:t>recogn</w:t>
      </w:r>
      <w:r>
        <w:rPr>
          <w:sz w:val="24"/>
        </w:rPr>
        <w:t>ise</w:t>
      </w:r>
      <w:proofErr w:type="spellEnd"/>
      <w:r>
        <w:rPr>
          <w:spacing w:val="-7"/>
          <w:sz w:val="24"/>
        </w:rPr>
        <w:t xml:space="preserve"> </w:t>
      </w:r>
      <w:r>
        <w:rPr>
          <w:sz w:val="24"/>
        </w:rPr>
        <w:t>different</w:t>
      </w:r>
      <w:r>
        <w:rPr>
          <w:spacing w:val="-6"/>
          <w:sz w:val="24"/>
        </w:rPr>
        <w:t xml:space="preserve"> </w:t>
      </w:r>
      <w:r>
        <w:rPr>
          <w:sz w:val="24"/>
        </w:rPr>
        <w:t>needs:</w:t>
      </w:r>
      <w:r>
        <w:rPr>
          <w:spacing w:val="-6"/>
          <w:sz w:val="24"/>
        </w:rPr>
        <w:t xml:space="preserve"> </w:t>
      </w:r>
      <w:r>
        <w:rPr>
          <w:sz w:val="24"/>
        </w:rPr>
        <w:t>One</w:t>
      </w:r>
      <w:r>
        <w:rPr>
          <w:spacing w:val="-7"/>
          <w:sz w:val="24"/>
        </w:rPr>
        <w:t xml:space="preserve"> </w:t>
      </w:r>
      <w:r>
        <w:rPr>
          <w:sz w:val="24"/>
        </w:rPr>
        <w:t xml:space="preserve">size fits all approaches do not work. A person’s identity can expose them to overlapping forms of discrimination and </w:t>
      </w:r>
      <w:proofErr w:type="spellStart"/>
      <w:r>
        <w:rPr>
          <w:sz w:val="24"/>
        </w:rPr>
        <w:t>marginalisation</w:t>
      </w:r>
      <w:proofErr w:type="spellEnd"/>
      <w:r>
        <w:rPr>
          <w:sz w:val="24"/>
        </w:rPr>
        <w:t>, and therefore require different forms of support to access or benefit from an initiative.</w:t>
      </w:r>
    </w:p>
    <w:p w14:paraId="792EF76E" w14:textId="77777777" w:rsidR="00CB398E" w:rsidRDefault="00CB398E">
      <w:pPr>
        <w:pStyle w:val="BodyText"/>
        <w:rPr>
          <w:sz w:val="20"/>
        </w:rPr>
      </w:pPr>
    </w:p>
    <w:p w14:paraId="19D72256" w14:textId="77777777" w:rsidR="00CB398E" w:rsidRDefault="00157C64">
      <w:pPr>
        <w:pStyle w:val="ListParagraph"/>
        <w:numPr>
          <w:ilvl w:val="2"/>
          <w:numId w:val="6"/>
        </w:numPr>
        <w:tabs>
          <w:tab w:val="left" w:pos="2511"/>
          <w:tab w:val="left" w:pos="2512"/>
        </w:tabs>
        <w:ind w:right="664"/>
        <w:rPr>
          <w:sz w:val="24"/>
        </w:rPr>
      </w:pPr>
      <w:r>
        <w:rPr>
          <w:sz w:val="24"/>
        </w:rPr>
        <w:t>Inclus</w:t>
      </w:r>
      <w:r>
        <w:rPr>
          <w:sz w:val="24"/>
        </w:rPr>
        <w:t>ive</w:t>
      </w:r>
      <w:r>
        <w:rPr>
          <w:spacing w:val="-5"/>
          <w:sz w:val="24"/>
        </w:rPr>
        <w:t xml:space="preserve"> </w:t>
      </w:r>
      <w:r>
        <w:rPr>
          <w:sz w:val="24"/>
        </w:rPr>
        <w:t>quantitative</w:t>
      </w:r>
      <w:r>
        <w:rPr>
          <w:spacing w:val="-5"/>
          <w:sz w:val="24"/>
        </w:rPr>
        <w:t xml:space="preserve"> </w:t>
      </w:r>
      <w:r>
        <w:rPr>
          <w:sz w:val="24"/>
        </w:rPr>
        <w:t>and</w:t>
      </w:r>
      <w:r>
        <w:rPr>
          <w:spacing w:val="-7"/>
          <w:sz w:val="24"/>
        </w:rPr>
        <w:t xml:space="preserve"> </w:t>
      </w:r>
      <w:r>
        <w:rPr>
          <w:sz w:val="24"/>
        </w:rPr>
        <w:t>qualitative</w:t>
      </w:r>
      <w:r>
        <w:rPr>
          <w:spacing w:val="-7"/>
          <w:sz w:val="24"/>
        </w:rPr>
        <w:t xml:space="preserve"> </w:t>
      </w:r>
      <w:r>
        <w:rPr>
          <w:sz w:val="24"/>
        </w:rPr>
        <w:t>data</w:t>
      </w:r>
      <w:r>
        <w:rPr>
          <w:spacing w:val="-7"/>
          <w:sz w:val="24"/>
        </w:rPr>
        <w:t xml:space="preserve"> </w:t>
      </w:r>
      <w:r>
        <w:rPr>
          <w:sz w:val="24"/>
        </w:rPr>
        <w:t>and</w:t>
      </w:r>
      <w:r>
        <w:rPr>
          <w:spacing w:val="-5"/>
          <w:sz w:val="24"/>
        </w:rPr>
        <w:t xml:space="preserve"> </w:t>
      </w:r>
      <w:r>
        <w:rPr>
          <w:sz w:val="24"/>
        </w:rPr>
        <w:t>research:</w:t>
      </w:r>
      <w:r>
        <w:rPr>
          <w:spacing w:val="-8"/>
          <w:sz w:val="24"/>
        </w:rPr>
        <w:t xml:space="preserve"> </w:t>
      </w:r>
      <w:r>
        <w:rPr>
          <w:sz w:val="24"/>
        </w:rPr>
        <w:t xml:space="preserve">To understand need, </w:t>
      </w:r>
      <w:proofErr w:type="gramStart"/>
      <w:r>
        <w:rPr>
          <w:sz w:val="24"/>
        </w:rPr>
        <w:t>gaps</w:t>
      </w:r>
      <w:proofErr w:type="gramEnd"/>
      <w:r>
        <w:rPr>
          <w:sz w:val="24"/>
        </w:rPr>
        <w:t xml:space="preserve"> and guide </w:t>
      </w:r>
      <w:proofErr w:type="spellStart"/>
      <w:r>
        <w:rPr>
          <w:sz w:val="24"/>
        </w:rPr>
        <w:t>prioritisation</w:t>
      </w:r>
      <w:proofErr w:type="spellEnd"/>
      <w:r>
        <w:rPr>
          <w:sz w:val="24"/>
        </w:rPr>
        <w:t>.</w:t>
      </w:r>
    </w:p>
    <w:p w14:paraId="6D4CFBF4" w14:textId="77777777" w:rsidR="00CB398E" w:rsidRDefault="00CB398E">
      <w:pPr>
        <w:pStyle w:val="BodyText"/>
        <w:rPr>
          <w:sz w:val="20"/>
        </w:rPr>
      </w:pPr>
    </w:p>
    <w:p w14:paraId="3D6AC11E" w14:textId="77777777" w:rsidR="00CB398E" w:rsidRDefault="00157C64">
      <w:pPr>
        <w:pStyle w:val="ListParagraph"/>
        <w:numPr>
          <w:ilvl w:val="1"/>
          <w:numId w:val="6"/>
        </w:numPr>
        <w:tabs>
          <w:tab w:val="left" w:pos="1541"/>
          <w:tab w:val="left" w:pos="1542"/>
        </w:tabs>
        <w:ind w:hanging="721"/>
        <w:rPr>
          <w:sz w:val="24"/>
        </w:rPr>
      </w:pPr>
      <w:r>
        <w:rPr>
          <w:sz w:val="24"/>
        </w:rPr>
        <w:t>The</w:t>
      </w:r>
      <w:r>
        <w:rPr>
          <w:spacing w:val="-5"/>
          <w:sz w:val="24"/>
        </w:rPr>
        <w:t xml:space="preserve"> </w:t>
      </w:r>
      <w:r>
        <w:rPr>
          <w:sz w:val="24"/>
        </w:rPr>
        <w:t>focus areas</w:t>
      </w:r>
      <w:r>
        <w:rPr>
          <w:spacing w:val="-2"/>
          <w:sz w:val="24"/>
        </w:rPr>
        <w:t xml:space="preserve"> </w:t>
      </w:r>
      <w:r>
        <w:rPr>
          <w:sz w:val="24"/>
        </w:rPr>
        <w:t>for</w:t>
      </w:r>
      <w:r>
        <w:rPr>
          <w:spacing w:val="-1"/>
          <w:sz w:val="24"/>
        </w:rPr>
        <w:t xml:space="preserve"> </w:t>
      </w:r>
      <w:r>
        <w:rPr>
          <w:sz w:val="24"/>
        </w:rPr>
        <w:t>action</w:t>
      </w:r>
      <w:r>
        <w:rPr>
          <w:spacing w:val="-2"/>
          <w:sz w:val="24"/>
        </w:rPr>
        <w:t xml:space="preserve"> </w:t>
      </w:r>
      <w:r>
        <w:rPr>
          <w:sz w:val="24"/>
        </w:rPr>
        <w:t>–</w:t>
      </w:r>
      <w:r>
        <w:rPr>
          <w:spacing w:val="-2"/>
          <w:sz w:val="24"/>
        </w:rPr>
        <w:t xml:space="preserve"> </w:t>
      </w:r>
      <w:r>
        <w:rPr>
          <w:sz w:val="24"/>
        </w:rPr>
        <w:t>these</w:t>
      </w:r>
      <w:r>
        <w:rPr>
          <w:spacing w:val="-3"/>
          <w:sz w:val="24"/>
        </w:rPr>
        <w:t xml:space="preserve"> </w:t>
      </w:r>
      <w:r>
        <w:rPr>
          <w:sz w:val="24"/>
        </w:rPr>
        <w:t>will</w:t>
      </w:r>
      <w:r>
        <w:rPr>
          <w:spacing w:val="-2"/>
          <w:sz w:val="24"/>
        </w:rPr>
        <w:t xml:space="preserve"> </w:t>
      </w:r>
      <w:r>
        <w:rPr>
          <w:sz w:val="24"/>
        </w:rPr>
        <w:t>help</w:t>
      </w:r>
      <w:r>
        <w:rPr>
          <w:spacing w:val="-2"/>
          <w:sz w:val="24"/>
        </w:rPr>
        <w:t xml:space="preserve"> </w:t>
      </w:r>
      <w:r>
        <w:rPr>
          <w:sz w:val="24"/>
        </w:rPr>
        <w:t>us</w:t>
      </w:r>
      <w:r>
        <w:rPr>
          <w:spacing w:val="-1"/>
          <w:sz w:val="24"/>
        </w:rPr>
        <w:t xml:space="preserve"> </w:t>
      </w:r>
      <w:r>
        <w:rPr>
          <w:sz w:val="24"/>
        </w:rPr>
        <w:t>get</w:t>
      </w:r>
      <w:r>
        <w:rPr>
          <w:spacing w:val="-1"/>
          <w:sz w:val="24"/>
        </w:rPr>
        <w:t xml:space="preserve"> </w:t>
      </w:r>
      <w:r>
        <w:rPr>
          <w:sz w:val="24"/>
        </w:rPr>
        <w:t>to</w:t>
      </w:r>
      <w:r>
        <w:rPr>
          <w:spacing w:val="-2"/>
          <w:sz w:val="24"/>
        </w:rPr>
        <w:t xml:space="preserve"> </w:t>
      </w:r>
      <w:r>
        <w:rPr>
          <w:sz w:val="24"/>
        </w:rPr>
        <w:t>the</w:t>
      </w:r>
      <w:r>
        <w:rPr>
          <w:spacing w:val="-2"/>
          <w:sz w:val="24"/>
        </w:rPr>
        <w:t xml:space="preserve"> outcomes:</w:t>
      </w:r>
    </w:p>
    <w:p w14:paraId="437F70F1" w14:textId="77777777" w:rsidR="00CB398E" w:rsidRDefault="00CB398E">
      <w:pPr>
        <w:pStyle w:val="BodyText"/>
        <w:rPr>
          <w:sz w:val="20"/>
        </w:rPr>
      </w:pPr>
    </w:p>
    <w:p w14:paraId="0B1CAD9D" w14:textId="77777777" w:rsidR="00CB398E" w:rsidRDefault="00157C64">
      <w:pPr>
        <w:pStyle w:val="ListParagraph"/>
        <w:numPr>
          <w:ilvl w:val="2"/>
          <w:numId w:val="6"/>
        </w:numPr>
        <w:tabs>
          <w:tab w:val="left" w:pos="2511"/>
          <w:tab w:val="left" w:pos="2512"/>
        </w:tabs>
        <w:ind w:right="744"/>
        <w:rPr>
          <w:sz w:val="24"/>
        </w:rPr>
      </w:pPr>
      <w:r>
        <w:rPr>
          <w:sz w:val="24"/>
        </w:rPr>
        <w:t>Tackling</w:t>
      </w:r>
      <w:r>
        <w:rPr>
          <w:spacing w:val="-4"/>
          <w:sz w:val="24"/>
        </w:rPr>
        <w:t xml:space="preserve"> </w:t>
      </w:r>
      <w:r>
        <w:rPr>
          <w:sz w:val="24"/>
        </w:rPr>
        <w:t>all</w:t>
      </w:r>
      <w:r>
        <w:rPr>
          <w:spacing w:val="-6"/>
          <w:sz w:val="24"/>
        </w:rPr>
        <w:t xml:space="preserve"> </w:t>
      </w:r>
      <w:r>
        <w:rPr>
          <w:sz w:val="24"/>
        </w:rPr>
        <w:t>forms</w:t>
      </w:r>
      <w:r>
        <w:rPr>
          <w:spacing w:val="-6"/>
          <w:sz w:val="24"/>
        </w:rPr>
        <w:t xml:space="preserve"> </w:t>
      </w:r>
      <w:r>
        <w:rPr>
          <w:sz w:val="24"/>
        </w:rPr>
        <w:t>of</w:t>
      </w:r>
      <w:r>
        <w:rPr>
          <w:spacing w:val="-5"/>
          <w:sz w:val="24"/>
        </w:rPr>
        <w:t xml:space="preserve"> </w:t>
      </w:r>
      <w:r>
        <w:rPr>
          <w:sz w:val="24"/>
        </w:rPr>
        <w:t>discrimination:</w:t>
      </w:r>
      <w:r>
        <w:rPr>
          <w:spacing w:val="-7"/>
          <w:sz w:val="24"/>
        </w:rPr>
        <w:t xml:space="preserve"> </w:t>
      </w:r>
      <w:r>
        <w:rPr>
          <w:sz w:val="24"/>
        </w:rPr>
        <w:t>This</w:t>
      </w:r>
      <w:r>
        <w:rPr>
          <w:spacing w:val="-6"/>
          <w:sz w:val="24"/>
        </w:rPr>
        <w:t xml:space="preserve"> </w:t>
      </w:r>
      <w:r>
        <w:rPr>
          <w:sz w:val="24"/>
        </w:rPr>
        <w:t>includes</w:t>
      </w:r>
      <w:r>
        <w:rPr>
          <w:spacing w:val="-6"/>
          <w:sz w:val="24"/>
        </w:rPr>
        <w:t xml:space="preserve"> </w:t>
      </w:r>
      <w:r>
        <w:rPr>
          <w:sz w:val="24"/>
        </w:rPr>
        <w:t>all</w:t>
      </w:r>
      <w:r>
        <w:rPr>
          <w:spacing w:val="-6"/>
          <w:sz w:val="24"/>
        </w:rPr>
        <w:t xml:space="preserve"> </w:t>
      </w:r>
      <w:r>
        <w:rPr>
          <w:sz w:val="24"/>
        </w:rPr>
        <w:t xml:space="preserve">forms (racism, sexism, ableism, ageism, homophobia, </w:t>
      </w:r>
      <w:proofErr w:type="spellStart"/>
      <w:r>
        <w:rPr>
          <w:sz w:val="24"/>
        </w:rPr>
        <w:t>etc</w:t>
      </w:r>
      <w:proofErr w:type="spellEnd"/>
      <w:r>
        <w:rPr>
          <w:sz w:val="24"/>
        </w:rPr>
        <w:t xml:space="preserve">) and types (unconscious, interpersonal, institutional, blatant discrimination, systemic, structural </w:t>
      </w:r>
      <w:proofErr w:type="spellStart"/>
      <w:r>
        <w:rPr>
          <w:sz w:val="24"/>
        </w:rPr>
        <w:t>etc</w:t>
      </w:r>
      <w:proofErr w:type="spellEnd"/>
      <w:r>
        <w:rPr>
          <w:sz w:val="24"/>
        </w:rPr>
        <w:t>).</w:t>
      </w:r>
    </w:p>
    <w:p w14:paraId="663D0E44" w14:textId="77777777" w:rsidR="00CB398E" w:rsidRDefault="00CB398E">
      <w:pPr>
        <w:rPr>
          <w:sz w:val="24"/>
        </w:rPr>
        <w:sectPr w:rsidR="00CB398E">
          <w:pgSz w:w="11910" w:h="16840"/>
          <w:pgMar w:top="1340" w:right="1140" w:bottom="1180" w:left="1340" w:header="715" w:footer="983" w:gutter="0"/>
          <w:cols w:space="720"/>
        </w:sectPr>
      </w:pPr>
    </w:p>
    <w:p w14:paraId="4F592350" w14:textId="77777777" w:rsidR="00CB398E" w:rsidRDefault="00157C64">
      <w:pPr>
        <w:pStyle w:val="ListParagraph"/>
        <w:numPr>
          <w:ilvl w:val="2"/>
          <w:numId w:val="6"/>
        </w:numPr>
        <w:tabs>
          <w:tab w:val="left" w:pos="2511"/>
          <w:tab w:val="left" w:pos="2512"/>
        </w:tabs>
        <w:spacing w:before="82"/>
        <w:ind w:right="368"/>
        <w:rPr>
          <w:sz w:val="24"/>
        </w:rPr>
      </w:pPr>
      <w:r>
        <w:rPr>
          <w:sz w:val="24"/>
        </w:rPr>
        <w:t>Encouraging and facilitating positive interactions within and across diverse</w:t>
      </w:r>
      <w:r>
        <w:rPr>
          <w:sz w:val="24"/>
        </w:rPr>
        <w:t xml:space="preserve"> groups: This helps to reduce prejudice, challenge</w:t>
      </w:r>
      <w:r>
        <w:rPr>
          <w:spacing w:val="-8"/>
          <w:sz w:val="24"/>
        </w:rPr>
        <w:t xml:space="preserve"> </w:t>
      </w:r>
      <w:r>
        <w:rPr>
          <w:sz w:val="24"/>
        </w:rPr>
        <w:t>stereotypes,</w:t>
      </w:r>
      <w:r>
        <w:rPr>
          <w:spacing w:val="-7"/>
          <w:sz w:val="24"/>
        </w:rPr>
        <w:t xml:space="preserve"> </w:t>
      </w:r>
      <w:r>
        <w:rPr>
          <w:sz w:val="24"/>
        </w:rPr>
        <w:t>and</w:t>
      </w:r>
      <w:r>
        <w:rPr>
          <w:spacing w:val="-8"/>
          <w:sz w:val="24"/>
        </w:rPr>
        <w:t xml:space="preserve"> </w:t>
      </w:r>
      <w:r>
        <w:rPr>
          <w:sz w:val="24"/>
        </w:rPr>
        <w:t>build</w:t>
      </w:r>
      <w:r>
        <w:rPr>
          <w:spacing w:val="-8"/>
          <w:sz w:val="24"/>
        </w:rPr>
        <w:t xml:space="preserve"> </w:t>
      </w:r>
      <w:r>
        <w:rPr>
          <w:sz w:val="24"/>
        </w:rPr>
        <w:t>empathy</w:t>
      </w:r>
      <w:r>
        <w:rPr>
          <w:spacing w:val="-6"/>
          <w:sz w:val="24"/>
        </w:rPr>
        <w:t xml:space="preserve"> </w:t>
      </w:r>
      <w:r>
        <w:rPr>
          <w:sz w:val="24"/>
        </w:rPr>
        <w:t>and</w:t>
      </w:r>
      <w:r>
        <w:rPr>
          <w:spacing w:val="-8"/>
          <w:sz w:val="24"/>
        </w:rPr>
        <w:t xml:space="preserve"> </w:t>
      </w:r>
      <w:r>
        <w:rPr>
          <w:sz w:val="24"/>
        </w:rPr>
        <w:t>understanding.</w:t>
      </w:r>
    </w:p>
    <w:p w14:paraId="29ACA162" w14:textId="77777777" w:rsidR="00CB398E" w:rsidRDefault="00CB398E">
      <w:pPr>
        <w:pStyle w:val="BodyText"/>
        <w:rPr>
          <w:sz w:val="20"/>
        </w:rPr>
      </w:pPr>
    </w:p>
    <w:p w14:paraId="5EB806F7" w14:textId="77777777" w:rsidR="00CB398E" w:rsidRDefault="00157C64">
      <w:pPr>
        <w:pStyle w:val="ListParagraph"/>
        <w:numPr>
          <w:ilvl w:val="2"/>
          <w:numId w:val="6"/>
        </w:numPr>
        <w:tabs>
          <w:tab w:val="left" w:pos="2511"/>
          <w:tab w:val="left" w:pos="2512"/>
        </w:tabs>
        <w:ind w:right="423"/>
        <w:rPr>
          <w:sz w:val="24"/>
        </w:rPr>
      </w:pPr>
      <w:r>
        <w:rPr>
          <w:sz w:val="24"/>
        </w:rPr>
        <w:t>Supporting and facilitating participation: Through inclusive institutions (including the education sector and places of employment)</w:t>
      </w:r>
      <w:r>
        <w:rPr>
          <w:spacing w:val="-6"/>
          <w:sz w:val="24"/>
        </w:rPr>
        <w:t xml:space="preserve"> </w:t>
      </w:r>
      <w:r>
        <w:rPr>
          <w:sz w:val="24"/>
        </w:rPr>
        <w:t>and</w:t>
      </w:r>
      <w:r>
        <w:rPr>
          <w:spacing w:val="-6"/>
          <w:sz w:val="24"/>
        </w:rPr>
        <w:t xml:space="preserve"> </w:t>
      </w:r>
      <w:r>
        <w:rPr>
          <w:sz w:val="24"/>
        </w:rPr>
        <w:t>people</w:t>
      </w:r>
      <w:r>
        <w:rPr>
          <w:spacing w:val="-4"/>
          <w:sz w:val="24"/>
        </w:rPr>
        <w:t xml:space="preserve"> </w:t>
      </w:r>
      <w:r>
        <w:rPr>
          <w:sz w:val="24"/>
        </w:rPr>
        <w:t>participati</w:t>
      </w:r>
      <w:r>
        <w:rPr>
          <w:sz w:val="24"/>
        </w:rPr>
        <w:t>ng</w:t>
      </w:r>
      <w:r>
        <w:rPr>
          <w:spacing w:val="-6"/>
          <w:sz w:val="24"/>
        </w:rPr>
        <w:t xml:space="preserve"> </w:t>
      </w:r>
      <w:r>
        <w:rPr>
          <w:sz w:val="24"/>
        </w:rPr>
        <w:t>in</w:t>
      </w:r>
      <w:r>
        <w:rPr>
          <w:spacing w:val="-6"/>
          <w:sz w:val="24"/>
        </w:rPr>
        <w:t xml:space="preserve"> </w:t>
      </w:r>
      <w:r>
        <w:rPr>
          <w:sz w:val="24"/>
        </w:rPr>
        <w:t>political</w:t>
      </w:r>
      <w:r>
        <w:rPr>
          <w:spacing w:val="-4"/>
          <w:sz w:val="24"/>
        </w:rPr>
        <w:t xml:space="preserve"> </w:t>
      </w:r>
      <w:r>
        <w:rPr>
          <w:sz w:val="24"/>
        </w:rPr>
        <w:t>and</w:t>
      </w:r>
      <w:r>
        <w:rPr>
          <w:spacing w:val="-6"/>
          <w:sz w:val="24"/>
        </w:rPr>
        <w:t xml:space="preserve"> </w:t>
      </w:r>
      <w:r>
        <w:rPr>
          <w:sz w:val="24"/>
        </w:rPr>
        <w:t>civil</w:t>
      </w:r>
      <w:r>
        <w:rPr>
          <w:spacing w:val="-6"/>
          <w:sz w:val="24"/>
        </w:rPr>
        <w:t xml:space="preserve"> </w:t>
      </w:r>
      <w:r>
        <w:rPr>
          <w:sz w:val="24"/>
        </w:rPr>
        <w:t>life.</w:t>
      </w:r>
    </w:p>
    <w:p w14:paraId="54F00DD1" w14:textId="77777777" w:rsidR="00CB398E" w:rsidRDefault="00CB398E">
      <w:pPr>
        <w:pStyle w:val="BodyText"/>
        <w:rPr>
          <w:sz w:val="20"/>
        </w:rPr>
      </w:pPr>
    </w:p>
    <w:p w14:paraId="184EEDD5" w14:textId="77777777" w:rsidR="00CB398E" w:rsidRDefault="00157C64">
      <w:pPr>
        <w:pStyle w:val="ListParagraph"/>
        <w:numPr>
          <w:ilvl w:val="2"/>
          <w:numId w:val="6"/>
        </w:numPr>
        <w:tabs>
          <w:tab w:val="left" w:pos="2511"/>
          <w:tab w:val="left" w:pos="2512"/>
        </w:tabs>
        <w:ind w:right="316"/>
        <w:rPr>
          <w:sz w:val="24"/>
        </w:rPr>
      </w:pPr>
      <w:r>
        <w:rPr>
          <w:sz w:val="24"/>
        </w:rPr>
        <w:t>Ensuring</w:t>
      </w:r>
      <w:r>
        <w:rPr>
          <w:spacing w:val="-6"/>
          <w:sz w:val="24"/>
        </w:rPr>
        <w:t xml:space="preserve"> </w:t>
      </w:r>
      <w:r>
        <w:rPr>
          <w:sz w:val="24"/>
        </w:rPr>
        <w:t>equitable</w:t>
      </w:r>
      <w:r>
        <w:rPr>
          <w:spacing w:val="-5"/>
          <w:sz w:val="24"/>
        </w:rPr>
        <w:t xml:space="preserve"> </w:t>
      </w:r>
      <w:r>
        <w:rPr>
          <w:sz w:val="24"/>
        </w:rPr>
        <w:t>access</w:t>
      </w:r>
      <w:r>
        <w:rPr>
          <w:spacing w:val="-5"/>
          <w:sz w:val="24"/>
        </w:rPr>
        <w:t xml:space="preserve"> </w:t>
      </w:r>
      <w:r>
        <w:rPr>
          <w:sz w:val="24"/>
        </w:rPr>
        <w:t>to</w:t>
      </w:r>
      <w:r>
        <w:rPr>
          <w:spacing w:val="-6"/>
          <w:sz w:val="24"/>
        </w:rPr>
        <w:t xml:space="preserve"> </w:t>
      </w:r>
      <w:r>
        <w:rPr>
          <w:sz w:val="24"/>
        </w:rPr>
        <w:t>the</w:t>
      </w:r>
      <w:r>
        <w:rPr>
          <w:spacing w:val="-6"/>
          <w:sz w:val="24"/>
        </w:rPr>
        <w:t xml:space="preserve"> </w:t>
      </w:r>
      <w:r>
        <w:rPr>
          <w:sz w:val="24"/>
        </w:rPr>
        <w:t>determinants</w:t>
      </w:r>
      <w:r>
        <w:rPr>
          <w:spacing w:val="-6"/>
          <w:sz w:val="24"/>
        </w:rPr>
        <w:t xml:space="preserve"> </w:t>
      </w:r>
      <w:r>
        <w:rPr>
          <w:sz w:val="24"/>
        </w:rPr>
        <w:t>of</w:t>
      </w:r>
      <w:r>
        <w:rPr>
          <w:spacing w:val="-6"/>
          <w:sz w:val="24"/>
        </w:rPr>
        <w:t xml:space="preserve"> </w:t>
      </w:r>
      <w:r>
        <w:rPr>
          <w:sz w:val="24"/>
        </w:rPr>
        <w:t>wellbeing</w:t>
      </w:r>
      <w:r>
        <w:rPr>
          <w:spacing w:val="-5"/>
          <w:sz w:val="24"/>
        </w:rPr>
        <w:t xml:space="preserve"> </w:t>
      </w:r>
      <w:r>
        <w:rPr>
          <w:sz w:val="24"/>
        </w:rPr>
        <w:t>for all: By investing in addressing barriers to access for different demographic groups. Includes health, transport, social welfare, housing, environment, and more.</w:t>
      </w:r>
    </w:p>
    <w:p w14:paraId="2706D53A" w14:textId="77777777" w:rsidR="00CB398E" w:rsidRDefault="00CB398E">
      <w:pPr>
        <w:pStyle w:val="BodyText"/>
        <w:rPr>
          <w:sz w:val="20"/>
        </w:rPr>
      </w:pPr>
    </w:p>
    <w:p w14:paraId="4C2EEB89" w14:textId="77777777" w:rsidR="00CB398E" w:rsidRDefault="00157C64">
      <w:pPr>
        <w:pStyle w:val="ListParagraph"/>
        <w:numPr>
          <w:ilvl w:val="2"/>
          <w:numId w:val="6"/>
        </w:numPr>
        <w:tabs>
          <w:tab w:val="left" w:pos="2511"/>
          <w:tab w:val="left" w:pos="2512"/>
        </w:tabs>
        <w:ind w:right="383"/>
        <w:rPr>
          <w:sz w:val="24"/>
        </w:rPr>
      </w:pPr>
      <w:r>
        <w:rPr>
          <w:sz w:val="24"/>
        </w:rPr>
        <w:t>Fostering inclusive social values that unite us and value diverse</w:t>
      </w:r>
      <w:r>
        <w:rPr>
          <w:spacing w:val="-4"/>
          <w:sz w:val="24"/>
        </w:rPr>
        <w:t xml:space="preserve"> </w:t>
      </w:r>
      <w:r>
        <w:rPr>
          <w:sz w:val="24"/>
        </w:rPr>
        <w:t>contributions:</w:t>
      </w:r>
      <w:r>
        <w:rPr>
          <w:spacing w:val="-5"/>
          <w:sz w:val="24"/>
        </w:rPr>
        <w:t xml:space="preserve"> </w:t>
      </w:r>
      <w:r>
        <w:rPr>
          <w:sz w:val="24"/>
        </w:rPr>
        <w:t>This</w:t>
      </w:r>
      <w:r>
        <w:rPr>
          <w:spacing w:val="-4"/>
          <w:sz w:val="24"/>
        </w:rPr>
        <w:t xml:space="preserve"> </w:t>
      </w:r>
      <w:r>
        <w:rPr>
          <w:sz w:val="24"/>
        </w:rPr>
        <w:t>help</w:t>
      </w:r>
      <w:r>
        <w:rPr>
          <w:sz w:val="24"/>
        </w:rPr>
        <w:t>s</w:t>
      </w:r>
      <w:r>
        <w:rPr>
          <w:spacing w:val="-6"/>
          <w:sz w:val="24"/>
        </w:rPr>
        <w:t xml:space="preserve"> </w:t>
      </w:r>
      <w:r>
        <w:rPr>
          <w:sz w:val="24"/>
        </w:rPr>
        <w:t>to</w:t>
      </w:r>
      <w:r>
        <w:rPr>
          <w:spacing w:val="-6"/>
          <w:sz w:val="24"/>
        </w:rPr>
        <w:t xml:space="preserve"> </w:t>
      </w:r>
      <w:r>
        <w:rPr>
          <w:sz w:val="24"/>
        </w:rPr>
        <w:t>build</w:t>
      </w:r>
      <w:r>
        <w:rPr>
          <w:spacing w:val="-6"/>
          <w:sz w:val="24"/>
        </w:rPr>
        <w:t xml:space="preserve"> </w:t>
      </w:r>
      <w:r>
        <w:rPr>
          <w:sz w:val="24"/>
        </w:rPr>
        <w:t>inclusive</w:t>
      </w:r>
      <w:r>
        <w:rPr>
          <w:spacing w:val="-6"/>
          <w:sz w:val="24"/>
        </w:rPr>
        <w:t xml:space="preserve"> </w:t>
      </w:r>
      <w:r>
        <w:rPr>
          <w:sz w:val="24"/>
        </w:rPr>
        <w:t>identities</w:t>
      </w:r>
      <w:r>
        <w:rPr>
          <w:spacing w:val="-6"/>
          <w:sz w:val="24"/>
        </w:rPr>
        <w:t xml:space="preserve"> </w:t>
      </w:r>
      <w:r>
        <w:rPr>
          <w:sz w:val="24"/>
        </w:rPr>
        <w:t>at the national and local level that also ensures people’s individual and collective identities are respected and valued.</w:t>
      </w:r>
    </w:p>
    <w:p w14:paraId="3F0EBBF7" w14:textId="77777777" w:rsidR="00CB398E" w:rsidRDefault="00CB398E">
      <w:pPr>
        <w:pStyle w:val="BodyText"/>
        <w:rPr>
          <w:sz w:val="20"/>
        </w:rPr>
      </w:pPr>
    </w:p>
    <w:p w14:paraId="334DBA5D" w14:textId="77777777" w:rsidR="00CB398E" w:rsidRDefault="00157C64">
      <w:pPr>
        <w:pStyle w:val="ListParagraph"/>
        <w:numPr>
          <w:ilvl w:val="2"/>
          <w:numId w:val="6"/>
        </w:numPr>
        <w:tabs>
          <w:tab w:val="left" w:pos="2511"/>
          <w:tab w:val="left" w:pos="2512"/>
        </w:tabs>
        <w:ind w:right="343"/>
        <w:rPr>
          <w:sz w:val="24"/>
        </w:rPr>
      </w:pPr>
      <w:r>
        <w:rPr>
          <w:sz w:val="24"/>
        </w:rPr>
        <w:t>Protecting</w:t>
      </w:r>
      <w:r>
        <w:rPr>
          <w:spacing w:val="-7"/>
          <w:sz w:val="24"/>
        </w:rPr>
        <w:t xml:space="preserve"> </w:t>
      </w:r>
      <w:r>
        <w:rPr>
          <w:sz w:val="24"/>
        </w:rPr>
        <w:t>our</w:t>
      </w:r>
      <w:r>
        <w:rPr>
          <w:spacing w:val="-5"/>
          <w:sz w:val="24"/>
        </w:rPr>
        <w:t xml:space="preserve"> </w:t>
      </w:r>
      <w:r>
        <w:rPr>
          <w:sz w:val="24"/>
        </w:rPr>
        <w:t>society</w:t>
      </w:r>
      <w:r>
        <w:rPr>
          <w:spacing w:val="-5"/>
          <w:sz w:val="24"/>
        </w:rPr>
        <w:t xml:space="preserve"> </w:t>
      </w:r>
      <w:r>
        <w:rPr>
          <w:sz w:val="24"/>
        </w:rPr>
        <w:t>and</w:t>
      </w:r>
      <w:r>
        <w:rPr>
          <w:spacing w:val="-7"/>
          <w:sz w:val="24"/>
        </w:rPr>
        <w:t xml:space="preserve"> </w:t>
      </w:r>
      <w:r>
        <w:rPr>
          <w:sz w:val="24"/>
        </w:rPr>
        <w:t>environment</w:t>
      </w:r>
      <w:r>
        <w:rPr>
          <w:spacing w:val="-6"/>
          <w:sz w:val="24"/>
        </w:rPr>
        <w:t xml:space="preserve"> </w:t>
      </w:r>
      <w:r>
        <w:rPr>
          <w:sz w:val="24"/>
        </w:rPr>
        <w:t>for</w:t>
      </w:r>
      <w:r>
        <w:rPr>
          <w:spacing w:val="-7"/>
          <w:sz w:val="24"/>
        </w:rPr>
        <w:t xml:space="preserve"> </w:t>
      </w:r>
      <w:r>
        <w:rPr>
          <w:sz w:val="24"/>
        </w:rPr>
        <w:t>future</w:t>
      </w:r>
      <w:r>
        <w:rPr>
          <w:spacing w:val="-5"/>
          <w:sz w:val="24"/>
        </w:rPr>
        <w:t xml:space="preserve"> </w:t>
      </w:r>
      <w:r>
        <w:rPr>
          <w:sz w:val="24"/>
        </w:rPr>
        <w:t>generations: This includes community resilience, ad</w:t>
      </w:r>
      <w:r>
        <w:rPr>
          <w:sz w:val="24"/>
        </w:rPr>
        <w:t>aptation, conservation activities as well as arts, culture, sports, and heritage.</w:t>
      </w:r>
    </w:p>
    <w:p w14:paraId="47F34E23" w14:textId="77777777" w:rsidR="00CB398E" w:rsidRDefault="00CB398E">
      <w:pPr>
        <w:pStyle w:val="BodyText"/>
        <w:rPr>
          <w:sz w:val="20"/>
        </w:rPr>
      </w:pPr>
    </w:p>
    <w:p w14:paraId="5C097213" w14:textId="77777777" w:rsidR="00CB398E" w:rsidRDefault="00157C64">
      <w:pPr>
        <w:pStyle w:val="Heading1"/>
        <w:ind w:right="970"/>
      </w:pPr>
      <w:bookmarkStart w:id="8" w:name="The_accompanying_measurement_framework_i"/>
      <w:bookmarkEnd w:id="8"/>
      <w:r>
        <w:t>The</w:t>
      </w:r>
      <w:r>
        <w:rPr>
          <w:spacing w:val="-7"/>
        </w:rPr>
        <w:t xml:space="preserve"> </w:t>
      </w:r>
      <w:r>
        <w:t>accompanying</w:t>
      </w:r>
      <w:r>
        <w:rPr>
          <w:spacing w:val="-6"/>
        </w:rPr>
        <w:t xml:space="preserve"> </w:t>
      </w:r>
      <w:r>
        <w:t>measurement</w:t>
      </w:r>
      <w:r>
        <w:rPr>
          <w:spacing w:val="-7"/>
        </w:rPr>
        <w:t xml:space="preserve"> </w:t>
      </w:r>
      <w:r>
        <w:t>framework</w:t>
      </w:r>
      <w:r>
        <w:rPr>
          <w:spacing w:val="-7"/>
        </w:rPr>
        <w:t xml:space="preserve"> </w:t>
      </w:r>
      <w:r>
        <w:t>informs</w:t>
      </w:r>
      <w:r>
        <w:rPr>
          <w:spacing w:val="-9"/>
        </w:rPr>
        <w:t xml:space="preserve"> </w:t>
      </w:r>
      <w:r>
        <w:t>our</w:t>
      </w:r>
      <w:r>
        <w:rPr>
          <w:spacing w:val="-7"/>
        </w:rPr>
        <w:t xml:space="preserve"> </w:t>
      </w:r>
      <w:r>
        <w:t>ongoing understanding of social cohesion in Aotearoa New Zealand</w:t>
      </w:r>
    </w:p>
    <w:p w14:paraId="716A292D" w14:textId="77777777" w:rsidR="00CB398E" w:rsidRDefault="00CB398E">
      <w:pPr>
        <w:pStyle w:val="BodyText"/>
        <w:rPr>
          <w:b/>
          <w:sz w:val="20"/>
        </w:rPr>
      </w:pPr>
    </w:p>
    <w:p w14:paraId="10BAA13B" w14:textId="77777777" w:rsidR="00CB398E" w:rsidRDefault="00157C64">
      <w:pPr>
        <w:pStyle w:val="ListParagraph"/>
        <w:numPr>
          <w:ilvl w:val="0"/>
          <w:numId w:val="6"/>
        </w:numPr>
        <w:tabs>
          <w:tab w:val="left" w:pos="821"/>
          <w:tab w:val="left" w:pos="822"/>
        </w:tabs>
        <w:ind w:left="821" w:right="954"/>
        <w:rPr>
          <w:sz w:val="24"/>
        </w:rPr>
      </w:pPr>
      <w:r>
        <w:rPr>
          <w:sz w:val="24"/>
        </w:rPr>
        <w:t>I recommend that Cabinet agrees to the social cohesion m</w:t>
      </w:r>
      <w:r>
        <w:rPr>
          <w:sz w:val="24"/>
        </w:rPr>
        <w:t>easurement framework</w:t>
      </w:r>
      <w:r>
        <w:rPr>
          <w:spacing w:val="-5"/>
          <w:sz w:val="24"/>
        </w:rPr>
        <w:t xml:space="preserve"> </w:t>
      </w:r>
      <w:r>
        <w:rPr>
          <w:sz w:val="24"/>
        </w:rPr>
        <w:t>in</w:t>
      </w:r>
      <w:r>
        <w:rPr>
          <w:spacing w:val="-4"/>
          <w:sz w:val="24"/>
        </w:rPr>
        <w:t xml:space="preserve"> </w:t>
      </w:r>
      <w:r>
        <w:rPr>
          <w:sz w:val="24"/>
        </w:rPr>
        <w:t>Appendix</w:t>
      </w:r>
      <w:r>
        <w:rPr>
          <w:spacing w:val="-5"/>
          <w:sz w:val="24"/>
        </w:rPr>
        <w:t xml:space="preserve"> </w:t>
      </w:r>
      <w:r>
        <w:rPr>
          <w:sz w:val="24"/>
        </w:rPr>
        <w:t>four</w:t>
      </w:r>
      <w:r>
        <w:rPr>
          <w:spacing w:val="-4"/>
          <w:sz w:val="24"/>
        </w:rPr>
        <w:t xml:space="preserve"> </w:t>
      </w:r>
      <w:r>
        <w:rPr>
          <w:sz w:val="24"/>
        </w:rPr>
        <w:t>to</w:t>
      </w:r>
      <w:r>
        <w:rPr>
          <w:spacing w:val="-5"/>
          <w:sz w:val="24"/>
        </w:rPr>
        <w:t xml:space="preserve"> </w:t>
      </w:r>
      <w:r>
        <w:rPr>
          <w:sz w:val="24"/>
        </w:rPr>
        <w:t>track</w:t>
      </w:r>
      <w:r>
        <w:rPr>
          <w:spacing w:val="-5"/>
          <w:sz w:val="24"/>
        </w:rPr>
        <w:t xml:space="preserve"> </w:t>
      </w:r>
      <w:r>
        <w:rPr>
          <w:sz w:val="24"/>
        </w:rPr>
        <w:t>the</w:t>
      </w:r>
      <w:r>
        <w:rPr>
          <w:spacing w:val="-4"/>
          <w:sz w:val="24"/>
        </w:rPr>
        <w:t xml:space="preserve"> </w:t>
      </w:r>
      <w:r>
        <w:rPr>
          <w:sz w:val="24"/>
        </w:rPr>
        <w:t>strategic</w:t>
      </w:r>
      <w:r>
        <w:rPr>
          <w:spacing w:val="-5"/>
          <w:sz w:val="24"/>
        </w:rPr>
        <w:t xml:space="preserve"> </w:t>
      </w:r>
      <w:r>
        <w:rPr>
          <w:sz w:val="24"/>
        </w:rPr>
        <w:t>framework’s</w:t>
      </w:r>
      <w:r>
        <w:rPr>
          <w:spacing w:val="-4"/>
          <w:sz w:val="24"/>
        </w:rPr>
        <w:t xml:space="preserve"> </w:t>
      </w:r>
      <w:r>
        <w:rPr>
          <w:sz w:val="24"/>
        </w:rPr>
        <w:t>vision</w:t>
      </w:r>
      <w:r>
        <w:rPr>
          <w:spacing w:val="-5"/>
          <w:sz w:val="24"/>
        </w:rPr>
        <w:t xml:space="preserve"> </w:t>
      </w:r>
      <w:r>
        <w:rPr>
          <w:sz w:val="24"/>
        </w:rPr>
        <w:t>and outcomes, as informed by its indicators.</w:t>
      </w:r>
    </w:p>
    <w:p w14:paraId="62C80DE7" w14:textId="77777777" w:rsidR="00CB398E" w:rsidRDefault="00CB398E">
      <w:pPr>
        <w:pStyle w:val="BodyText"/>
        <w:rPr>
          <w:sz w:val="20"/>
        </w:rPr>
      </w:pPr>
    </w:p>
    <w:p w14:paraId="2FCA3CF9" w14:textId="77777777" w:rsidR="00CB398E" w:rsidRDefault="00157C64">
      <w:pPr>
        <w:pStyle w:val="ListParagraph"/>
        <w:numPr>
          <w:ilvl w:val="0"/>
          <w:numId w:val="6"/>
        </w:numPr>
        <w:tabs>
          <w:tab w:val="left" w:pos="821"/>
          <w:tab w:val="left" w:pos="822"/>
        </w:tabs>
        <w:spacing w:before="1"/>
        <w:ind w:left="821" w:right="339"/>
        <w:rPr>
          <w:sz w:val="24"/>
        </w:rPr>
      </w:pPr>
      <w:r>
        <w:rPr>
          <w:sz w:val="24"/>
        </w:rPr>
        <w:t>The measurement framework provides a whole-of-population view of the outcomes,</w:t>
      </w:r>
      <w:r>
        <w:rPr>
          <w:spacing w:val="-6"/>
          <w:sz w:val="24"/>
        </w:rPr>
        <w:t xml:space="preserve"> </w:t>
      </w:r>
      <w:r>
        <w:rPr>
          <w:sz w:val="24"/>
        </w:rPr>
        <w:t>which</w:t>
      </w:r>
      <w:r>
        <w:rPr>
          <w:spacing w:val="-5"/>
          <w:sz w:val="24"/>
        </w:rPr>
        <w:t xml:space="preserve"> </w:t>
      </w:r>
      <w:r>
        <w:rPr>
          <w:sz w:val="24"/>
        </w:rPr>
        <w:t>can</w:t>
      </w:r>
      <w:r>
        <w:rPr>
          <w:spacing w:val="-5"/>
          <w:sz w:val="24"/>
        </w:rPr>
        <w:t xml:space="preserve"> </w:t>
      </w:r>
      <w:r>
        <w:rPr>
          <w:sz w:val="24"/>
        </w:rPr>
        <w:t>be</w:t>
      </w:r>
      <w:r>
        <w:rPr>
          <w:spacing w:val="-5"/>
          <w:sz w:val="24"/>
        </w:rPr>
        <w:t xml:space="preserve"> </w:t>
      </w:r>
      <w:r>
        <w:rPr>
          <w:sz w:val="24"/>
        </w:rPr>
        <w:t>broken</w:t>
      </w:r>
      <w:r>
        <w:rPr>
          <w:spacing w:val="-5"/>
          <w:sz w:val="24"/>
        </w:rPr>
        <w:t xml:space="preserve"> </w:t>
      </w:r>
      <w:r>
        <w:rPr>
          <w:sz w:val="24"/>
        </w:rPr>
        <w:t>down</w:t>
      </w:r>
      <w:r>
        <w:rPr>
          <w:spacing w:val="-3"/>
          <w:sz w:val="24"/>
        </w:rPr>
        <w:t xml:space="preserve"> </w:t>
      </w:r>
      <w:r>
        <w:rPr>
          <w:sz w:val="24"/>
        </w:rPr>
        <w:t>by</w:t>
      </w:r>
      <w:r>
        <w:rPr>
          <w:spacing w:val="-3"/>
          <w:sz w:val="24"/>
        </w:rPr>
        <w:t xml:space="preserve"> </w:t>
      </w:r>
      <w:r>
        <w:rPr>
          <w:sz w:val="24"/>
        </w:rPr>
        <w:t>subgroups</w:t>
      </w:r>
      <w:r>
        <w:rPr>
          <w:spacing w:val="-3"/>
          <w:sz w:val="24"/>
        </w:rPr>
        <w:t xml:space="preserve"> </w:t>
      </w:r>
      <w:r>
        <w:rPr>
          <w:sz w:val="24"/>
        </w:rPr>
        <w:t>where</w:t>
      </w:r>
      <w:r>
        <w:rPr>
          <w:spacing w:val="-5"/>
          <w:sz w:val="24"/>
        </w:rPr>
        <w:t xml:space="preserve"> </w:t>
      </w:r>
      <w:r>
        <w:rPr>
          <w:sz w:val="24"/>
        </w:rPr>
        <w:t>disparities</w:t>
      </w:r>
      <w:r>
        <w:rPr>
          <w:spacing w:val="-3"/>
          <w:sz w:val="24"/>
        </w:rPr>
        <w:t xml:space="preserve"> </w:t>
      </w:r>
      <w:proofErr w:type="gramStart"/>
      <w:r>
        <w:rPr>
          <w:sz w:val="24"/>
        </w:rPr>
        <w:t>emerge</w:t>
      </w:r>
      <w:proofErr w:type="gramEnd"/>
      <w:r>
        <w:rPr>
          <w:sz w:val="24"/>
        </w:rPr>
        <w:t xml:space="preserve"> and data is available. It provides a consistent way for stakeholders, including government, to measure social cohe</w:t>
      </w:r>
      <w:r>
        <w:rPr>
          <w:sz w:val="24"/>
        </w:rPr>
        <w:t>sion and articulate their contribution to the social cohesion outcomes. It is not intended to monitor specific activities but can apply to different contexts in which social cohesion can be fostered.</w:t>
      </w:r>
    </w:p>
    <w:p w14:paraId="7C91DF11" w14:textId="77777777" w:rsidR="00CB398E" w:rsidRDefault="00CB398E">
      <w:pPr>
        <w:pStyle w:val="BodyText"/>
        <w:spacing w:before="9"/>
        <w:rPr>
          <w:sz w:val="20"/>
        </w:rPr>
      </w:pPr>
    </w:p>
    <w:p w14:paraId="03277B60" w14:textId="77777777" w:rsidR="00CB398E" w:rsidRDefault="00157C64">
      <w:pPr>
        <w:pStyle w:val="ListParagraph"/>
        <w:numPr>
          <w:ilvl w:val="0"/>
          <w:numId w:val="6"/>
        </w:numPr>
        <w:tabs>
          <w:tab w:val="left" w:pos="821"/>
          <w:tab w:val="left" w:pos="822"/>
        </w:tabs>
        <w:spacing w:before="1"/>
        <w:ind w:left="821" w:right="581"/>
        <w:rPr>
          <w:sz w:val="24"/>
        </w:rPr>
      </w:pPr>
      <w:r>
        <w:rPr>
          <w:sz w:val="24"/>
        </w:rPr>
        <w:t>The</w:t>
      </w:r>
      <w:r>
        <w:rPr>
          <w:spacing w:val="-5"/>
          <w:sz w:val="24"/>
        </w:rPr>
        <w:t xml:space="preserve"> </w:t>
      </w:r>
      <w:r>
        <w:rPr>
          <w:sz w:val="24"/>
        </w:rPr>
        <w:t>summary</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state</w:t>
      </w:r>
      <w:r>
        <w:rPr>
          <w:spacing w:val="-5"/>
          <w:sz w:val="24"/>
        </w:rPr>
        <w:t xml:space="preserve"> </w:t>
      </w:r>
      <w:r>
        <w:rPr>
          <w:sz w:val="24"/>
        </w:rPr>
        <w:t>of</w:t>
      </w:r>
      <w:r>
        <w:rPr>
          <w:spacing w:val="-4"/>
          <w:sz w:val="24"/>
        </w:rPr>
        <w:t xml:space="preserve"> </w:t>
      </w:r>
      <w:r>
        <w:rPr>
          <w:sz w:val="24"/>
        </w:rPr>
        <w:t>social</w:t>
      </w:r>
      <w:r>
        <w:rPr>
          <w:spacing w:val="-5"/>
          <w:sz w:val="24"/>
        </w:rPr>
        <w:t xml:space="preserve"> </w:t>
      </w:r>
      <w:r>
        <w:rPr>
          <w:sz w:val="24"/>
        </w:rPr>
        <w:t>cohesion</w:t>
      </w:r>
      <w:r>
        <w:rPr>
          <w:spacing w:val="-3"/>
          <w:sz w:val="24"/>
        </w:rPr>
        <w:t xml:space="preserve"> </w:t>
      </w:r>
      <w:r>
        <w:rPr>
          <w:sz w:val="24"/>
        </w:rPr>
        <w:t>(Appendix</w:t>
      </w:r>
      <w:r>
        <w:rPr>
          <w:spacing w:val="-5"/>
          <w:sz w:val="24"/>
        </w:rPr>
        <w:t xml:space="preserve"> </w:t>
      </w:r>
      <w:r>
        <w:rPr>
          <w:sz w:val="24"/>
        </w:rPr>
        <w:t>t</w:t>
      </w:r>
      <w:r>
        <w:rPr>
          <w:sz w:val="24"/>
        </w:rPr>
        <w:t>wo)</w:t>
      </w:r>
      <w:r>
        <w:rPr>
          <w:spacing w:val="-3"/>
          <w:sz w:val="24"/>
        </w:rPr>
        <w:t xml:space="preserve"> </w:t>
      </w:r>
      <w:r>
        <w:rPr>
          <w:sz w:val="24"/>
        </w:rPr>
        <w:t>was</w:t>
      </w:r>
      <w:r>
        <w:rPr>
          <w:spacing w:val="-5"/>
          <w:sz w:val="24"/>
        </w:rPr>
        <w:t xml:space="preserve"> </w:t>
      </w:r>
      <w:r>
        <w:rPr>
          <w:sz w:val="24"/>
        </w:rPr>
        <w:t>developed from a longer baseline report on the current indicators which notes key limitations and areas for further development in data collection and monitoring. This longer baseline report will be released as part of the implementation of the fra</w:t>
      </w:r>
      <w:r>
        <w:rPr>
          <w:sz w:val="24"/>
        </w:rPr>
        <w:t>mework.</w:t>
      </w:r>
    </w:p>
    <w:p w14:paraId="1CB4D071" w14:textId="77777777" w:rsidR="00CB398E" w:rsidRDefault="00CB398E">
      <w:pPr>
        <w:pStyle w:val="BodyText"/>
        <w:rPr>
          <w:sz w:val="20"/>
        </w:rPr>
      </w:pPr>
    </w:p>
    <w:p w14:paraId="5FAD4C3A" w14:textId="77777777" w:rsidR="00CB398E" w:rsidRDefault="00157C64">
      <w:pPr>
        <w:pStyle w:val="ListParagraph"/>
        <w:numPr>
          <w:ilvl w:val="0"/>
          <w:numId w:val="6"/>
        </w:numPr>
        <w:tabs>
          <w:tab w:val="left" w:pos="821"/>
          <w:tab w:val="left" w:pos="822"/>
        </w:tabs>
        <w:ind w:left="821" w:right="460"/>
        <w:rPr>
          <w:sz w:val="24"/>
        </w:rPr>
      </w:pPr>
      <w:r>
        <w:rPr>
          <w:sz w:val="24"/>
        </w:rPr>
        <w:t>Given the availability and frequency of current indicators, I recommend MSD officials report back to me in 2024 with an updated baseline report that includes new data and provides a review of the measurement framework. I also</w:t>
      </w:r>
      <w:r>
        <w:rPr>
          <w:spacing w:val="-3"/>
          <w:sz w:val="24"/>
        </w:rPr>
        <w:t xml:space="preserve"> </w:t>
      </w:r>
      <w:r>
        <w:rPr>
          <w:sz w:val="24"/>
        </w:rPr>
        <w:t>recommend</w:t>
      </w:r>
      <w:r>
        <w:rPr>
          <w:spacing w:val="-5"/>
          <w:sz w:val="24"/>
        </w:rPr>
        <w:t xml:space="preserve"> </w:t>
      </w:r>
      <w:r>
        <w:rPr>
          <w:sz w:val="24"/>
        </w:rPr>
        <w:t>that</w:t>
      </w:r>
      <w:r>
        <w:rPr>
          <w:spacing w:val="-6"/>
          <w:sz w:val="24"/>
        </w:rPr>
        <w:t xml:space="preserve"> </w:t>
      </w:r>
      <w:r>
        <w:rPr>
          <w:sz w:val="24"/>
        </w:rPr>
        <w:t>MSD</w:t>
      </w:r>
      <w:r>
        <w:rPr>
          <w:spacing w:val="-5"/>
          <w:sz w:val="24"/>
        </w:rPr>
        <w:t xml:space="preserve"> </w:t>
      </w:r>
      <w:r>
        <w:rPr>
          <w:sz w:val="24"/>
        </w:rPr>
        <w:t>provides</w:t>
      </w:r>
      <w:r>
        <w:rPr>
          <w:spacing w:val="-5"/>
          <w:sz w:val="24"/>
        </w:rPr>
        <w:t xml:space="preserve"> </w:t>
      </w:r>
      <w:r>
        <w:rPr>
          <w:sz w:val="24"/>
        </w:rPr>
        <w:t>an</w:t>
      </w:r>
      <w:r>
        <w:rPr>
          <w:spacing w:val="-5"/>
          <w:sz w:val="24"/>
        </w:rPr>
        <w:t xml:space="preserve"> </w:t>
      </w:r>
      <w:r>
        <w:rPr>
          <w:sz w:val="24"/>
        </w:rPr>
        <w:t>intermediate</w:t>
      </w:r>
      <w:r>
        <w:rPr>
          <w:spacing w:val="-5"/>
          <w:sz w:val="24"/>
        </w:rPr>
        <w:t xml:space="preserve"> </w:t>
      </w:r>
      <w:r>
        <w:rPr>
          <w:sz w:val="24"/>
        </w:rPr>
        <w:t>update</w:t>
      </w:r>
      <w:r>
        <w:rPr>
          <w:spacing w:val="-5"/>
          <w:sz w:val="24"/>
        </w:rPr>
        <w:t xml:space="preserve"> </w:t>
      </w:r>
      <w:r>
        <w:rPr>
          <w:sz w:val="24"/>
        </w:rPr>
        <w:t>prior</w:t>
      </w:r>
      <w:r>
        <w:rPr>
          <w:spacing w:val="-5"/>
          <w:sz w:val="24"/>
        </w:rPr>
        <w:t xml:space="preserve"> </w:t>
      </w:r>
      <w:r>
        <w:rPr>
          <w:sz w:val="24"/>
        </w:rPr>
        <w:t>to</w:t>
      </w:r>
      <w:r>
        <w:rPr>
          <w:spacing w:val="-5"/>
          <w:sz w:val="24"/>
        </w:rPr>
        <w:t xml:space="preserve"> </w:t>
      </w:r>
      <w:r>
        <w:rPr>
          <w:sz w:val="24"/>
        </w:rPr>
        <w:t>the</w:t>
      </w:r>
      <w:r>
        <w:rPr>
          <w:spacing w:val="-3"/>
          <w:sz w:val="24"/>
        </w:rPr>
        <w:t xml:space="preserve"> </w:t>
      </w:r>
      <w:r>
        <w:rPr>
          <w:sz w:val="24"/>
        </w:rPr>
        <w:t>2024 report back.</w:t>
      </w:r>
    </w:p>
    <w:p w14:paraId="1652415D" w14:textId="77777777" w:rsidR="00CB398E" w:rsidRDefault="00CB398E">
      <w:pPr>
        <w:rPr>
          <w:sz w:val="24"/>
        </w:rPr>
        <w:sectPr w:rsidR="00CB398E">
          <w:pgSz w:w="11910" w:h="16840"/>
          <w:pgMar w:top="1340" w:right="1140" w:bottom="1180" w:left="1340" w:header="715" w:footer="983" w:gutter="0"/>
          <w:cols w:space="720"/>
        </w:sectPr>
      </w:pPr>
    </w:p>
    <w:p w14:paraId="6CA23CA9" w14:textId="77777777" w:rsidR="00CB398E" w:rsidRDefault="00157C64">
      <w:pPr>
        <w:pStyle w:val="Heading1"/>
        <w:spacing w:before="82"/>
      </w:pPr>
      <w:bookmarkStart w:id="9" w:name="Existing_actions_that_foster_social_cohe"/>
      <w:bookmarkEnd w:id="9"/>
      <w:r>
        <w:t>Existing</w:t>
      </w:r>
      <w:r>
        <w:rPr>
          <w:spacing w:val="-4"/>
        </w:rPr>
        <w:t xml:space="preserve"> </w:t>
      </w:r>
      <w:r>
        <w:t>actions</w:t>
      </w:r>
      <w:r>
        <w:rPr>
          <w:spacing w:val="-4"/>
        </w:rPr>
        <w:t xml:space="preserve"> </w:t>
      </w:r>
      <w:r>
        <w:t>that</w:t>
      </w:r>
      <w:r>
        <w:rPr>
          <w:spacing w:val="-5"/>
        </w:rPr>
        <w:t xml:space="preserve"> </w:t>
      </w:r>
      <w:r>
        <w:t>foster</w:t>
      </w:r>
      <w:r>
        <w:rPr>
          <w:spacing w:val="-5"/>
        </w:rPr>
        <w:t xml:space="preserve"> </w:t>
      </w:r>
      <w:r>
        <w:t>social</w:t>
      </w:r>
      <w:r>
        <w:rPr>
          <w:spacing w:val="-4"/>
        </w:rPr>
        <w:t xml:space="preserve"> </w:t>
      </w:r>
      <w:r>
        <w:t>cohesion</w:t>
      </w:r>
      <w:r>
        <w:rPr>
          <w:spacing w:val="-4"/>
        </w:rPr>
        <w:t xml:space="preserve"> </w:t>
      </w:r>
      <w:r>
        <w:t>are</w:t>
      </w:r>
      <w:r>
        <w:rPr>
          <w:spacing w:val="-4"/>
        </w:rPr>
        <w:t xml:space="preserve"> </w:t>
      </w:r>
      <w:r>
        <w:t>outlined</w:t>
      </w:r>
      <w:r>
        <w:rPr>
          <w:spacing w:val="-3"/>
        </w:rPr>
        <w:t xml:space="preserve"> </w:t>
      </w:r>
      <w:r>
        <w:t>and</w:t>
      </w:r>
      <w:r>
        <w:rPr>
          <w:spacing w:val="-6"/>
        </w:rPr>
        <w:t xml:space="preserve"> </w:t>
      </w:r>
      <w:r>
        <w:t>identified</w:t>
      </w:r>
      <w:r>
        <w:rPr>
          <w:spacing w:val="-3"/>
        </w:rPr>
        <w:t xml:space="preserve"> </w:t>
      </w:r>
      <w:r>
        <w:t>by</w:t>
      </w:r>
      <w:r>
        <w:rPr>
          <w:spacing w:val="-4"/>
        </w:rPr>
        <w:t xml:space="preserve"> </w:t>
      </w:r>
      <w:r>
        <w:t xml:space="preserve">the social cohesion government work </w:t>
      </w:r>
      <w:proofErr w:type="spellStart"/>
      <w:r>
        <w:t>programme</w:t>
      </w:r>
      <w:proofErr w:type="spellEnd"/>
    </w:p>
    <w:p w14:paraId="26FE2239" w14:textId="77777777" w:rsidR="00CB398E" w:rsidRDefault="00CB398E">
      <w:pPr>
        <w:pStyle w:val="BodyText"/>
        <w:rPr>
          <w:b/>
          <w:sz w:val="20"/>
        </w:rPr>
      </w:pPr>
    </w:p>
    <w:p w14:paraId="7E739DE0" w14:textId="77777777" w:rsidR="00CB398E" w:rsidRDefault="00157C64">
      <w:pPr>
        <w:pStyle w:val="ListParagraph"/>
        <w:numPr>
          <w:ilvl w:val="0"/>
          <w:numId w:val="6"/>
        </w:numPr>
        <w:tabs>
          <w:tab w:val="left" w:pos="821"/>
          <w:tab w:val="left" w:pos="822"/>
        </w:tabs>
        <w:ind w:left="821" w:right="500"/>
        <w:rPr>
          <w:sz w:val="24"/>
        </w:rPr>
      </w:pPr>
      <w:r>
        <w:rPr>
          <w:sz w:val="24"/>
        </w:rPr>
        <w:t xml:space="preserve">I seek agreement to the social cohesion government work </w:t>
      </w:r>
      <w:proofErr w:type="spellStart"/>
      <w:r>
        <w:rPr>
          <w:sz w:val="24"/>
        </w:rPr>
        <w:t>programme</w:t>
      </w:r>
      <w:proofErr w:type="spellEnd"/>
      <w:r>
        <w:rPr>
          <w:sz w:val="24"/>
        </w:rPr>
        <w:t xml:space="preserve"> (government work </w:t>
      </w:r>
      <w:proofErr w:type="spellStart"/>
      <w:r>
        <w:rPr>
          <w:sz w:val="24"/>
        </w:rPr>
        <w:t>programme</w:t>
      </w:r>
      <w:proofErr w:type="spellEnd"/>
      <w:r>
        <w:rPr>
          <w:sz w:val="24"/>
        </w:rPr>
        <w:t>) in Appendix five, which identifies existing government</w:t>
      </w:r>
      <w:r>
        <w:rPr>
          <w:spacing w:val="-6"/>
          <w:sz w:val="24"/>
        </w:rPr>
        <w:t xml:space="preserve"> </w:t>
      </w:r>
      <w:r>
        <w:rPr>
          <w:sz w:val="24"/>
        </w:rPr>
        <w:t>activity</w:t>
      </w:r>
      <w:r>
        <w:rPr>
          <w:spacing w:val="-3"/>
          <w:sz w:val="24"/>
        </w:rPr>
        <w:t xml:space="preserve"> </w:t>
      </w:r>
      <w:r>
        <w:rPr>
          <w:sz w:val="24"/>
        </w:rPr>
        <w:t>and</w:t>
      </w:r>
      <w:r>
        <w:rPr>
          <w:spacing w:val="-5"/>
          <w:sz w:val="24"/>
        </w:rPr>
        <w:t xml:space="preserve"> </w:t>
      </w:r>
      <w:r>
        <w:rPr>
          <w:sz w:val="24"/>
        </w:rPr>
        <w:t>three</w:t>
      </w:r>
      <w:r>
        <w:rPr>
          <w:spacing w:val="-5"/>
          <w:sz w:val="24"/>
        </w:rPr>
        <w:t xml:space="preserve"> </w:t>
      </w:r>
      <w:r>
        <w:rPr>
          <w:sz w:val="24"/>
        </w:rPr>
        <w:t>new</w:t>
      </w:r>
      <w:r>
        <w:rPr>
          <w:spacing w:val="-3"/>
          <w:sz w:val="24"/>
        </w:rPr>
        <w:t xml:space="preserve"> </w:t>
      </w:r>
      <w:r>
        <w:rPr>
          <w:sz w:val="24"/>
        </w:rPr>
        <w:t>actions</w:t>
      </w:r>
      <w:r>
        <w:rPr>
          <w:spacing w:val="-5"/>
          <w:sz w:val="24"/>
        </w:rPr>
        <w:t xml:space="preserve"> </w:t>
      </w:r>
      <w:r>
        <w:rPr>
          <w:sz w:val="24"/>
        </w:rPr>
        <w:t>that</w:t>
      </w:r>
      <w:r>
        <w:rPr>
          <w:spacing w:val="-4"/>
          <w:sz w:val="24"/>
        </w:rPr>
        <w:t xml:space="preserve"> </w:t>
      </w:r>
      <w:r>
        <w:rPr>
          <w:sz w:val="24"/>
        </w:rPr>
        <w:t>contribute</w:t>
      </w:r>
      <w:r>
        <w:rPr>
          <w:spacing w:val="-5"/>
          <w:sz w:val="24"/>
        </w:rPr>
        <w:t xml:space="preserve"> </w:t>
      </w:r>
      <w:r>
        <w:rPr>
          <w:sz w:val="24"/>
        </w:rPr>
        <w:t>to</w:t>
      </w:r>
      <w:r>
        <w:rPr>
          <w:spacing w:val="-5"/>
          <w:sz w:val="24"/>
        </w:rPr>
        <w:t xml:space="preserve"> </w:t>
      </w:r>
      <w:r>
        <w:rPr>
          <w:sz w:val="24"/>
        </w:rPr>
        <w:t>social</w:t>
      </w:r>
      <w:r>
        <w:rPr>
          <w:spacing w:val="-3"/>
          <w:sz w:val="24"/>
        </w:rPr>
        <w:t xml:space="preserve"> </w:t>
      </w:r>
      <w:r>
        <w:rPr>
          <w:sz w:val="24"/>
        </w:rPr>
        <w:t xml:space="preserve">cohesion. It is not necessarily exhaustive of all </w:t>
      </w:r>
      <w:r>
        <w:rPr>
          <w:sz w:val="24"/>
        </w:rPr>
        <w:t xml:space="preserve">contributing government activities. The government work </w:t>
      </w:r>
      <w:proofErr w:type="spellStart"/>
      <w:r>
        <w:rPr>
          <w:sz w:val="24"/>
        </w:rPr>
        <w:t>programme</w:t>
      </w:r>
      <w:proofErr w:type="spellEnd"/>
      <w:r>
        <w:rPr>
          <w:sz w:val="24"/>
        </w:rPr>
        <w:t>:</w:t>
      </w:r>
    </w:p>
    <w:p w14:paraId="347C8AEB" w14:textId="77777777" w:rsidR="00CB398E" w:rsidRDefault="00CB398E">
      <w:pPr>
        <w:pStyle w:val="BodyText"/>
        <w:rPr>
          <w:sz w:val="20"/>
        </w:rPr>
      </w:pPr>
    </w:p>
    <w:p w14:paraId="28EA2C9E" w14:textId="77777777" w:rsidR="00CB398E" w:rsidRDefault="00157C64">
      <w:pPr>
        <w:pStyle w:val="ListParagraph"/>
        <w:numPr>
          <w:ilvl w:val="1"/>
          <w:numId w:val="6"/>
        </w:numPr>
        <w:tabs>
          <w:tab w:val="left" w:pos="1541"/>
          <w:tab w:val="left" w:pos="1542"/>
        </w:tabs>
        <w:ind w:right="406"/>
        <w:rPr>
          <w:sz w:val="24"/>
        </w:rPr>
      </w:pPr>
      <w:r>
        <w:rPr>
          <w:sz w:val="24"/>
        </w:rPr>
        <w:t>identifies</w:t>
      </w:r>
      <w:r>
        <w:rPr>
          <w:spacing w:val="-6"/>
          <w:sz w:val="24"/>
        </w:rPr>
        <w:t xml:space="preserve"> </w:t>
      </w:r>
      <w:r>
        <w:rPr>
          <w:sz w:val="24"/>
        </w:rPr>
        <w:t>existing</w:t>
      </w:r>
      <w:r>
        <w:rPr>
          <w:spacing w:val="-4"/>
          <w:sz w:val="24"/>
        </w:rPr>
        <w:t xml:space="preserve"> </w:t>
      </w:r>
      <w:r>
        <w:rPr>
          <w:sz w:val="24"/>
        </w:rPr>
        <w:t>activities</w:t>
      </w:r>
      <w:r>
        <w:rPr>
          <w:spacing w:val="-6"/>
          <w:sz w:val="24"/>
        </w:rPr>
        <w:t xml:space="preserve"> </w:t>
      </w:r>
      <w:r>
        <w:rPr>
          <w:sz w:val="24"/>
        </w:rPr>
        <w:t>that</w:t>
      </w:r>
      <w:r>
        <w:rPr>
          <w:spacing w:val="-5"/>
          <w:sz w:val="24"/>
        </w:rPr>
        <w:t xml:space="preserve"> </w:t>
      </w:r>
      <w:r>
        <w:rPr>
          <w:sz w:val="24"/>
        </w:rPr>
        <w:t>contribute</w:t>
      </w:r>
      <w:r>
        <w:rPr>
          <w:spacing w:val="-6"/>
          <w:sz w:val="24"/>
        </w:rPr>
        <w:t xml:space="preserve"> </w:t>
      </w:r>
      <w:r>
        <w:rPr>
          <w:sz w:val="24"/>
        </w:rPr>
        <w:t>towards</w:t>
      </w:r>
      <w:r>
        <w:rPr>
          <w:spacing w:val="-4"/>
          <w:sz w:val="24"/>
        </w:rPr>
        <w:t xml:space="preserve"> </w:t>
      </w:r>
      <w:r>
        <w:rPr>
          <w:sz w:val="24"/>
        </w:rPr>
        <w:t>the</w:t>
      </w:r>
      <w:r>
        <w:rPr>
          <w:spacing w:val="-4"/>
          <w:sz w:val="24"/>
        </w:rPr>
        <w:t xml:space="preserve"> </w:t>
      </w:r>
      <w:r>
        <w:rPr>
          <w:sz w:val="24"/>
        </w:rPr>
        <w:t>outcomes</w:t>
      </w:r>
      <w:r>
        <w:rPr>
          <w:spacing w:val="-6"/>
          <w:sz w:val="24"/>
        </w:rPr>
        <w:t xml:space="preserve"> </w:t>
      </w:r>
      <w:r>
        <w:rPr>
          <w:sz w:val="24"/>
        </w:rPr>
        <w:t>of</w:t>
      </w:r>
      <w:r>
        <w:rPr>
          <w:spacing w:val="-5"/>
          <w:sz w:val="24"/>
        </w:rPr>
        <w:t xml:space="preserve"> </w:t>
      </w:r>
      <w:r>
        <w:rPr>
          <w:sz w:val="24"/>
        </w:rPr>
        <w:t>the social cohesion strategic framework.</w:t>
      </w:r>
    </w:p>
    <w:p w14:paraId="3ABE7BAC" w14:textId="77777777" w:rsidR="00CB398E" w:rsidRDefault="00CB398E">
      <w:pPr>
        <w:pStyle w:val="BodyText"/>
        <w:rPr>
          <w:sz w:val="20"/>
        </w:rPr>
      </w:pPr>
    </w:p>
    <w:p w14:paraId="389B39E5" w14:textId="77777777" w:rsidR="00CB398E" w:rsidRDefault="00157C64">
      <w:pPr>
        <w:pStyle w:val="ListParagraph"/>
        <w:numPr>
          <w:ilvl w:val="1"/>
          <w:numId w:val="6"/>
        </w:numPr>
        <w:tabs>
          <w:tab w:val="left" w:pos="1541"/>
          <w:tab w:val="left" w:pos="1542"/>
        </w:tabs>
        <w:ind w:right="1019"/>
        <w:rPr>
          <w:sz w:val="24"/>
        </w:rPr>
      </w:pPr>
      <w:r>
        <w:rPr>
          <w:sz w:val="24"/>
        </w:rPr>
        <w:t>signals</w:t>
      </w:r>
      <w:r>
        <w:rPr>
          <w:spacing w:val="-6"/>
          <w:sz w:val="24"/>
        </w:rPr>
        <w:t xml:space="preserve"> </w:t>
      </w:r>
      <w:r>
        <w:rPr>
          <w:sz w:val="24"/>
        </w:rPr>
        <w:t>a</w:t>
      </w:r>
      <w:r>
        <w:rPr>
          <w:spacing w:val="-6"/>
          <w:sz w:val="24"/>
        </w:rPr>
        <w:t xml:space="preserve"> </w:t>
      </w:r>
      <w:r>
        <w:rPr>
          <w:sz w:val="24"/>
        </w:rPr>
        <w:t>commitment</w:t>
      </w:r>
      <w:r>
        <w:rPr>
          <w:spacing w:val="-6"/>
          <w:sz w:val="24"/>
        </w:rPr>
        <w:t xml:space="preserve"> </w:t>
      </w:r>
      <w:r>
        <w:rPr>
          <w:sz w:val="24"/>
        </w:rPr>
        <w:t>to</w:t>
      </w:r>
      <w:r>
        <w:rPr>
          <w:spacing w:val="-4"/>
          <w:sz w:val="24"/>
        </w:rPr>
        <w:t xml:space="preserve"> </w:t>
      </w:r>
      <w:r>
        <w:rPr>
          <w:sz w:val="24"/>
        </w:rPr>
        <w:t>social</w:t>
      </w:r>
      <w:r>
        <w:rPr>
          <w:spacing w:val="-4"/>
          <w:sz w:val="24"/>
        </w:rPr>
        <w:t xml:space="preserve"> </w:t>
      </w:r>
      <w:r>
        <w:rPr>
          <w:sz w:val="24"/>
        </w:rPr>
        <w:t>cohesion</w:t>
      </w:r>
      <w:r>
        <w:rPr>
          <w:spacing w:val="-4"/>
          <w:sz w:val="24"/>
        </w:rPr>
        <w:t xml:space="preserve"> </w:t>
      </w:r>
      <w:r>
        <w:rPr>
          <w:sz w:val="24"/>
        </w:rPr>
        <w:t>by</w:t>
      </w:r>
      <w:r>
        <w:rPr>
          <w:spacing w:val="-4"/>
          <w:sz w:val="24"/>
        </w:rPr>
        <w:t xml:space="preserve"> </w:t>
      </w:r>
      <w:r>
        <w:rPr>
          <w:sz w:val="24"/>
        </w:rPr>
        <w:t>drawing</w:t>
      </w:r>
      <w:r>
        <w:rPr>
          <w:spacing w:val="-6"/>
          <w:sz w:val="24"/>
        </w:rPr>
        <w:t xml:space="preserve"> </w:t>
      </w:r>
      <w:r>
        <w:rPr>
          <w:sz w:val="24"/>
        </w:rPr>
        <w:t>explicit</w:t>
      </w:r>
      <w:r>
        <w:rPr>
          <w:spacing w:val="-6"/>
          <w:sz w:val="24"/>
        </w:rPr>
        <w:t xml:space="preserve"> </w:t>
      </w:r>
      <w:r>
        <w:rPr>
          <w:sz w:val="24"/>
        </w:rPr>
        <w:t>links between work underway and social cohesion.</w:t>
      </w:r>
    </w:p>
    <w:p w14:paraId="3608D9D0" w14:textId="77777777" w:rsidR="00CB398E" w:rsidRDefault="00CB398E">
      <w:pPr>
        <w:pStyle w:val="BodyText"/>
        <w:rPr>
          <w:sz w:val="20"/>
        </w:rPr>
      </w:pPr>
    </w:p>
    <w:p w14:paraId="0C98CF51" w14:textId="77777777" w:rsidR="00CB398E" w:rsidRDefault="00157C64">
      <w:pPr>
        <w:pStyle w:val="ListParagraph"/>
        <w:numPr>
          <w:ilvl w:val="1"/>
          <w:numId w:val="6"/>
        </w:numPr>
        <w:tabs>
          <w:tab w:val="left" w:pos="1541"/>
          <w:tab w:val="left" w:pos="1542"/>
        </w:tabs>
        <w:ind w:right="607"/>
        <w:rPr>
          <w:sz w:val="24"/>
        </w:rPr>
      </w:pPr>
      <w:r>
        <w:rPr>
          <w:sz w:val="24"/>
        </w:rPr>
        <w:t>provides a cross-government view on activity that may also inform approaches</w:t>
      </w:r>
      <w:r>
        <w:rPr>
          <w:spacing w:val="-6"/>
          <w:sz w:val="24"/>
        </w:rPr>
        <w:t xml:space="preserve"> </w:t>
      </w:r>
      <w:r>
        <w:rPr>
          <w:sz w:val="24"/>
        </w:rPr>
        <w:t>to</w:t>
      </w:r>
      <w:r>
        <w:rPr>
          <w:spacing w:val="-6"/>
          <w:sz w:val="24"/>
        </w:rPr>
        <w:t xml:space="preserve"> </w:t>
      </w:r>
      <w:r>
        <w:rPr>
          <w:sz w:val="24"/>
        </w:rPr>
        <w:t>evaluation</w:t>
      </w:r>
      <w:r>
        <w:rPr>
          <w:spacing w:val="-4"/>
          <w:sz w:val="24"/>
        </w:rPr>
        <w:t xml:space="preserve"> </w:t>
      </w:r>
      <w:r>
        <w:rPr>
          <w:sz w:val="24"/>
        </w:rPr>
        <w:t>and</w:t>
      </w:r>
      <w:r>
        <w:rPr>
          <w:spacing w:val="-6"/>
          <w:sz w:val="24"/>
        </w:rPr>
        <w:t xml:space="preserve"> </w:t>
      </w:r>
      <w:r>
        <w:rPr>
          <w:sz w:val="24"/>
        </w:rPr>
        <w:t>measuring</w:t>
      </w:r>
      <w:r>
        <w:rPr>
          <w:spacing w:val="-6"/>
          <w:sz w:val="24"/>
        </w:rPr>
        <w:t xml:space="preserve"> </w:t>
      </w:r>
      <w:r>
        <w:rPr>
          <w:sz w:val="24"/>
        </w:rPr>
        <w:t>effectiveness</w:t>
      </w:r>
      <w:r>
        <w:rPr>
          <w:spacing w:val="-6"/>
          <w:sz w:val="24"/>
        </w:rPr>
        <w:t xml:space="preserve"> </w:t>
      </w:r>
      <w:r>
        <w:rPr>
          <w:sz w:val="24"/>
        </w:rPr>
        <w:t>of</w:t>
      </w:r>
      <w:r>
        <w:rPr>
          <w:spacing w:val="-7"/>
          <w:sz w:val="24"/>
        </w:rPr>
        <w:t xml:space="preserve"> </w:t>
      </w:r>
      <w:r>
        <w:rPr>
          <w:sz w:val="24"/>
        </w:rPr>
        <w:t>our</w:t>
      </w:r>
      <w:r>
        <w:rPr>
          <w:spacing w:val="-6"/>
          <w:sz w:val="24"/>
        </w:rPr>
        <w:t xml:space="preserve"> </w:t>
      </w:r>
      <w:r>
        <w:rPr>
          <w:sz w:val="24"/>
        </w:rPr>
        <w:t>efforts.</w:t>
      </w:r>
    </w:p>
    <w:p w14:paraId="5D56063B" w14:textId="77777777" w:rsidR="00CB398E" w:rsidRDefault="00CB398E">
      <w:pPr>
        <w:pStyle w:val="BodyText"/>
        <w:rPr>
          <w:sz w:val="20"/>
        </w:rPr>
      </w:pPr>
    </w:p>
    <w:p w14:paraId="4839DAED" w14:textId="77777777" w:rsidR="00CB398E" w:rsidRDefault="00157C64">
      <w:pPr>
        <w:pStyle w:val="ListParagraph"/>
        <w:numPr>
          <w:ilvl w:val="0"/>
          <w:numId w:val="6"/>
        </w:numPr>
        <w:tabs>
          <w:tab w:val="left" w:pos="821"/>
          <w:tab w:val="left" w:pos="822"/>
        </w:tabs>
        <w:ind w:hanging="721"/>
        <w:rPr>
          <w:sz w:val="24"/>
        </w:rPr>
      </w:pPr>
      <w:r>
        <w:rPr>
          <w:sz w:val="24"/>
        </w:rPr>
        <w:t>The</w:t>
      </w:r>
      <w:r>
        <w:rPr>
          <w:spacing w:val="-5"/>
          <w:sz w:val="24"/>
        </w:rPr>
        <w:t xml:space="preserve"> </w:t>
      </w:r>
      <w:r>
        <w:rPr>
          <w:sz w:val="24"/>
        </w:rPr>
        <w:t>government</w:t>
      </w:r>
      <w:r>
        <w:rPr>
          <w:spacing w:val="-2"/>
          <w:sz w:val="24"/>
        </w:rPr>
        <w:t xml:space="preserve"> </w:t>
      </w:r>
      <w:r>
        <w:rPr>
          <w:sz w:val="24"/>
        </w:rPr>
        <w:t>work</w:t>
      </w:r>
      <w:r>
        <w:rPr>
          <w:spacing w:val="-3"/>
          <w:sz w:val="24"/>
        </w:rPr>
        <w:t xml:space="preserve"> </w:t>
      </w:r>
      <w:proofErr w:type="spellStart"/>
      <w:r>
        <w:rPr>
          <w:sz w:val="24"/>
        </w:rPr>
        <w:t>programme</w:t>
      </w:r>
      <w:proofErr w:type="spellEnd"/>
      <w:r>
        <w:rPr>
          <w:spacing w:val="-3"/>
          <w:sz w:val="24"/>
        </w:rPr>
        <w:t xml:space="preserve"> </w:t>
      </w:r>
      <w:r>
        <w:rPr>
          <w:sz w:val="24"/>
        </w:rPr>
        <w:t>also</w:t>
      </w:r>
      <w:r>
        <w:rPr>
          <w:spacing w:val="-3"/>
          <w:sz w:val="24"/>
        </w:rPr>
        <w:t xml:space="preserve"> </w:t>
      </w:r>
      <w:r>
        <w:rPr>
          <w:sz w:val="24"/>
        </w:rPr>
        <w:t>includes</w:t>
      </w:r>
      <w:r>
        <w:rPr>
          <w:spacing w:val="-1"/>
          <w:sz w:val="24"/>
        </w:rPr>
        <w:t xml:space="preserve"> </w:t>
      </w:r>
      <w:r>
        <w:rPr>
          <w:sz w:val="24"/>
        </w:rPr>
        <w:t>the</w:t>
      </w:r>
      <w:r>
        <w:rPr>
          <w:spacing w:val="-1"/>
          <w:sz w:val="24"/>
        </w:rPr>
        <w:t xml:space="preserve"> </w:t>
      </w:r>
      <w:r>
        <w:rPr>
          <w:spacing w:val="-2"/>
          <w:sz w:val="24"/>
        </w:rPr>
        <w:t>following:</w:t>
      </w:r>
    </w:p>
    <w:p w14:paraId="6E90999A" w14:textId="77777777" w:rsidR="00CB398E" w:rsidRDefault="00CB398E">
      <w:pPr>
        <w:pStyle w:val="BodyText"/>
        <w:rPr>
          <w:sz w:val="20"/>
        </w:rPr>
      </w:pPr>
    </w:p>
    <w:p w14:paraId="3C618B2D" w14:textId="77777777" w:rsidR="00CB398E" w:rsidRDefault="00157C64">
      <w:pPr>
        <w:pStyle w:val="ListParagraph"/>
        <w:numPr>
          <w:ilvl w:val="1"/>
          <w:numId w:val="6"/>
        </w:numPr>
        <w:tabs>
          <w:tab w:val="left" w:pos="1541"/>
          <w:tab w:val="left" w:pos="1542"/>
        </w:tabs>
        <w:ind w:right="539"/>
        <w:rPr>
          <w:sz w:val="24"/>
        </w:rPr>
      </w:pPr>
      <w:r>
        <w:rPr>
          <w:sz w:val="24"/>
        </w:rPr>
        <w:t>Existing a</w:t>
      </w:r>
      <w:r>
        <w:rPr>
          <w:sz w:val="24"/>
        </w:rPr>
        <w:t>ctions that were agreed under a social cohesion/inclusion umbrella</w:t>
      </w:r>
      <w:r>
        <w:rPr>
          <w:spacing w:val="-5"/>
          <w:sz w:val="24"/>
        </w:rPr>
        <w:t xml:space="preserve"> </w:t>
      </w:r>
      <w:r>
        <w:rPr>
          <w:sz w:val="24"/>
        </w:rPr>
        <w:t>from</w:t>
      </w:r>
      <w:r>
        <w:rPr>
          <w:spacing w:val="-5"/>
          <w:sz w:val="24"/>
        </w:rPr>
        <w:t xml:space="preserve"> </w:t>
      </w:r>
      <w:r>
        <w:rPr>
          <w:sz w:val="24"/>
        </w:rPr>
        <w:t>2019</w:t>
      </w:r>
      <w:r>
        <w:rPr>
          <w:spacing w:val="-4"/>
          <w:sz w:val="24"/>
        </w:rPr>
        <w:t xml:space="preserve"> </w:t>
      </w:r>
      <w:r>
        <w:rPr>
          <w:sz w:val="24"/>
        </w:rPr>
        <w:t>and</w:t>
      </w:r>
      <w:r>
        <w:rPr>
          <w:spacing w:val="-5"/>
          <w:sz w:val="24"/>
        </w:rPr>
        <w:t xml:space="preserve"> </w:t>
      </w:r>
      <w:r>
        <w:rPr>
          <w:sz w:val="24"/>
        </w:rPr>
        <w:t>2020</w:t>
      </w:r>
      <w:r>
        <w:rPr>
          <w:spacing w:val="-4"/>
          <w:sz w:val="24"/>
        </w:rPr>
        <w:t xml:space="preserve"> </w:t>
      </w:r>
      <w:r>
        <w:rPr>
          <w:sz w:val="24"/>
        </w:rPr>
        <w:t>Cabinet</w:t>
      </w:r>
      <w:r>
        <w:rPr>
          <w:spacing w:val="-4"/>
          <w:sz w:val="24"/>
        </w:rPr>
        <w:t xml:space="preserve"> </w:t>
      </w:r>
      <w:r>
        <w:rPr>
          <w:sz w:val="24"/>
        </w:rPr>
        <w:t>decisions</w:t>
      </w:r>
      <w:r>
        <w:rPr>
          <w:spacing w:val="-5"/>
          <w:sz w:val="24"/>
        </w:rPr>
        <w:t xml:space="preserve"> </w:t>
      </w:r>
      <w:r>
        <w:rPr>
          <w:sz w:val="24"/>
        </w:rPr>
        <w:t>responding</w:t>
      </w:r>
      <w:r>
        <w:rPr>
          <w:spacing w:val="-4"/>
          <w:sz w:val="24"/>
        </w:rPr>
        <w:t xml:space="preserve"> </w:t>
      </w:r>
      <w:r>
        <w:rPr>
          <w:sz w:val="24"/>
        </w:rPr>
        <w:t>to</w:t>
      </w:r>
      <w:r>
        <w:rPr>
          <w:spacing w:val="-5"/>
          <w:sz w:val="24"/>
        </w:rPr>
        <w:t xml:space="preserve"> </w:t>
      </w:r>
      <w:r>
        <w:rPr>
          <w:sz w:val="24"/>
        </w:rPr>
        <w:t>the</w:t>
      </w:r>
      <w:r>
        <w:rPr>
          <w:spacing w:val="-5"/>
          <w:sz w:val="24"/>
        </w:rPr>
        <w:t xml:space="preserve"> </w:t>
      </w:r>
      <w:r>
        <w:rPr>
          <w:sz w:val="24"/>
        </w:rPr>
        <w:t>15 March terror attacks.</w:t>
      </w:r>
    </w:p>
    <w:p w14:paraId="05251C49" w14:textId="77777777" w:rsidR="00CB398E" w:rsidRDefault="00CB398E">
      <w:pPr>
        <w:pStyle w:val="BodyText"/>
        <w:rPr>
          <w:sz w:val="20"/>
        </w:rPr>
      </w:pPr>
    </w:p>
    <w:p w14:paraId="7BBAD550" w14:textId="77777777" w:rsidR="00CB398E" w:rsidRDefault="00157C64">
      <w:pPr>
        <w:pStyle w:val="ListParagraph"/>
        <w:numPr>
          <w:ilvl w:val="1"/>
          <w:numId w:val="6"/>
        </w:numPr>
        <w:tabs>
          <w:tab w:val="left" w:pos="1542"/>
        </w:tabs>
        <w:ind w:right="566"/>
        <w:jc w:val="both"/>
        <w:rPr>
          <w:sz w:val="24"/>
        </w:rPr>
      </w:pPr>
      <w:r>
        <w:rPr>
          <w:sz w:val="24"/>
        </w:rPr>
        <w:t>Other existing government actions that contribute to the outcomes in the</w:t>
      </w:r>
      <w:r>
        <w:rPr>
          <w:spacing w:val="-5"/>
          <w:sz w:val="24"/>
        </w:rPr>
        <w:t xml:space="preserve"> </w:t>
      </w:r>
      <w:r>
        <w:rPr>
          <w:sz w:val="24"/>
        </w:rPr>
        <w:t>social</w:t>
      </w:r>
      <w:r>
        <w:rPr>
          <w:spacing w:val="-3"/>
          <w:sz w:val="24"/>
        </w:rPr>
        <w:t xml:space="preserve"> </w:t>
      </w:r>
      <w:r>
        <w:rPr>
          <w:sz w:val="24"/>
        </w:rPr>
        <w:t>cohesion</w:t>
      </w:r>
      <w:r>
        <w:rPr>
          <w:spacing w:val="-5"/>
          <w:sz w:val="24"/>
        </w:rPr>
        <w:t xml:space="preserve"> </w:t>
      </w:r>
      <w:r>
        <w:rPr>
          <w:sz w:val="24"/>
        </w:rPr>
        <w:t>strategic</w:t>
      </w:r>
      <w:r>
        <w:rPr>
          <w:spacing w:val="-5"/>
          <w:sz w:val="24"/>
        </w:rPr>
        <w:t xml:space="preserve"> </w:t>
      </w:r>
      <w:r>
        <w:rPr>
          <w:sz w:val="24"/>
        </w:rPr>
        <w:t>framework</w:t>
      </w:r>
      <w:r>
        <w:rPr>
          <w:spacing w:val="-5"/>
          <w:sz w:val="24"/>
        </w:rPr>
        <w:t xml:space="preserve"> </w:t>
      </w:r>
      <w:r>
        <w:rPr>
          <w:sz w:val="24"/>
        </w:rPr>
        <w:t>but</w:t>
      </w:r>
      <w:r>
        <w:rPr>
          <w:spacing w:val="-4"/>
          <w:sz w:val="24"/>
        </w:rPr>
        <w:t xml:space="preserve"> </w:t>
      </w:r>
      <w:r>
        <w:rPr>
          <w:sz w:val="24"/>
        </w:rPr>
        <w:t>were</w:t>
      </w:r>
      <w:r>
        <w:rPr>
          <w:spacing w:val="-3"/>
          <w:sz w:val="24"/>
        </w:rPr>
        <w:t xml:space="preserve"> </w:t>
      </w:r>
      <w:r>
        <w:rPr>
          <w:sz w:val="24"/>
        </w:rPr>
        <w:t>not</w:t>
      </w:r>
      <w:r>
        <w:rPr>
          <w:spacing w:val="-4"/>
          <w:sz w:val="24"/>
        </w:rPr>
        <w:t xml:space="preserve"> </w:t>
      </w:r>
      <w:r>
        <w:rPr>
          <w:sz w:val="24"/>
        </w:rPr>
        <w:t>agreed</w:t>
      </w:r>
      <w:r>
        <w:rPr>
          <w:spacing w:val="-3"/>
          <w:sz w:val="24"/>
        </w:rPr>
        <w:t xml:space="preserve"> </w:t>
      </w:r>
      <w:r>
        <w:rPr>
          <w:sz w:val="24"/>
        </w:rPr>
        <w:t>to</w:t>
      </w:r>
      <w:r>
        <w:rPr>
          <w:spacing w:val="-5"/>
          <w:sz w:val="24"/>
        </w:rPr>
        <w:t xml:space="preserve"> </w:t>
      </w:r>
      <w:r>
        <w:rPr>
          <w:sz w:val="24"/>
        </w:rPr>
        <w:t>in</w:t>
      </w:r>
      <w:r>
        <w:rPr>
          <w:spacing w:val="-5"/>
          <w:sz w:val="24"/>
        </w:rPr>
        <w:t xml:space="preserve"> </w:t>
      </w:r>
      <w:r>
        <w:rPr>
          <w:sz w:val="24"/>
        </w:rPr>
        <w:t>the 2019 and 2020 Cabinet decisions above.</w:t>
      </w:r>
    </w:p>
    <w:p w14:paraId="49965220" w14:textId="77777777" w:rsidR="00CB398E" w:rsidRDefault="00CB398E">
      <w:pPr>
        <w:pStyle w:val="BodyText"/>
        <w:rPr>
          <w:sz w:val="20"/>
        </w:rPr>
      </w:pPr>
    </w:p>
    <w:p w14:paraId="26D97D67" w14:textId="77777777" w:rsidR="00CB398E" w:rsidRDefault="00157C64">
      <w:pPr>
        <w:pStyle w:val="ListParagraph"/>
        <w:numPr>
          <w:ilvl w:val="1"/>
          <w:numId w:val="6"/>
        </w:numPr>
        <w:tabs>
          <w:tab w:val="left" w:pos="1541"/>
          <w:tab w:val="left" w:pos="1542"/>
        </w:tabs>
        <w:ind w:hanging="721"/>
        <w:rPr>
          <w:sz w:val="24"/>
        </w:rPr>
      </w:pPr>
      <w:r>
        <w:rPr>
          <w:sz w:val="24"/>
        </w:rPr>
        <w:t>New</w:t>
      </w:r>
      <w:r>
        <w:rPr>
          <w:spacing w:val="-2"/>
          <w:sz w:val="24"/>
        </w:rPr>
        <w:t xml:space="preserve"> </w:t>
      </w:r>
      <w:r>
        <w:rPr>
          <w:sz w:val="24"/>
        </w:rPr>
        <w:t>actions</w:t>
      </w:r>
      <w:r>
        <w:rPr>
          <w:spacing w:val="-2"/>
          <w:sz w:val="24"/>
        </w:rPr>
        <w:t xml:space="preserve"> </w:t>
      </w:r>
      <w:r>
        <w:rPr>
          <w:sz w:val="24"/>
        </w:rPr>
        <w:t>to</w:t>
      </w:r>
      <w:r>
        <w:rPr>
          <w:spacing w:val="-1"/>
          <w:sz w:val="24"/>
        </w:rPr>
        <w:t xml:space="preserve"> </w:t>
      </w:r>
      <w:r>
        <w:rPr>
          <w:spacing w:val="-2"/>
          <w:sz w:val="24"/>
        </w:rPr>
        <w:t>explore.</w:t>
      </w:r>
    </w:p>
    <w:p w14:paraId="00ACA1DA" w14:textId="77777777" w:rsidR="00CB398E" w:rsidRDefault="00CB398E">
      <w:pPr>
        <w:pStyle w:val="BodyText"/>
        <w:rPr>
          <w:sz w:val="20"/>
        </w:rPr>
      </w:pPr>
    </w:p>
    <w:p w14:paraId="79C9DBF8" w14:textId="77777777" w:rsidR="00CB398E" w:rsidRDefault="00157C64">
      <w:pPr>
        <w:pStyle w:val="ListParagraph"/>
        <w:numPr>
          <w:ilvl w:val="0"/>
          <w:numId w:val="6"/>
        </w:numPr>
        <w:tabs>
          <w:tab w:val="left" w:pos="821"/>
          <w:tab w:val="left" w:pos="822"/>
        </w:tabs>
        <w:spacing w:before="1"/>
        <w:ind w:left="821" w:right="527"/>
        <w:rPr>
          <w:sz w:val="24"/>
        </w:rPr>
      </w:pPr>
      <w:r>
        <w:rPr>
          <w:sz w:val="24"/>
        </w:rPr>
        <w:t>The new actions proposed are an opportunity for government agencies and communities to embed the social cohesion strategic framework and support activities</w:t>
      </w:r>
      <w:r>
        <w:rPr>
          <w:spacing w:val="-2"/>
          <w:sz w:val="24"/>
        </w:rPr>
        <w:t xml:space="preserve"> </w:t>
      </w:r>
      <w:r>
        <w:rPr>
          <w:sz w:val="24"/>
        </w:rPr>
        <w:t>that</w:t>
      </w:r>
      <w:r>
        <w:rPr>
          <w:spacing w:val="-5"/>
          <w:sz w:val="24"/>
        </w:rPr>
        <w:t xml:space="preserve"> </w:t>
      </w:r>
      <w:r>
        <w:rPr>
          <w:sz w:val="24"/>
        </w:rPr>
        <w:t>foster</w:t>
      </w:r>
      <w:r>
        <w:rPr>
          <w:spacing w:val="-2"/>
          <w:sz w:val="24"/>
        </w:rPr>
        <w:t xml:space="preserve"> </w:t>
      </w:r>
      <w:r>
        <w:rPr>
          <w:sz w:val="24"/>
        </w:rPr>
        <w:t>social</w:t>
      </w:r>
      <w:r>
        <w:rPr>
          <w:spacing w:val="-4"/>
          <w:sz w:val="24"/>
        </w:rPr>
        <w:t xml:space="preserve"> </w:t>
      </w:r>
      <w:r>
        <w:rPr>
          <w:sz w:val="24"/>
        </w:rPr>
        <w:t>cohesion.</w:t>
      </w:r>
      <w:r>
        <w:rPr>
          <w:spacing w:val="-3"/>
          <w:sz w:val="24"/>
        </w:rPr>
        <w:t xml:space="preserve"> </w:t>
      </w:r>
      <w:r>
        <w:rPr>
          <w:sz w:val="24"/>
        </w:rPr>
        <w:t>It</w:t>
      </w:r>
      <w:r>
        <w:rPr>
          <w:spacing w:val="-3"/>
          <w:sz w:val="24"/>
        </w:rPr>
        <w:t xml:space="preserve"> </w:t>
      </w:r>
      <w:r>
        <w:rPr>
          <w:sz w:val="24"/>
        </w:rPr>
        <w:t>will</w:t>
      </w:r>
      <w:r>
        <w:rPr>
          <w:spacing w:val="-4"/>
          <w:sz w:val="24"/>
        </w:rPr>
        <w:t xml:space="preserve"> </w:t>
      </w:r>
      <w:r>
        <w:rPr>
          <w:sz w:val="24"/>
        </w:rPr>
        <w:t>be</w:t>
      </w:r>
      <w:r>
        <w:rPr>
          <w:spacing w:val="-4"/>
          <w:sz w:val="24"/>
        </w:rPr>
        <w:t xml:space="preserve"> </w:t>
      </w:r>
      <w:r>
        <w:rPr>
          <w:sz w:val="24"/>
        </w:rPr>
        <w:t>at</w:t>
      </w:r>
      <w:r>
        <w:rPr>
          <w:spacing w:val="-5"/>
          <w:sz w:val="24"/>
        </w:rPr>
        <w:t xml:space="preserve"> </w:t>
      </w:r>
      <w:r>
        <w:rPr>
          <w:sz w:val="24"/>
        </w:rPr>
        <w:t>the</w:t>
      </w:r>
      <w:r>
        <w:rPr>
          <w:spacing w:val="-4"/>
          <w:sz w:val="24"/>
        </w:rPr>
        <w:t xml:space="preserve"> </w:t>
      </w:r>
      <w:r>
        <w:rPr>
          <w:sz w:val="24"/>
        </w:rPr>
        <w:t>discretion</w:t>
      </w:r>
      <w:r>
        <w:rPr>
          <w:spacing w:val="-4"/>
          <w:sz w:val="24"/>
        </w:rPr>
        <w:t xml:space="preserve"> </w:t>
      </w:r>
      <w:r>
        <w:rPr>
          <w:sz w:val="24"/>
        </w:rPr>
        <w:t>of</w:t>
      </w:r>
      <w:r>
        <w:rPr>
          <w:spacing w:val="-3"/>
          <w:sz w:val="24"/>
        </w:rPr>
        <w:t xml:space="preserve"> </w:t>
      </w:r>
      <w:r>
        <w:rPr>
          <w:sz w:val="24"/>
        </w:rPr>
        <w:t>agencies</w:t>
      </w:r>
      <w:r>
        <w:rPr>
          <w:spacing w:val="-2"/>
          <w:sz w:val="24"/>
        </w:rPr>
        <w:t xml:space="preserve"> </w:t>
      </w:r>
      <w:r>
        <w:rPr>
          <w:sz w:val="24"/>
        </w:rPr>
        <w:t>to decide how to give effect t</w:t>
      </w:r>
      <w:r>
        <w:rPr>
          <w:sz w:val="24"/>
        </w:rPr>
        <w:t>o the new actions, which have been identified through extensive community engagement and analysis:</w:t>
      </w:r>
    </w:p>
    <w:p w14:paraId="5008A6A4" w14:textId="77777777" w:rsidR="00CB398E" w:rsidRDefault="00CB398E">
      <w:pPr>
        <w:pStyle w:val="BodyText"/>
        <w:spacing w:before="9"/>
        <w:rPr>
          <w:sz w:val="20"/>
        </w:rPr>
      </w:pPr>
    </w:p>
    <w:p w14:paraId="76EDB605" w14:textId="0653B449" w:rsidR="00CB398E" w:rsidRDefault="00465728">
      <w:pPr>
        <w:pStyle w:val="ListParagraph"/>
        <w:numPr>
          <w:ilvl w:val="1"/>
          <w:numId w:val="6"/>
        </w:numPr>
        <w:tabs>
          <w:tab w:val="left" w:pos="1541"/>
          <w:tab w:val="left" w:pos="1542"/>
        </w:tabs>
        <w:spacing w:before="1"/>
        <w:ind w:right="447"/>
        <w:rPr>
          <w:sz w:val="24"/>
        </w:rPr>
      </w:pPr>
      <w:r>
        <w:rPr>
          <w:sz w:val="24"/>
        </w:rPr>
        <w:t>[Redacted content]</w:t>
      </w:r>
    </w:p>
    <w:p w14:paraId="186CD2DB" w14:textId="77777777" w:rsidR="00CB398E" w:rsidRDefault="00CB398E">
      <w:pPr>
        <w:pStyle w:val="BodyText"/>
        <w:spacing w:before="0"/>
      </w:pPr>
    </w:p>
    <w:p w14:paraId="21E1EAE9" w14:textId="4E1A849F" w:rsidR="00CB398E" w:rsidRDefault="00465728">
      <w:pPr>
        <w:pStyle w:val="ListParagraph"/>
        <w:numPr>
          <w:ilvl w:val="1"/>
          <w:numId w:val="6"/>
        </w:numPr>
        <w:tabs>
          <w:tab w:val="left" w:pos="1541"/>
          <w:tab w:val="left" w:pos="1542"/>
        </w:tabs>
        <w:ind w:right="381"/>
        <w:rPr>
          <w:sz w:val="24"/>
        </w:rPr>
      </w:pPr>
      <w:r>
        <w:rPr>
          <w:sz w:val="24"/>
        </w:rPr>
        <w:t xml:space="preserve">[Redacted content] </w:t>
      </w:r>
    </w:p>
    <w:p w14:paraId="72FDADD4" w14:textId="77777777" w:rsidR="00CB398E" w:rsidRDefault="00CB398E">
      <w:pPr>
        <w:pStyle w:val="BodyText"/>
        <w:spacing w:before="0"/>
      </w:pPr>
    </w:p>
    <w:p w14:paraId="09029F45" w14:textId="04C50C85" w:rsidR="00CB398E" w:rsidRDefault="00465728">
      <w:pPr>
        <w:pStyle w:val="ListParagraph"/>
        <w:numPr>
          <w:ilvl w:val="1"/>
          <w:numId w:val="6"/>
        </w:numPr>
        <w:tabs>
          <w:tab w:val="left" w:pos="1541"/>
          <w:tab w:val="left" w:pos="1542"/>
        </w:tabs>
        <w:ind w:right="753"/>
        <w:rPr>
          <w:sz w:val="24"/>
        </w:rPr>
      </w:pPr>
      <w:r>
        <w:rPr>
          <w:sz w:val="24"/>
        </w:rPr>
        <w:t>[Redacted content]</w:t>
      </w:r>
    </w:p>
    <w:p w14:paraId="44A4DA48" w14:textId="77777777" w:rsidR="00CB398E" w:rsidRDefault="00CB398E">
      <w:pPr>
        <w:rPr>
          <w:sz w:val="24"/>
        </w:rPr>
        <w:sectPr w:rsidR="00CB398E">
          <w:pgSz w:w="11910" w:h="16840"/>
          <w:pgMar w:top="1340" w:right="1140" w:bottom="1180" w:left="1340" w:header="715" w:footer="983" w:gutter="0"/>
          <w:cols w:space="720"/>
        </w:sectPr>
      </w:pPr>
    </w:p>
    <w:p w14:paraId="0356C930" w14:textId="77777777" w:rsidR="00CB398E" w:rsidRDefault="00157C64">
      <w:pPr>
        <w:pStyle w:val="Heading1"/>
        <w:spacing w:before="82"/>
        <w:ind w:right="970"/>
      </w:pPr>
      <w:bookmarkStart w:id="10" w:name="Further_action_towards_outcomes_areas_ca"/>
      <w:bookmarkEnd w:id="10"/>
      <w:r>
        <w:t>Further</w:t>
      </w:r>
      <w:r>
        <w:rPr>
          <w:spacing w:val="-4"/>
        </w:rPr>
        <w:t xml:space="preserve"> </w:t>
      </w:r>
      <w:r>
        <w:t>action</w:t>
      </w:r>
      <w:r>
        <w:rPr>
          <w:spacing w:val="-3"/>
        </w:rPr>
        <w:t xml:space="preserve"> </w:t>
      </w:r>
      <w:r>
        <w:t>towards</w:t>
      </w:r>
      <w:r>
        <w:rPr>
          <w:spacing w:val="-6"/>
        </w:rPr>
        <w:t xml:space="preserve"> </w:t>
      </w:r>
      <w:r>
        <w:t>outcomes</w:t>
      </w:r>
      <w:r>
        <w:rPr>
          <w:spacing w:val="-6"/>
        </w:rPr>
        <w:t xml:space="preserve"> </w:t>
      </w:r>
      <w:r>
        <w:t>areas</w:t>
      </w:r>
      <w:r>
        <w:rPr>
          <w:spacing w:val="-6"/>
        </w:rPr>
        <w:t xml:space="preserve"> </w:t>
      </w:r>
      <w:r>
        <w:t>can</w:t>
      </w:r>
      <w:r>
        <w:rPr>
          <w:spacing w:val="-7"/>
        </w:rPr>
        <w:t xml:space="preserve"> </w:t>
      </w:r>
      <w:r>
        <w:t>be</w:t>
      </w:r>
      <w:r>
        <w:rPr>
          <w:spacing w:val="-4"/>
        </w:rPr>
        <w:t xml:space="preserve"> </w:t>
      </w:r>
      <w:r>
        <w:t>explored</w:t>
      </w:r>
      <w:r>
        <w:rPr>
          <w:spacing w:val="-5"/>
        </w:rPr>
        <w:t xml:space="preserve"> </w:t>
      </w:r>
      <w:r>
        <w:t>by</w:t>
      </w:r>
      <w:r>
        <w:rPr>
          <w:spacing w:val="-4"/>
        </w:rPr>
        <w:t xml:space="preserve"> </w:t>
      </w:r>
      <w:r>
        <w:t>government agencies through baseline activities</w:t>
      </w:r>
    </w:p>
    <w:p w14:paraId="3370DF6D" w14:textId="77777777" w:rsidR="00CB398E" w:rsidRDefault="00CB398E">
      <w:pPr>
        <w:pStyle w:val="BodyText"/>
        <w:rPr>
          <w:b/>
          <w:sz w:val="20"/>
        </w:rPr>
      </w:pPr>
    </w:p>
    <w:p w14:paraId="0C3819CA" w14:textId="77777777" w:rsidR="00CB398E" w:rsidRDefault="00157C64">
      <w:pPr>
        <w:pStyle w:val="ListParagraph"/>
        <w:numPr>
          <w:ilvl w:val="0"/>
          <w:numId w:val="6"/>
        </w:numPr>
        <w:tabs>
          <w:tab w:val="left" w:pos="821"/>
          <w:tab w:val="left" w:pos="822"/>
        </w:tabs>
        <w:ind w:left="821" w:right="341"/>
        <w:rPr>
          <w:sz w:val="24"/>
        </w:rPr>
      </w:pPr>
      <w:r>
        <w:rPr>
          <w:sz w:val="24"/>
        </w:rPr>
        <w:t>While government agencies are already undertaking a significant amount of work to foster social cohesion, there are areas that would benefit from further action.</w:t>
      </w:r>
      <w:r>
        <w:rPr>
          <w:spacing w:val="-6"/>
          <w:sz w:val="24"/>
        </w:rPr>
        <w:t xml:space="preserve"> </w:t>
      </w:r>
      <w:r>
        <w:rPr>
          <w:sz w:val="24"/>
        </w:rPr>
        <w:t>These</w:t>
      </w:r>
      <w:r>
        <w:rPr>
          <w:spacing w:val="-5"/>
          <w:sz w:val="24"/>
        </w:rPr>
        <w:t xml:space="preserve"> </w:t>
      </w:r>
      <w:r>
        <w:rPr>
          <w:sz w:val="24"/>
        </w:rPr>
        <w:t>have</w:t>
      </w:r>
      <w:r>
        <w:rPr>
          <w:spacing w:val="-3"/>
          <w:sz w:val="24"/>
        </w:rPr>
        <w:t xml:space="preserve"> </w:t>
      </w:r>
      <w:r>
        <w:rPr>
          <w:sz w:val="24"/>
        </w:rPr>
        <w:t>been</w:t>
      </w:r>
      <w:r>
        <w:rPr>
          <w:spacing w:val="-5"/>
          <w:sz w:val="24"/>
        </w:rPr>
        <w:t xml:space="preserve"> </w:t>
      </w:r>
      <w:r>
        <w:rPr>
          <w:sz w:val="24"/>
        </w:rPr>
        <w:t>identified</w:t>
      </w:r>
      <w:r>
        <w:rPr>
          <w:spacing w:val="-3"/>
          <w:sz w:val="24"/>
        </w:rPr>
        <w:t xml:space="preserve"> </w:t>
      </w:r>
      <w:r>
        <w:rPr>
          <w:sz w:val="24"/>
        </w:rPr>
        <w:t>through</w:t>
      </w:r>
      <w:r>
        <w:rPr>
          <w:spacing w:val="-5"/>
          <w:sz w:val="24"/>
        </w:rPr>
        <w:t xml:space="preserve"> </w:t>
      </w:r>
      <w:r>
        <w:rPr>
          <w:sz w:val="24"/>
        </w:rPr>
        <w:t>engagement</w:t>
      </w:r>
      <w:r>
        <w:rPr>
          <w:spacing w:val="-4"/>
          <w:sz w:val="24"/>
        </w:rPr>
        <w:t xml:space="preserve"> </w:t>
      </w:r>
      <w:r>
        <w:rPr>
          <w:sz w:val="24"/>
        </w:rPr>
        <w:t>and</w:t>
      </w:r>
      <w:r>
        <w:rPr>
          <w:spacing w:val="-5"/>
          <w:sz w:val="24"/>
        </w:rPr>
        <w:t xml:space="preserve"> </w:t>
      </w:r>
      <w:r>
        <w:rPr>
          <w:sz w:val="24"/>
        </w:rPr>
        <w:t>are</w:t>
      </w:r>
      <w:r>
        <w:rPr>
          <w:spacing w:val="-5"/>
          <w:sz w:val="24"/>
        </w:rPr>
        <w:t xml:space="preserve"> </w:t>
      </w:r>
      <w:r>
        <w:rPr>
          <w:sz w:val="24"/>
        </w:rPr>
        <w:t>based</w:t>
      </w:r>
      <w:r>
        <w:rPr>
          <w:spacing w:val="-3"/>
          <w:sz w:val="24"/>
        </w:rPr>
        <w:t xml:space="preserve"> </w:t>
      </w:r>
      <w:r>
        <w:rPr>
          <w:sz w:val="24"/>
        </w:rPr>
        <w:t>on</w:t>
      </w:r>
      <w:r>
        <w:rPr>
          <w:spacing w:val="-5"/>
          <w:sz w:val="24"/>
        </w:rPr>
        <w:t xml:space="preserve"> </w:t>
      </w:r>
      <w:r>
        <w:rPr>
          <w:sz w:val="24"/>
        </w:rPr>
        <w:t>the outcome areas of the social</w:t>
      </w:r>
      <w:r>
        <w:rPr>
          <w:sz w:val="24"/>
        </w:rPr>
        <w:t xml:space="preserve"> cohesion strategic framework.</w:t>
      </w:r>
    </w:p>
    <w:p w14:paraId="5F420EE8" w14:textId="77777777" w:rsidR="00CB398E" w:rsidRDefault="00CB398E">
      <w:pPr>
        <w:pStyle w:val="BodyText"/>
        <w:rPr>
          <w:sz w:val="20"/>
        </w:rPr>
      </w:pPr>
    </w:p>
    <w:p w14:paraId="0442C0CA" w14:textId="77777777" w:rsidR="00CB398E" w:rsidRDefault="00157C64">
      <w:pPr>
        <w:pStyle w:val="ListParagraph"/>
        <w:numPr>
          <w:ilvl w:val="0"/>
          <w:numId w:val="6"/>
        </w:numPr>
        <w:tabs>
          <w:tab w:val="left" w:pos="821"/>
          <w:tab w:val="left" w:pos="822"/>
        </w:tabs>
        <w:ind w:left="821" w:right="753"/>
        <w:rPr>
          <w:sz w:val="24"/>
        </w:rPr>
      </w:pPr>
      <w:r>
        <w:rPr>
          <w:sz w:val="24"/>
        </w:rPr>
        <w:t>I encourage Ministers to consider how the priorities and activities in your portfolios</w:t>
      </w:r>
      <w:r>
        <w:rPr>
          <w:spacing w:val="-4"/>
          <w:sz w:val="24"/>
        </w:rPr>
        <w:t xml:space="preserve"> </w:t>
      </w:r>
      <w:r>
        <w:rPr>
          <w:sz w:val="24"/>
        </w:rPr>
        <w:t>can</w:t>
      </w:r>
      <w:r>
        <w:rPr>
          <w:spacing w:val="-6"/>
          <w:sz w:val="24"/>
        </w:rPr>
        <w:t xml:space="preserve"> </w:t>
      </w:r>
      <w:r>
        <w:rPr>
          <w:sz w:val="24"/>
        </w:rPr>
        <w:t>contribute</w:t>
      </w:r>
      <w:r>
        <w:rPr>
          <w:spacing w:val="-4"/>
          <w:sz w:val="24"/>
        </w:rPr>
        <w:t xml:space="preserve"> </w:t>
      </w:r>
      <w:r>
        <w:rPr>
          <w:sz w:val="24"/>
        </w:rPr>
        <w:t>to</w:t>
      </w:r>
      <w:r>
        <w:rPr>
          <w:spacing w:val="-6"/>
          <w:sz w:val="24"/>
        </w:rPr>
        <w:t xml:space="preserve"> </w:t>
      </w:r>
      <w:r>
        <w:rPr>
          <w:sz w:val="24"/>
        </w:rPr>
        <w:t>fostering</w:t>
      </w:r>
      <w:r>
        <w:rPr>
          <w:spacing w:val="-6"/>
          <w:sz w:val="24"/>
        </w:rPr>
        <w:t xml:space="preserve"> </w:t>
      </w:r>
      <w:r>
        <w:rPr>
          <w:sz w:val="24"/>
        </w:rPr>
        <w:t>social</w:t>
      </w:r>
      <w:r>
        <w:rPr>
          <w:spacing w:val="-6"/>
          <w:sz w:val="24"/>
        </w:rPr>
        <w:t xml:space="preserve"> </w:t>
      </w:r>
      <w:r>
        <w:rPr>
          <w:sz w:val="24"/>
        </w:rPr>
        <w:t>cohesion</w:t>
      </w:r>
      <w:r>
        <w:rPr>
          <w:spacing w:val="-6"/>
          <w:sz w:val="24"/>
        </w:rPr>
        <w:t xml:space="preserve"> </w:t>
      </w:r>
      <w:r>
        <w:rPr>
          <w:sz w:val="24"/>
        </w:rPr>
        <w:t>through</w:t>
      </w:r>
      <w:r>
        <w:rPr>
          <w:spacing w:val="-6"/>
          <w:sz w:val="24"/>
        </w:rPr>
        <w:t xml:space="preserve"> </w:t>
      </w:r>
      <w:r>
        <w:rPr>
          <w:sz w:val="24"/>
        </w:rPr>
        <w:t>inclusion</w:t>
      </w:r>
      <w:r>
        <w:rPr>
          <w:spacing w:val="-4"/>
          <w:sz w:val="24"/>
        </w:rPr>
        <w:t xml:space="preserve"> </w:t>
      </w:r>
      <w:r>
        <w:rPr>
          <w:sz w:val="24"/>
        </w:rPr>
        <w:t>and equity, recognition and respect, and trust.</w:t>
      </w:r>
    </w:p>
    <w:p w14:paraId="0FEAA515" w14:textId="77777777" w:rsidR="00CB398E" w:rsidRDefault="00CB398E">
      <w:pPr>
        <w:pStyle w:val="BodyText"/>
        <w:spacing w:before="3"/>
        <w:rPr>
          <w:sz w:val="31"/>
        </w:rPr>
      </w:pPr>
    </w:p>
    <w:p w14:paraId="37CBC3BD" w14:textId="77777777" w:rsidR="00CB398E" w:rsidRDefault="00157C64">
      <w:pPr>
        <w:spacing w:before="1"/>
        <w:ind w:left="821"/>
        <w:rPr>
          <w:i/>
          <w:sz w:val="24"/>
        </w:rPr>
      </w:pPr>
      <w:bookmarkStart w:id="11" w:name="Inclusion_and_equity"/>
      <w:bookmarkEnd w:id="11"/>
      <w:r>
        <w:rPr>
          <w:i/>
          <w:sz w:val="24"/>
        </w:rPr>
        <w:t>Inclusion</w:t>
      </w:r>
      <w:r>
        <w:rPr>
          <w:i/>
          <w:spacing w:val="-3"/>
          <w:sz w:val="24"/>
        </w:rPr>
        <w:t xml:space="preserve"> </w:t>
      </w:r>
      <w:r>
        <w:rPr>
          <w:i/>
          <w:sz w:val="24"/>
        </w:rPr>
        <w:t>and</w:t>
      </w:r>
      <w:r>
        <w:rPr>
          <w:i/>
          <w:spacing w:val="-2"/>
          <w:sz w:val="24"/>
        </w:rPr>
        <w:t xml:space="preserve"> equity</w:t>
      </w:r>
    </w:p>
    <w:p w14:paraId="1F20EA7A" w14:textId="77777777" w:rsidR="00CB398E" w:rsidRDefault="00157C64">
      <w:pPr>
        <w:pStyle w:val="ListParagraph"/>
        <w:numPr>
          <w:ilvl w:val="1"/>
          <w:numId w:val="6"/>
        </w:numPr>
        <w:tabs>
          <w:tab w:val="left" w:pos="1541"/>
          <w:tab w:val="left" w:pos="1542"/>
        </w:tabs>
        <w:spacing w:before="182"/>
        <w:ind w:right="328"/>
        <w:rPr>
          <w:sz w:val="24"/>
        </w:rPr>
      </w:pPr>
      <w:proofErr w:type="spellStart"/>
      <w:r>
        <w:rPr>
          <w:sz w:val="24"/>
        </w:rPr>
        <w:t>Margi</w:t>
      </w:r>
      <w:r>
        <w:rPr>
          <w:sz w:val="24"/>
        </w:rPr>
        <w:t>nalised</w:t>
      </w:r>
      <w:proofErr w:type="spellEnd"/>
      <w:r>
        <w:rPr>
          <w:sz w:val="24"/>
        </w:rPr>
        <w:t xml:space="preserve"> communities and certain groups including Māori, Pacific peoples, ethnic communities, women, LGBTTQIA+ communities, disabled</w:t>
      </w:r>
      <w:r>
        <w:rPr>
          <w:spacing w:val="-5"/>
          <w:sz w:val="24"/>
        </w:rPr>
        <w:t xml:space="preserve"> </w:t>
      </w:r>
      <w:r>
        <w:rPr>
          <w:sz w:val="24"/>
        </w:rPr>
        <w:t>peoples,</w:t>
      </w:r>
      <w:r>
        <w:rPr>
          <w:spacing w:val="-6"/>
          <w:sz w:val="24"/>
        </w:rPr>
        <w:t xml:space="preserve"> </w:t>
      </w:r>
      <w:r>
        <w:rPr>
          <w:sz w:val="24"/>
        </w:rPr>
        <w:t>and</w:t>
      </w:r>
      <w:r>
        <w:rPr>
          <w:spacing w:val="-7"/>
          <w:sz w:val="24"/>
        </w:rPr>
        <w:t xml:space="preserve"> </w:t>
      </w:r>
      <w:r>
        <w:rPr>
          <w:sz w:val="24"/>
        </w:rPr>
        <w:t>migrant</w:t>
      </w:r>
      <w:r>
        <w:rPr>
          <w:spacing w:val="-6"/>
          <w:sz w:val="24"/>
        </w:rPr>
        <w:t xml:space="preserve"> </w:t>
      </w:r>
      <w:r>
        <w:rPr>
          <w:sz w:val="24"/>
        </w:rPr>
        <w:t>and</w:t>
      </w:r>
      <w:r>
        <w:rPr>
          <w:spacing w:val="-5"/>
          <w:sz w:val="24"/>
        </w:rPr>
        <w:t xml:space="preserve"> </w:t>
      </w:r>
      <w:r>
        <w:rPr>
          <w:sz w:val="24"/>
        </w:rPr>
        <w:t>resettled</w:t>
      </w:r>
      <w:r>
        <w:rPr>
          <w:spacing w:val="-7"/>
          <w:sz w:val="24"/>
        </w:rPr>
        <w:t xml:space="preserve"> </w:t>
      </w:r>
      <w:r>
        <w:rPr>
          <w:sz w:val="24"/>
        </w:rPr>
        <w:t>peoples</w:t>
      </w:r>
      <w:r>
        <w:rPr>
          <w:spacing w:val="-7"/>
          <w:sz w:val="24"/>
        </w:rPr>
        <w:t xml:space="preserve"> </w:t>
      </w:r>
      <w:r>
        <w:rPr>
          <w:sz w:val="24"/>
        </w:rPr>
        <w:t>experience</w:t>
      </w:r>
      <w:r>
        <w:rPr>
          <w:spacing w:val="-7"/>
          <w:sz w:val="24"/>
        </w:rPr>
        <w:t xml:space="preserve"> </w:t>
      </w:r>
      <w:r>
        <w:rPr>
          <w:sz w:val="24"/>
        </w:rPr>
        <w:t xml:space="preserve">poorer outcomes in income, employment, housing, education, wealth, </w:t>
      </w:r>
      <w:proofErr w:type="gramStart"/>
      <w:r>
        <w:rPr>
          <w:sz w:val="24"/>
        </w:rPr>
        <w:t>leadership</w:t>
      </w:r>
      <w:proofErr w:type="gramEnd"/>
      <w:r>
        <w:rPr>
          <w:sz w:val="24"/>
        </w:rPr>
        <w:t xml:space="preserve"> and justice. This impacts their ability to participate in and feel connected to their communities, and their ability to participate in wider society.</w:t>
      </w:r>
    </w:p>
    <w:p w14:paraId="4CD0025E" w14:textId="77777777" w:rsidR="00CB398E" w:rsidRDefault="00CB398E">
      <w:pPr>
        <w:pStyle w:val="BodyText"/>
        <w:spacing w:before="3"/>
        <w:rPr>
          <w:sz w:val="31"/>
        </w:rPr>
      </w:pPr>
    </w:p>
    <w:p w14:paraId="62F7A4E4" w14:textId="77777777" w:rsidR="00CB398E" w:rsidRDefault="00157C64">
      <w:pPr>
        <w:ind w:left="821"/>
        <w:rPr>
          <w:i/>
          <w:sz w:val="24"/>
        </w:rPr>
      </w:pPr>
      <w:bookmarkStart w:id="12" w:name="Recognition_and_respect"/>
      <w:bookmarkEnd w:id="12"/>
      <w:r>
        <w:rPr>
          <w:i/>
          <w:sz w:val="24"/>
        </w:rPr>
        <w:t>Recognition</w:t>
      </w:r>
      <w:r>
        <w:rPr>
          <w:i/>
          <w:spacing w:val="-4"/>
          <w:sz w:val="24"/>
        </w:rPr>
        <w:t xml:space="preserve"> </w:t>
      </w:r>
      <w:r>
        <w:rPr>
          <w:i/>
          <w:sz w:val="24"/>
        </w:rPr>
        <w:t>and</w:t>
      </w:r>
      <w:r>
        <w:rPr>
          <w:i/>
          <w:spacing w:val="-3"/>
          <w:sz w:val="24"/>
        </w:rPr>
        <w:t xml:space="preserve"> </w:t>
      </w:r>
      <w:r>
        <w:rPr>
          <w:i/>
          <w:spacing w:val="-2"/>
          <w:sz w:val="24"/>
        </w:rPr>
        <w:t>respect</w:t>
      </w:r>
    </w:p>
    <w:p w14:paraId="517DA960" w14:textId="77777777" w:rsidR="00CB398E" w:rsidRDefault="00157C64">
      <w:pPr>
        <w:pStyle w:val="ListParagraph"/>
        <w:numPr>
          <w:ilvl w:val="1"/>
          <w:numId w:val="6"/>
        </w:numPr>
        <w:tabs>
          <w:tab w:val="left" w:pos="1541"/>
          <w:tab w:val="left" w:pos="1542"/>
        </w:tabs>
        <w:spacing w:before="182"/>
        <w:ind w:right="526"/>
        <w:rPr>
          <w:sz w:val="24"/>
        </w:rPr>
      </w:pPr>
      <w:r>
        <w:rPr>
          <w:sz w:val="24"/>
        </w:rPr>
        <w:t>Sta</w:t>
      </w:r>
      <w:r>
        <w:rPr>
          <w:sz w:val="24"/>
        </w:rPr>
        <w:t>keholders identified that racism, ableism, sexism, ageism, queerphobia, and other forms of discrimination such as faith-based discrimination</w:t>
      </w:r>
      <w:r>
        <w:rPr>
          <w:spacing w:val="-7"/>
          <w:sz w:val="24"/>
        </w:rPr>
        <w:t xml:space="preserve"> </w:t>
      </w:r>
      <w:r>
        <w:rPr>
          <w:sz w:val="24"/>
        </w:rPr>
        <w:t>impact</w:t>
      </w:r>
      <w:r>
        <w:rPr>
          <w:spacing w:val="-8"/>
          <w:sz w:val="24"/>
        </w:rPr>
        <w:t xml:space="preserve"> </w:t>
      </w:r>
      <w:r>
        <w:rPr>
          <w:sz w:val="24"/>
        </w:rPr>
        <w:t>social</w:t>
      </w:r>
      <w:r>
        <w:rPr>
          <w:spacing w:val="-7"/>
          <w:sz w:val="24"/>
        </w:rPr>
        <w:t xml:space="preserve"> </w:t>
      </w:r>
      <w:r>
        <w:rPr>
          <w:sz w:val="24"/>
        </w:rPr>
        <w:t>cohesion.</w:t>
      </w:r>
      <w:r>
        <w:rPr>
          <w:spacing w:val="-8"/>
          <w:sz w:val="24"/>
        </w:rPr>
        <w:t xml:space="preserve"> </w:t>
      </w:r>
      <w:r>
        <w:rPr>
          <w:sz w:val="24"/>
        </w:rPr>
        <w:t>Migrants</w:t>
      </w:r>
      <w:r>
        <w:rPr>
          <w:spacing w:val="-5"/>
          <w:sz w:val="24"/>
        </w:rPr>
        <w:t xml:space="preserve"> </w:t>
      </w:r>
      <w:r>
        <w:rPr>
          <w:sz w:val="24"/>
        </w:rPr>
        <w:t>and</w:t>
      </w:r>
      <w:r>
        <w:rPr>
          <w:spacing w:val="-5"/>
          <w:sz w:val="24"/>
        </w:rPr>
        <w:t xml:space="preserve"> </w:t>
      </w:r>
      <w:r>
        <w:rPr>
          <w:sz w:val="24"/>
        </w:rPr>
        <w:t>resettled</w:t>
      </w:r>
      <w:r>
        <w:rPr>
          <w:spacing w:val="-7"/>
          <w:sz w:val="24"/>
        </w:rPr>
        <w:t xml:space="preserve"> </w:t>
      </w:r>
      <w:r>
        <w:rPr>
          <w:sz w:val="24"/>
        </w:rPr>
        <w:t>peoples from non-Western countries may experience different prospect</w:t>
      </w:r>
      <w:r>
        <w:rPr>
          <w:sz w:val="24"/>
        </w:rPr>
        <w:t>s compared to migrants from Western countries.</w:t>
      </w:r>
    </w:p>
    <w:p w14:paraId="5CD7ACF4" w14:textId="77777777" w:rsidR="00CB398E" w:rsidRDefault="00CB398E">
      <w:pPr>
        <w:pStyle w:val="BodyText"/>
        <w:rPr>
          <w:sz w:val="20"/>
        </w:rPr>
      </w:pPr>
    </w:p>
    <w:p w14:paraId="5912E7C1" w14:textId="77777777" w:rsidR="00CB398E" w:rsidRDefault="00157C64">
      <w:pPr>
        <w:pStyle w:val="ListParagraph"/>
        <w:numPr>
          <w:ilvl w:val="1"/>
          <w:numId w:val="6"/>
        </w:numPr>
        <w:tabs>
          <w:tab w:val="left" w:pos="1541"/>
          <w:tab w:val="left" w:pos="1542"/>
        </w:tabs>
        <w:spacing w:before="1"/>
        <w:ind w:right="314"/>
        <w:rPr>
          <w:sz w:val="24"/>
        </w:rPr>
      </w:pPr>
      <w:r>
        <w:rPr>
          <w:sz w:val="24"/>
        </w:rPr>
        <w:t xml:space="preserve">People that face discrimination are also more likely to experience loneliness and isolation. Some </w:t>
      </w:r>
      <w:proofErr w:type="spellStart"/>
      <w:r>
        <w:rPr>
          <w:sz w:val="24"/>
        </w:rPr>
        <w:t>marginalised</w:t>
      </w:r>
      <w:proofErr w:type="spellEnd"/>
      <w:r>
        <w:rPr>
          <w:sz w:val="24"/>
        </w:rPr>
        <w:t xml:space="preserve"> people, including the LGBTTQIA+ community, do not feel safe to fully be themselves at</w:t>
      </w:r>
      <w:r>
        <w:rPr>
          <w:spacing w:val="40"/>
          <w:sz w:val="24"/>
        </w:rPr>
        <w:t xml:space="preserve"> </w:t>
      </w:r>
      <w:r>
        <w:rPr>
          <w:sz w:val="24"/>
        </w:rPr>
        <w:t>work. Peopl</w:t>
      </w:r>
      <w:r>
        <w:rPr>
          <w:sz w:val="24"/>
        </w:rPr>
        <w:t xml:space="preserve">e want to feel a sense of belonging and connectedness to their communities and to feel valued for their contributions. I </w:t>
      </w:r>
      <w:proofErr w:type="spellStart"/>
      <w:r>
        <w:rPr>
          <w:sz w:val="24"/>
        </w:rPr>
        <w:t>recognise</w:t>
      </w:r>
      <w:proofErr w:type="spellEnd"/>
      <w:r>
        <w:rPr>
          <w:sz w:val="24"/>
        </w:rPr>
        <w:t xml:space="preserve"> that</w:t>
      </w:r>
      <w:r>
        <w:rPr>
          <w:spacing w:val="-5"/>
          <w:sz w:val="24"/>
        </w:rPr>
        <w:t xml:space="preserve"> </w:t>
      </w:r>
      <w:r>
        <w:rPr>
          <w:sz w:val="24"/>
        </w:rPr>
        <w:t>the</w:t>
      </w:r>
      <w:r>
        <w:rPr>
          <w:spacing w:val="-6"/>
          <w:sz w:val="24"/>
        </w:rPr>
        <w:t xml:space="preserve"> </w:t>
      </w:r>
      <w:r>
        <w:rPr>
          <w:sz w:val="24"/>
        </w:rPr>
        <w:t>national</w:t>
      </w:r>
      <w:r>
        <w:rPr>
          <w:spacing w:val="-4"/>
          <w:sz w:val="24"/>
        </w:rPr>
        <w:t xml:space="preserve"> </w:t>
      </w:r>
      <w:r>
        <w:rPr>
          <w:sz w:val="24"/>
        </w:rPr>
        <w:t>action</w:t>
      </w:r>
      <w:r>
        <w:rPr>
          <w:spacing w:val="-6"/>
          <w:sz w:val="24"/>
        </w:rPr>
        <w:t xml:space="preserve"> </w:t>
      </w:r>
      <w:r>
        <w:rPr>
          <w:sz w:val="24"/>
        </w:rPr>
        <w:t>plan</w:t>
      </w:r>
      <w:r>
        <w:rPr>
          <w:spacing w:val="-4"/>
          <w:sz w:val="24"/>
        </w:rPr>
        <w:t xml:space="preserve"> </w:t>
      </w:r>
      <w:r>
        <w:rPr>
          <w:sz w:val="24"/>
        </w:rPr>
        <w:t>against</w:t>
      </w:r>
      <w:r>
        <w:rPr>
          <w:spacing w:val="-5"/>
          <w:sz w:val="24"/>
        </w:rPr>
        <w:t xml:space="preserve"> </w:t>
      </w:r>
      <w:r>
        <w:rPr>
          <w:sz w:val="24"/>
        </w:rPr>
        <w:t>racism</w:t>
      </w:r>
      <w:r>
        <w:rPr>
          <w:spacing w:val="-4"/>
          <w:sz w:val="24"/>
        </w:rPr>
        <w:t xml:space="preserve"> </w:t>
      </w:r>
      <w:r>
        <w:rPr>
          <w:sz w:val="24"/>
        </w:rPr>
        <w:t>will</w:t>
      </w:r>
      <w:r>
        <w:rPr>
          <w:spacing w:val="-4"/>
          <w:sz w:val="24"/>
        </w:rPr>
        <w:t xml:space="preserve"> </w:t>
      </w:r>
      <w:r>
        <w:rPr>
          <w:sz w:val="24"/>
        </w:rPr>
        <w:t>contribute</w:t>
      </w:r>
      <w:r>
        <w:rPr>
          <w:spacing w:val="-6"/>
          <w:sz w:val="24"/>
        </w:rPr>
        <w:t xml:space="preserve"> </w:t>
      </w:r>
      <w:r>
        <w:rPr>
          <w:sz w:val="24"/>
        </w:rPr>
        <w:t>to</w:t>
      </w:r>
      <w:r>
        <w:rPr>
          <w:spacing w:val="-6"/>
          <w:sz w:val="24"/>
        </w:rPr>
        <w:t xml:space="preserve"> </w:t>
      </w:r>
      <w:r>
        <w:rPr>
          <w:sz w:val="24"/>
        </w:rPr>
        <w:t>addressing racism in Aotearoa New Zealand. However, other for</w:t>
      </w:r>
      <w:r>
        <w:rPr>
          <w:sz w:val="24"/>
        </w:rPr>
        <w:t>ms of discrimination must also be addressed across government.</w:t>
      </w:r>
    </w:p>
    <w:p w14:paraId="4551AC28" w14:textId="77777777" w:rsidR="00CB398E" w:rsidRDefault="00CB398E">
      <w:pPr>
        <w:pStyle w:val="BodyText"/>
        <w:spacing w:before="3"/>
        <w:rPr>
          <w:sz w:val="31"/>
        </w:rPr>
      </w:pPr>
    </w:p>
    <w:p w14:paraId="69465A96" w14:textId="77777777" w:rsidR="00CB398E" w:rsidRDefault="00157C64">
      <w:pPr>
        <w:ind w:left="821"/>
        <w:rPr>
          <w:i/>
          <w:sz w:val="24"/>
        </w:rPr>
      </w:pPr>
      <w:bookmarkStart w:id="13" w:name="Trust"/>
      <w:bookmarkEnd w:id="13"/>
      <w:r>
        <w:rPr>
          <w:i/>
          <w:spacing w:val="-2"/>
          <w:sz w:val="24"/>
        </w:rPr>
        <w:t>Trust</w:t>
      </w:r>
    </w:p>
    <w:p w14:paraId="4B0E2773" w14:textId="38760EF5" w:rsidR="00CB398E" w:rsidRDefault="00157C64">
      <w:pPr>
        <w:pStyle w:val="ListParagraph"/>
        <w:numPr>
          <w:ilvl w:val="1"/>
          <w:numId w:val="6"/>
        </w:numPr>
        <w:tabs>
          <w:tab w:val="left" w:pos="1541"/>
          <w:tab w:val="left" w:pos="1542"/>
        </w:tabs>
        <w:spacing w:before="182"/>
        <w:ind w:right="409"/>
        <w:rPr>
          <w:sz w:val="24"/>
        </w:rPr>
      </w:pPr>
      <w:r>
        <w:rPr>
          <w:sz w:val="24"/>
        </w:rPr>
        <w:t>Trust between people, and between people and institutions is key to building</w:t>
      </w:r>
      <w:r>
        <w:rPr>
          <w:spacing w:val="-7"/>
          <w:sz w:val="24"/>
        </w:rPr>
        <w:t xml:space="preserve"> </w:t>
      </w:r>
      <w:r>
        <w:rPr>
          <w:sz w:val="24"/>
        </w:rPr>
        <w:t>social</w:t>
      </w:r>
      <w:r>
        <w:rPr>
          <w:spacing w:val="-5"/>
          <w:sz w:val="24"/>
        </w:rPr>
        <w:t xml:space="preserve"> </w:t>
      </w:r>
      <w:r>
        <w:rPr>
          <w:sz w:val="24"/>
        </w:rPr>
        <w:t>cohesion.</w:t>
      </w:r>
      <w:r>
        <w:rPr>
          <w:spacing w:val="-6"/>
          <w:sz w:val="24"/>
        </w:rPr>
        <w:t xml:space="preserve"> </w:t>
      </w:r>
      <w:r>
        <w:rPr>
          <w:sz w:val="24"/>
        </w:rPr>
        <w:t>Communities</w:t>
      </w:r>
      <w:r>
        <w:rPr>
          <w:spacing w:val="-7"/>
          <w:sz w:val="24"/>
        </w:rPr>
        <w:t xml:space="preserve"> </w:t>
      </w:r>
      <w:r>
        <w:rPr>
          <w:sz w:val="24"/>
        </w:rPr>
        <w:t>have</w:t>
      </w:r>
      <w:r>
        <w:rPr>
          <w:spacing w:val="-7"/>
          <w:sz w:val="24"/>
        </w:rPr>
        <w:t xml:space="preserve"> </w:t>
      </w:r>
      <w:r>
        <w:rPr>
          <w:sz w:val="24"/>
        </w:rPr>
        <w:t>called</w:t>
      </w:r>
      <w:r>
        <w:rPr>
          <w:spacing w:val="-5"/>
          <w:sz w:val="24"/>
        </w:rPr>
        <w:t xml:space="preserve"> </w:t>
      </w:r>
      <w:r>
        <w:rPr>
          <w:sz w:val="24"/>
        </w:rPr>
        <w:t>for</w:t>
      </w:r>
      <w:r>
        <w:rPr>
          <w:spacing w:val="-7"/>
          <w:sz w:val="24"/>
        </w:rPr>
        <w:t xml:space="preserve"> </w:t>
      </w:r>
      <w:r>
        <w:rPr>
          <w:sz w:val="24"/>
        </w:rPr>
        <w:t>the</w:t>
      </w:r>
      <w:r>
        <w:rPr>
          <w:spacing w:val="-7"/>
          <w:sz w:val="24"/>
        </w:rPr>
        <w:t xml:space="preserve"> </w:t>
      </w:r>
      <w:r>
        <w:rPr>
          <w:sz w:val="24"/>
        </w:rPr>
        <w:t xml:space="preserve">Government to devolve more decision-making power </w:t>
      </w:r>
      <w:r w:rsidR="00465728">
        <w:rPr>
          <w:sz w:val="24"/>
        </w:rPr>
        <w:t>[Redacted content]</w:t>
      </w:r>
      <w:r>
        <w:rPr>
          <w:sz w:val="24"/>
        </w:rPr>
        <w:t>. Communities also need to be resourced effectively to participate equitably in contributing to soc</w:t>
      </w:r>
      <w:r>
        <w:rPr>
          <w:sz w:val="24"/>
        </w:rPr>
        <w:t>ial cohesion.</w:t>
      </w:r>
    </w:p>
    <w:p w14:paraId="790C4363" w14:textId="77777777" w:rsidR="00CB398E" w:rsidRDefault="00CB398E">
      <w:pPr>
        <w:pStyle w:val="BodyText"/>
        <w:rPr>
          <w:sz w:val="20"/>
        </w:rPr>
      </w:pPr>
    </w:p>
    <w:p w14:paraId="66821A48" w14:textId="77777777" w:rsidR="00CB398E" w:rsidRDefault="00157C64">
      <w:pPr>
        <w:pStyle w:val="ListParagraph"/>
        <w:numPr>
          <w:ilvl w:val="0"/>
          <w:numId w:val="6"/>
        </w:numPr>
        <w:tabs>
          <w:tab w:val="left" w:pos="821"/>
          <w:tab w:val="left" w:pos="822"/>
        </w:tabs>
        <w:ind w:hanging="721"/>
        <w:rPr>
          <w:sz w:val="24"/>
        </w:rPr>
      </w:pPr>
      <w:r>
        <w:rPr>
          <w:sz w:val="24"/>
        </w:rPr>
        <w:t>These</w:t>
      </w:r>
      <w:r>
        <w:rPr>
          <w:spacing w:val="-5"/>
          <w:sz w:val="24"/>
        </w:rPr>
        <w:t xml:space="preserve"> </w:t>
      </w:r>
      <w:r>
        <w:rPr>
          <w:sz w:val="24"/>
        </w:rPr>
        <w:t>outcome</w:t>
      </w:r>
      <w:r>
        <w:rPr>
          <w:spacing w:val="-3"/>
          <w:sz w:val="24"/>
        </w:rPr>
        <w:t xml:space="preserve"> </w:t>
      </w:r>
      <w:r>
        <w:rPr>
          <w:sz w:val="24"/>
        </w:rPr>
        <w:t>areas</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priorities</w:t>
      </w:r>
      <w:r>
        <w:rPr>
          <w:spacing w:val="-3"/>
          <w:sz w:val="24"/>
        </w:rPr>
        <w:t xml:space="preserve"> </w:t>
      </w:r>
      <w:r>
        <w:rPr>
          <w:sz w:val="24"/>
        </w:rPr>
        <w:t>for</w:t>
      </w:r>
      <w:r>
        <w:rPr>
          <w:spacing w:val="-1"/>
          <w:sz w:val="24"/>
        </w:rPr>
        <w:t xml:space="preserve"> </w:t>
      </w:r>
      <w:r>
        <w:rPr>
          <w:sz w:val="24"/>
        </w:rPr>
        <w:t>the</w:t>
      </w:r>
      <w:r>
        <w:rPr>
          <w:spacing w:val="-1"/>
          <w:sz w:val="24"/>
        </w:rPr>
        <w:t xml:space="preserve"> </w:t>
      </w:r>
      <w:r>
        <w:rPr>
          <w:sz w:val="24"/>
        </w:rPr>
        <w:t>social</w:t>
      </w:r>
      <w:r>
        <w:rPr>
          <w:spacing w:val="-3"/>
          <w:sz w:val="24"/>
        </w:rPr>
        <w:t xml:space="preserve"> </w:t>
      </w:r>
      <w:r>
        <w:rPr>
          <w:sz w:val="24"/>
        </w:rPr>
        <w:t>cohesion</w:t>
      </w:r>
      <w:r>
        <w:rPr>
          <w:spacing w:val="-1"/>
          <w:sz w:val="24"/>
        </w:rPr>
        <w:t xml:space="preserve"> </w:t>
      </w:r>
      <w:r>
        <w:rPr>
          <w:sz w:val="24"/>
        </w:rPr>
        <w:t>grant</w:t>
      </w:r>
      <w:r>
        <w:rPr>
          <w:spacing w:val="-1"/>
          <w:sz w:val="24"/>
        </w:rPr>
        <w:t xml:space="preserve"> </w:t>
      </w:r>
      <w:r>
        <w:rPr>
          <w:spacing w:val="-2"/>
          <w:sz w:val="24"/>
        </w:rPr>
        <w:t>fund.</w:t>
      </w:r>
    </w:p>
    <w:p w14:paraId="28373CF6" w14:textId="77777777" w:rsidR="00CB398E" w:rsidRDefault="00CB398E">
      <w:pPr>
        <w:rPr>
          <w:sz w:val="24"/>
        </w:rPr>
        <w:sectPr w:rsidR="00CB398E">
          <w:pgSz w:w="11910" w:h="16840"/>
          <w:pgMar w:top="1340" w:right="1140" w:bottom="1180" w:left="1340" w:header="715" w:footer="983" w:gutter="0"/>
          <w:cols w:space="720"/>
        </w:sectPr>
      </w:pPr>
    </w:p>
    <w:p w14:paraId="6A2A660F" w14:textId="77777777" w:rsidR="00CB398E" w:rsidRDefault="00157C64">
      <w:pPr>
        <w:pStyle w:val="Heading1"/>
        <w:spacing w:before="82"/>
        <w:ind w:right="407"/>
      </w:pPr>
      <w:bookmarkStart w:id="14" w:name="Resources_provide_practical_suggestions_"/>
      <w:bookmarkEnd w:id="14"/>
      <w:r>
        <w:t>Resources</w:t>
      </w:r>
      <w:r>
        <w:rPr>
          <w:spacing w:val="-7"/>
        </w:rPr>
        <w:t xml:space="preserve"> </w:t>
      </w:r>
      <w:r>
        <w:t>provide</w:t>
      </w:r>
      <w:r>
        <w:rPr>
          <w:spacing w:val="-5"/>
        </w:rPr>
        <w:t xml:space="preserve"> </w:t>
      </w:r>
      <w:r>
        <w:t>practical</w:t>
      </w:r>
      <w:r>
        <w:rPr>
          <w:spacing w:val="-8"/>
        </w:rPr>
        <w:t xml:space="preserve"> </w:t>
      </w:r>
      <w:r>
        <w:t>suggestions</w:t>
      </w:r>
      <w:r>
        <w:rPr>
          <w:spacing w:val="-3"/>
        </w:rPr>
        <w:t xml:space="preserve"> </w:t>
      </w:r>
      <w:r>
        <w:t>on</w:t>
      </w:r>
      <w:r>
        <w:rPr>
          <w:spacing w:val="-6"/>
        </w:rPr>
        <w:t xml:space="preserve"> </w:t>
      </w:r>
      <w:r>
        <w:t>how</w:t>
      </w:r>
      <w:r>
        <w:rPr>
          <w:spacing w:val="-6"/>
        </w:rPr>
        <w:t xml:space="preserve"> </w:t>
      </w:r>
      <w:r>
        <w:t>communities</w:t>
      </w:r>
      <w:r>
        <w:rPr>
          <w:spacing w:val="-5"/>
        </w:rPr>
        <w:t xml:space="preserve"> </w:t>
      </w:r>
      <w:r>
        <w:t>can</w:t>
      </w:r>
      <w:r>
        <w:rPr>
          <w:spacing w:val="-6"/>
        </w:rPr>
        <w:t xml:space="preserve"> </w:t>
      </w:r>
      <w:r>
        <w:t>contribute to social cohesion</w:t>
      </w:r>
    </w:p>
    <w:p w14:paraId="779A2C3B" w14:textId="77777777" w:rsidR="00CB398E" w:rsidRDefault="00CB398E">
      <w:pPr>
        <w:pStyle w:val="BodyText"/>
        <w:rPr>
          <w:b/>
          <w:sz w:val="20"/>
        </w:rPr>
      </w:pPr>
    </w:p>
    <w:p w14:paraId="709FCB04" w14:textId="77777777" w:rsidR="00CB398E" w:rsidRDefault="00157C64">
      <w:pPr>
        <w:pStyle w:val="ListParagraph"/>
        <w:numPr>
          <w:ilvl w:val="0"/>
          <w:numId w:val="6"/>
        </w:numPr>
        <w:tabs>
          <w:tab w:val="left" w:pos="821"/>
          <w:tab w:val="left" w:pos="822"/>
        </w:tabs>
        <w:ind w:left="821" w:right="381"/>
        <w:rPr>
          <w:sz w:val="24"/>
        </w:rPr>
      </w:pPr>
      <w:r>
        <w:rPr>
          <w:sz w:val="24"/>
        </w:rPr>
        <w:t xml:space="preserve">Communities play a large role in fostering cohesion. Many individuals, whānau, groups, and </w:t>
      </w:r>
      <w:proofErr w:type="spellStart"/>
      <w:r>
        <w:rPr>
          <w:sz w:val="24"/>
        </w:rPr>
        <w:t>organisations</w:t>
      </w:r>
      <w:proofErr w:type="spellEnd"/>
      <w:r>
        <w:rPr>
          <w:sz w:val="24"/>
        </w:rPr>
        <w:t xml:space="preserve"> are highly active in working to create opportunities and spaces for people to feel safe and they belong. While government has an important role, commun</w:t>
      </w:r>
      <w:r>
        <w:rPr>
          <w:sz w:val="24"/>
        </w:rPr>
        <w:t xml:space="preserve">ities often understand what is </w:t>
      </w:r>
      <w:proofErr w:type="gramStart"/>
      <w:r>
        <w:rPr>
          <w:sz w:val="24"/>
        </w:rPr>
        <w:t>actually</w:t>
      </w:r>
      <w:r>
        <w:rPr>
          <w:spacing w:val="-3"/>
          <w:sz w:val="24"/>
        </w:rPr>
        <w:t xml:space="preserve"> </w:t>
      </w:r>
      <w:r>
        <w:rPr>
          <w:sz w:val="24"/>
        </w:rPr>
        <w:t>needed</w:t>
      </w:r>
      <w:proofErr w:type="gramEnd"/>
      <w:r>
        <w:rPr>
          <w:spacing w:val="-5"/>
          <w:sz w:val="24"/>
        </w:rPr>
        <w:t xml:space="preserve"> </w:t>
      </w:r>
      <w:r>
        <w:rPr>
          <w:sz w:val="24"/>
        </w:rPr>
        <w:t>to</w:t>
      </w:r>
      <w:r>
        <w:rPr>
          <w:spacing w:val="-3"/>
          <w:sz w:val="24"/>
        </w:rPr>
        <w:t xml:space="preserve"> </w:t>
      </w:r>
      <w:r>
        <w:rPr>
          <w:sz w:val="24"/>
        </w:rPr>
        <w:t>make</w:t>
      </w:r>
      <w:r>
        <w:rPr>
          <w:spacing w:val="-3"/>
          <w:sz w:val="24"/>
        </w:rPr>
        <w:t xml:space="preserve"> </w:t>
      </w:r>
      <w:r>
        <w:rPr>
          <w:sz w:val="24"/>
        </w:rPr>
        <w:t>a</w:t>
      </w:r>
      <w:r>
        <w:rPr>
          <w:spacing w:val="-5"/>
          <w:sz w:val="24"/>
        </w:rPr>
        <w:t xml:space="preserve"> </w:t>
      </w:r>
      <w:r>
        <w:rPr>
          <w:sz w:val="24"/>
        </w:rPr>
        <w:t>tangible</w:t>
      </w:r>
      <w:r>
        <w:rPr>
          <w:spacing w:val="-5"/>
          <w:sz w:val="24"/>
        </w:rPr>
        <w:t xml:space="preserve"> </w:t>
      </w:r>
      <w:r>
        <w:rPr>
          <w:sz w:val="24"/>
        </w:rPr>
        <w:t>difference</w:t>
      </w:r>
      <w:r>
        <w:rPr>
          <w:spacing w:val="-5"/>
          <w:sz w:val="24"/>
        </w:rPr>
        <w:t xml:space="preserve"> </w:t>
      </w:r>
      <w:r>
        <w:rPr>
          <w:sz w:val="24"/>
        </w:rPr>
        <w:t>in</w:t>
      </w:r>
      <w:r>
        <w:rPr>
          <w:spacing w:val="-3"/>
          <w:sz w:val="24"/>
        </w:rPr>
        <w:t xml:space="preserve"> </w:t>
      </w:r>
      <w:r>
        <w:rPr>
          <w:sz w:val="24"/>
        </w:rPr>
        <w:t>peoples’</w:t>
      </w:r>
      <w:r>
        <w:rPr>
          <w:spacing w:val="-5"/>
          <w:sz w:val="24"/>
        </w:rPr>
        <w:t xml:space="preserve"> </w:t>
      </w:r>
      <w:r>
        <w:rPr>
          <w:sz w:val="24"/>
        </w:rPr>
        <w:t>lives.</w:t>
      </w:r>
      <w:r>
        <w:rPr>
          <w:spacing w:val="-4"/>
          <w:sz w:val="24"/>
        </w:rPr>
        <w:t xml:space="preserve"> </w:t>
      </w:r>
      <w:r>
        <w:rPr>
          <w:sz w:val="24"/>
        </w:rPr>
        <w:t>Civil</w:t>
      </w:r>
      <w:r>
        <w:rPr>
          <w:spacing w:val="-3"/>
          <w:sz w:val="24"/>
        </w:rPr>
        <w:t xml:space="preserve"> </w:t>
      </w:r>
      <w:r>
        <w:rPr>
          <w:sz w:val="24"/>
        </w:rPr>
        <w:t>society</w:t>
      </w:r>
      <w:r>
        <w:rPr>
          <w:spacing w:val="-3"/>
          <w:sz w:val="24"/>
        </w:rPr>
        <w:t xml:space="preserve"> </w:t>
      </w:r>
      <w:r>
        <w:rPr>
          <w:sz w:val="24"/>
        </w:rPr>
        <w:t>is fundamental to maintaining and building social cohesion.</w:t>
      </w:r>
    </w:p>
    <w:p w14:paraId="3D3C54C2" w14:textId="77777777" w:rsidR="00CB398E" w:rsidRDefault="00CB398E">
      <w:pPr>
        <w:pStyle w:val="BodyText"/>
        <w:rPr>
          <w:sz w:val="20"/>
        </w:rPr>
      </w:pPr>
    </w:p>
    <w:p w14:paraId="4E8C7D81" w14:textId="77777777" w:rsidR="00CB398E" w:rsidRDefault="00157C64">
      <w:pPr>
        <w:pStyle w:val="ListParagraph"/>
        <w:numPr>
          <w:ilvl w:val="0"/>
          <w:numId w:val="6"/>
        </w:numPr>
        <w:tabs>
          <w:tab w:val="left" w:pos="821"/>
          <w:tab w:val="left" w:pos="822"/>
        </w:tabs>
        <w:ind w:left="821" w:right="461"/>
        <w:rPr>
          <w:sz w:val="24"/>
        </w:rPr>
      </w:pPr>
      <w:r>
        <w:rPr>
          <w:sz w:val="24"/>
        </w:rPr>
        <w:t>Practical</w:t>
      </w:r>
      <w:r>
        <w:rPr>
          <w:spacing w:val="-4"/>
          <w:sz w:val="24"/>
        </w:rPr>
        <w:t xml:space="preserve"> </w:t>
      </w:r>
      <w:r>
        <w:rPr>
          <w:sz w:val="24"/>
        </w:rPr>
        <w:t>and</w:t>
      </w:r>
      <w:r>
        <w:rPr>
          <w:spacing w:val="-6"/>
          <w:sz w:val="24"/>
        </w:rPr>
        <w:t xml:space="preserve"> </w:t>
      </w:r>
      <w:r>
        <w:rPr>
          <w:sz w:val="24"/>
        </w:rPr>
        <w:t>user-friendly</w:t>
      </w:r>
      <w:r>
        <w:rPr>
          <w:spacing w:val="-6"/>
          <w:sz w:val="24"/>
        </w:rPr>
        <w:t xml:space="preserve"> </w:t>
      </w:r>
      <w:r>
        <w:rPr>
          <w:sz w:val="24"/>
        </w:rPr>
        <w:t>information</w:t>
      </w:r>
      <w:r>
        <w:rPr>
          <w:spacing w:val="-6"/>
          <w:sz w:val="24"/>
        </w:rPr>
        <w:t xml:space="preserve"> </w:t>
      </w:r>
      <w:r>
        <w:rPr>
          <w:sz w:val="24"/>
        </w:rPr>
        <w:t>sheets</w:t>
      </w:r>
      <w:r>
        <w:rPr>
          <w:spacing w:val="-4"/>
          <w:sz w:val="24"/>
        </w:rPr>
        <w:t xml:space="preserve"> </w:t>
      </w:r>
      <w:r>
        <w:rPr>
          <w:sz w:val="24"/>
        </w:rPr>
        <w:t>have</w:t>
      </w:r>
      <w:r>
        <w:rPr>
          <w:spacing w:val="-4"/>
          <w:sz w:val="24"/>
        </w:rPr>
        <w:t xml:space="preserve"> </w:t>
      </w:r>
      <w:r>
        <w:rPr>
          <w:sz w:val="24"/>
        </w:rPr>
        <w:t>been</w:t>
      </w:r>
      <w:r>
        <w:rPr>
          <w:spacing w:val="-6"/>
          <w:sz w:val="24"/>
        </w:rPr>
        <w:t xml:space="preserve"> </w:t>
      </w:r>
      <w:r>
        <w:rPr>
          <w:sz w:val="24"/>
        </w:rPr>
        <w:t>developed</w:t>
      </w:r>
      <w:r>
        <w:rPr>
          <w:spacing w:val="-6"/>
          <w:sz w:val="24"/>
        </w:rPr>
        <w:t xml:space="preserve"> </w:t>
      </w:r>
      <w:r>
        <w:rPr>
          <w:sz w:val="24"/>
        </w:rPr>
        <w:t>to</w:t>
      </w:r>
      <w:r>
        <w:rPr>
          <w:spacing w:val="-4"/>
          <w:sz w:val="24"/>
        </w:rPr>
        <w:t xml:space="preserve"> </w:t>
      </w:r>
      <w:r>
        <w:rPr>
          <w:sz w:val="24"/>
        </w:rPr>
        <w:t xml:space="preserve">reflect the actions these sectors already take, and to act as a guide for people and </w:t>
      </w:r>
      <w:proofErr w:type="spellStart"/>
      <w:r>
        <w:rPr>
          <w:sz w:val="24"/>
        </w:rPr>
        <w:t>organisations</w:t>
      </w:r>
      <w:proofErr w:type="spellEnd"/>
      <w:r>
        <w:rPr>
          <w:sz w:val="24"/>
        </w:rPr>
        <w:t xml:space="preserve"> who are interested in other ways to improve social cohesion. These are attached in Appendix six.</w:t>
      </w:r>
    </w:p>
    <w:p w14:paraId="7EB78E55" w14:textId="77777777" w:rsidR="00CB398E" w:rsidRDefault="00CB398E">
      <w:pPr>
        <w:pStyle w:val="BodyText"/>
        <w:rPr>
          <w:sz w:val="20"/>
        </w:rPr>
      </w:pPr>
    </w:p>
    <w:p w14:paraId="62DC563A" w14:textId="77777777" w:rsidR="00CB398E" w:rsidRDefault="00157C64">
      <w:pPr>
        <w:pStyle w:val="ListParagraph"/>
        <w:numPr>
          <w:ilvl w:val="0"/>
          <w:numId w:val="6"/>
        </w:numPr>
        <w:tabs>
          <w:tab w:val="left" w:pos="821"/>
          <w:tab w:val="left" w:pos="822"/>
        </w:tabs>
        <w:ind w:left="821" w:right="542"/>
        <w:rPr>
          <w:sz w:val="24"/>
        </w:rPr>
      </w:pPr>
      <w:r>
        <w:rPr>
          <w:sz w:val="24"/>
        </w:rPr>
        <w:t>For example, communities provide support and spaces for bel</w:t>
      </w:r>
      <w:r>
        <w:rPr>
          <w:sz w:val="24"/>
        </w:rPr>
        <w:t>onging and connection.</w:t>
      </w:r>
      <w:r>
        <w:rPr>
          <w:spacing w:val="-8"/>
          <w:sz w:val="24"/>
        </w:rPr>
        <w:t xml:space="preserve"> </w:t>
      </w:r>
      <w:r>
        <w:rPr>
          <w:sz w:val="24"/>
        </w:rPr>
        <w:t>Local</w:t>
      </w:r>
      <w:r>
        <w:rPr>
          <w:spacing w:val="-5"/>
          <w:sz w:val="24"/>
        </w:rPr>
        <w:t xml:space="preserve"> </w:t>
      </w:r>
      <w:r>
        <w:rPr>
          <w:sz w:val="24"/>
        </w:rPr>
        <w:t>government</w:t>
      </w:r>
      <w:r>
        <w:rPr>
          <w:spacing w:val="-6"/>
          <w:sz w:val="24"/>
        </w:rPr>
        <w:t xml:space="preserve"> </w:t>
      </w:r>
      <w:r>
        <w:rPr>
          <w:sz w:val="24"/>
        </w:rPr>
        <w:t>promotes</w:t>
      </w:r>
      <w:r>
        <w:rPr>
          <w:spacing w:val="-5"/>
          <w:sz w:val="24"/>
        </w:rPr>
        <w:t xml:space="preserve"> </w:t>
      </w:r>
      <w:r>
        <w:rPr>
          <w:sz w:val="24"/>
        </w:rPr>
        <w:t>social</w:t>
      </w:r>
      <w:r>
        <w:rPr>
          <w:spacing w:val="-5"/>
          <w:sz w:val="24"/>
        </w:rPr>
        <w:t xml:space="preserve"> </w:t>
      </w:r>
      <w:r>
        <w:rPr>
          <w:sz w:val="24"/>
        </w:rPr>
        <w:t>and</w:t>
      </w:r>
      <w:r>
        <w:rPr>
          <w:spacing w:val="-7"/>
          <w:sz w:val="24"/>
        </w:rPr>
        <w:t xml:space="preserve"> </w:t>
      </w:r>
      <w:r>
        <w:rPr>
          <w:sz w:val="24"/>
        </w:rPr>
        <w:t>cultural</w:t>
      </w:r>
      <w:r>
        <w:rPr>
          <w:spacing w:val="-5"/>
          <w:sz w:val="24"/>
        </w:rPr>
        <w:t xml:space="preserve"> </w:t>
      </w:r>
      <w:r>
        <w:rPr>
          <w:sz w:val="24"/>
        </w:rPr>
        <w:t>wellbeing,</w:t>
      </w:r>
      <w:r>
        <w:rPr>
          <w:spacing w:val="-6"/>
          <w:sz w:val="24"/>
        </w:rPr>
        <w:t xml:space="preserve"> </w:t>
      </w:r>
      <w:r>
        <w:rPr>
          <w:sz w:val="24"/>
        </w:rPr>
        <w:t>which is legislated in the Local Government Act 2002. The arts and culture sector contributes to peoples’ health and wellbeing and provides spaces for connection</w:t>
      </w:r>
      <w:r>
        <w:rPr>
          <w:spacing w:val="-4"/>
          <w:sz w:val="24"/>
        </w:rPr>
        <w:t xml:space="preserve"> </w:t>
      </w:r>
      <w:r>
        <w:rPr>
          <w:sz w:val="24"/>
        </w:rPr>
        <w:t>within</w:t>
      </w:r>
      <w:r>
        <w:rPr>
          <w:spacing w:val="-4"/>
          <w:sz w:val="24"/>
        </w:rPr>
        <w:t xml:space="preserve"> </w:t>
      </w:r>
      <w:r>
        <w:rPr>
          <w:sz w:val="24"/>
        </w:rPr>
        <w:t>and</w:t>
      </w:r>
      <w:r>
        <w:rPr>
          <w:spacing w:val="-4"/>
          <w:sz w:val="24"/>
        </w:rPr>
        <w:t xml:space="preserve"> </w:t>
      </w:r>
      <w:r>
        <w:rPr>
          <w:sz w:val="24"/>
        </w:rPr>
        <w:t>bet</w:t>
      </w:r>
      <w:r>
        <w:rPr>
          <w:sz w:val="24"/>
        </w:rPr>
        <w:t>ween</w:t>
      </w:r>
      <w:r>
        <w:rPr>
          <w:spacing w:val="-4"/>
          <w:sz w:val="24"/>
        </w:rPr>
        <w:t xml:space="preserve"> </w:t>
      </w:r>
      <w:r>
        <w:rPr>
          <w:sz w:val="24"/>
        </w:rPr>
        <w:t>communities.</w:t>
      </w:r>
      <w:r>
        <w:rPr>
          <w:spacing w:val="-5"/>
          <w:sz w:val="24"/>
        </w:rPr>
        <w:t xml:space="preserve"> </w:t>
      </w:r>
      <w:r>
        <w:rPr>
          <w:sz w:val="24"/>
        </w:rPr>
        <w:t>Some</w:t>
      </w:r>
      <w:r>
        <w:rPr>
          <w:spacing w:val="-4"/>
          <w:sz w:val="24"/>
        </w:rPr>
        <w:t xml:space="preserve"> </w:t>
      </w:r>
      <w:r>
        <w:rPr>
          <w:sz w:val="24"/>
        </w:rPr>
        <w:t>businesses</w:t>
      </w:r>
      <w:r>
        <w:rPr>
          <w:spacing w:val="-4"/>
          <w:sz w:val="24"/>
        </w:rPr>
        <w:t xml:space="preserve"> </w:t>
      </w:r>
      <w:r>
        <w:rPr>
          <w:sz w:val="24"/>
        </w:rPr>
        <w:t>are</w:t>
      </w:r>
      <w:r>
        <w:rPr>
          <w:spacing w:val="-3"/>
          <w:sz w:val="24"/>
        </w:rPr>
        <w:t xml:space="preserve"> </w:t>
      </w:r>
      <w:r>
        <w:rPr>
          <w:sz w:val="24"/>
        </w:rPr>
        <w:t>creating more diverse and inclusive workplaces through recruitment practices and valuing their employees’ intersectional identities.</w:t>
      </w:r>
    </w:p>
    <w:p w14:paraId="39E4D8F2" w14:textId="77777777" w:rsidR="00CB398E" w:rsidRDefault="00CB398E">
      <w:pPr>
        <w:pStyle w:val="BodyText"/>
        <w:rPr>
          <w:sz w:val="20"/>
        </w:rPr>
      </w:pPr>
    </w:p>
    <w:p w14:paraId="1B6388A5" w14:textId="77777777" w:rsidR="00CB398E" w:rsidRDefault="00157C64">
      <w:pPr>
        <w:pStyle w:val="ListParagraph"/>
        <w:numPr>
          <w:ilvl w:val="0"/>
          <w:numId w:val="6"/>
        </w:numPr>
        <w:tabs>
          <w:tab w:val="left" w:pos="821"/>
          <w:tab w:val="left" w:pos="822"/>
        </w:tabs>
        <w:ind w:left="821" w:right="381"/>
        <w:rPr>
          <w:sz w:val="24"/>
        </w:rPr>
      </w:pPr>
      <w:r>
        <w:rPr>
          <w:sz w:val="24"/>
        </w:rPr>
        <w:t>I propose that the information sheets are publicly released on the MSD website, subj</w:t>
      </w:r>
      <w:r>
        <w:rPr>
          <w:sz w:val="24"/>
        </w:rPr>
        <w:t>ect</w:t>
      </w:r>
      <w:r>
        <w:rPr>
          <w:spacing w:val="-1"/>
          <w:sz w:val="24"/>
        </w:rPr>
        <w:t xml:space="preserve"> </w:t>
      </w:r>
      <w:r>
        <w:rPr>
          <w:sz w:val="24"/>
        </w:rPr>
        <w:t>to minor editorial changes and design. They will be available in accessible versions, alternate formats, and different languages. There will also</w:t>
      </w:r>
      <w:r>
        <w:rPr>
          <w:spacing w:val="-3"/>
          <w:sz w:val="24"/>
        </w:rPr>
        <w:t xml:space="preserve"> </w:t>
      </w:r>
      <w:r>
        <w:rPr>
          <w:sz w:val="24"/>
        </w:rPr>
        <w:t>be</w:t>
      </w:r>
      <w:r>
        <w:rPr>
          <w:spacing w:val="-3"/>
          <w:sz w:val="24"/>
        </w:rPr>
        <w:t xml:space="preserve"> </w:t>
      </w:r>
      <w:r>
        <w:rPr>
          <w:sz w:val="24"/>
        </w:rPr>
        <w:t>direct</w:t>
      </w:r>
      <w:r>
        <w:rPr>
          <w:spacing w:val="-6"/>
          <w:sz w:val="24"/>
        </w:rPr>
        <w:t xml:space="preserve"> </w:t>
      </w:r>
      <w:r>
        <w:rPr>
          <w:sz w:val="24"/>
        </w:rPr>
        <w:t>engagement</w:t>
      </w:r>
      <w:r>
        <w:rPr>
          <w:spacing w:val="-4"/>
          <w:sz w:val="24"/>
        </w:rPr>
        <w:t xml:space="preserve"> </w:t>
      </w:r>
      <w:r>
        <w:rPr>
          <w:sz w:val="24"/>
        </w:rPr>
        <w:t>across</w:t>
      </w:r>
      <w:r>
        <w:rPr>
          <w:spacing w:val="-5"/>
          <w:sz w:val="24"/>
        </w:rPr>
        <w:t xml:space="preserve"> </w:t>
      </w:r>
      <w:r>
        <w:rPr>
          <w:sz w:val="24"/>
        </w:rPr>
        <w:t>the</w:t>
      </w:r>
      <w:r>
        <w:rPr>
          <w:spacing w:val="-5"/>
          <w:sz w:val="24"/>
        </w:rPr>
        <w:t xml:space="preserve"> </w:t>
      </w:r>
      <w:r>
        <w:rPr>
          <w:sz w:val="24"/>
        </w:rPr>
        <w:t>relevant</w:t>
      </w:r>
      <w:r>
        <w:rPr>
          <w:spacing w:val="-6"/>
          <w:sz w:val="24"/>
        </w:rPr>
        <w:t xml:space="preserve"> </w:t>
      </w:r>
      <w:r>
        <w:rPr>
          <w:sz w:val="24"/>
        </w:rPr>
        <w:t>sectors</w:t>
      </w:r>
      <w:r>
        <w:rPr>
          <w:spacing w:val="-3"/>
          <w:sz w:val="24"/>
        </w:rPr>
        <w:t xml:space="preserve"> </w:t>
      </w:r>
      <w:r>
        <w:rPr>
          <w:sz w:val="24"/>
        </w:rPr>
        <w:t>to</w:t>
      </w:r>
      <w:r>
        <w:rPr>
          <w:spacing w:val="-5"/>
          <w:sz w:val="24"/>
        </w:rPr>
        <w:t xml:space="preserve"> </w:t>
      </w:r>
      <w:r>
        <w:rPr>
          <w:sz w:val="24"/>
        </w:rPr>
        <w:t>further</w:t>
      </w:r>
      <w:r>
        <w:rPr>
          <w:spacing w:val="-5"/>
          <w:sz w:val="24"/>
        </w:rPr>
        <w:t xml:space="preserve"> </w:t>
      </w:r>
      <w:r>
        <w:rPr>
          <w:sz w:val="24"/>
        </w:rPr>
        <w:t>distribute</w:t>
      </w:r>
      <w:r>
        <w:rPr>
          <w:spacing w:val="-3"/>
          <w:sz w:val="24"/>
        </w:rPr>
        <w:t xml:space="preserve"> </w:t>
      </w:r>
      <w:r>
        <w:rPr>
          <w:sz w:val="24"/>
        </w:rPr>
        <w:t xml:space="preserve">the </w:t>
      </w:r>
      <w:r>
        <w:rPr>
          <w:spacing w:val="-2"/>
          <w:sz w:val="24"/>
        </w:rPr>
        <w:t>materials.</w:t>
      </w:r>
    </w:p>
    <w:p w14:paraId="547DD56B" w14:textId="77777777" w:rsidR="00CB398E" w:rsidRDefault="00CB398E">
      <w:pPr>
        <w:pStyle w:val="BodyText"/>
        <w:rPr>
          <w:sz w:val="20"/>
        </w:rPr>
      </w:pPr>
    </w:p>
    <w:p w14:paraId="7A713B8A" w14:textId="77777777" w:rsidR="00CB398E" w:rsidRDefault="00157C64">
      <w:pPr>
        <w:pStyle w:val="Heading1"/>
        <w:spacing w:before="1"/>
      </w:pPr>
      <w:bookmarkStart w:id="15" w:name="A_time-limited_fund_will_support_communi"/>
      <w:bookmarkEnd w:id="15"/>
      <w:r>
        <w:t>A</w:t>
      </w:r>
      <w:r>
        <w:rPr>
          <w:spacing w:val="-6"/>
        </w:rPr>
        <w:t xml:space="preserve"> </w:t>
      </w:r>
      <w:r>
        <w:t>time-limited</w:t>
      </w:r>
      <w:r>
        <w:rPr>
          <w:spacing w:val="-3"/>
        </w:rPr>
        <w:t xml:space="preserve"> </w:t>
      </w:r>
      <w:r>
        <w:t>fund</w:t>
      </w:r>
      <w:r>
        <w:rPr>
          <w:spacing w:val="-2"/>
        </w:rPr>
        <w:t xml:space="preserve"> </w:t>
      </w:r>
      <w:r>
        <w:t>will</w:t>
      </w:r>
      <w:r>
        <w:rPr>
          <w:spacing w:val="-1"/>
        </w:rPr>
        <w:t xml:space="preserve"> </w:t>
      </w:r>
      <w:r>
        <w:t>support</w:t>
      </w:r>
      <w:r>
        <w:rPr>
          <w:spacing w:val="-2"/>
        </w:rPr>
        <w:t xml:space="preserve"> </w:t>
      </w:r>
      <w:r>
        <w:t>community-led</w:t>
      </w:r>
      <w:r>
        <w:rPr>
          <w:spacing w:val="-3"/>
        </w:rPr>
        <w:t xml:space="preserve"> </w:t>
      </w:r>
      <w:r>
        <w:t>action</w:t>
      </w:r>
      <w:r>
        <w:rPr>
          <w:spacing w:val="-2"/>
        </w:rPr>
        <w:t xml:space="preserve"> </w:t>
      </w:r>
      <w:r>
        <w:t>on</w:t>
      </w:r>
      <w:r>
        <w:rPr>
          <w:spacing w:val="-3"/>
        </w:rPr>
        <w:t xml:space="preserve"> </w:t>
      </w:r>
      <w:r>
        <w:t>social</w:t>
      </w:r>
      <w:r>
        <w:rPr>
          <w:spacing w:val="-2"/>
        </w:rPr>
        <w:t xml:space="preserve"> cohesion</w:t>
      </w:r>
    </w:p>
    <w:p w14:paraId="65061CE2" w14:textId="77777777" w:rsidR="00CB398E" w:rsidRDefault="00CB398E">
      <w:pPr>
        <w:pStyle w:val="BodyText"/>
        <w:spacing w:before="9"/>
        <w:rPr>
          <w:b/>
          <w:sz w:val="20"/>
        </w:rPr>
      </w:pPr>
    </w:p>
    <w:p w14:paraId="368EFEC4" w14:textId="77777777" w:rsidR="00CB398E" w:rsidRDefault="00157C64">
      <w:pPr>
        <w:pStyle w:val="ListParagraph"/>
        <w:numPr>
          <w:ilvl w:val="0"/>
          <w:numId w:val="6"/>
        </w:numPr>
        <w:tabs>
          <w:tab w:val="left" w:pos="821"/>
          <w:tab w:val="left" w:pos="822"/>
        </w:tabs>
        <w:spacing w:before="1"/>
        <w:ind w:left="821" w:right="475"/>
        <w:rPr>
          <w:sz w:val="24"/>
        </w:rPr>
      </w:pPr>
      <w:r>
        <w:rPr>
          <w:sz w:val="24"/>
        </w:rPr>
        <w:t>Budget 2022 approved the establishment of a one-off social cohesion community</w:t>
      </w:r>
      <w:r>
        <w:rPr>
          <w:spacing w:val="-4"/>
          <w:sz w:val="24"/>
        </w:rPr>
        <w:t xml:space="preserve"> </w:t>
      </w:r>
      <w:r>
        <w:rPr>
          <w:sz w:val="24"/>
        </w:rPr>
        <w:t>grant</w:t>
      </w:r>
      <w:r>
        <w:rPr>
          <w:spacing w:val="-5"/>
          <w:sz w:val="24"/>
        </w:rPr>
        <w:t xml:space="preserve"> </w:t>
      </w:r>
      <w:r>
        <w:rPr>
          <w:sz w:val="24"/>
        </w:rPr>
        <w:t>fund,</w:t>
      </w:r>
      <w:r>
        <w:rPr>
          <w:spacing w:val="-5"/>
          <w:sz w:val="24"/>
        </w:rPr>
        <w:t xml:space="preserve"> </w:t>
      </w:r>
      <w:r>
        <w:rPr>
          <w:sz w:val="24"/>
        </w:rPr>
        <w:t>which</w:t>
      </w:r>
      <w:r>
        <w:rPr>
          <w:spacing w:val="-6"/>
          <w:sz w:val="24"/>
        </w:rPr>
        <w:t xml:space="preserve"> </w:t>
      </w:r>
      <w:r>
        <w:rPr>
          <w:sz w:val="24"/>
        </w:rPr>
        <w:t>will</w:t>
      </w:r>
      <w:r>
        <w:rPr>
          <w:spacing w:val="-6"/>
          <w:sz w:val="24"/>
        </w:rPr>
        <w:t xml:space="preserve"> </w:t>
      </w:r>
      <w:r>
        <w:rPr>
          <w:sz w:val="24"/>
        </w:rPr>
        <w:t>support</w:t>
      </w:r>
      <w:r>
        <w:rPr>
          <w:spacing w:val="-5"/>
          <w:sz w:val="24"/>
        </w:rPr>
        <w:t xml:space="preserve"> </w:t>
      </w:r>
      <w:r>
        <w:rPr>
          <w:sz w:val="24"/>
        </w:rPr>
        <w:t>community-led</w:t>
      </w:r>
      <w:r>
        <w:rPr>
          <w:spacing w:val="-4"/>
          <w:sz w:val="24"/>
        </w:rPr>
        <w:t xml:space="preserve"> </w:t>
      </w:r>
      <w:r>
        <w:rPr>
          <w:sz w:val="24"/>
        </w:rPr>
        <w:t>initiatives</w:t>
      </w:r>
      <w:r>
        <w:rPr>
          <w:spacing w:val="-4"/>
          <w:sz w:val="24"/>
        </w:rPr>
        <w:t xml:space="preserve"> </w:t>
      </w:r>
      <w:r>
        <w:rPr>
          <w:sz w:val="24"/>
        </w:rPr>
        <w:t>that</w:t>
      </w:r>
      <w:r>
        <w:rPr>
          <w:spacing w:val="-5"/>
          <w:sz w:val="24"/>
        </w:rPr>
        <w:t xml:space="preserve"> </w:t>
      </w:r>
      <w:r>
        <w:rPr>
          <w:sz w:val="24"/>
        </w:rPr>
        <w:t>foster social cohesion. The funding of $2 mi</w:t>
      </w:r>
      <w:r>
        <w:rPr>
          <w:sz w:val="24"/>
        </w:rPr>
        <w:t>llion in 2022/23 is held in tagged contingency to allow Cabinet to approve the design of the grant fund before the grant fund is drawn down.</w:t>
      </w:r>
    </w:p>
    <w:p w14:paraId="26D077ED" w14:textId="77777777" w:rsidR="00CB398E" w:rsidRDefault="00CB398E">
      <w:pPr>
        <w:pStyle w:val="BodyText"/>
        <w:spacing w:before="9"/>
        <w:rPr>
          <w:sz w:val="20"/>
        </w:rPr>
      </w:pPr>
    </w:p>
    <w:p w14:paraId="269586F5" w14:textId="77777777" w:rsidR="00CB398E" w:rsidRDefault="00157C64">
      <w:pPr>
        <w:pStyle w:val="ListParagraph"/>
        <w:numPr>
          <w:ilvl w:val="0"/>
          <w:numId w:val="6"/>
        </w:numPr>
        <w:tabs>
          <w:tab w:val="left" w:pos="821"/>
          <w:tab w:val="left" w:pos="822"/>
        </w:tabs>
        <w:spacing w:before="1"/>
        <w:ind w:left="821" w:right="433"/>
        <w:rPr>
          <w:sz w:val="24"/>
        </w:rPr>
      </w:pPr>
      <w:r>
        <w:rPr>
          <w:sz w:val="24"/>
        </w:rPr>
        <w:t xml:space="preserve">Communities play a significant role in fostering social </w:t>
      </w:r>
      <w:proofErr w:type="gramStart"/>
      <w:r>
        <w:rPr>
          <w:sz w:val="24"/>
        </w:rPr>
        <w:t>cohesion,</w:t>
      </w:r>
      <w:proofErr w:type="gramEnd"/>
      <w:r>
        <w:rPr>
          <w:sz w:val="24"/>
        </w:rPr>
        <w:t xml:space="preserve"> however, </w:t>
      </w:r>
      <w:proofErr w:type="spellStart"/>
      <w:r>
        <w:rPr>
          <w:sz w:val="24"/>
        </w:rPr>
        <w:t>marginalised</w:t>
      </w:r>
      <w:proofErr w:type="spellEnd"/>
      <w:r>
        <w:rPr>
          <w:spacing w:val="-6"/>
          <w:sz w:val="24"/>
        </w:rPr>
        <w:t xml:space="preserve"> </w:t>
      </w:r>
      <w:r>
        <w:rPr>
          <w:sz w:val="24"/>
        </w:rPr>
        <w:t>communities</w:t>
      </w:r>
      <w:r>
        <w:rPr>
          <w:spacing w:val="-6"/>
          <w:sz w:val="24"/>
        </w:rPr>
        <w:t xml:space="preserve"> </w:t>
      </w:r>
      <w:r>
        <w:rPr>
          <w:sz w:val="24"/>
        </w:rPr>
        <w:t>can</w:t>
      </w:r>
      <w:r>
        <w:rPr>
          <w:spacing w:val="-6"/>
          <w:sz w:val="24"/>
        </w:rPr>
        <w:t xml:space="preserve"> </w:t>
      </w:r>
      <w:r>
        <w:rPr>
          <w:sz w:val="24"/>
        </w:rPr>
        <w:t>experience</w:t>
      </w:r>
      <w:r>
        <w:rPr>
          <w:spacing w:val="-6"/>
          <w:sz w:val="24"/>
        </w:rPr>
        <w:t xml:space="preserve"> </w:t>
      </w:r>
      <w:r>
        <w:rPr>
          <w:sz w:val="24"/>
        </w:rPr>
        <w:t>isolation</w:t>
      </w:r>
      <w:r>
        <w:rPr>
          <w:spacing w:val="-6"/>
          <w:sz w:val="24"/>
        </w:rPr>
        <w:t xml:space="preserve"> </w:t>
      </w:r>
      <w:r>
        <w:rPr>
          <w:sz w:val="24"/>
        </w:rPr>
        <w:t>and</w:t>
      </w:r>
      <w:r>
        <w:rPr>
          <w:spacing w:val="-4"/>
          <w:sz w:val="24"/>
        </w:rPr>
        <w:t xml:space="preserve"> </w:t>
      </w:r>
      <w:r>
        <w:rPr>
          <w:sz w:val="24"/>
        </w:rPr>
        <w:t>loneliness.</w:t>
      </w:r>
      <w:r>
        <w:rPr>
          <w:spacing w:val="-5"/>
          <w:sz w:val="24"/>
        </w:rPr>
        <w:t xml:space="preserve"> </w:t>
      </w:r>
      <w:r>
        <w:rPr>
          <w:sz w:val="24"/>
        </w:rPr>
        <w:t>The</w:t>
      </w:r>
      <w:r>
        <w:rPr>
          <w:spacing w:val="-6"/>
          <w:sz w:val="24"/>
        </w:rPr>
        <w:t xml:space="preserve"> </w:t>
      </w:r>
      <w:r>
        <w:rPr>
          <w:sz w:val="24"/>
        </w:rPr>
        <w:t xml:space="preserve">grant fund will support communities to run initiatives that create conditions for positive social interactions </w:t>
      </w:r>
      <w:r>
        <w:rPr>
          <w:sz w:val="24"/>
        </w:rPr>
        <w:t xml:space="preserve">to occur and therefore contribute to social </w:t>
      </w:r>
      <w:r>
        <w:rPr>
          <w:spacing w:val="-2"/>
          <w:sz w:val="24"/>
        </w:rPr>
        <w:t>cohesion.</w:t>
      </w:r>
    </w:p>
    <w:p w14:paraId="51671FE6" w14:textId="77777777" w:rsidR="00CB398E" w:rsidRDefault="00CB398E">
      <w:pPr>
        <w:pStyle w:val="BodyText"/>
        <w:rPr>
          <w:sz w:val="20"/>
        </w:rPr>
      </w:pPr>
    </w:p>
    <w:p w14:paraId="7C3F8B8C" w14:textId="77777777" w:rsidR="00CB398E" w:rsidRDefault="00157C64">
      <w:pPr>
        <w:pStyle w:val="ListParagraph"/>
        <w:numPr>
          <w:ilvl w:val="0"/>
          <w:numId w:val="6"/>
        </w:numPr>
        <w:tabs>
          <w:tab w:val="left" w:pos="821"/>
          <w:tab w:val="left" w:pos="822"/>
        </w:tabs>
        <w:ind w:left="821" w:right="393"/>
        <w:rPr>
          <w:sz w:val="24"/>
        </w:rPr>
      </w:pPr>
      <w:r>
        <w:rPr>
          <w:sz w:val="24"/>
        </w:rPr>
        <w:t>The</w:t>
      </w:r>
      <w:r>
        <w:rPr>
          <w:spacing w:val="-7"/>
          <w:sz w:val="24"/>
        </w:rPr>
        <w:t xml:space="preserve"> </w:t>
      </w:r>
      <w:r>
        <w:rPr>
          <w:sz w:val="24"/>
        </w:rPr>
        <w:t>co-funding</w:t>
      </w:r>
      <w:r>
        <w:rPr>
          <w:spacing w:val="-7"/>
          <w:sz w:val="24"/>
        </w:rPr>
        <w:t xml:space="preserve"> </w:t>
      </w:r>
      <w:r>
        <w:rPr>
          <w:sz w:val="24"/>
        </w:rPr>
        <w:t>model</w:t>
      </w:r>
      <w:r>
        <w:rPr>
          <w:spacing w:val="-5"/>
          <w:sz w:val="24"/>
        </w:rPr>
        <w:t xml:space="preserve"> </w:t>
      </w:r>
      <w:r>
        <w:rPr>
          <w:sz w:val="24"/>
        </w:rPr>
        <w:t>encourages</w:t>
      </w:r>
      <w:r>
        <w:rPr>
          <w:spacing w:val="-7"/>
          <w:sz w:val="24"/>
        </w:rPr>
        <w:t xml:space="preserve"> </w:t>
      </w:r>
      <w:r>
        <w:rPr>
          <w:sz w:val="24"/>
        </w:rPr>
        <w:t>recipients</w:t>
      </w:r>
      <w:r>
        <w:rPr>
          <w:spacing w:val="-5"/>
          <w:sz w:val="24"/>
        </w:rPr>
        <w:t xml:space="preserve"> </w:t>
      </w:r>
      <w:r>
        <w:rPr>
          <w:sz w:val="24"/>
        </w:rPr>
        <w:t>to</w:t>
      </w:r>
      <w:r>
        <w:rPr>
          <w:spacing w:val="-5"/>
          <w:sz w:val="24"/>
        </w:rPr>
        <w:t xml:space="preserve"> </w:t>
      </w:r>
      <w:r>
        <w:rPr>
          <w:sz w:val="24"/>
        </w:rPr>
        <w:t>explore</w:t>
      </w:r>
      <w:r>
        <w:rPr>
          <w:spacing w:val="-5"/>
          <w:sz w:val="24"/>
        </w:rPr>
        <w:t xml:space="preserve"> </w:t>
      </w:r>
      <w:r>
        <w:rPr>
          <w:sz w:val="24"/>
        </w:rPr>
        <w:t>sustainable</w:t>
      </w:r>
      <w:r>
        <w:rPr>
          <w:spacing w:val="-7"/>
          <w:sz w:val="24"/>
        </w:rPr>
        <w:t xml:space="preserve"> </w:t>
      </w:r>
      <w:r>
        <w:rPr>
          <w:sz w:val="24"/>
        </w:rPr>
        <w:t xml:space="preserve">long-term funding, while also </w:t>
      </w:r>
      <w:proofErr w:type="spellStart"/>
      <w:r>
        <w:rPr>
          <w:sz w:val="24"/>
        </w:rPr>
        <w:t>recognising</w:t>
      </w:r>
      <w:proofErr w:type="spellEnd"/>
      <w:r>
        <w:rPr>
          <w:sz w:val="24"/>
        </w:rPr>
        <w:t xml:space="preserve"> that volunteering time and expertise to the project is also valuable. Officials expect to receive applications of up to</w:t>
      </w:r>
    </w:p>
    <w:p w14:paraId="2CD987A0" w14:textId="77777777" w:rsidR="00CB398E" w:rsidRDefault="00157C64">
      <w:pPr>
        <w:pStyle w:val="BodyText"/>
        <w:spacing w:before="0"/>
        <w:ind w:left="821" w:right="407"/>
      </w:pPr>
      <w:r>
        <w:t>$10,000,</w:t>
      </w:r>
      <w:r>
        <w:rPr>
          <w:spacing w:val="-4"/>
        </w:rPr>
        <w:t xml:space="preserve"> </w:t>
      </w:r>
      <w:r>
        <w:t>and</w:t>
      </w:r>
      <w:r>
        <w:rPr>
          <w:spacing w:val="-5"/>
        </w:rPr>
        <w:t xml:space="preserve"> </w:t>
      </w:r>
      <w:r>
        <w:t>therefore</w:t>
      </w:r>
      <w:r>
        <w:rPr>
          <w:spacing w:val="-5"/>
        </w:rPr>
        <w:t xml:space="preserve"> </w:t>
      </w:r>
      <w:r>
        <w:t>process</w:t>
      </w:r>
      <w:r>
        <w:rPr>
          <w:spacing w:val="-3"/>
        </w:rPr>
        <w:t xml:space="preserve"> </w:t>
      </w:r>
      <w:r>
        <w:t>up</w:t>
      </w:r>
      <w:r>
        <w:rPr>
          <w:spacing w:val="-3"/>
        </w:rPr>
        <w:t xml:space="preserve"> </w:t>
      </w:r>
      <w:r>
        <w:t>to</w:t>
      </w:r>
      <w:r>
        <w:rPr>
          <w:spacing w:val="-5"/>
        </w:rPr>
        <w:t xml:space="preserve"> </w:t>
      </w:r>
      <w:r>
        <w:t>200</w:t>
      </w:r>
      <w:r>
        <w:rPr>
          <w:spacing w:val="-3"/>
        </w:rPr>
        <w:t xml:space="preserve"> </w:t>
      </w:r>
      <w:r>
        <w:t>applications.</w:t>
      </w:r>
      <w:r>
        <w:rPr>
          <w:spacing w:val="-4"/>
        </w:rPr>
        <w:t xml:space="preserve"> </w:t>
      </w:r>
      <w:r>
        <w:t>This</w:t>
      </w:r>
      <w:r>
        <w:rPr>
          <w:spacing w:val="-5"/>
        </w:rPr>
        <w:t xml:space="preserve"> </w:t>
      </w:r>
      <w:r>
        <w:t>level</w:t>
      </w:r>
      <w:r>
        <w:rPr>
          <w:spacing w:val="-5"/>
        </w:rPr>
        <w:t xml:space="preserve"> </w:t>
      </w:r>
      <w:r>
        <w:t>of</w:t>
      </w:r>
      <w:r>
        <w:rPr>
          <w:spacing w:val="-4"/>
        </w:rPr>
        <w:t xml:space="preserve"> </w:t>
      </w:r>
      <w:r>
        <w:t>uptake allows the fund to</w:t>
      </w:r>
      <w:r>
        <w:t xml:space="preserve"> support the maximum amount of suitable community </w:t>
      </w:r>
      <w:r>
        <w:rPr>
          <w:spacing w:val="-2"/>
        </w:rPr>
        <w:t>initiatives.</w:t>
      </w:r>
    </w:p>
    <w:p w14:paraId="3034D214" w14:textId="77777777" w:rsidR="00CB398E" w:rsidRDefault="00CB398E">
      <w:pPr>
        <w:sectPr w:rsidR="00CB398E">
          <w:pgSz w:w="11910" w:h="16840"/>
          <w:pgMar w:top="1340" w:right="1140" w:bottom="1180" w:left="1340" w:header="715" w:footer="983" w:gutter="0"/>
          <w:cols w:space="720"/>
        </w:sectPr>
      </w:pPr>
    </w:p>
    <w:p w14:paraId="756C11A5" w14:textId="77777777" w:rsidR="00CB398E" w:rsidRDefault="00157C64">
      <w:pPr>
        <w:pStyle w:val="Heading1"/>
        <w:spacing w:before="82"/>
      </w:pPr>
      <w:bookmarkStart w:id="16" w:name="A_contestable_grant_fund_has_been_design"/>
      <w:bookmarkEnd w:id="16"/>
      <w:r>
        <w:t>A</w:t>
      </w:r>
      <w:r>
        <w:rPr>
          <w:spacing w:val="-5"/>
        </w:rPr>
        <w:t xml:space="preserve"> </w:t>
      </w:r>
      <w:r>
        <w:t>contestable</w:t>
      </w:r>
      <w:r>
        <w:rPr>
          <w:spacing w:val="-4"/>
        </w:rPr>
        <w:t xml:space="preserve"> </w:t>
      </w:r>
      <w:r>
        <w:t>grant</w:t>
      </w:r>
      <w:r>
        <w:rPr>
          <w:spacing w:val="-4"/>
        </w:rPr>
        <w:t xml:space="preserve"> </w:t>
      </w:r>
      <w:r>
        <w:t>fund</w:t>
      </w:r>
      <w:r>
        <w:rPr>
          <w:spacing w:val="-5"/>
        </w:rPr>
        <w:t xml:space="preserve"> </w:t>
      </w:r>
      <w:r>
        <w:t>has</w:t>
      </w:r>
      <w:r>
        <w:rPr>
          <w:spacing w:val="-4"/>
        </w:rPr>
        <w:t xml:space="preserve"> </w:t>
      </w:r>
      <w:r>
        <w:t>been</w:t>
      </w:r>
      <w:r>
        <w:rPr>
          <w:spacing w:val="-5"/>
        </w:rPr>
        <w:t xml:space="preserve"> </w:t>
      </w:r>
      <w:r>
        <w:t>designed</w:t>
      </w:r>
      <w:r>
        <w:rPr>
          <w:spacing w:val="-5"/>
        </w:rPr>
        <w:t xml:space="preserve"> </w:t>
      </w:r>
      <w:r>
        <w:t>based</w:t>
      </w:r>
      <w:r>
        <w:rPr>
          <w:spacing w:val="-5"/>
        </w:rPr>
        <w:t xml:space="preserve"> </w:t>
      </w:r>
      <w:r>
        <w:t>on</w:t>
      </w:r>
      <w:r>
        <w:rPr>
          <w:spacing w:val="-5"/>
        </w:rPr>
        <w:t xml:space="preserve"> </w:t>
      </w:r>
      <w:r>
        <w:t>evidence</w:t>
      </w:r>
      <w:r>
        <w:rPr>
          <w:spacing w:val="-4"/>
        </w:rPr>
        <w:t xml:space="preserve"> </w:t>
      </w:r>
      <w:r>
        <w:t>and</w:t>
      </w:r>
      <w:r>
        <w:rPr>
          <w:spacing w:val="-6"/>
        </w:rPr>
        <w:t xml:space="preserve"> </w:t>
      </w:r>
      <w:r>
        <w:t xml:space="preserve">existing </w:t>
      </w:r>
      <w:r>
        <w:rPr>
          <w:spacing w:val="-2"/>
        </w:rPr>
        <w:t>processes</w:t>
      </w:r>
    </w:p>
    <w:p w14:paraId="4DEDD29D" w14:textId="77777777" w:rsidR="00CB398E" w:rsidRDefault="00CB398E">
      <w:pPr>
        <w:pStyle w:val="BodyText"/>
        <w:rPr>
          <w:b/>
          <w:sz w:val="20"/>
        </w:rPr>
      </w:pPr>
    </w:p>
    <w:p w14:paraId="37B5ABA0" w14:textId="77777777" w:rsidR="00CB398E" w:rsidRDefault="00157C64">
      <w:pPr>
        <w:pStyle w:val="ListParagraph"/>
        <w:numPr>
          <w:ilvl w:val="0"/>
          <w:numId w:val="6"/>
        </w:numPr>
        <w:tabs>
          <w:tab w:val="left" w:pos="821"/>
          <w:tab w:val="left" w:pos="822"/>
        </w:tabs>
        <w:ind w:left="821" w:right="394"/>
        <w:rPr>
          <w:sz w:val="24"/>
        </w:rPr>
      </w:pPr>
      <w:r>
        <w:rPr>
          <w:sz w:val="24"/>
        </w:rPr>
        <w:t>I</w:t>
      </w:r>
      <w:r>
        <w:rPr>
          <w:spacing w:val="-4"/>
          <w:sz w:val="24"/>
        </w:rPr>
        <w:t xml:space="preserve"> </w:t>
      </w:r>
      <w:r>
        <w:rPr>
          <w:sz w:val="24"/>
        </w:rPr>
        <w:t>have</w:t>
      </w:r>
      <w:r>
        <w:rPr>
          <w:spacing w:val="-3"/>
          <w:sz w:val="24"/>
        </w:rPr>
        <w:t xml:space="preserve"> </w:t>
      </w:r>
      <w:r>
        <w:rPr>
          <w:sz w:val="24"/>
        </w:rPr>
        <w:t>considered</w:t>
      </w:r>
      <w:r>
        <w:rPr>
          <w:spacing w:val="-5"/>
          <w:sz w:val="24"/>
        </w:rPr>
        <w:t xml:space="preserve"> </w:t>
      </w:r>
      <w:r>
        <w:rPr>
          <w:sz w:val="24"/>
        </w:rPr>
        <w:t>how</w:t>
      </w:r>
      <w:r>
        <w:rPr>
          <w:spacing w:val="-3"/>
          <w:sz w:val="24"/>
        </w:rPr>
        <w:t xml:space="preserve"> </w:t>
      </w:r>
      <w:r>
        <w:rPr>
          <w:sz w:val="24"/>
        </w:rPr>
        <w:t>a</w:t>
      </w:r>
      <w:r>
        <w:rPr>
          <w:spacing w:val="-5"/>
          <w:sz w:val="24"/>
        </w:rPr>
        <w:t xml:space="preserve"> </w:t>
      </w:r>
      <w:r>
        <w:rPr>
          <w:sz w:val="24"/>
        </w:rPr>
        <w:t>$2</w:t>
      </w:r>
      <w:r>
        <w:rPr>
          <w:spacing w:val="-5"/>
          <w:sz w:val="24"/>
        </w:rPr>
        <w:t xml:space="preserve"> </w:t>
      </w:r>
      <w:r>
        <w:rPr>
          <w:sz w:val="24"/>
        </w:rPr>
        <w:t>million</w:t>
      </w:r>
      <w:r>
        <w:rPr>
          <w:spacing w:val="-5"/>
          <w:sz w:val="24"/>
        </w:rPr>
        <w:t xml:space="preserve"> </w:t>
      </w:r>
      <w:r>
        <w:rPr>
          <w:sz w:val="24"/>
        </w:rPr>
        <w:t>contestable</w:t>
      </w:r>
      <w:r>
        <w:rPr>
          <w:spacing w:val="-5"/>
          <w:sz w:val="24"/>
        </w:rPr>
        <w:t xml:space="preserve"> </w:t>
      </w:r>
      <w:r>
        <w:rPr>
          <w:sz w:val="24"/>
        </w:rPr>
        <w:t>grant</w:t>
      </w:r>
      <w:r>
        <w:rPr>
          <w:spacing w:val="-4"/>
          <w:sz w:val="24"/>
        </w:rPr>
        <w:t xml:space="preserve"> </w:t>
      </w:r>
      <w:r>
        <w:rPr>
          <w:sz w:val="24"/>
        </w:rPr>
        <w:t>fund</w:t>
      </w:r>
      <w:r>
        <w:rPr>
          <w:spacing w:val="-5"/>
          <w:sz w:val="24"/>
        </w:rPr>
        <w:t xml:space="preserve"> </w:t>
      </w:r>
      <w:r>
        <w:rPr>
          <w:sz w:val="24"/>
        </w:rPr>
        <w:t>can</w:t>
      </w:r>
      <w:r>
        <w:rPr>
          <w:spacing w:val="-3"/>
          <w:sz w:val="24"/>
        </w:rPr>
        <w:t xml:space="preserve"> </w:t>
      </w:r>
      <w:r>
        <w:rPr>
          <w:sz w:val="24"/>
        </w:rPr>
        <w:t>be</w:t>
      </w:r>
      <w:r>
        <w:rPr>
          <w:spacing w:val="-3"/>
          <w:sz w:val="24"/>
        </w:rPr>
        <w:t xml:space="preserve"> </w:t>
      </w:r>
      <w:r>
        <w:rPr>
          <w:sz w:val="24"/>
        </w:rPr>
        <w:t>designed</w:t>
      </w:r>
      <w:r>
        <w:rPr>
          <w:spacing w:val="-5"/>
          <w:sz w:val="24"/>
        </w:rPr>
        <w:t xml:space="preserve"> </w:t>
      </w:r>
      <w:r>
        <w:rPr>
          <w:sz w:val="24"/>
        </w:rPr>
        <w:t>to best achieve the outcomes of the social cohesion strategic framework.</w:t>
      </w:r>
    </w:p>
    <w:p w14:paraId="4F85E3C1" w14:textId="77777777" w:rsidR="00CB398E" w:rsidRDefault="00CB398E">
      <w:pPr>
        <w:pStyle w:val="BodyText"/>
        <w:rPr>
          <w:sz w:val="20"/>
        </w:rPr>
      </w:pPr>
    </w:p>
    <w:p w14:paraId="5E7F39A7" w14:textId="77777777" w:rsidR="00CB398E" w:rsidRDefault="00157C64">
      <w:pPr>
        <w:pStyle w:val="ListParagraph"/>
        <w:numPr>
          <w:ilvl w:val="0"/>
          <w:numId w:val="6"/>
        </w:numPr>
        <w:tabs>
          <w:tab w:val="left" w:pos="821"/>
          <w:tab w:val="left" w:pos="822"/>
        </w:tabs>
        <w:ind w:hanging="721"/>
        <w:rPr>
          <w:sz w:val="24"/>
        </w:rPr>
      </w:pPr>
      <w:r>
        <w:rPr>
          <w:sz w:val="24"/>
        </w:rPr>
        <w:t>I</w:t>
      </w:r>
      <w:r>
        <w:rPr>
          <w:spacing w:val="-5"/>
          <w:sz w:val="24"/>
        </w:rPr>
        <w:t xml:space="preserve"> </w:t>
      </w:r>
      <w:r>
        <w:rPr>
          <w:sz w:val="24"/>
        </w:rPr>
        <w:t>recommend</w:t>
      </w:r>
      <w:r>
        <w:rPr>
          <w:spacing w:val="-2"/>
          <w:sz w:val="24"/>
        </w:rPr>
        <w:t xml:space="preserve"> </w:t>
      </w:r>
      <w:r>
        <w:rPr>
          <w:sz w:val="24"/>
        </w:rPr>
        <w:t>Cabinet</w:t>
      </w:r>
      <w:r>
        <w:rPr>
          <w:spacing w:val="-3"/>
          <w:sz w:val="24"/>
        </w:rPr>
        <w:t xml:space="preserve"> </w:t>
      </w:r>
      <w:r>
        <w:rPr>
          <w:sz w:val="24"/>
        </w:rPr>
        <w:t>agree</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following</w:t>
      </w:r>
      <w:r>
        <w:rPr>
          <w:spacing w:val="-3"/>
          <w:sz w:val="24"/>
        </w:rPr>
        <w:t xml:space="preserve"> </w:t>
      </w:r>
      <w:r>
        <w:rPr>
          <w:sz w:val="24"/>
        </w:rPr>
        <w:t>fund</w:t>
      </w:r>
      <w:r>
        <w:rPr>
          <w:spacing w:val="-2"/>
          <w:sz w:val="24"/>
        </w:rPr>
        <w:t xml:space="preserve"> criteria:</w:t>
      </w:r>
    </w:p>
    <w:p w14:paraId="51D3B401" w14:textId="77777777" w:rsidR="00CB398E" w:rsidRDefault="00CB398E">
      <w:pPr>
        <w:pStyle w:val="BodyText"/>
        <w:rPr>
          <w:sz w:val="20"/>
        </w:rPr>
      </w:pPr>
    </w:p>
    <w:p w14:paraId="41AD5943" w14:textId="77777777" w:rsidR="00CB398E" w:rsidRDefault="00157C64">
      <w:pPr>
        <w:pStyle w:val="ListParagraph"/>
        <w:numPr>
          <w:ilvl w:val="1"/>
          <w:numId w:val="6"/>
        </w:numPr>
        <w:tabs>
          <w:tab w:val="left" w:pos="1541"/>
          <w:tab w:val="left" w:pos="1542"/>
        </w:tabs>
        <w:ind w:right="365"/>
        <w:rPr>
          <w:sz w:val="24"/>
        </w:rPr>
      </w:pPr>
      <w:r>
        <w:rPr>
          <w:sz w:val="24"/>
        </w:rPr>
        <w:t xml:space="preserve">The grant fund is open to local marae, whānau, hapū, iwi and community </w:t>
      </w:r>
      <w:proofErr w:type="spellStart"/>
      <w:r>
        <w:rPr>
          <w:sz w:val="24"/>
        </w:rPr>
        <w:t>organisations</w:t>
      </w:r>
      <w:proofErr w:type="spellEnd"/>
      <w:r>
        <w:rPr>
          <w:sz w:val="24"/>
        </w:rPr>
        <w:t xml:space="preserve"> including groups from the LGBTTQIA+ co</w:t>
      </w:r>
      <w:r>
        <w:rPr>
          <w:sz w:val="24"/>
        </w:rPr>
        <w:t>mmunity</w:t>
      </w:r>
      <w:r>
        <w:rPr>
          <w:spacing w:val="-5"/>
          <w:sz w:val="24"/>
        </w:rPr>
        <w:t xml:space="preserve"> </w:t>
      </w:r>
      <w:r>
        <w:rPr>
          <w:sz w:val="24"/>
        </w:rPr>
        <w:t>and</w:t>
      </w:r>
      <w:r>
        <w:rPr>
          <w:spacing w:val="-7"/>
          <w:sz w:val="24"/>
        </w:rPr>
        <w:t xml:space="preserve"> </w:t>
      </w:r>
      <w:r>
        <w:rPr>
          <w:sz w:val="24"/>
        </w:rPr>
        <w:t>disability</w:t>
      </w:r>
      <w:r>
        <w:rPr>
          <w:spacing w:val="-5"/>
          <w:sz w:val="24"/>
        </w:rPr>
        <w:t xml:space="preserve"> </w:t>
      </w:r>
      <w:r>
        <w:rPr>
          <w:sz w:val="24"/>
        </w:rPr>
        <w:t>sectors,</w:t>
      </w:r>
      <w:r>
        <w:rPr>
          <w:spacing w:val="-6"/>
          <w:sz w:val="24"/>
        </w:rPr>
        <w:t xml:space="preserve"> </w:t>
      </w:r>
      <w:r>
        <w:rPr>
          <w:sz w:val="24"/>
        </w:rPr>
        <w:t>multicultural</w:t>
      </w:r>
      <w:r>
        <w:rPr>
          <w:spacing w:val="-7"/>
          <w:sz w:val="24"/>
        </w:rPr>
        <w:t xml:space="preserve"> </w:t>
      </w:r>
      <w:proofErr w:type="gramStart"/>
      <w:r>
        <w:rPr>
          <w:sz w:val="24"/>
        </w:rPr>
        <w:t>councils</w:t>
      </w:r>
      <w:proofErr w:type="gramEnd"/>
      <w:r>
        <w:rPr>
          <w:spacing w:val="-7"/>
          <w:sz w:val="24"/>
        </w:rPr>
        <w:t xml:space="preserve"> </w:t>
      </w:r>
      <w:r>
        <w:rPr>
          <w:sz w:val="24"/>
        </w:rPr>
        <w:t>and</w:t>
      </w:r>
      <w:r>
        <w:rPr>
          <w:spacing w:val="-5"/>
          <w:sz w:val="24"/>
        </w:rPr>
        <w:t xml:space="preserve"> </w:t>
      </w:r>
      <w:r>
        <w:rPr>
          <w:sz w:val="24"/>
        </w:rPr>
        <w:t xml:space="preserve">faith-based </w:t>
      </w:r>
      <w:r>
        <w:rPr>
          <w:spacing w:val="-2"/>
          <w:sz w:val="24"/>
        </w:rPr>
        <w:t>groups.</w:t>
      </w:r>
    </w:p>
    <w:p w14:paraId="32464372" w14:textId="77777777" w:rsidR="00CB398E" w:rsidRDefault="00CB398E">
      <w:pPr>
        <w:pStyle w:val="BodyText"/>
        <w:rPr>
          <w:sz w:val="20"/>
        </w:rPr>
      </w:pPr>
    </w:p>
    <w:p w14:paraId="4C9639AA" w14:textId="77777777" w:rsidR="00CB398E" w:rsidRDefault="00157C64">
      <w:pPr>
        <w:pStyle w:val="ListParagraph"/>
        <w:numPr>
          <w:ilvl w:val="1"/>
          <w:numId w:val="6"/>
        </w:numPr>
        <w:tabs>
          <w:tab w:val="left" w:pos="1541"/>
          <w:tab w:val="left" w:pos="1542"/>
        </w:tabs>
        <w:ind w:right="435"/>
        <w:rPr>
          <w:sz w:val="24"/>
        </w:rPr>
      </w:pPr>
      <w:r>
        <w:rPr>
          <w:sz w:val="24"/>
        </w:rPr>
        <w:t>The</w:t>
      </w:r>
      <w:r>
        <w:rPr>
          <w:spacing w:val="-6"/>
          <w:sz w:val="24"/>
        </w:rPr>
        <w:t xml:space="preserve"> </w:t>
      </w:r>
      <w:r>
        <w:rPr>
          <w:sz w:val="24"/>
        </w:rPr>
        <w:t>grant</w:t>
      </w:r>
      <w:r>
        <w:rPr>
          <w:spacing w:val="-7"/>
          <w:sz w:val="24"/>
        </w:rPr>
        <w:t xml:space="preserve"> </w:t>
      </w:r>
      <w:r>
        <w:rPr>
          <w:sz w:val="24"/>
        </w:rPr>
        <w:t>fund</w:t>
      </w:r>
      <w:r>
        <w:rPr>
          <w:spacing w:val="-6"/>
          <w:sz w:val="24"/>
        </w:rPr>
        <w:t xml:space="preserve"> </w:t>
      </w:r>
      <w:r>
        <w:rPr>
          <w:sz w:val="24"/>
        </w:rPr>
        <w:t>will</w:t>
      </w:r>
      <w:r>
        <w:rPr>
          <w:spacing w:val="-6"/>
          <w:sz w:val="24"/>
        </w:rPr>
        <w:t xml:space="preserve"> </w:t>
      </w:r>
      <w:r>
        <w:rPr>
          <w:sz w:val="24"/>
        </w:rPr>
        <w:t>support</w:t>
      </w:r>
      <w:r>
        <w:rPr>
          <w:spacing w:val="-5"/>
          <w:sz w:val="24"/>
        </w:rPr>
        <w:t xml:space="preserve"> </w:t>
      </w:r>
      <w:r>
        <w:rPr>
          <w:sz w:val="24"/>
        </w:rPr>
        <w:t>community-led</w:t>
      </w:r>
      <w:r>
        <w:rPr>
          <w:spacing w:val="-4"/>
          <w:sz w:val="24"/>
        </w:rPr>
        <w:t xml:space="preserve"> </w:t>
      </w:r>
      <w:r>
        <w:rPr>
          <w:sz w:val="24"/>
        </w:rPr>
        <w:t>initiatives</w:t>
      </w:r>
      <w:r>
        <w:rPr>
          <w:spacing w:val="-4"/>
          <w:sz w:val="24"/>
        </w:rPr>
        <w:t xml:space="preserve"> </w:t>
      </w:r>
      <w:r>
        <w:rPr>
          <w:sz w:val="24"/>
        </w:rPr>
        <w:t>including</w:t>
      </w:r>
      <w:r>
        <w:rPr>
          <w:spacing w:val="-4"/>
          <w:sz w:val="24"/>
        </w:rPr>
        <w:t xml:space="preserve"> </w:t>
      </w:r>
      <w:r>
        <w:rPr>
          <w:sz w:val="24"/>
        </w:rPr>
        <w:t>arts</w:t>
      </w:r>
      <w:r>
        <w:rPr>
          <w:spacing w:val="-4"/>
          <w:sz w:val="24"/>
        </w:rPr>
        <w:t xml:space="preserve"> </w:t>
      </w:r>
      <w:r>
        <w:rPr>
          <w:sz w:val="24"/>
        </w:rPr>
        <w:t xml:space="preserve">and cultural events, social </w:t>
      </w:r>
      <w:proofErr w:type="gramStart"/>
      <w:r>
        <w:rPr>
          <w:sz w:val="24"/>
        </w:rPr>
        <w:t>gatherings</w:t>
      </w:r>
      <w:proofErr w:type="gramEnd"/>
      <w:r>
        <w:rPr>
          <w:sz w:val="24"/>
        </w:rPr>
        <w:t xml:space="preserve"> and hui.</w:t>
      </w:r>
    </w:p>
    <w:p w14:paraId="3A2F1303" w14:textId="77777777" w:rsidR="00CB398E" w:rsidRDefault="00CB398E">
      <w:pPr>
        <w:pStyle w:val="BodyText"/>
        <w:rPr>
          <w:sz w:val="20"/>
        </w:rPr>
      </w:pPr>
    </w:p>
    <w:p w14:paraId="3AF93547" w14:textId="77777777" w:rsidR="00CB398E" w:rsidRDefault="00157C64">
      <w:pPr>
        <w:pStyle w:val="ListParagraph"/>
        <w:numPr>
          <w:ilvl w:val="1"/>
          <w:numId w:val="6"/>
        </w:numPr>
        <w:tabs>
          <w:tab w:val="left" w:pos="1541"/>
          <w:tab w:val="left" w:pos="1542"/>
        </w:tabs>
        <w:ind w:right="434"/>
        <w:rPr>
          <w:sz w:val="24"/>
        </w:rPr>
      </w:pPr>
      <w:r>
        <w:rPr>
          <w:sz w:val="24"/>
        </w:rPr>
        <w:t>In line with MSD funding policy, the grant fund will not fund activities intended</w:t>
      </w:r>
      <w:r>
        <w:rPr>
          <w:spacing w:val="-5"/>
          <w:sz w:val="24"/>
        </w:rPr>
        <w:t xml:space="preserve"> </w:t>
      </w:r>
      <w:r>
        <w:rPr>
          <w:sz w:val="24"/>
        </w:rPr>
        <w:t>to</w:t>
      </w:r>
      <w:r>
        <w:rPr>
          <w:spacing w:val="-3"/>
          <w:sz w:val="24"/>
        </w:rPr>
        <w:t xml:space="preserve"> </w:t>
      </w:r>
      <w:r>
        <w:rPr>
          <w:sz w:val="24"/>
        </w:rPr>
        <w:t>make</w:t>
      </w:r>
      <w:r>
        <w:rPr>
          <w:spacing w:val="-5"/>
          <w:sz w:val="24"/>
        </w:rPr>
        <w:t xml:space="preserve"> </w:t>
      </w:r>
      <w:r>
        <w:rPr>
          <w:sz w:val="24"/>
        </w:rPr>
        <w:t>a</w:t>
      </w:r>
      <w:r>
        <w:rPr>
          <w:spacing w:val="-5"/>
          <w:sz w:val="24"/>
        </w:rPr>
        <w:t xml:space="preserve"> </w:t>
      </w:r>
      <w:r>
        <w:rPr>
          <w:sz w:val="24"/>
        </w:rPr>
        <w:t>profit,</w:t>
      </w:r>
      <w:r>
        <w:rPr>
          <w:spacing w:val="-4"/>
          <w:sz w:val="24"/>
        </w:rPr>
        <w:t xml:space="preserve"> </w:t>
      </w:r>
      <w:r>
        <w:rPr>
          <w:sz w:val="24"/>
        </w:rPr>
        <w:t>involve</w:t>
      </w:r>
      <w:r>
        <w:rPr>
          <w:spacing w:val="-5"/>
          <w:sz w:val="24"/>
        </w:rPr>
        <w:t xml:space="preserve"> </w:t>
      </w:r>
      <w:r>
        <w:rPr>
          <w:sz w:val="24"/>
        </w:rPr>
        <w:t>the</w:t>
      </w:r>
      <w:r>
        <w:rPr>
          <w:spacing w:val="-5"/>
          <w:sz w:val="24"/>
        </w:rPr>
        <w:t xml:space="preserve"> </w:t>
      </w:r>
      <w:r>
        <w:rPr>
          <w:sz w:val="24"/>
        </w:rPr>
        <w:t>purchase</w:t>
      </w:r>
      <w:r>
        <w:rPr>
          <w:spacing w:val="-5"/>
          <w:sz w:val="24"/>
        </w:rPr>
        <w:t xml:space="preserve"> </w:t>
      </w:r>
      <w:r>
        <w:rPr>
          <w:sz w:val="24"/>
        </w:rPr>
        <w:t>of</w:t>
      </w:r>
      <w:r>
        <w:rPr>
          <w:spacing w:val="-4"/>
          <w:sz w:val="24"/>
        </w:rPr>
        <w:t xml:space="preserve"> </w:t>
      </w:r>
      <w:r>
        <w:rPr>
          <w:sz w:val="24"/>
        </w:rPr>
        <w:t>alcohol,</w:t>
      </w:r>
      <w:r>
        <w:rPr>
          <w:spacing w:val="-4"/>
          <w:sz w:val="24"/>
        </w:rPr>
        <w:t xml:space="preserve"> </w:t>
      </w:r>
      <w:r>
        <w:rPr>
          <w:sz w:val="24"/>
        </w:rPr>
        <w:t>be</w:t>
      </w:r>
      <w:r>
        <w:rPr>
          <w:spacing w:val="-5"/>
          <w:sz w:val="24"/>
        </w:rPr>
        <w:t xml:space="preserve"> </w:t>
      </w:r>
      <w:r>
        <w:rPr>
          <w:sz w:val="24"/>
        </w:rPr>
        <w:t>intended for limited companies that are not registered charities, or contribute to salaries of permanent staff.</w:t>
      </w:r>
    </w:p>
    <w:p w14:paraId="057DC0CF" w14:textId="77777777" w:rsidR="00CB398E" w:rsidRDefault="00CB398E">
      <w:pPr>
        <w:pStyle w:val="BodyText"/>
        <w:rPr>
          <w:sz w:val="20"/>
        </w:rPr>
      </w:pPr>
    </w:p>
    <w:p w14:paraId="445A7AC6" w14:textId="77777777" w:rsidR="00CB398E" w:rsidRDefault="00157C64">
      <w:pPr>
        <w:pStyle w:val="ListParagraph"/>
        <w:numPr>
          <w:ilvl w:val="1"/>
          <w:numId w:val="6"/>
        </w:numPr>
        <w:tabs>
          <w:tab w:val="left" w:pos="1541"/>
          <w:tab w:val="left" w:pos="1542"/>
        </w:tabs>
        <w:ind w:right="421"/>
        <w:rPr>
          <w:sz w:val="24"/>
        </w:rPr>
      </w:pPr>
      <w:r>
        <w:rPr>
          <w:sz w:val="24"/>
        </w:rPr>
        <w:t>The</w:t>
      </w:r>
      <w:r>
        <w:rPr>
          <w:spacing w:val="-4"/>
          <w:sz w:val="24"/>
        </w:rPr>
        <w:t xml:space="preserve"> </w:t>
      </w:r>
      <w:r>
        <w:rPr>
          <w:sz w:val="24"/>
        </w:rPr>
        <w:t>grant</w:t>
      </w:r>
      <w:r>
        <w:rPr>
          <w:spacing w:val="-5"/>
          <w:sz w:val="24"/>
        </w:rPr>
        <w:t xml:space="preserve"> </w:t>
      </w:r>
      <w:r>
        <w:rPr>
          <w:sz w:val="24"/>
        </w:rPr>
        <w:t>fund</w:t>
      </w:r>
      <w:r>
        <w:rPr>
          <w:spacing w:val="-4"/>
          <w:sz w:val="24"/>
        </w:rPr>
        <w:t xml:space="preserve"> </w:t>
      </w:r>
      <w:r>
        <w:rPr>
          <w:sz w:val="24"/>
        </w:rPr>
        <w:t>will</w:t>
      </w:r>
      <w:r>
        <w:rPr>
          <w:spacing w:val="-4"/>
          <w:sz w:val="24"/>
        </w:rPr>
        <w:t xml:space="preserve"> </w:t>
      </w:r>
      <w:proofErr w:type="spellStart"/>
      <w:r>
        <w:rPr>
          <w:sz w:val="24"/>
        </w:rPr>
        <w:t>prioritise</w:t>
      </w:r>
      <w:proofErr w:type="spellEnd"/>
      <w:r>
        <w:rPr>
          <w:spacing w:val="-4"/>
          <w:sz w:val="24"/>
        </w:rPr>
        <w:t xml:space="preserve"> </w:t>
      </w:r>
      <w:r>
        <w:rPr>
          <w:sz w:val="24"/>
        </w:rPr>
        <w:t>initiatives</w:t>
      </w:r>
      <w:r>
        <w:rPr>
          <w:spacing w:val="-4"/>
          <w:sz w:val="24"/>
        </w:rPr>
        <w:t xml:space="preserve"> </w:t>
      </w:r>
      <w:r>
        <w:rPr>
          <w:sz w:val="24"/>
        </w:rPr>
        <w:t>that</w:t>
      </w:r>
      <w:r>
        <w:rPr>
          <w:spacing w:val="-3"/>
          <w:sz w:val="24"/>
        </w:rPr>
        <w:t xml:space="preserve"> </w:t>
      </w:r>
      <w:r>
        <w:rPr>
          <w:sz w:val="24"/>
        </w:rPr>
        <w:t>contribute</w:t>
      </w:r>
      <w:r>
        <w:rPr>
          <w:spacing w:val="-4"/>
          <w:sz w:val="24"/>
        </w:rPr>
        <w:t xml:space="preserve"> </w:t>
      </w:r>
      <w:r>
        <w:rPr>
          <w:sz w:val="24"/>
        </w:rPr>
        <w:t>to</w:t>
      </w:r>
      <w:r>
        <w:rPr>
          <w:spacing w:val="-4"/>
          <w:sz w:val="24"/>
        </w:rPr>
        <w:t xml:space="preserve"> </w:t>
      </w:r>
      <w:r>
        <w:rPr>
          <w:sz w:val="24"/>
        </w:rPr>
        <w:t>one</w:t>
      </w:r>
      <w:r>
        <w:rPr>
          <w:spacing w:val="-4"/>
          <w:sz w:val="24"/>
        </w:rPr>
        <w:t xml:space="preserve"> </w:t>
      </w:r>
      <w:r>
        <w:rPr>
          <w:sz w:val="24"/>
        </w:rPr>
        <w:t>or</w:t>
      </w:r>
      <w:r>
        <w:rPr>
          <w:spacing w:val="-4"/>
          <w:sz w:val="24"/>
        </w:rPr>
        <w:t xml:space="preserve"> </w:t>
      </w:r>
      <w:r>
        <w:rPr>
          <w:sz w:val="24"/>
        </w:rPr>
        <w:t>more</w:t>
      </w:r>
      <w:r>
        <w:rPr>
          <w:spacing w:val="-4"/>
          <w:sz w:val="24"/>
        </w:rPr>
        <w:t xml:space="preserve"> </w:t>
      </w:r>
      <w:r>
        <w:rPr>
          <w:sz w:val="24"/>
        </w:rPr>
        <w:t>of the following priority outcome areas: inclusion and equity, recogn</w:t>
      </w:r>
      <w:r>
        <w:rPr>
          <w:sz w:val="24"/>
        </w:rPr>
        <w:t>ition and respect, and trust.</w:t>
      </w:r>
    </w:p>
    <w:p w14:paraId="5E24D2E6" w14:textId="77777777" w:rsidR="00CB398E" w:rsidRDefault="00CB398E">
      <w:pPr>
        <w:pStyle w:val="BodyText"/>
        <w:rPr>
          <w:sz w:val="20"/>
        </w:rPr>
      </w:pPr>
    </w:p>
    <w:p w14:paraId="45BB9AA5" w14:textId="77777777" w:rsidR="00CB398E" w:rsidRDefault="00157C64">
      <w:pPr>
        <w:pStyle w:val="ListParagraph"/>
        <w:numPr>
          <w:ilvl w:val="1"/>
          <w:numId w:val="6"/>
        </w:numPr>
        <w:tabs>
          <w:tab w:val="left" w:pos="1541"/>
          <w:tab w:val="left" w:pos="1542"/>
        </w:tabs>
        <w:ind w:right="1434"/>
        <w:rPr>
          <w:sz w:val="24"/>
        </w:rPr>
      </w:pPr>
      <w:r>
        <w:rPr>
          <w:sz w:val="24"/>
        </w:rPr>
        <w:t>The</w:t>
      </w:r>
      <w:r>
        <w:rPr>
          <w:spacing w:val="-5"/>
          <w:sz w:val="24"/>
        </w:rPr>
        <w:t xml:space="preserve"> </w:t>
      </w:r>
      <w:r>
        <w:rPr>
          <w:sz w:val="24"/>
        </w:rPr>
        <w:t>grant</w:t>
      </w:r>
      <w:r>
        <w:rPr>
          <w:spacing w:val="-6"/>
          <w:sz w:val="24"/>
        </w:rPr>
        <w:t xml:space="preserve"> </w:t>
      </w:r>
      <w:r>
        <w:rPr>
          <w:sz w:val="24"/>
        </w:rPr>
        <w:t>fund</w:t>
      </w:r>
      <w:r>
        <w:rPr>
          <w:spacing w:val="-5"/>
          <w:sz w:val="24"/>
        </w:rPr>
        <w:t xml:space="preserve"> </w:t>
      </w:r>
      <w:r>
        <w:rPr>
          <w:sz w:val="24"/>
        </w:rPr>
        <w:t>will</w:t>
      </w:r>
      <w:r>
        <w:rPr>
          <w:spacing w:val="-5"/>
          <w:sz w:val="24"/>
        </w:rPr>
        <w:t xml:space="preserve"> </w:t>
      </w:r>
      <w:r>
        <w:rPr>
          <w:sz w:val="24"/>
        </w:rPr>
        <w:t>operate</w:t>
      </w:r>
      <w:r>
        <w:rPr>
          <w:spacing w:val="-3"/>
          <w:sz w:val="24"/>
        </w:rPr>
        <w:t xml:space="preserve"> </w:t>
      </w:r>
      <w:r>
        <w:rPr>
          <w:sz w:val="24"/>
        </w:rPr>
        <w:t>as</w:t>
      </w:r>
      <w:r>
        <w:rPr>
          <w:spacing w:val="-3"/>
          <w:sz w:val="24"/>
        </w:rPr>
        <w:t xml:space="preserve"> </w:t>
      </w:r>
      <w:r>
        <w:rPr>
          <w:sz w:val="24"/>
        </w:rPr>
        <w:t>a</w:t>
      </w:r>
      <w:r>
        <w:rPr>
          <w:spacing w:val="-5"/>
          <w:sz w:val="24"/>
        </w:rPr>
        <w:t xml:space="preserve"> </w:t>
      </w:r>
      <w:r>
        <w:rPr>
          <w:sz w:val="24"/>
        </w:rPr>
        <w:t>co-funding</w:t>
      </w:r>
      <w:r>
        <w:rPr>
          <w:spacing w:val="-3"/>
          <w:sz w:val="24"/>
        </w:rPr>
        <w:t xml:space="preserve"> </w:t>
      </w:r>
      <w:r>
        <w:rPr>
          <w:sz w:val="24"/>
        </w:rPr>
        <w:t>model,</w:t>
      </w:r>
      <w:r>
        <w:rPr>
          <w:spacing w:val="-6"/>
          <w:sz w:val="24"/>
        </w:rPr>
        <w:t xml:space="preserve"> </w:t>
      </w:r>
      <w:r>
        <w:rPr>
          <w:sz w:val="24"/>
        </w:rPr>
        <w:t>where</w:t>
      </w:r>
      <w:r>
        <w:rPr>
          <w:spacing w:val="-3"/>
          <w:sz w:val="24"/>
        </w:rPr>
        <w:t xml:space="preserve"> </w:t>
      </w:r>
      <w:r>
        <w:rPr>
          <w:sz w:val="24"/>
        </w:rPr>
        <w:t>the community contribution may be in kind.</w:t>
      </w:r>
    </w:p>
    <w:p w14:paraId="492884A8" w14:textId="77777777" w:rsidR="00CB398E" w:rsidRDefault="00CB398E">
      <w:pPr>
        <w:pStyle w:val="BodyText"/>
        <w:rPr>
          <w:sz w:val="20"/>
        </w:rPr>
      </w:pPr>
    </w:p>
    <w:p w14:paraId="3275FD45" w14:textId="77777777" w:rsidR="00CB398E" w:rsidRDefault="00157C64">
      <w:pPr>
        <w:pStyle w:val="ListParagraph"/>
        <w:numPr>
          <w:ilvl w:val="0"/>
          <w:numId w:val="6"/>
        </w:numPr>
        <w:tabs>
          <w:tab w:val="left" w:pos="821"/>
          <w:tab w:val="left" w:pos="822"/>
        </w:tabs>
        <w:ind w:hanging="721"/>
        <w:rPr>
          <w:sz w:val="24"/>
        </w:rPr>
      </w:pPr>
      <w:r>
        <w:rPr>
          <w:sz w:val="24"/>
        </w:rPr>
        <w:t>The</w:t>
      </w:r>
      <w:r>
        <w:rPr>
          <w:spacing w:val="-6"/>
          <w:sz w:val="24"/>
        </w:rPr>
        <w:t xml:space="preserve"> </w:t>
      </w:r>
      <w:r>
        <w:rPr>
          <w:sz w:val="24"/>
        </w:rPr>
        <w:t>above</w:t>
      </w:r>
      <w:r>
        <w:rPr>
          <w:spacing w:val="-1"/>
          <w:sz w:val="24"/>
        </w:rPr>
        <w:t xml:space="preserve"> </w:t>
      </w:r>
      <w:r>
        <w:rPr>
          <w:sz w:val="24"/>
        </w:rPr>
        <w:t>proposed</w:t>
      </w:r>
      <w:r>
        <w:rPr>
          <w:spacing w:val="-1"/>
          <w:sz w:val="24"/>
        </w:rPr>
        <w:t xml:space="preserve"> </w:t>
      </w:r>
      <w:r>
        <w:rPr>
          <w:sz w:val="24"/>
        </w:rPr>
        <w:t>grant</w:t>
      </w:r>
      <w:r>
        <w:rPr>
          <w:spacing w:val="-2"/>
          <w:sz w:val="24"/>
        </w:rPr>
        <w:t xml:space="preserve"> </w:t>
      </w:r>
      <w:r>
        <w:rPr>
          <w:sz w:val="24"/>
        </w:rPr>
        <w:t>fund</w:t>
      </w:r>
      <w:r>
        <w:rPr>
          <w:spacing w:val="-3"/>
          <w:sz w:val="24"/>
        </w:rPr>
        <w:t xml:space="preserve"> </w:t>
      </w:r>
      <w:r>
        <w:rPr>
          <w:sz w:val="24"/>
        </w:rPr>
        <w:t>criteria</w:t>
      </w:r>
      <w:r>
        <w:rPr>
          <w:spacing w:val="-3"/>
          <w:sz w:val="24"/>
        </w:rPr>
        <w:t xml:space="preserve"> </w:t>
      </w:r>
      <w:r>
        <w:rPr>
          <w:sz w:val="24"/>
        </w:rPr>
        <w:t>are</w:t>
      </w:r>
      <w:r>
        <w:rPr>
          <w:spacing w:val="-1"/>
          <w:sz w:val="24"/>
        </w:rPr>
        <w:t xml:space="preserve"> </w:t>
      </w:r>
      <w:r>
        <w:rPr>
          <w:sz w:val="24"/>
        </w:rPr>
        <w:t>based</w:t>
      </w:r>
      <w:r>
        <w:rPr>
          <w:spacing w:val="-3"/>
          <w:sz w:val="24"/>
        </w:rPr>
        <w:t xml:space="preserve"> </w:t>
      </w:r>
      <w:r>
        <w:rPr>
          <w:sz w:val="24"/>
        </w:rPr>
        <w:t>on</w:t>
      </w:r>
      <w:r>
        <w:rPr>
          <w:spacing w:val="-3"/>
          <w:sz w:val="24"/>
        </w:rPr>
        <w:t xml:space="preserve"> </w:t>
      </w:r>
      <w:r>
        <w:rPr>
          <w:sz w:val="24"/>
        </w:rPr>
        <w:t>evidence</w:t>
      </w:r>
      <w:r>
        <w:rPr>
          <w:spacing w:val="-1"/>
          <w:sz w:val="24"/>
        </w:rPr>
        <w:t xml:space="preserve"> </w:t>
      </w:r>
      <w:r>
        <w:rPr>
          <w:spacing w:val="-2"/>
          <w:sz w:val="24"/>
        </w:rPr>
        <w:t>that:</w:t>
      </w:r>
    </w:p>
    <w:p w14:paraId="73820A8B" w14:textId="77777777" w:rsidR="00CB398E" w:rsidRDefault="00CB398E">
      <w:pPr>
        <w:pStyle w:val="BodyText"/>
        <w:rPr>
          <w:sz w:val="20"/>
        </w:rPr>
      </w:pPr>
    </w:p>
    <w:p w14:paraId="5EDB6577" w14:textId="77777777" w:rsidR="00CB398E" w:rsidRDefault="00157C64">
      <w:pPr>
        <w:pStyle w:val="ListParagraph"/>
        <w:numPr>
          <w:ilvl w:val="1"/>
          <w:numId w:val="6"/>
        </w:numPr>
        <w:tabs>
          <w:tab w:val="left" w:pos="1541"/>
          <w:tab w:val="left" w:pos="1542"/>
        </w:tabs>
        <w:spacing w:before="1"/>
        <w:ind w:right="847"/>
        <w:rPr>
          <w:sz w:val="24"/>
        </w:rPr>
      </w:pPr>
      <w:proofErr w:type="spellStart"/>
      <w:r>
        <w:rPr>
          <w:sz w:val="24"/>
        </w:rPr>
        <w:t>marginalised</w:t>
      </w:r>
      <w:proofErr w:type="spellEnd"/>
      <w:r>
        <w:rPr>
          <w:spacing w:val="-7"/>
          <w:sz w:val="24"/>
        </w:rPr>
        <w:t xml:space="preserve"> </w:t>
      </w:r>
      <w:r>
        <w:rPr>
          <w:sz w:val="24"/>
        </w:rPr>
        <w:t>communities,</w:t>
      </w:r>
      <w:r>
        <w:rPr>
          <w:spacing w:val="-8"/>
          <w:sz w:val="24"/>
        </w:rPr>
        <w:t xml:space="preserve"> </w:t>
      </w:r>
      <w:r>
        <w:rPr>
          <w:sz w:val="24"/>
        </w:rPr>
        <w:t>including</w:t>
      </w:r>
      <w:r>
        <w:rPr>
          <w:spacing w:val="-5"/>
          <w:sz w:val="24"/>
        </w:rPr>
        <w:t xml:space="preserve"> </w:t>
      </w:r>
      <w:r>
        <w:rPr>
          <w:sz w:val="24"/>
        </w:rPr>
        <w:t>Māori,</w:t>
      </w:r>
      <w:r>
        <w:rPr>
          <w:spacing w:val="-8"/>
          <w:sz w:val="24"/>
        </w:rPr>
        <w:t xml:space="preserve"> </w:t>
      </w:r>
      <w:r>
        <w:rPr>
          <w:sz w:val="24"/>
        </w:rPr>
        <w:t>Pacific</w:t>
      </w:r>
      <w:r>
        <w:rPr>
          <w:spacing w:val="-7"/>
          <w:sz w:val="24"/>
        </w:rPr>
        <w:t xml:space="preserve"> </w:t>
      </w:r>
      <w:r>
        <w:rPr>
          <w:sz w:val="24"/>
        </w:rPr>
        <w:t>peoples,</w:t>
      </w:r>
      <w:r>
        <w:rPr>
          <w:spacing w:val="-8"/>
          <w:sz w:val="24"/>
        </w:rPr>
        <w:t xml:space="preserve"> </w:t>
      </w:r>
      <w:r>
        <w:rPr>
          <w:sz w:val="24"/>
        </w:rPr>
        <w:t xml:space="preserve">ethnic </w:t>
      </w:r>
      <w:proofErr w:type="gramStart"/>
      <w:r>
        <w:rPr>
          <w:sz w:val="24"/>
        </w:rPr>
        <w:t>communities</w:t>
      </w:r>
      <w:proofErr w:type="gramEnd"/>
      <w:r>
        <w:rPr>
          <w:sz w:val="24"/>
        </w:rPr>
        <w:t xml:space="preserve"> and disabled peoples, do not experience equitable outcomes, do not feel trusted, </w:t>
      </w:r>
      <w:proofErr w:type="spellStart"/>
      <w:r>
        <w:rPr>
          <w:sz w:val="24"/>
        </w:rPr>
        <w:t>recognised</w:t>
      </w:r>
      <w:proofErr w:type="spellEnd"/>
      <w:r>
        <w:rPr>
          <w:sz w:val="24"/>
        </w:rPr>
        <w:t xml:space="preserve"> or respected.</w:t>
      </w:r>
    </w:p>
    <w:p w14:paraId="21D06085" w14:textId="77777777" w:rsidR="00CB398E" w:rsidRDefault="00CB398E">
      <w:pPr>
        <w:pStyle w:val="BodyText"/>
        <w:spacing w:before="9"/>
        <w:rPr>
          <w:sz w:val="20"/>
        </w:rPr>
      </w:pPr>
    </w:p>
    <w:p w14:paraId="5213A36F" w14:textId="77777777" w:rsidR="00CB398E" w:rsidRDefault="00157C64">
      <w:pPr>
        <w:pStyle w:val="ListParagraph"/>
        <w:numPr>
          <w:ilvl w:val="1"/>
          <w:numId w:val="6"/>
        </w:numPr>
        <w:tabs>
          <w:tab w:val="left" w:pos="1541"/>
          <w:tab w:val="left" w:pos="1542"/>
        </w:tabs>
        <w:spacing w:before="1"/>
        <w:ind w:right="1047"/>
        <w:rPr>
          <w:sz w:val="24"/>
        </w:rPr>
      </w:pPr>
      <w:r>
        <w:rPr>
          <w:sz w:val="24"/>
        </w:rPr>
        <w:t>creating</w:t>
      </w:r>
      <w:r>
        <w:rPr>
          <w:spacing w:val="-4"/>
          <w:sz w:val="24"/>
        </w:rPr>
        <w:t xml:space="preserve"> </w:t>
      </w:r>
      <w:r>
        <w:rPr>
          <w:sz w:val="24"/>
        </w:rPr>
        <w:t>the</w:t>
      </w:r>
      <w:r>
        <w:rPr>
          <w:spacing w:val="-4"/>
          <w:sz w:val="24"/>
        </w:rPr>
        <w:t xml:space="preserve"> </w:t>
      </w:r>
      <w:r>
        <w:rPr>
          <w:sz w:val="24"/>
        </w:rPr>
        <w:t>conditions</w:t>
      </w:r>
      <w:r>
        <w:rPr>
          <w:spacing w:val="-4"/>
          <w:sz w:val="24"/>
        </w:rPr>
        <w:t xml:space="preserve"> </w:t>
      </w:r>
      <w:r>
        <w:rPr>
          <w:sz w:val="24"/>
        </w:rPr>
        <w:t>for</w:t>
      </w:r>
      <w:r>
        <w:rPr>
          <w:spacing w:val="-6"/>
          <w:sz w:val="24"/>
        </w:rPr>
        <w:t xml:space="preserve"> </w:t>
      </w:r>
      <w:r>
        <w:rPr>
          <w:sz w:val="24"/>
        </w:rPr>
        <w:t>people</w:t>
      </w:r>
      <w:r>
        <w:rPr>
          <w:spacing w:val="-4"/>
          <w:sz w:val="24"/>
        </w:rPr>
        <w:t xml:space="preserve"> </w:t>
      </w:r>
      <w:r>
        <w:rPr>
          <w:sz w:val="24"/>
        </w:rPr>
        <w:t>from</w:t>
      </w:r>
      <w:r>
        <w:rPr>
          <w:spacing w:val="-6"/>
          <w:sz w:val="24"/>
        </w:rPr>
        <w:t xml:space="preserve"> </w:t>
      </w:r>
      <w:r>
        <w:rPr>
          <w:sz w:val="24"/>
        </w:rPr>
        <w:t>diverse</w:t>
      </w:r>
      <w:r>
        <w:rPr>
          <w:spacing w:val="-6"/>
          <w:sz w:val="24"/>
        </w:rPr>
        <w:t xml:space="preserve"> </w:t>
      </w:r>
      <w:r>
        <w:rPr>
          <w:sz w:val="24"/>
        </w:rPr>
        <w:t>groups</w:t>
      </w:r>
      <w:r>
        <w:rPr>
          <w:spacing w:val="-4"/>
          <w:sz w:val="24"/>
        </w:rPr>
        <w:t xml:space="preserve"> </w:t>
      </w:r>
      <w:r>
        <w:rPr>
          <w:sz w:val="24"/>
        </w:rPr>
        <w:t>to</w:t>
      </w:r>
      <w:r>
        <w:rPr>
          <w:spacing w:val="-6"/>
          <w:sz w:val="24"/>
        </w:rPr>
        <w:t xml:space="preserve"> </w:t>
      </w:r>
      <w:r>
        <w:rPr>
          <w:sz w:val="24"/>
        </w:rPr>
        <w:t>interact meaningfully with each other fosters social co</w:t>
      </w:r>
      <w:r>
        <w:rPr>
          <w:sz w:val="24"/>
        </w:rPr>
        <w:t>hesion.</w:t>
      </w:r>
    </w:p>
    <w:p w14:paraId="5671C059" w14:textId="77777777" w:rsidR="00CB398E" w:rsidRDefault="00CB398E">
      <w:pPr>
        <w:pStyle w:val="BodyText"/>
        <w:spacing w:before="9"/>
        <w:rPr>
          <w:sz w:val="20"/>
        </w:rPr>
      </w:pPr>
    </w:p>
    <w:p w14:paraId="64ED0D2B" w14:textId="77777777" w:rsidR="00CB398E" w:rsidRDefault="00157C64">
      <w:pPr>
        <w:pStyle w:val="ListParagraph"/>
        <w:numPr>
          <w:ilvl w:val="0"/>
          <w:numId w:val="6"/>
        </w:numPr>
        <w:tabs>
          <w:tab w:val="left" w:pos="821"/>
          <w:tab w:val="left" w:pos="822"/>
        </w:tabs>
        <w:spacing w:before="1"/>
        <w:ind w:left="821" w:right="341"/>
        <w:rPr>
          <w:sz w:val="24"/>
        </w:rPr>
      </w:pPr>
      <w:r>
        <w:rPr>
          <w:sz w:val="24"/>
        </w:rPr>
        <w:t xml:space="preserve">The criteria also </w:t>
      </w:r>
      <w:proofErr w:type="gramStart"/>
      <w:r>
        <w:rPr>
          <w:sz w:val="24"/>
        </w:rPr>
        <w:t>aligns</w:t>
      </w:r>
      <w:proofErr w:type="gramEnd"/>
      <w:r>
        <w:rPr>
          <w:sz w:val="24"/>
        </w:rPr>
        <w:t xml:space="preserve"> with the established MSD Community Capability and Resilience</w:t>
      </w:r>
      <w:r>
        <w:rPr>
          <w:spacing w:val="-5"/>
          <w:sz w:val="24"/>
        </w:rPr>
        <w:t xml:space="preserve"> </w:t>
      </w:r>
      <w:r>
        <w:rPr>
          <w:sz w:val="24"/>
        </w:rPr>
        <w:t>Fund</w:t>
      </w:r>
      <w:r>
        <w:rPr>
          <w:spacing w:val="-5"/>
          <w:sz w:val="24"/>
        </w:rPr>
        <w:t xml:space="preserve"> </w:t>
      </w:r>
      <w:r>
        <w:rPr>
          <w:sz w:val="24"/>
        </w:rPr>
        <w:t>(CCRF),</w:t>
      </w:r>
      <w:r>
        <w:rPr>
          <w:spacing w:val="-4"/>
          <w:sz w:val="24"/>
        </w:rPr>
        <w:t xml:space="preserve"> </w:t>
      </w:r>
      <w:r>
        <w:rPr>
          <w:sz w:val="24"/>
        </w:rPr>
        <w:t>which</w:t>
      </w:r>
      <w:r>
        <w:rPr>
          <w:spacing w:val="-5"/>
          <w:sz w:val="24"/>
        </w:rPr>
        <w:t xml:space="preserve"> </w:t>
      </w:r>
      <w:r>
        <w:rPr>
          <w:sz w:val="24"/>
        </w:rPr>
        <w:t>supported</w:t>
      </w:r>
      <w:r>
        <w:rPr>
          <w:spacing w:val="-3"/>
          <w:sz w:val="24"/>
        </w:rPr>
        <w:t xml:space="preserve"> </w:t>
      </w:r>
      <w:r>
        <w:rPr>
          <w:sz w:val="24"/>
        </w:rPr>
        <w:t>iwi,</w:t>
      </w:r>
      <w:r>
        <w:rPr>
          <w:spacing w:val="-6"/>
          <w:sz w:val="24"/>
        </w:rPr>
        <w:t xml:space="preserve"> </w:t>
      </w:r>
      <w:r>
        <w:rPr>
          <w:sz w:val="24"/>
        </w:rPr>
        <w:t>hapū</w:t>
      </w:r>
      <w:r>
        <w:rPr>
          <w:spacing w:val="-3"/>
          <w:sz w:val="24"/>
        </w:rPr>
        <w:t xml:space="preserve"> </w:t>
      </w:r>
      <w:r>
        <w:rPr>
          <w:sz w:val="24"/>
        </w:rPr>
        <w:t>and</w:t>
      </w:r>
      <w:r>
        <w:rPr>
          <w:spacing w:val="-5"/>
          <w:sz w:val="24"/>
        </w:rPr>
        <w:t xml:space="preserve"> </w:t>
      </w:r>
      <w:r>
        <w:rPr>
          <w:sz w:val="24"/>
        </w:rPr>
        <w:t>community</w:t>
      </w:r>
      <w:r>
        <w:rPr>
          <w:spacing w:val="-3"/>
          <w:sz w:val="24"/>
        </w:rPr>
        <w:t xml:space="preserve"> </w:t>
      </w:r>
      <w:r>
        <w:rPr>
          <w:sz w:val="24"/>
        </w:rPr>
        <w:t>groups</w:t>
      </w:r>
      <w:r>
        <w:rPr>
          <w:spacing w:val="-5"/>
          <w:sz w:val="24"/>
        </w:rPr>
        <w:t xml:space="preserve"> </w:t>
      </w:r>
      <w:r>
        <w:rPr>
          <w:sz w:val="24"/>
        </w:rPr>
        <w:t>to respond, recover and rebuild from COVID-19.</w:t>
      </w:r>
    </w:p>
    <w:p w14:paraId="751F079B" w14:textId="77777777" w:rsidR="00CB398E" w:rsidRDefault="00CB398E">
      <w:pPr>
        <w:pStyle w:val="BodyText"/>
        <w:rPr>
          <w:sz w:val="20"/>
        </w:rPr>
      </w:pPr>
    </w:p>
    <w:p w14:paraId="4273AF1C" w14:textId="77777777" w:rsidR="00CB398E" w:rsidRDefault="00157C64">
      <w:pPr>
        <w:pStyle w:val="ListParagraph"/>
        <w:numPr>
          <w:ilvl w:val="0"/>
          <w:numId w:val="6"/>
        </w:numPr>
        <w:tabs>
          <w:tab w:val="left" w:pos="821"/>
          <w:tab w:val="left" w:pos="822"/>
        </w:tabs>
        <w:ind w:left="821" w:right="515"/>
        <w:rPr>
          <w:sz w:val="24"/>
        </w:rPr>
      </w:pPr>
      <w:r>
        <w:rPr>
          <w:sz w:val="24"/>
        </w:rPr>
        <w:t>The fund will sit within MSD’s Māori, Communities and Partnerships (MCP). MSD officials will assess applications against the criteria and the General Manager,</w:t>
      </w:r>
      <w:r>
        <w:rPr>
          <w:spacing w:val="-6"/>
          <w:sz w:val="24"/>
        </w:rPr>
        <w:t xml:space="preserve"> </w:t>
      </w:r>
      <w:r>
        <w:rPr>
          <w:sz w:val="24"/>
        </w:rPr>
        <w:t>Pacific</w:t>
      </w:r>
      <w:r>
        <w:rPr>
          <w:spacing w:val="-7"/>
          <w:sz w:val="24"/>
        </w:rPr>
        <w:t xml:space="preserve"> </w:t>
      </w:r>
      <w:r>
        <w:rPr>
          <w:sz w:val="24"/>
        </w:rPr>
        <w:t>and</w:t>
      </w:r>
      <w:r>
        <w:rPr>
          <w:spacing w:val="-7"/>
          <w:sz w:val="24"/>
        </w:rPr>
        <w:t xml:space="preserve"> </w:t>
      </w:r>
      <w:r>
        <w:rPr>
          <w:sz w:val="24"/>
        </w:rPr>
        <w:t>Community</w:t>
      </w:r>
      <w:r>
        <w:rPr>
          <w:spacing w:val="-7"/>
          <w:sz w:val="24"/>
        </w:rPr>
        <w:t xml:space="preserve"> </w:t>
      </w:r>
      <w:r>
        <w:rPr>
          <w:sz w:val="24"/>
        </w:rPr>
        <w:t>Capability</w:t>
      </w:r>
      <w:r>
        <w:rPr>
          <w:spacing w:val="-5"/>
          <w:sz w:val="24"/>
        </w:rPr>
        <w:t xml:space="preserve"> </w:t>
      </w:r>
      <w:proofErr w:type="spellStart"/>
      <w:r>
        <w:rPr>
          <w:sz w:val="24"/>
        </w:rPr>
        <w:t>programmes</w:t>
      </w:r>
      <w:proofErr w:type="spellEnd"/>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responsible for approving applications.</w:t>
      </w:r>
    </w:p>
    <w:p w14:paraId="6B118AEE" w14:textId="77777777" w:rsidR="00CB398E" w:rsidRDefault="00CB398E">
      <w:pPr>
        <w:pStyle w:val="BodyText"/>
        <w:rPr>
          <w:sz w:val="20"/>
        </w:rPr>
      </w:pPr>
    </w:p>
    <w:p w14:paraId="1B0BAA6C" w14:textId="77777777" w:rsidR="00CB398E" w:rsidRDefault="00157C64">
      <w:pPr>
        <w:pStyle w:val="ListParagraph"/>
        <w:numPr>
          <w:ilvl w:val="0"/>
          <w:numId w:val="6"/>
        </w:numPr>
        <w:tabs>
          <w:tab w:val="left" w:pos="821"/>
          <w:tab w:val="left" w:pos="822"/>
        </w:tabs>
        <w:ind w:left="821" w:right="328"/>
        <w:rPr>
          <w:sz w:val="24"/>
        </w:rPr>
      </w:pPr>
      <w:r>
        <w:rPr>
          <w:sz w:val="24"/>
        </w:rPr>
        <w:t>The fund aims to open in September 2022. MSD communications and marketing tools will be used to promote the fund and receive applications. Potential fund applicants will be engaged online and in person. Funded appli</w:t>
      </w:r>
      <w:r>
        <w:rPr>
          <w:sz w:val="24"/>
        </w:rPr>
        <w:t>cants</w:t>
      </w:r>
      <w:r>
        <w:rPr>
          <w:spacing w:val="-3"/>
          <w:sz w:val="24"/>
        </w:rPr>
        <w:t xml:space="preserve"> </w:t>
      </w:r>
      <w:r>
        <w:rPr>
          <w:sz w:val="24"/>
        </w:rPr>
        <w:t>will</w:t>
      </w:r>
      <w:r>
        <w:rPr>
          <w:spacing w:val="-5"/>
          <w:sz w:val="24"/>
        </w:rPr>
        <w:t xml:space="preserve"> </w:t>
      </w:r>
      <w:r>
        <w:rPr>
          <w:sz w:val="24"/>
        </w:rPr>
        <w:t>be</w:t>
      </w:r>
      <w:r>
        <w:rPr>
          <w:spacing w:val="-5"/>
          <w:sz w:val="24"/>
        </w:rPr>
        <w:t xml:space="preserve"> </w:t>
      </w:r>
      <w:r>
        <w:rPr>
          <w:sz w:val="24"/>
        </w:rPr>
        <w:t>expected</w:t>
      </w:r>
      <w:r>
        <w:rPr>
          <w:spacing w:val="-5"/>
          <w:sz w:val="24"/>
        </w:rPr>
        <w:t xml:space="preserve"> </w:t>
      </w:r>
      <w:r>
        <w:rPr>
          <w:sz w:val="24"/>
        </w:rPr>
        <w:t>to</w:t>
      </w:r>
      <w:r>
        <w:rPr>
          <w:spacing w:val="-3"/>
          <w:sz w:val="24"/>
        </w:rPr>
        <w:t xml:space="preserve"> </w:t>
      </w:r>
      <w:r>
        <w:rPr>
          <w:sz w:val="24"/>
        </w:rPr>
        <w:t>report</w:t>
      </w:r>
      <w:r>
        <w:rPr>
          <w:spacing w:val="-4"/>
          <w:sz w:val="24"/>
        </w:rPr>
        <w:t xml:space="preserve"> </w:t>
      </w:r>
      <w:r>
        <w:rPr>
          <w:sz w:val="24"/>
        </w:rPr>
        <w:t>on</w:t>
      </w:r>
      <w:r>
        <w:rPr>
          <w:spacing w:val="-5"/>
          <w:sz w:val="24"/>
        </w:rPr>
        <w:t xml:space="preserve"> </w:t>
      </w:r>
      <w:r>
        <w:rPr>
          <w:sz w:val="24"/>
        </w:rPr>
        <w:t>their</w:t>
      </w:r>
      <w:r>
        <w:rPr>
          <w:spacing w:val="-5"/>
          <w:sz w:val="24"/>
        </w:rPr>
        <w:t xml:space="preserve"> </w:t>
      </w:r>
      <w:r>
        <w:rPr>
          <w:sz w:val="24"/>
        </w:rPr>
        <w:t>initiative.</w:t>
      </w:r>
      <w:r>
        <w:rPr>
          <w:spacing w:val="-4"/>
          <w:sz w:val="24"/>
        </w:rPr>
        <w:t xml:space="preserve"> </w:t>
      </w:r>
      <w:r>
        <w:rPr>
          <w:sz w:val="24"/>
        </w:rPr>
        <w:t>The</w:t>
      </w:r>
      <w:r>
        <w:rPr>
          <w:spacing w:val="-3"/>
          <w:sz w:val="24"/>
        </w:rPr>
        <w:t xml:space="preserve"> </w:t>
      </w:r>
      <w:r>
        <w:rPr>
          <w:sz w:val="24"/>
        </w:rPr>
        <w:t>application</w:t>
      </w:r>
      <w:r>
        <w:rPr>
          <w:spacing w:val="-5"/>
          <w:sz w:val="24"/>
        </w:rPr>
        <w:t xml:space="preserve"> </w:t>
      </w:r>
      <w:r>
        <w:rPr>
          <w:sz w:val="24"/>
        </w:rPr>
        <w:t>process will need to be widely accessible.</w:t>
      </w:r>
    </w:p>
    <w:p w14:paraId="2995C2AF" w14:textId="77777777" w:rsidR="00CB398E" w:rsidRDefault="00CB398E">
      <w:pPr>
        <w:rPr>
          <w:sz w:val="24"/>
        </w:rPr>
        <w:sectPr w:rsidR="00CB398E">
          <w:pgSz w:w="11910" w:h="16840"/>
          <w:pgMar w:top="1340" w:right="1140" w:bottom="1180" w:left="1340" w:header="715" w:footer="983" w:gutter="0"/>
          <w:cols w:space="720"/>
        </w:sectPr>
      </w:pPr>
    </w:p>
    <w:p w14:paraId="715A780E" w14:textId="50F200FA" w:rsidR="00CB398E" w:rsidRDefault="00465728">
      <w:pPr>
        <w:pStyle w:val="ListParagraph"/>
        <w:numPr>
          <w:ilvl w:val="0"/>
          <w:numId w:val="6"/>
        </w:numPr>
        <w:tabs>
          <w:tab w:val="left" w:pos="821"/>
          <w:tab w:val="left" w:pos="822"/>
        </w:tabs>
        <w:spacing w:before="82"/>
        <w:ind w:left="821" w:right="526"/>
        <w:rPr>
          <w:sz w:val="24"/>
        </w:rPr>
      </w:pPr>
      <w:r>
        <w:rPr>
          <w:sz w:val="24"/>
        </w:rPr>
        <w:t>[Redacted content]</w:t>
      </w:r>
      <w:r w:rsidR="00157C64">
        <w:rPr>
          <w:sz w:val="24"/>
        </w:rPr>
        <w:t>.</w:t>
      </w:r>
    </w:p>
    <w:p w14:paraId="36BCB20A" w14:textId="77777777" w:rsidR="00CB398E" w:rsidRDefault="00CB398E">
      <w:pPr>
        <w:pStyle w:val="BodyText"/>
        <w:rPr>
          <w:sz w:val="20"/>
        </w:rPr>
      </w:pPr>
    </w:p>
    <w:p w14:paraId="0006F457" w14:textId="77777777" w:rsidR="00CB398E" w:rsidRDefault="00157C64">
      <w:pPr>
        <w:pStyle w:val="Heading1"/>
      </w:pPr>
      <w:bookmarkStart w:id="17" w:name="Implementation"/>
      <w:bookmarkEnd w:id="17"/>
      <w:r>
        <w:rPr>
          <w:spacing w:val="-2"/>
        </w:rPr>
        <w:t>Implementation</w:t>
      </w:r>
    </w:p>
    <w:p w14:paraId="25D864C1" w14:textId="77777777" w:rsidR="00CB398E" w:rsidRDefault="00CB398E">
      <w:pPr>
        <w:pStyle w:val="BodyText"/>
        <w:rPr>
          <w:b/>
          <w:sz w:val="20"/>
        </w:rPr>
      </w:pPr>
    </w:p>
    <w:p w14:paraId="799E0DF6" w14:textId="77777777" w:rsidR="00CB398E" w:rsidRDefault="00157C64">
      <w:pPr>
        <w:pStyle w:val="ListParagraph"/>
        <w:numPr>
          <w:ilvl w:val="0"/>
          <w:numId w:val="6"/>
        </w:numPr>
        <w:tabs>
          <w:tab w:val="left" w:pos="821"/>
          <w:tab w:val="left" w:pos="822"/>
        </w:tabs>
        <w:ind w:left="821" w:right="540"/>
        <w:rPr>
          <w:sz w:val="24"/>
        </w:rPr>
      </w:pPr>
      <w:r>
        <w:rPr>
          <w:sz w:val="24"/>
        </w:rPr>
        <w:t>Implementation of the social cohesion package will commence, subject to Cabinet</w:t>
      </w:r>
      <w:r>
        <w:rPr>
          <w:spacing w:val="-6"/>
          <w:sz w:val="24"/>
        </w:rPr>
        <w:t xml:space="preserve"> </w:t>
      </w:r>
      <w:r>
        <w:rPr>
          <w:sz w:val="24"/>
        </w:rPr>
        <w:t>agreement.</w:t>
      </w:r>
      <w:r>
        <w:rPr>
          <w:spacing w:val="-4"/>
          <w:sz w:val="24"/>
        </w:rPr>
        <w:t xml:space="preserve"> </w:t>
      </w:r>
      <w:r>
        <w:rPr>
          <w:sz w:val="24"/>
        </w:rPr>
        <w:t>The</w:t>
      </w:r>
      <w:r>
        <w:rPr>
          <w:spacing w:val="-5"/>
          <w:sz w:val="24"/>
        </w:rPr>
        <w:t xml:space="preserve"> </w:t>
      </w:r>
      <w:r>
        <w:rPr>
          <w:sz w:val="24"/>
        </w:rPr>
        <w:t>social</w:t>
      </w:r>
      <w:r>
        <w:rPr>
          <w:spacing w:val="-5"/>
          <w:sz w:val="24"/>
        </w:rPr>
        <w:t xml:space="preserve"> </w:t>
      </w:r>
      <w:r>
        <w:rPr>
          <w:sz w:val="24"/>
        </w:rPr>
        <w:t>cohesion</w:t>
      </w:r>
      <w:r>
        <w:rPr>
          <w:spacing w:val="-5"/>
          <w:sz w:val="24"/>
        </w:rPr>
        <w:t xml:space="preserve"> </w:t>
      </w:r>
      <w:r>
        <w:rPr>
          <w:sz w:val="24"/>
        </w:rPr>
        <w:t>products</w:t>
      </w:r>
      <w:r>
        <w:rPr>
          <w:spacing w:val="-3"/>
          <w:sz w:val="24"/>
        </w:rPr>
        <w:t xml:space="preserve"> </w:t>
      </w:r>
      <w:r>
        <w:rPr>
          <w:sz w:val="24"/>
        </w:rPr>
        <w:t>and</w:t>
      </w:r>
      <w:r>
        <w:rPr>
          <w:spacing w:val="-5"/>
          <w:sz w:val="24"/>
        </w:rPr>
        <w:t xml:space="preserve"> </w:t>
      </w:r>
      <w:r>
        <w:rPr>
          <w:sz w:val="24"/>
        </w:rPr>
        <w:t>tools</w:t>
      </w:r>
      <w:r>
        <w:rPr>
          <w:spacing w:val="-5"/>
          <w:sz w:val="24"/>
        </w:rPr>
        <w:t xml:space="preserve"> </w:t>
      </w:r>
      <w:r>
        <w:rPr>
          <w:sz w:val="24"/>
        </w:rPr>
        <w:t>are</w:t>
      </w:r>
      <w:r>
        <w:rPr>
          <w:spacing w:val="-3"/>
          <w:sz w:val="24"/>
        </w:rPr>
        <w:t xml:space="preserve"> </w:t>
      </w:r>
      <w:r>
        <w:rPr>
          <w:sz w:val="24"/>
        </w:rPr>
        <w:t>proposed</w:t>
      </w:r>
      <w:r>
        <w:rPr>
          <w:spacing w:val="-3"/>
          <w:sz w:val="24"/>
        </w:rPr>
        <w:t xml:space="preserve"> </w:t>
      </w:r>
      <w:r>
        <w:rPr>
          <w:sz w:val="24"/>
        </w:rPr>
        <w:t xml:space="preserve">to be launched to </w:t>
      </w:r>
      <w:r>
        <w:rPr>
          <w:sz w:val="24"/>
        </w:rPr>
        <w:t xml:space="preserve">the individuals and groups who contributed to their development. This is expected to happen in September 2022. A design sample of the illustrated social cohesion strategic framework is in Appendix </w:t>
      </w:r>
      <w:r>
        <w:rPr>
          <w:spacing w:val="-2"/>
          <w:sz w:val="24"/>
        </w:rPr>
        <w:t>seven.</w:t>
      </w:r>
    </w:p>
    <w:p w14:paraId="3F8A99A4" w14:textId="77777777" w:rsidR="00CB398E" w:rsidRDefault="00CB398E">
      <w:pPr>
        <w:pStyle w:val="BodyText"/>
        <w:rPr>
          <w:sz w:val="20"/>
        </w:rPr>
      </w:pPr>
    </w:p>
    <w:p w14:paraId="43350B69" w14:textId="77777777" w:rsidR="00CB398E" w:rsidRDefault="00157C64">
      <w:pPr>
        <w:pStyle w:val="ListParagraph"/>
        <w:numPr>
          <w:ilvl w:val="0"/>
          <w:numId w:val="6"/>
        </w:numPr>
        <w:tabs>
          <w:tab w:val="left" w:pos="821"/>
          <w:tab w:val="left" w:pos="822"/>
        </w:tabs>
        <w:ind w:left="821" w:right="394"/>
        <w:rPr>
          <w:sz w:val="24"/>
        </w:rPr>
      </w:pPr>
      <w:r>
        <w:rPr>
          <w:sz w:val="24"/>
        </w:rPr>
        <w:t xml:space="preserve">MSD will work with DPMC to develop guidance on the </w:t>
      </w:r>
      <w:r>
        <w:rPr>
          <w:sz w:val="24"/>
        </w:rPr>
        <w:t>social cohesion strategic</w:t>
      </w:r>
      <w:r>
        <w:rPr>
          <w:spacing w:val="-5"/>
          <w:sz w:val="24"/>
        </w:rPr>
        <w:t xml:space="preserve"> </w:t>
      </w:r>
      <w:r>
        <w:rPr>
          <w:sz w:val="24"/>
        </w:rPr>
        <w:t>framework</w:t>
      </w:r>
      <w:r>
        <w:rPr>
          <w:spacing w:val="-3"/>
          <w:sz w:val="24"/>
        </w:rPr>
        <w:t xml:space="preserve"> </w:t>
      </w:r>
      <w:r>
        <w:rPr>
          <w:sz w:val="24"/>
        </w:rPr>
        <w:t>for</w:t>
      </w:r>
      <w:r>
        <w:rPr>
          <w:spacing w:val="-5"/>
          <w:sz w:val="24"/>
        </w:rPr>
        <w:t xml:space="preserve"> </w:t>
      </w:r>
      <w:proofErr w:type="spellStart"/>
      <w:r>
        <w:rPr>
          <w:sz w:val="24"/>
        </w:rPr>
        <w:t>CabGuide</w:t>
      </w:r>
      <w:proofErr w:type="spellEnd"/>
      <w:r>
        <w:rPr>
          <w:spacing w:val="-5"/>
          <w:sz w:val="24"/>
        </w:rPr>
        <w:t xml:space="preserve"> </w:t>
      </w:r>
      <w:r>
        <w:rPr>
          <w:sz w:val="24"/>
        </w:rPr>
        <w:t>to</w:t>
      </w:r>
      <w:r>
        <w:rPr>
          <w:spacing w:val="-5"/>
          <w:sz w:val="24"/>
        </w:rPr>
        <w:t xml:space="preserve"> </w:t>
      </w:r>
      <w:r>
        <w:rPr>
          <w:sz w:val="24"/>
        </w:rPr>
        <w:t>support</w:t>
      </w:r>
      <w:r>
        <w:rPr>
          <w:spacing w:val="-4"/>
          <w:sz w:val="24"/>
        </w:rPr>
        <w:t xml:space="preserve"> </w:t>
      </w:r>
      <w:r>
        <w:rPr>
          <w:sz w:val="24"/>
        </w:rPr>
        <w:t>policy</w:t>
      </w:r>
      <w:r>
        <w:rPr>
          <w:spacing w:val="-5"/>
          <w:sz w:val="24"/>
        </w:rPr>
        <w:t xml:space="preserve"> </w:t>
      </w:r>
      <w:r>
        <w:rPr>
          <w:sz w:val="24"/>
        </w:rPr>
        <w:t>advisors</w:t>
      </w:r>
      <w:r>
        <w:rPr>
          <w:spacing w:val="-5"/>
          <w:sz w:val="24"/>
        </w:rPr>
        <w:t xml:space="preserve"> </w:t>
      </w:r>
      <w:r>
        <w:rPr>
          <w:sz w:val="24"/>
        </w:rPr>
        <w:t>to</w:t>
      </w:r>
      <w:r>
        <w:rPr>
          <w:spacing w:val="-3"/>
          <w:sz w:val="24"/>
        </w:rPr>
        <w:t xml:space="preserve"> </w:t>
      </w:r>
      <w:r>
        <w:rPr>
          <w:sz w:val="24"/>
        </w:rPr>
        <w:t>conduct</w:t>
      </w:r>
      <w:r>
        <w:rPr>
          <w:spacing w:val="-4"/>
          <w:sz w:val="24"/>
        </w:rPr>
        <w:t xml:space="preserve"> </w:t>
      </w:r>
      <w:r>
        <w:rPr>
          <w:sz w:val="24"/>
        </w:rPr>
        <w:t>social cohesion analysis where relevant.</w:t>
      </w:r>
    </w:p>
    <w:p w14:paraId="65038506" w14:textId="77777777" w:rsidR="00CB398E" w:rsidRDefault="00CB398E">
      <w:pPr>
        <w:pStyle w:val="BodyText"/>
        <w:rPr>
          <w:sz w:val="20"/>
        </w:rPr>
      </w:pPr>
    </w:p>
    <w:p w14:paraId="531314C4" w14:textId="77777777" w:rsidR="00CB398E" w:rsidRDefault="00157C64">
      <w:pPr>
        <w:pStyle w:val="ListParagraph"/>
        <w:numPr>
          <w:ilvl w:val="0"/>
          <w:numId w:val="6"/>
        </w:numPr>
        <w:tabs>
          <w:tab w:val="left" w:pos="821"/>
          <w:tab w:val="left" w:pos="822"/>
        </w:tabs>
        <w:ind w:left="821" w:right="635"/>
        <w:rPr>
          <w:sz w:val="24"/>
        </w:rPr>
      </w:pPr>
      <w:r>
        <w:rPr>
          <w:sz w:val="24"/>
        </w:rPr>
        <w:t>It</w:t>
      </w:r>
      <w:r>
        <w:rPr>
          <w:spacing w:val="-4"/>
          <w:sz w:val="24"/>
        </w:rPr>
        <w:t xml:space="preserve"> </w:t>
      </w:r>
      <w:r>
        <w:rPr>
          <w:sz w:val="24"/>
        </w:rPr>
        <w:t>is</w:t>
      </w:r>
      <w:r>
        <w:rPr>
          <w:spacing w:val="-5"/>
          <w:sz w:val="24"/>
        </w:rPr>
        <w:t xml:space="preserve"> </w:t>
      </w:r>
      <w:r>
        <w:rPr>
          <w:sz w:val="24"/>
        </w:rPr>
        <w:t>intended</w:t>
      </w:r>
      <w:r>
        <w:rPr>
          <w:spacing w:val="-5"/>
          <w:sz w:val="24"/>
        </w:rPr>
        <w:t xml:space="preserve"> </w:t>
      </w:r>
      <w:r>
        <w:rPr>
          <w:sz w:val="24"/>
        </w:rPr>
        <w:t>that</w:t>
      </w:r>
      <w:r>
        <w:rPr>
          <w:spacing w:val="-4"/>
          <w:sz w:val="24"/>
        </w:rPr>
        <w:t xml:space="preserve"> </w:t>
      </w:r>
      <w:r>
        <w:rPr>
          <w:sz w:val="24"/>
        </w:rPr>
        <w:t>the</w:t>
      </w:r>
      <w:r>
        <w:rPr>
          <w:spacing w:val="-3"/>
          <w:sz w:val="24"/>
        </w:rPr>
        <w:t xml:space="preserve"> </w:t>
      </w:r>
      <w:r>
        <w:rPr>
          <w:sz w:val="24"/>
        </w:rPr>
        <w:t>fund</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available</w:t>
      </w:r>
      <w:r>
        <w:rPr>
          <w:spacing w:val="-3"/>
          <w:sz w:val="24"/>
        </w:rPr>
        <w:t xml:space="preserve"> </w:t>
      </w:r>
      <w:r>
        <w:rPr>
          <w:sz w:val="24"/>
        </w:rPr>
        <w:t>for</w:t>
      </w:r>
      <w:r>
        <w:rPr>
          <w:spacing w:val="-5"/>
          <w:sz w:val="24"/>
        </w:rPr>
        <w:t xml:space="preserve"> </w:t>
      </w:r>
      <w:r>
        <w:rPr>
          <w:sz w:val="24"/>
        </w:rPr>
        <w:t>applications</w:t>
      </w:r>
      <w:r>
        <w:rPr>
          <w:spacing w:val="-5"/>
          <w:sz w:val="24"/>
        </w:rPr>
        <w:t xml:space="preserve"> </w:t>
      </w:r>
      <w:r>
        <w:rPr>
          <w:sz w:val="24"/>
        </w:rPr>
        <w:t>from</w:t>
      </w:r>
      <w:r>
        <w:rPr>
          <w:spacing w:val="-3"/>
          <w:sz w:val="24"/>
        </w:rPr>
        <w:t xml:space="preserve"> </w:t>
      </w:r>
      <w:r>
        <w:rPr>
          <w:sz w:val="24"/>
        </w:rPr>
        <w:t>September 2022 onwards. The funding model will align to the Social Sector Commissioning principles and will be high trust, grants based, flexible, and allocated according to priority.</w:t>
      </w:r>
    </w:p>
    <w:p w14:paraId="1E107806" w14:textId="77777777" w:rsidR="00CB398E" w:rsidRDefault="00CB398E">
      <w:pPr>
        <w:pStyle w:val="BodyText"/>
        <w:rPr>
          <w:sz w:val="20"/>
        </w:rPr>
      </w:pPr>
    </w:p>
    <w:p w14:paraId="78D94954" w14:textId="77777777" w:rsidR="00CB398E" w:rsidRDefault="00157C64">
      <w:pPr>
        <w:pStyle w:val="ListParagraph"/>
        <w:numPr>
          <w:ilvl w:val="0"/>
          <w:numId w:val="6"/>
        </w:numPr>
        <w:tabs>
          <w:tab w:val="left" w:pos="821"/>
          <w:tab w:val="left" w:pos="822"/>
        </w:tabs>
        <w:ind w:left="821" w:right="381"/>
        <w:rPr>
          <w:sz w:val="24"/>
        </w:rPr>
      </w:pPr>
      <w:r>
        <w:rPr>
          <w:sz w:val="24"/>
        </w:rPr>
        <w:t>MSD will undertake engagement with sectors and communities to promote t</w:t>
      </w:r>
      <w:r>
        <w:rPr>
          <w:sz w:val="24"/>
        </w:rPr>
        <w:t>ools</w:t>
      </w:r>
      <w:r>
        <w:rPr>
          <w:spacing w:val="-4"/>
          <w:sz w:val="24"/>
        </w:rPr>
        <w:t xml:space="preserve"> </w:t>
      </w:r>
      <w:r>
        <w:rPr>
          <w:sz w:val="24"/>
        </w:rPr>
        <w:t>and</w:t>
      </w:r>
      <w:r>
        <w:rPr>
          <w:spacing w:val="-3"/>
          <w:sz w:val="24"/>
        </w:rPr>
        <w:t xml:space="preserve"> </w:t>
      </w:r>
      <w:r>
        <w:rPr>
          <w:sz w:val="24"/>
        </w:rPr>
        <w:t>establish</w:t>
      </w:r>
      <w:r>
        <w:rPr>
          <w:spacing w:val="-3"/>
          <w:sz w:val="24"/>
        </w:rPr>
        <w:t xml:space="preserve"> </w:t>
      </w:r>
      <w:r>
        <w:rPr>
          <w:sz w:val="24"/>
        </w:rPr>
        <w:t>a</w:t>
      </w:r>
      <w:r>
        <w:rPr>
          <w:spacing w:val="-4"/>
          <w:sz w:val="24"/>
        </w:rPr>
        <w:t xml:space="preserve"> </w:t>
      </w:r>
      <w:r>
        <w:rPr>
          <w:sz w:val="24"/>
        </w:rPr>
        <w:t>vision</w:t>
      </w:r>
      <w:r>
        <w:rPr>
          <w:spacing w:val="-4"/>
          <w:sz w:val="24"/>
        </w:rPr>
        <w:t xml:space="preserve"> </w:t>
      </w:r>
      <w:r>
        <w:rPr>
          <w:sz w:val="24"/>
        </w:rPr>
        <w:t>for</w:t>
      </w:r>
      <w:r>
        <w:rPr>
          <w:spacing w:val="-4"/>
          <w:sz w:val="24"/>
        </w:rPr>
        <w:t xml:space="preserve"> </w:t>
      </w:r>
      <w:r>
        <w:rPr>
          <w:sz w:val="24"/>
        </w:rPr>
        <w:t>social</w:t>
      </w:r>
      <w:r>
        <w:rPr>
          <w:spacing w:val="-3"/>
          <w:sz w:val="24"/>
        </w:rPr>
        <w:t xml:space="preserve"> </w:t>
      </w:r>
      <w:r>
        <w:rPr>
          <w:sz w:val="24"/>
        </w:rPr>
        <w:t>cohesion</w:t>
      </w:r>
      <w:r>
        <w:rPr>
          <w:spacing w:val="-4"/>
          <w:sz w:val="24"/>
        </w:rPr>
        <w:t xml:space="preserve"> </w:t>
      </w:r>
      <w:r>
        <w:rPr>
          <w:sz w:val="24"/>
        </w:rPr>
        <w:t>over</w:t>
      </w:r>
      <w:r>
        <w:rPr>
          <w:spacing w:val="-4"/>
          <w:sz w:val="24"/>
        </w:rPr>
        <w:t xml:space="preserve"> </w:t>
      </w:r>
      <w:r>
        <w:rPr>
          <w:sz w:val="24"/>
        </w:rPr>
        <w:t>three,</w:t>
      </w:r>
      <w:r>
        <w:rPr>
          <w:spacing w:val="-5"/>
          <w:sz w:val="24"/>
        </w:rPr>
        <w:t xml:space="preserve"> </w:t>
      </w:r>
      <w:r>
        <w:rPr>
          <w:sz w:val="24"/>
        </w:rPr>
        <w:t>five,</w:t>
      </w:r>
      <w:r>
        <w:rPr>
          <w:spacing w:val="-3"/>
          <w:sz w:val="24"/>
        </w:rPr>
        <w:t xml:space="preserve"> </w:t>
      </w:r>
      <w:r>
        <w:rPr>
          <w:sz w:val="24"/>
        </w:rPr>
        <w:t>and</w:t>
      </w:r>
      <w:r>
        <w:rPr>
          <w:spacing w:val="-4"/>
          <w:sz w:val="24"/>
        </w:rPr>
        <w:t xml:space="preserve"> </w:t>
      </w:r>
      <w:r>
        <w:rPr>
          <w:sz w:val="24"/>
        </w:rPr>
        <w:t>ten</w:t>
      </w:r>
      <w:r>
        <w:rPr>
          <w:spacing w:val="-3"/>
          <w:sz w:val="24"/>
        </w:rPr>
        <w:t xml:space="preserve"> </w:t>
      </w:r>
      <w:r>
        <w:rPr>
          <w:sz w:val="24"/>
        </w:rPr>
        <w:t>years.</w:t>
      </w:r>
    </w:p>
    <w:p w14:paraId="42DF22D6" w14:textId="77777777" w:rsidR="00CB398E" w:rsidRDefault="00CB398E">
      <w:pPr>
        <w:pStyle w:val="BodyText"/>
        <w:rPr>
          <w:sz w:val="20"/>
        </w:rPr>
      </w:pPr>
    </w:p>
    <w:p w14:paraId="05484762" w14:textId="77777777" w:rsidR="00CB398E" w:rsidRDefault="00157C64">
      <w:pPr>
        <w:pStyle w:val="ListParagraph"/>
        <w:numPr>
          <w:ilvl w:val="0"/>
          <w:numId w:val="6"/>
        </w:numPr>
        <w:tabs>
          <w:tab w:val="left" w:pos="821"/>
          <w:tab w:val="left" w:pos="822"/>
        </w:tabs>
        <w:ind w:left="821" w:right="1086"/>
        <w:rPr>
          <w:sz w:val="24"/>
        </w:rPr>
      </w:pPr>
      <w:r>
        <w:rPr>
          <w:sz w:val="24"/>
        </w:rPr>
        <w:t>MSD</w:t>
      </w:r>
      <w:r>
        <w:rPr>
          <w:spacing w:val="-5"/>
          <w:sz w:val="24"/>
        </w:rPr>
        <w:t xml:space="preserve"> </w:t>
      </w:r>
      <w:r>
        <w:rPr>
          <w:sz w:val="24"/>
        </w:rPr>
        <w:t>will</w:t>
      </w:r>
      <w:r>
        <w:rPr>
          <w:spacing w:val="-5"/>
          <w:sz w:val="24"/>
        </w:rPr>
        <w:t xml:space="preserve"> </w:t>
      </w:r>
      <w:r>
        <w:rPr>
          <w:sz w:val="24"/>
        </w:rPr>
        <w:t>progress</w:t>
      </w:r>
      <w:r>
        <w:rPr>
          <w:spacing w:val="-3"/>
          <w:sz w:val="24"/>
        </w:rPr>
        <w:t xml:space="preserve"> </w:t>
      </w:r>
      <w:r>
        <w:rPr>
          <w:sz w:val="24"/>
        </w:rPr>
        <w:t>the</w:t>
      </w:r>
      <w:r>
        <w:rPr>
          <w:spacing w:val="-3"/>
          <w:sz w:val="24"/>
        </w:rPr>
        <w:t xml:space="preserve"> </w:t>
      </w:r>
      <w:r>
        <w:rPr>
          <w:sz w:val="24"/>
        </w:rPr>
        <w:t>following</w:t>
      </w:r>
      <w:r>
        <w:rPr>
          <w:spacing w:val="-5"/>
          <w:sz w:val="24"/>
        </w:rPr>
        <w:t xml:space="preserve"> </w:t>
      </w:r>
      <w:r>
        <w:rPr>
          <w:sz w:val="24"/>
        </w:rPr>
        <w:t>actions</w:t>
      </w:r>
      <w:r>
        <w:rPr>
          <w:spacing w:val="-3"/>
          <w:sz w:val="24"/>
        </w:rPr>
        <w:t xml:space="preserve"> </w:t>
      </w:r>
      <w:r>
        <w:rPr>
          <w:sz w:val="24"/>
        </w:rPr>
        <w:t>under</w:t>
      </w:r>
      <w:r>
        <w:rPr>
          <w:spacing w:val="-5"/>
          <w:sz w:val="24"/>
        </w:rPr>
        <w:t xml:space="preserve"> </w:t>
      </w:r>
      <w:r>
        <w:rPr>
          <w:sz w:val="24"/>
        </w:rPr>
        <w:t>the</w:t>
      </w:r>
      <w:r>
        <w:rPr>
          <w:spacing w:val="-5"/>
          <w:sz w:val="24"/>
        </w:rPr>
        <w:t xml:space="preserve"> </w:t>
      </w:r>
      <w:r>
        <w:rPr>
          <w:sz w:val="24"/>
        </w:rPr>
        <w:t>social</w:t>
      </w:r>
      <w:r>
        <w:rPr>
          <w:spacing w:val="-5"/>
          <w:sz w:val="24"/>
        </w:rPr>
        <w:t xml:space="preserve"> </w:t>
      </w:r>
      <w:r>
        <w:rPr>
          <w:sz w:val="24"/>
        </w:rPr>
        <w:t>cohesion</w:t>
      </w:r>
      <w:r>
        <w:rPr>
          <w:spacing w:val="-5"/>
          <w:sz w:val="24"/>
        </w:rPr>
        <w:t xml:space="preserve"> </w:t>
      </w:r>
      <w:r>
        <w:rPr>
          <w:sz w:val="24"/>
        </w:rPr>
        <w:t xml:space="preserve">work </w:t>
      </w:r>
      <w:proofErr w:type="spellStart"/>
      <w:r>
        <w:rPr>
          <w:spacing w:val="-2"/>
          <w:sz w:val="24"/>
        </w:rPr>
        <w:t>programme</w:t>
      </w:r>
      <w:proofErr w:type="spellEnd"/>
      <w:r>
        <w:rPr>
          <w:spacing w:val="-2"/>
          <w:sz w:val="24"/>
        </w:rPr>
        <w:t>:</w:t>
      </w:r>
    </w:p>
    <w:p w14:paraId="40E733B2" w14:textId="77777777" w:rsidR="00CB398E" w:rsidRDefault="00CB398E">
      <w:pPr>
        <w:pStyle w:val="BodyText"/>
        <w:rPr>
          <w:sz w:val="20"/>
        </w:rPr>
      </w:pPr>
    </w:p>
    <w:p w14:paraId="00B71D3E" w14:textId="77777777" w:rsidR="00CB398E" w:rsidRDefault="00157C64">
      <w:pPr>
        <w:pStyle w:val="ListParagraph"/>
        <w:numPr>
          <w:ilvl w:val="1"/>
          <w:numId w:val="6"/>
        </w:numPr>
        <w:tabs>
          <w:tab w:val="left" w:pos="1541"/>
          <w:tab w:val="left" w:pos="1542"/>
        </w:tabs>
        <w:spacing w:before="1"/>
        <w:ind w:right="473"/>
        <w:rPr>
          <w:sz w:val="24"/>
        </w:rPr>
      </w:pPr>
      <w:r>
        <w:rPr>
          <w:sz w:val="24"/>
        </w:rPr>
        <w:t>rolling</w:t>
      </w:r>
      <w:r>
        <w:rPr>
          <w:spacing w:val="-6"/>
          <w:sz w:val="24"/>
        </w:rPr>
        <w:t xml:space="preserve"> </w:t>
      </w:r>
      <w:r>
        <w:rPr>
          <w:sz w:val="24"/>
        </w:rPr>
        <w:t>out</w:t>
      </w:r>
      <w:r>
        <w:rPr>
          <w:spacing w:val="-5"/>
          <w:sz w:val="24"/>
        </w:rPr>
        <w:t xml:space="preserve"> </w:t>
      </w:r>
      <w:r>
        <w:rPr>
          <w:sz w:val="24"/>
        </w:rPr>
        <w:t>the</w:t>
      </w:r>
      <w:r>
        <w:rPr>
          <w:spacing w:val="-6"/>
          <w:sz w:val="24"/>
        </w:rPr>
        <w:t xml:space="preserve"> </w:t>
      </w:r>
      <w:r>
        <w:rPr>
          <w:sz w:val="24"/>
        </w:rPr>
        <w:t>social</w:t>
      </w:r>
      <w:r>
        <w:rPr>
          <w:spacing w:val="-6"/>
          <w:sz w:val="24"/>
        </w:rPr>
        <w:t xml:space="preserve"> </w:t>
      </w:r>
      <w:r>
        <w:rPr>
          <w:sz w:val="24"/>
        </w:rPr>
        <w:t>cohesion</w:t>
      </w:r>
      <w:r>
        <w:rPr>
          <w:spacing w:val="-6"/>
          <w:sz w:val="24"/>
        </w:rPr>
        <w:t xml:space="preserve"> </w:t>
      </w:r>
      <w:r>
        <w:rPr>
          <w:sz w:val="24"/>
        </w:rPr>
        <w:t>strategic</w:t>
      </w:r>
      <w:r>
        <w:rPr>
          <w:spacing w:val="-6"/>
          <w:sz w:val="24"/>
        </w:rPr>
        <w:t xml:space="preserve"> </w:t>
      </w:r>
      <w:r>
        <w:rPr>
          <w:sz w:val="24"/>
        </w:rPr>
        <w:t>framework</w:t>
      </w:r>
      <w:r>
        <w:rPr>
          <w:spacing w:val="-4"/>
          <w:sz w:val="24"/>
        </w:rPr>
        <w:t xml:space="preserve"> </w:t>
      </w:r>
      <w:r>
        <w:rPr>
          <w:sz w:val="24"/>
        </w:rPr>
        <w:t>across</w:t>
      </w:r>
      <w:r>
        <w:rPr>
          <w:spacing w:val="-6"/>
          <w:sz w:val="24"/>
        </w:rPr>
        <w:t xml:space="preserve"> </w:t>
      </w:r>
      <w:r>
        <w:rPr>
          <w:sz w:val="24"/>
        </w:rPr>
        <w:t>government agencies, communities</w:t>
      </w:r>
      <w:r>
        <w:rPr>
          <w:sz w:val="24"/>
        </w:rPr>
        <w:t>, and sectors</w:t>
      </w:r>
    </w:p>
    <w:p w14:paraId="0BE98461" w14:textId="77777777" w:rsidR="00CB398E" w:rsidRDefault="00CB398E">
      <w:pPr>
        <w:pStyle w:val="BodyText"/>
        <w:spacing w:before="9"/>
        <w:rPr>
          <w:sz w:val="20"/>
        </w:rPr>
      </w:pPr>
    </w:p>
    <w:p w14:paraId="18884134" w14:textId="77777777" w:rsidR="00CB398E" w:rsidRDefault="00157C64">
      <w:pPr>
        <w:pStyle w:val="ListParagraph"/>
        <w:numPr>
          <w:ilvl w:val="1"/>
          <w:numId w:val="6"/>
        </w:numPr>
        <w:tabs>
          <w:tab w:val="left" w:pos="1541"/>
          <w:tab w:val="left" w:pos="1542"/>
        </w:tabs>
        <w:spacing w:before="1"/>
        <w:ind w:right="1215"/>
        <w:rPr>
          <w:i/>
          <w:sz w:val="24"/>
        </w:rPr>
      </w:pPr>
      <w:r>
        <w:rPr>
          <w:sz w:val="24"/>
        </w:rPr>
        <w:t>publishing</w:t>
      </w:r>
      <w:r>
        <w:rPr>
          <w:spacing w:val="-7"/>
          <w:sz w:val="24"/>
        </w:rPr>
        <w:t xml:space="preserve"> </w:t>
      </w:r>
      <w:r>
        <w:rPr>
          <w:sz w:val="24"/>
        </w:rPr>
        <w:t>and</w:t>
      </w:r>
      <w:r>
        <w:rPr>
          <w:spacing w:val="-5"/>
          <w:sz w:val="24"/>
        </w:rPr>
        <w:t xml:space="preserve"> </w:t>
      </w:r>
      <w:r>
        <w:rPr>
          <w:sz w:val="24"/>
        </w:rPr>
        <w:t>disseminating</w:t>
      </w:r>
      <w:r>
        <w:rPr>
          <w:spacing w:val="-2"/>
          <w:sz w:val="24"/>
        </w:rPr>
        <w:t xml:space="preserve"> </w:t>
      </w:r>
      <w:proofErr w:type="gramStart"/>
      <w:r>
        <w:rPr>
          <w:i/>
          <w:sz w:val="24"/>
        </w:rPr>
        <w:t>Social</w:t>
      </w:r>
      <w:proofErr w:type="gramEnd"/>
      <w:r>
        <w:rPr>
          <w:i/>
          <w:spacing w:val="-7"/>
          <w:sz w:val="24"/>
        </w:rPr>
        <w:t xml:space="preserve"> </w:t>
      </w:r>
      <w:r>
        <w:rPr>
          <w:i/>
          <w:sz w:val="24"/>
        </w:rPr>
        <w:t>cohesion</w:t>
      </w:r>
      <w:r>
        <w:rPr>
          <w:i/>
          <w:spacing w:val="-5"/>
          <w:sz w:val="24"/>
        </w:rPr>
        <w:t xml:space="preserve"> </w:t>
      </w:r>
      <w:r>
        <w:rPr>
          <w:i/>
          <w:sz w:val="24"/>
        </w:rPr>
        <w:t>in</w:t>
      </w:r>
      <w:r>
        <w:rPr>
          <w:i/>
          <w:spacing w:val="-7"/>
          <w:sz w:val="24"/>
        </w:rPr>
        <w:t xml:space="preserve"> </w:t>
      </w:r>
      <w:r>
        <w:rPr>
          <w:i/>
          <w:sz w:val="24"/>
        </w:rPr>
        <w:t>Aotearoa</w:t>
      </w:r>
      <w:r>
        <w:rPr>
          <w:i/>
          <w:spacing w:val="-7"/>
          <w:sz w:val="24"/>
        </w:rPr>
        <w:t xml:space="preserve"> </w:t>
      </w:r>
      <w:r>
        <w:rPr>
          <w:i/>
          <w:sz w:val="24"/>
        </w:rPr>
        <w:t>New Zealand: baseline report of indicators</w:t>
      </w:r>
    </w:p>
    <w:p w14:paraId="3E3A1D34" w14:textId="77777777" w:rsidR="00CB398E" w:rsidRDefault="00CB398E">
      <w:pPr>
        <w:pStyle w:val="BodyText"/>
        <w:spacing w:before="9"/>
        <w:rPr>
          <w:i/>
          <w:sz w:val="20"/>
        </w:rPr>
      </w:pPr>
    </w:p>
    <w:p w14:paraId="567F23A7" w14:textId="77777777" w:rsidR="00CB398E" w:rsidRDefault="00157C64">
      <w:pPr>
        <w:pStyle w:val="ListParagraph"/>
        <w:numPr>
          <w:ilvl w:val="1"/>
          <w:numId w:val="6"/>
        </w:numPr>
        <w:tabs>
          <w:tab w:val="left" w:pos="1541"/>
          <w:tab w:val="left" w:pos="1542"/>
        </w:tabs>
        <w:spacing w:before="1"/>
        <w:ind w:right="446"/>
        <w:rPr>
          <w:sz w:val="24"/>
        </w:rPr>
      </w:pPr>
      <w:r>
        <w:rPr>
          <w:sz w:val="24"/>
        </w:rPr>
        <w:t>publishing and disseminating social cohesion guidance for local government,</w:t>
      </w:r>
      <w:r>
        <w:rPr>
          <w:spacing w:val="-5"/>
          <w:sz w:val="24"/>
        </w:rPr>
        <w:t xml:space="preserve"> </w:t>
      </w:r>
      <w:r>
        <w:rPr>
          <w:sz w:val="24"/>
        </w:rPr>
        <w:t>communities,</w:t>
      </w:r>
      <w:r>
        <w:rPr>
          <w:spacing w:val="-5"/>
          <w:sz w:val="24"/>
        </w:rPr>
        <w:t xml:space="preserve"> </w:t>
      </w:r>
      <w:r>
        <w:rPr>
          <w:sz w:val="24"/>
        </w:rPr>
        <w:t>the</w:t>
      </w:r>
      <w:r>
        <w:rPr>
          <w:spacing w:val="-6"/>
          <w:sz w:val="24"/>
        </w:rPr>
        <w:t xml:space="preserve"> </w:t>
      </w:r>
      <w:r>
        <w:rPr>
          <w:sz w:val="24"/>
        </w:rPr>
        <w:t>business</w:t>
      </w:r>
      <w:r>
        <w:rPr>
          <w:spacing w:val="-6"/>
          <w:sz w:val="24"/>
        </w:rPr>
        <w:t xml:space="preserve"> </w:t>
      </w:r>
      <w:r>
        <w:rPr>
          <w:sz w:val="24"/>
        </w:rPr>
        <w:t>sector,</w:t>
      </w:r>
      <w:r>
        <w:rPr>
          <w:spacing w:val="-5"/>
          <w:sz w:val="24"/>
        </w:rPr>
        <w:t xml:space="preserve"> </w:t>
      </w:r>
      <w:r>
        <w:rPr>
          <w:sz w:val="24"/>
        </w:rPr>
        <w:t>the</w:t>
      </w:r>
      <w:r>
        <w:rPr>
          <w:spacing w:val="-6"/>
          <w:sz w:val="24"/>
        </w:rPr>
        <w:t xml:space="preserve"> </w:t>
      </w:r>
      <w:r>
        <w:rPr>
          <w:sz w:val="24"/>
        </w:rPr>
        <w:t>cultural</w:t>
      </w:r>
      <w:r>
        <w:rPr>
          <w:spacing w:val="-6"/>
          <w:sz w:val="24"/>
        </w:rPr>
        <w:t xml:space="preserve"> </w:t>
      </w:r>
      <w:proofErr w:type="gramStart"/>
      <w:r>
        <w:rPr>
          <w:sz w:val="24"/>
        </w:rPr>
        <w:t>sector</w:t>
      </w:r>
      <w:proofErr w:type="gramEnd"/>
      <w:r>
        <w:rPr>
          <w:spacing w:val="-6"/>
          <w:sz w:val="24"/>
        </w:rPr>
        <w:t xml:space="preserve"> </w:t>
      </w:r>
      <w:r>
        <w:rPr>
          <w:sz w:val="24"/>
        </w:rPr>
        <w:t xml:space="preserve">and </w:t>
      </w:r>
      <w:r>
        <w:rPr>
          <w:spacing w:val="-2"/>
          <w:sz w:val="24"/>
        </w:rPr>
        <w:t>individuals</w:t>
      </w:r>
    </w:p>
    <w:p w14:paraId="66879209" w14:textId="77777777" w:rsidR="00CB398E" w:rsidRDefault="00CB398E">
      <w:pPr>
        <w:pStyle w:val="BodyText"/>
        <w:rPr>
          <w:sz w:val="20"/>
        </w:rPr>
      </w:pPr>
    </w:p>
    <w:p w14:paraId="79FA5156" w14:textId="77777777" w:rsidR="00CB398E" w:rsidRDefault="00157C64">
      <w:pPr>
        <w:pStyle w:val="ListParagraph"/>
        <w:numPr>
          <w:ilvl w:val="1"/>
          <w:numId w:val="6"/>
        </w:numPr>
        <w:tabs>
          <w:tab w:val="left" w:pos="1541"/>
          <w:tab w:val="left" w:pos="1542"/>
        </w:tabs>
        <w:ind w:right="792"/>
        <w:rPr>
          <w:sz w:val="24"/>
        </w:rPr>
      </w:pPr>
      <w:r>
        <w:rPr>
          <w:sz w:val="24"/>
        </w:rPr>
        <w:t>publishing</w:t>
      </w:r>
      <w:r>
        <w:rPr>
          <w:spacing w:val="-7"/>
          <w:sz w:val="24"/>
        </w:rPr>
        <w:t xml:space="preserve"> </w:t>
      </w:r>
      <w:r>
        <w:rPr>
          <w:sz w:val="24"/>
        </w:rPr>
        <w:t>and</w:t>
      </w:r>
      <w:r>
        <w:rPr>
          <w:spacing w:val="-5"/>
          <w:sz w:val="24"/>
        </w:rPr>
        <w:t xml:space="preserve"> </w:t>
      </w:r>
      <w:r>
        <w:rPr>
          <w:sz w:val="24"/>
        </w:rPr>
        <w:t>disseminating</w:t>
      </w:r>
      <w:r>
        <w:rPr>
          <w:spacing w:val="-7"/>
          <w:sz w:val="24"/>
        </w:rPr>
        <w:t xml:space="preserve"> </w:t>
      </w:r>
      <w:r>
        <w:rPr>
          <w:sz w:val="24"/>
        </w:rPr>
        <w:t>the</w:t>
      </w:r>
      <w:r>
        <w:rPr>
          <w:spacing w:val="-7"/>
          <w:sz w:val="24"/>
        </w:rPr>
        <w:t xml:space="preserve"> </w:t>
      </w:r>
      <w:r>
        <w:rPr>
          <w:sz w:val="24"/>
        </w:rPr>
        <w:t>social</w:t>
      </w:r>
      <w:r>
        <w:rPr>
          <w:spacing w:val="-7"/>
          <w:sz w:val="24"/>
        </w:rPr>
        <w:t xml:space="preserve"> </w:t>
      </w:r>
      <w:r>
        <w:rPr>
          <w:sz w:val="24"/>
        </w:rPr>
        <w:t>cohesion</w:t>
      </w:r>
      <w:r>
        <w:rPr>
          <w:spacing w:val="-7"/>
          <w:sz w:val="24"/>
        </w:rPr>
        <w:t xml:space="preserve"> </w:t>
      </w:r>
      <w:r>
        <w:rPr>
          <w:sz w:val="24"/>
        </w:rPr>
        <w:t>government</w:t>
      </w:r>
      <w:r>
        <w:rPr>
          <w:spacing w:val="-6"/>
          <w:sz w:val="24"/>
        </w:rPr>
        <w:t xml:space="preserve"> </w:t>
      </w:r>
      <w:r>
        <w:rPr>
          <w:sz w:val="24"/>
        </w:rPr>
        <w:t xml:space="preserve">work </w:t>
      </w:r>
      <w:proofErr w:type="spellStart"/>
      <w:r>
        <w:rPr>
          <w:spacing w:val="-2"/>
          <w:sz w:val="24"/>
        </w:rPr>
        <w:t>programme</w:t>
      </w:r>
      <w:proofErr w:type="spellEnd"/>
    </w:p>
    <w:p w14:paraId="130F49EE" w14:textId="77777777" w:rsidR="00CB398E" w:rsidRDefault="00CB398E">
      <w:pPr>
        <w:pStyle w:val="BodyText"/>
        <w:rPr>
          <w:sz w:val="20"/>
        </w:rPr>
      </w:pPr>
    </w:p>
    <w:p w14:paraId="4C93E256" w14:textId="77777777" w:rsidR="00CB398E" w:rsidRDefault="00157C64">
      <w:pPr>
        <w:pStyle w:val="ListParagraph"/>
        <w:numPr>
          <w:ilvl w:val="1"/>
          <w:numId w:val="6"/>
        </w:numPr>
        <w:tabs>
          <w:tab w:val="left" w:pos="1541"/>
          <w:tab w:val="left" w:pos="1542"/>
        </w:tabs>
        <w:ind w:right="555"/>
        <w:rPr>
          <w:sz w:val="24"/>
        </w:rPr>
      </w:pPr>
      <w:r>
        <w:rPr>
          <w:sz w:val="24"/>
        </w:rPr>
        <w:t>publishing</w:t>
      </w:r>
      <w:r>
        <w:rPr>
          <w:spacing w:val="-6"/>
          <w:sz w:val="24"/>
        </w:rPr>
        <w:t xml:space="preserve"> </w:t>
      </w:r>
      <w:r>
        <w:rPr>
          <w:sz w:val="24"/>
        </w:rPr>
        <w:t>and</w:t>
      </w:r>
      <w:r>
        <w:rPr>
          <w:spacing w:val="-5"/>
          <w:sz w:val="24"/>
        </w:rPr>
        <w:t xml:space="preserve"> </w:t>
      </w:r>
      <w:r>
        <w:rPr>
          <w:sz w:val="24"/>
        </w:rPr>
        <w:t>disseminating</w:t>
      </w:r>
      <w:r>
        <w:rPr>
          <w:spacing w:val="-6"/>
          <w:sz w:val="24"/>
        </w:rPr>
        <w:t xml:space="preserve"> </w:t>
      </w:r>
      <w:r>
        <w:rPr>
          <w:sz w:val="24"/>
        </w:rPr>
        <w:t>a</w:t>
      </w:r>
      <w:r>
        <w:rPr>
          <w:spacing w:val="-6"/>
          <w:sz w:val="24"/>
        </w:rPr>
        <w:t xml:space="preserve"> </w:t>
      </w:r>
      <w:r>
        <w:rPr>
          <w:sz w:val="24"/>
        </w:rPr>
        <w:t>‘What</w:t>
      </w:r>
      <w:r>
        <w:rPr>
          <w:spacing w:val="-5"/>
          <w:sz w:val="24"/>
        </w:rPr>
        <w:t xml:space="preserve"> </w:t>
      </w:r>
      <w:r>
        <w:rPr>
          <w:sz w:val="24"/>
        </w:rPr>
        <w:t>We</w:t>
      </w:r>
      <w:r>
        <w:rPr>
          <w:spacing w:val="-6"/>
          <w:sz w:val="24"/>
        </w:rPr>
        <w:t xml:space="preserve"> </w:t>
      </w:r>
      <w:r>
        <w:rPr>
          <w:sz w:val="24"/>
        </w:rPr>
        <w:t>Heard’</w:t>
      </w:r>
      <w:r>
        <w:rPr>
          <w:spacing w:val="-6"/>
          <w:sz w:val="24"/>
        </w:rPr>
        <w:t xml:space="preserve"> </w:t>
      </w:r>
      <w:r>
        <w:rPr>
          <w:sz w:val="24"/>
        </w:rPr>
        <w:t>document</w:t>
      </w:r>
      <w:r>
        <w:rPr>
          <w:spacing w:val="-5"/>
          <w:sz w:val="24"/>
        </w:rPr>
        <w:t xml:space="preserve"> </w:t>
      </w:r>
      <w:r>
        <w:rPr>
          <w:sz w:val="24"/>
        </w:rPr>
        <w:t>capturing stakeholder views on what fosters social cohesion.</w:t>
      </w:r>
    </w:p>
    <w:p w14:paraId="605EE3E4" w14:textId="77777777" w:rsidR="00CB398E" w:rsidRDefault="00CB398E">
      <w:pPr>
        <w:pStyle w:val="BodyText"/>
        <w:rPr>
          <w:sz w:val="20"/>
        </w:rPr>
      </w:pPr>
    </w:p>
    <w:p w14:paraId="33599C30" w14:textId="77777777" w:rsidR="00CB398E" w:rsidRDefault="00157C64">
      <w:pPr>
        <w:pStyle w:val="ListParagraph"/>
        <w:numPr>
          <w:ilvl w:val="0"/>
          <w:numId w:val="6"/>
        </w:numPr>
        <w:tabs>
          <w:tab w:val="left" w:pos="821"/>
          <w:tab w:val="left" w:pos="822"/>
        </w:tabs>
        <w:ind w:left="821" w:right="581"/>
        <w:rPr>
          <w:sz w:val="24"/>
        </w:rPr>
      </w:pPr>
      <w:r>
        <w:rPr>
          <w:sz w:val="24"/>
        </w:rPr>
        <w:t>MSD</w:t>
      </w:r>
      <w:r>
        <w:rPr>
          <w:spacing w:val="-5"/>
          <w:sz w:val="24"/>
        </w:rPr>
        <w:t xml:space="preserve"> </w:t>
      </w:r>
      <w:r>
        <w:rPr>
          <w:sz w:val="24"/>
        </w:rPr>
        <w:t>will</w:t>
      </w:r>
      <w:r>
        <w:rPr>
          <w:spacing w:val="-5"/>
          <w:sz w:val="24"/>
        </w:rPr>
        <w:t xml:space="preserve"> </w:t>
      </w:r>
      <w:r>
        <w:rPr>
          <w:sz w:val="24"/>
        </w:rPr>
        <w:t>also</w:t>
      </w:r>
      <w:r>
        <w:rPr>
          <w:spacing w:val="-3"/>
          <w:sz w:val="24"/>
        </w:rPr>
        <w:t xml:space="preserve"> </w:t>
      </w:r>
      <w:r>
        <w:rPr>
          <w:sz w:val="24"/>
        </w:rPr>
        <w:t>explore</w:t>
      </w:r>
      <w:r>
        <w:rPr>
          <w:spacing w:val="-3"/>
          <w:sz w:val="24"/>
        </w:rPr>
        <w:t xml:space="preserve"> </w:t>
      </w:r>
      <w:r>
        <w:rPr>
          <w:sz w:val="24"/>
        </w:rPr>
        <w:t>using</w:t>
      </w:r>
      <w:r>
        <w:rPr>
          <w:spacing w:val="-5"/>
          <w:sz w:val="24"/>
        </w:rPr>
        <w:t xml:space="preserve"> </w:t>
      </w:r>
      <w:r>
        <w:rPr>
          <w:sz w:val="24"/>
        </w:rPr>
        <w:t>the</w:t>
      </w:r>
      <w:r>
        <w:rPr>
          <w:spacing w:val="-5"/>
          <w:sz w:val="24"/>
        </w:rPr>
        <w:t xml:space="preserve"> </w:t>
      </w:r>
      <w:r>
        <w:rPr>
          <w:sz w:val="24"/>
        </w:rPr>
        <w:t>social</w:t>
      </w:r>
      <w:r>
        <w:rPr>
          <w:spacing w:val="-5"/>
          <w:sz w:val="24"/>
        </w:rPr>
        <w:t xml:space="preserve"> </w:t>
      </w:r>
      <w:r>
        <w:rPr>
          <w:sz w:val="24"/>
        </w:rPr>
        <w:t>cohesion</w:t>
      </w:r>
      <w:r>
        <w:rPr>
          <w:spacing w:val="-5"/>
          <w:sz w:val="24"/>
        </w:rPr>
        <w:t xml:space="preserve"> </w:t>
      </w:r>
      <w:r>
        <w:rPr>
          <w:sz w:val="24"/>
        </w:rPr>
        <w:t>measurement</w:t>
      </w:r>
      <w:r>
        <w:rPr>
          <w:spacing w:val="-6"/>
          <w:sz w:val="24"/>
        </w:rPr>
        <w:t xml:space="preserve"> </w:t>
      </w:r>
      <w:r>
        <w:rPr>
          <w:sz w:val="24"/>
        </w:rPr>
        <w:t>framework</w:t>
      </w:r>
      <w:r>
        <w:rPr>
          <w:spacing w:val="-5"/>
          <w:sz w:val="24"/>
        </w:rPr>
        <w:t xml:space="preserve"> </w:t>
      </w:r>
      <w:r>
        <w:rPr>
          <w:sz w:val="24"/>
        </w:rPr>
        <w:t>to monitor the state and progress of social cohesion.</w:t>
      </w:r>
    </w:p>
    <w:p w14:paraId="0FC9A8AB" w14:textId="77777777" w:rsidR="00CB398E" w:rsidRDefault="00CB398E">
      <w:pPr>
        <w:rPr>
          <w:sz w:val="24"/>
        </w:rPr>
        <w:sectPr w:rsidR="00CB398E">
          <w:pgSz w:w="11910" w:h="16840"/>
          <w:pgMar w:top="1340" w:right="1140" w:bottom="1180" w:left="1340" w:header="715" w:footer="983" w:gutter="0"/>
          <w:cols w:space="720"/>
        </w:sectPr>
      </w:pPr>
    </w:p>
    <w:p w14:paraId="465869AF" w14:textId="77777777" w:rsidR="00CB398E" w:rsidRDefault="00157C64">
      <w:pPr>
        <w:pStyle w:val="Heading1"/>
        <w:spacing w:before="82"/>
      </w:pPr>
      <w:bookmarkStart w:id="18" w:name="Financial_Implications"/>
      <w:bookmarkEnd w:id="18"/>
      <w:r>
        <w:t>Financial</w:t>
      </w:r>
      <w:r>
        <w:rPr>
          <w:spacing w:val="-3"/>
        </w:rPr>
        <w:t xml:space="preserve"> </w:t>
      </w:r>
      <w:r>
        <w:rPr>
          <w:spacing w:val="-2"/>
        </w:rPr>
        <w:t>Implications</w:t>
      </w:r>
    </w:p>
    <w:p w14:paraId="48DB35F1" w14:textId="77777777" w:rsidR="00CB398E" w:rsidRDefault="00CB398E">
      <w:pPr>
        <w:pStyle w:val="BodyText"/>
        <w:rPr>
          <w:b/>
          <w:sz w:val="20"/>
        </w:rPr>
      </w:pPr>
    </w:p>
    <w:p w14:paraId="1CB13073" w14:textId="77777777" w:rsidR="00CB398E" w:rsidRDefault="00157C64">
      <w:pPr>
        <w:pStyle w:val="ListParagraph"/>
        <w:numPr>
          <w:ilvl w:val="0"/>
          <w:numId w:val="6"/>
        </w:numPr>
        <w:tabs>
          <w:tab w:val="left" w:pos="821"/>
          <w:tab w:val="left" w:pos="822"/>
        </w:tabs>
        <w:ind w:left="821" w:right="582"/>
        <w:rPr>
          <w:sz w:val="24"/>
        </w:rPr>
      </w:pPr>
      <w:r>
        <w:rPr>
          <w:sz w:val="24"/>
        </w:rPr>
        <w:t>The social cohesion grant fund is in tagged contingency. In considering the Social Cohesion Budget Bid 2022, Cabinet agreed that the social cohesion grant</w:t>
      </w:r>
      <w:r>
        <w:rPr>
          <w:spacing w:val="-5"/>
          <w:sz w:val="24"/>
        </w:rPr>
        <w:t xml:space="preserve"> </w:t>
      </w:r>
      <w:r>
        <w:rPr>
          <w:sz w:val="24"/>
        </w:rPr>
        <w:t>fund</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drawn</w:t>
      </w:r>
      <w:r>
        <w:rPr>
          <w:spacing w:val="-4"/>
          <w:sz w:val="24"/>
        </w:rPr>
        <w:t xml:space="preserve"> </w:t>
      </w:r>
      <w:r>
        <w:rPr>
          <w:sz w:val="24"/>
        </w:rPr>
        <w:t>down</w:t>
      </w:r>
      <w:r>
        <w:rPr>
          <w:spacing w:val="-4"/>
          <w:sz w:val="24"/>
        </w:rPr>
        <w:t xml:space="preserve"> </w:t>
      </w:r>
      <w:r>
        <w:rPr>
          <w:sz w:val="24"/>
        </w:rPr>
        <w:t>by</w:t>
      </w:r>
      <w:r>
        <w:rPr>
          <w:spacing w:val="-2"/>
          <w:sz w:val="24"/>
        </w:rPr>
        <w:t xml:space="preserve"> </w:t>
      </w:r>
      <w:r>
        <w:rPr>
          <w:sz w:val="24"/>
        </w:rPr>
        <w:t>Minister</w:t>
      </w:r>
      <w:r>
        <w:rPr>
          <w:spacing w:val="-4"/>
          <w:sz w:val="24"/>
        </w:rPr>
        <w:t xml:space="preserve"> </w:t>
      </w:r>
      <w:r>
        <w:rPr>
          <w:sz w:val="24"/>
        </w:rPr>
        <w:t>of</w:t>
      </w:r>
      <w:r>
        <w:rPr>
          <w:spacing w:val="-5"/>
          <w:sz w:val="24"/>
        </w:rPr>
        <w:t xml:space="preserve"> </w:t>
      </w:r>
      <w:r>
        <w:rPr>
          <w:sz w:val="24"/>
        </w:rPr>
        <w:t>Finance,</w:t>
      </w:r>
      <w:r>
        <w:rPr>
          <w:spacing w:val="-3"/>
          <w:sz w:val="24"/>
        </w:rPr>
        <w:t xml:space="preserve"> </w:t>
      </w:r>
      <w:r>
        <w:rPr>
          <w:sz w:val="24"/>
        </w:rPr>
        <w:t>the</w:t>
      </w:r>
      <w:r>
        <w:rPr>
          <w:spacing w:val="-4"/>
          <w:sz w:val="24"/>
        </w:rPr>
        <w:t xml:space="preserve"> </w:t>
      </w:r>
      <w:r>
        <w:rPr>
          <w:sz w:val="24"/>
        </w:rPr>
        <w:t>Minister</w:t>
      </w:r>
      <w:r>
        <w:rPr>
          <w:spacing w:val="-2"/>
          <w:sz w:val="24"/>
        </w:rPr>
        <w:t xml:space="preserve"> </w:t>
      </w:r>
      <w:r>
        <w:rPr>
          <w:sz w:val="24"/>
        </w:rPr>
        <w:t>for</w:t>
      </w:r>
      <w:r>
        <w:rPr>
          <w:spacing w:val="-4"/>
          <w:sz w:val="24"/>
        </w:rPr>
        <w:t xml:space="preserve"> </w:t>
      </w:r>
      <w:r>
        <w:rPr>
          <w:sz w:val="24"/>
        </w:rPr>
        <w:t>Social Development and Employment, and the Associate Minister for Social Development and Employment, pending Cabinet agreement to the design.</w:t>
      </w:r>
    </w:p>
    <w:p w14:paraId="549C73B5" w14:textId="77777777" w:rsidR="00CB398E" w:rsidRDefault="00CB398E">
      <w:pPr>
        <w:pStyle w:val="BodyText"/>
        <w:rPr>
          <w:sz w:val="20"/>
        </w:rPr>
      </w:pPr>
    </w:p>
    <w:p w14:paraId="110FCEFB" w14:textId="77777777" w:rsidR="00CB398E" w:rsidRDefault="00157C64">
      <w:pPr>
        <w:pStyle w:val="ListParagraph"/>
        <w:numPr>
          <w:ilvl w:val="0"/>
          <w:numId w:val="6"/>
        </w:numPr>
        <w:tabs>
          <w:tab w:val="left" w:pos="821"/>
          <w:tab w:val="left" w:pos="822"/>
        </w:tabs>
        <w:ind w:left="821" w:right="661"/>
        <w:rPr>
          <w:sz w:val="24"/>
        </w:rPr>
      </w:pPr>
      <w:r>
        <w:rPr>
          <w:sz w:val="24"/>
        </w:rPr>
        <w:t>MSD</w:t>
      </w:r>
      <w:r>
        <w:rPr>
          <w:spacing w:val="-5"/>
          <w:sz w:val="24"/>
        </w:rPr>
        <w:t xml:space="preserve"> </w:t>
      </w:r>
      <w:r>
        <w:rPr>
          <w:sz w:val="24"/>
        </w:rPr>
        <w:t>will</w:t>
      </w:r>
      <w:r>
        <w:rPr>
          <w:spacing w:val="-5"/>
          <w:sz w:val="24"/>
        </w:rPr>
        <w:t xml:space="preserve"> </w:t>
      </w:r>
      <w:r>
        <w:rPr>
          <w:sz w:val="24"/>
        </w:rPr>
        <w:t>fund</w:t>
      </w:r>
      <w:r>
        <w:rPr>
          <w:spacing w:val="-5"/>
          <w:sz w:val="24"/>
        </w:rPr>
        <w:t xml:space="preserve"> </w:t>
      </w:r>
      <w:r>
        <w:rPr>
          <w:sz w:val="24"/>
        </w:rPr>
        <w:t>implementation</w:t>
      </w:r>
      <w:r>
        <w:rPr>
          <w:spacing w:val="-5"/>
          <w:sz w:val="24"/>
        </w:rPr>
        <w:t xml:space="preserve"> </w:t>
      </w:r>
      <w:r>
        <w:rPr>
          <w:sz w:val="24"/>
        </w:rPr>
        <w:t>activities</w:t>
      </w:r>
      <w:r>
        <w:rPr>
          <w:spacing w:val="-5"/>
          <w:sz w:val="24"/>
        </w:rPr>
        <w:t xml:space="preserve"> </w:t>
      </w:r>
      <w:r>
        <w:rPr>
          <w:sz w:val="24"/>
        </w:rPr>
        <w:t>and</w:t>
      </w:r>
      <w:r>
        <w:rPr>
          <w:spacing w:val="-4"/>
          <w:sz w:val="24"/>
        </w:rPr>
        <w:t xml:space="preserve"> </w:t>
      </w:r>
      <w:r>
        <w:rPr>
          <w:sz w:val="24"/>
        </w:rPr>
        <w:t>administe</w:t>
      </w:r>
      <w:r>
        <w:rPr>
          <w:sz w:val="24"/>
        </w:rPr>
        <w:t>r</w:t>
      </w:r>
      <w:r>
        <w:rPr>
          <w:spacing w:val="-4"/>
          <w:sz w:val="24"/>
        </w:rPr>
        <w:t xml:space="preserve"> </w:t>
      </w:r>
      <w:r>
        <w:rPr>
          <w:sz w:val="24"/>
        </w:rPr>
        <w:t>the</w:t>
      </w:r>
      <w:r>
        <w:rPr>
          <w:spacing w:val="-4"/>
          <w:sz w:val="24"/>
        </w:rPr>
        <w:t xml:space="preserve"> </w:t>
      </w:r>
      <w:r>
        <w:rPr>
          <w:sz w:val="24"/>
        </w:rPr>
        <w:t>fund</w:t>
      </w:r>
      <w:r>
        <w:rPr>
          <w:spacing w:val="-4"/>
          <w:sz w:val="24"/>
        </w:rPr>
        <w:t xml:space="preserve"> </w:t>
      </w:r>
      <w:r>
        <w:rPr>
          <w:sz w:val="24"/>
        </w:rPr>
        <w:t>from</w:t>
      </w:r>
      <w:r>
        <w:rPr>
          <w:spacing w:val="-5"/>
          <w:sz w:val="24"/>
        </w:rPr>
        <w:t xml:space="preserve"> </w:t>
      </w:r>
      <w:r>
        <w:rPr>
          <w:sz w:val="24"/>
        </w:rPr>
        <w:t xml:space="preserve">within baseline. All actions in the government work </w:t>
      </w:r>
      <w:proofErr w:type="spellStart"/>
      <w:r>
        <w:rPr>
          <w:sz w:val="24"/>
        </w:rPr>
        <w:t>programme</w:t>
      </w:r>
      <w:proofErr w:type="spellEnd"/>
      <w:r>
        <w:rPr>
          <w:sz w:val="24"/>
        </w:rPr>
        <w:t xml:space="preserve"> are met within agencies’ baselines.</w:t>
      </w:r>
    </w:p>
    <w:p w14:paraId="26844010" w14:textId="77777777" w:rsidR="00CB398E" w:rsidRDefault="00CB398E">
      <w:pPr>
        <w:pStyle w:val="BodyText"/>
        <w:rPr>
          <w:sz w:val="20"/>
        </w:rPr>
      </w:pPr>
    </w:p>
    <w:p w14:paraId="3A9A673A" w14:textId="77777777" w:rsidR="00CB398E" w:rsidRDefault="00157C64">
      <w:pPr>
        <w:pStyle w:val="Heading1"/>
      </w:pPr>
      <w:bookmarkStart w:id="19" w:name="Legislative_Implications"/>
      <w:bookmarkEnd w:id="19"/>
      <w:r>
        <w:t>Legislative</w:t>
      </w:r>
      <w:r>
        <w:rPr>
          <w:spacing w:val="-4"/>
        </w:rPr>
        <w:t xml:space="preserve"> </w:t>
      </w:r>
      <w:r>
        <w:rPr>
          <w:spacing w:val="-2"/>
        </w:rPr>
        <w:t>Implications</w:t>
      </w:r>
    </w:p>
    <w:p w14:paraId="5076E580" w14:textId="77777777" w:rsidR="00CB398E" w:rsidRDefault="00CB398E">
      <w:pPr>
        <w:pStyle w:val="BodyText"/>
        <w:rPr>
          <w:b/>
          <w:sz w:val="20"/>
        </w:rPr>
      </w:pPr>
    </w:p>
    <w:p w14:paraId="7C4F39A3" w14:textId="77777777" w:rsidR="00CB398E" w:rsidRDefault="00157C64">
      <w:pPr>
        <w:pStyle w:val="ListParagraph"/>
        <w:numPr>
          <w:ilvl w:val="0"/>
          <w:numId w:val="6"/>
        </w:numPr>
        <w:tabs>
          <w:tab w:val="left" w:pos="821"/>
          <w:tab w:val="left" w:pos="822"/>
        </w:tabs>
        <w:ind w:hanging="721"/>
        <w:rPr>
          <w:sz w:val="24"/>
        </w:rPr>
      </w:pPr>
      <w:r>
        <w:rPr>
          <w:sz w:val="24"/>
        </w:rPr>
        <w:t>There</w:t>
      </w:r>
      <w:r>
        <w:rPr>
          <w:spacing w:val="-3"/>
          <w:sz w:val="24"/>
        </w:rPr>
        <w:t xml:space="preserve"> </w:t>
      </w:r>
      <w:r>
        <w:rPr>
          <w:sz w:val="24"/>
        </w:rPr>
        <w:t>are</w:t>
      </w:r>
      <w:r>
        <w:rPr>
          <w:spacing w:val="-2"/>
          <w:sz w:val="24"/>
        </w:rPr>
        <w:t xml:space="preserve"> </w:t>
      </w:r>
      <w:r>
        <w:rPr>
          <w:sz w:val="24"/>
        </w:rPr>
        <w:t>no</w:t>
      </w:r>
      <w:r>
        <w:rPr>
          <w:spacing w:val="-3"/>
          <w:sz w:val="24"/>
        </w:rPr>
        <w:t xml:space="preserve"> </w:t>
      </w:r>
      <w:r>
        <w:rPr>
          <w:sz w:val="24"/>
        </w:rPr>
        <w:t>legislative</w:t>
      </w:r>
      <w:r>
        <w:rPr>
          <w:spacing w:val="-2"/>
          <w:sz w:val="24"/>
        </w:rPr>
        <w:t xml:space="preserve"> implications.</w:t>
      </w:r>
    </w:p>
    <w:p w14:paraId="06630FC4" w14:textId="77777777" w:rsidR="00CB398E" w:rsidRDefault="00CB398E">
      <w:pPr>
        <w:pStyle w:val="BodyText"/>
        <w:rPr>
          <w:sz w:val="20"/>
        </w:rPr>
      </w:pPr>
    </w:p>
    <w:p w14:paraId="216074E6" w14:textId="77777777" w:rsidR="00CB398E" w:rsidRDefault="00157C64">
      <w:pPr>
        <w:pStyle w:val="Heading1"/>
      </w:pPr>
      <w:bookmarkStart w:id="20" w:name="Te_Tiriti_o_Waitangi_impact_analysis"/>
      <w:bookmarkEnd w:id="20"/>
      <w:r>
        <w:t>Te</w:t>
      </w:r>
      <w:r>
        <w:rPr>
          <w:spacing w:val="-2"/>
        </w:rPr>
        <w:t xml:space="preserve"> </w:t>
      </w:r>
      <w:proofErr w:type="spellStart"/>
      <w:r>
        <w:t>Tiriti</w:t>
      </w:r>
      <w:proofErr w:type="spellEnd"/>
      <w:r>
        <w:rPr>
          <w:spacing w:val="-2"/>
        </w:rPr>
        <w:t xml:space="preserve"> </w:t>
      </w:r>
      <w:r>
        <w:t>o</w:t>
      </w:r>
      <w:r>
        <w:rPr>
          <w:spacing w:val="-2"/>
        </w:rPr>
        <w:t xml:space="preserve"> </w:t>
      </w:r>
      <w:r>
        <w:t>Waitangi</w:t>
      </w:r>
      <w:r>
        <w:rPr>
          <w:spacing w:val="-2"/>
        </w:rPr>
        <w:t xml:space="preserve"> </w:t>
      </w:r>
      <w:r>
        <w:t>impact</w:t>
      </w:r>
      <w:r>
        <w:rPr>
          <w:spacing w:val="-2"/>
        </w:rPr>
        <w:t xml:space="preserve"> analysis</w:t>
      </w:r>
    </w:p>
    <w:p w14:paraId="0C7152DB" w14:textId="77777777" w:rsidR="00CB398E" w:rsidRDefault="00CB398E">
      <w:pPr>
        <w:pStyle w:val="BodyText"/>
        <w:rPr>
          <w:b/>
          <w:sz w:val="20"/>
        </w:rPr>
      </w:pPr>
    </w:p>
    <w:p w14:paraId="728450FB" w14:textId="77777777" w:rsidR="00CB398E" w:rsidRDefault="00157C64">
      <w:pPr>
        <w:pStyle w:val="ListParagraph"/>
        <w:numPr>
          <w:ilvl w:val="0"/>
          <w:numId w:val="6"/>
        </w:numPr>
        <w:tabs>
          <w:tab w:val="left" w:pos="821"/>
          <w:tab w:val="left" w:pos="822"/>
        </w:tabs>
        <w:ind w:left="821" w:right="448"/>
        <w:rPr>
          <w:sz w:val="24"/>
        </w:rPr>
      </w:pPr>
      <w:r>
        <w:rPr>
          <w:sz w:val="24"/>
        </w:rPr>
        <w:t xml:space="preserve">The approach proposed supports government to meet its Te </w:t>
      </w:r>
      <w:proofErr w:type="spellStart"/>
      <w:r>
        <w:rPr>
          <w:sz w:val="24"/>
        </w:rPr>
        <w:t>Tiriti</w:t>
      </w:r>
      <w:proofErr w:type="spellEnd"/>
      <w:r>
        <w:rPr>
          <w:sz w:val="24"/>
        </w:rPr>
        <w:t xml:space="preserve"> o Waitangi Article</w:t>
      </w:r>
      <w:r>
        <w:rPr>
          <w:spacing w:val="-5"/>
          <w:sz w:val="24"/>
        </w:rPr>
        <w:t xml:space="preserve"> </w:t>
      </w:r>
      <w:r>
        <w:rPr>
          <w:sz w:val="24"/>
        </w:rPr>
        <w:t>One</w:t>
      </w:r>
      <w:r>
        <w:rPr>
          <w:spacing w:val="-5"/>
          <w:sz w:val="24"/>
        </w:rPr>
        <w:t xml:space="preserve"> </w:t>
      </w:r>
      <w:r>
        <w:rPr>
          <w:sz w:val="24"/>
        </w:rPr>
        <w:t>obligations</w:t>
      </w:r>
      <w:r>
        <w:rPr>
          <w:spacing w:val="-5"/>
          <w:sz w:val="24"/>
        </w:rPr>
        <w:t xml:space="preserve"> </w:t>
      </w:r>
      <w:r>
        <w:rPr>
          <w:sz w:val="24"/>
        </w:rPr>
        <w:t>to</w:t>
      </w:r>
      <w:r>
        <w:rPr>
          <w:spacing w:val="-3"/>
          <w:sz w:val="24"/>
        </w:rPr>
        <w:t xml:space="preserve"> </w:t>
      </w:r>
      <w:r>
        <w:rPr>
          <w:sz w:val="24"/>
        </w:rPr>
        <w:t>govern</w:t>
      </w:r>
      <w:r>
        <w:rPr>
          <w:spacing w:val="-5"/>
          <w:sz w:val="24"/>
        </w:rPr>
        <w:t xml:space="preserve"> </w:t>
      </w:r>
      <w:r>
        <w:rPr>
          <w:sz w:val="24"/>
        </w:rPr>
        <w:t>the</w:t>
      </w:r>
      <w:r>
        <w:rPr>
          <w:spacing w:val="-5"/>
          <w:sz w:val="24"/>
        </w:rPr>
        <w:t xml:space="preserve"> </w:t>
      </w:r>
      <w:r>
        <w:rPr>
          <w:sz w:val="24"/>
        </w:rPr>
        <w:t>increasingly</w:t>
      </w:r>
      <w:r>
        <w:rPr>
          <w:spacing w:val="-5"/>
          <w:sz w:val="24"/>
        </w:rPr>
        <w:t xml:space="preserve"> </w:t>
      </w:r>
      <w:r>
        <w:rPr>
          <w:sz w:val="24"/>
        </w:rPr>
        <w:t>diverse</w:t>
      </w:r>
      <w:r>
        <w:rPr>
          <w:spacing w:val="-3"/>
          <w:sz w:val="24"/>
        </w:rPr>
        <w:t xml:space="preserve"> </w:t>
      </w:r>
      <w:r>
        <w:rPr>
          <w:sz w:val="24"/>
        </w:rPr>
        <w:t>society</w:t>
      </w:r>
      <w:r>
        <w:rPr>
          <w:spacing w:val="-5"/>
          <w:sz w:val="24"/>
        </w:rPr>
        <w:t xml:space="preserve"> </w:t>
      </w:r>
      <w:r>
        <w:rPr>
          <w:sz w:val="24"/>
        </w:rPr>
        <w:t>of</w:t>
      </w:r>
      <w:r>
        <w:rPr>
          <w:spacing w:val="-4"/>
          <w:sz w:val="24"/>
        </w:rPr>
        <w:t xml:space="preserve"> </w:t>
      </w:r>
      <w:r>
        <w:rPr>
          <w:sz w:val="24"/>
        </w:rPr>
        <w:t xml:space="preserve">Aotearoa New Zealand. It provides a framework to unify action to help all people who call Aotearoa New Zealand </w:t>
      </w:r>
      <w:r>
        <w:rPr>
          <w:sz w:val="24"/>
        </w:rPr>
        <w:t>home feel and experience belonging and connection,</w:t>
      </w:r>
      <w:r>
        <w:rPr>
          <w:spacing w:val="-3"/>
          <w:sz w:val="24"/>
        </w:rPr>
        <w:t xml:space="preserve"> </w:t>
      </w:r>
      <w:r>
        <w:rPr>
          <w:sz w:val="24"/>
        </w:rPr>
        <w:t>participation,</w:t>
      </w:r>
      <w:r>
        <w:rPr>
          <w:spacing w:val="-3"/>
          <w:sz w:val="24"/>
        </w:rPr>
        <w:t xml:space="preserve"> </w:t>
      </w:r>
      <w:r>
        <w:rPr>
          <w:sz w:val="24"/>
        </w:rPr>
        <w:t>inclusion and</w:t>
      </w:r>
      <w:r>
        <w:rPr>
          <w:spacing w:val="-2"/>
          <w:sz w:val="24"/>
        </w:rPr>
        <w:t xml:space="preserve"> </w:t>
      </w:r>
      <w:r>
        <w:rPr>
          <w:sz w:val="24"/>
        </w:rPr>
        <w:t>equity,</w:t>
      </w:r>
      <w:r>
        <w:rPr>
          <w:spacing w:val="-1"/>
          <w:sz w:val="24"/>
        </w:rPr>
        <w:t xml:space="preserve"> </w:t>
      </w:r>
      <w:r>
        <w:rPr>
          <w:sz w:val="24"/>
        </w:rPr>
        <w:t>recognition,</w:t>
      </w:r>
      <w:r>
        <w:rPr>
          <w:spacing w:val="-1"/>
          <w:sz w:val="24"/>
        </w:rPr>
        <w:t xml:space="preserve"> </w:t>
      </w:r>
      <w:r>
        <w:rPr>
          <w:sz w:val="24"/>
        </w:rPr>
        <w:t>respect,</w:t>
      </w:r>
      <w:r>
        <w:rPr>
          <w:spacing w:val="-1"/>
          <w:sz w:val="24"/>
        </w:rPr>
        <w:t xml:space="preserve"> </w:t>
      </w:r>
      <w:r>
        <w:rPr>
          <w:sz w:val="24"/>
        </w:rPr>
        <w:t>and trust and confidence in its public institutions.</w:t>
      </w:r>
    </w:p>
    <w:p w14:paraId="59239A94" w14:textId="77777777" w:rsidR="00CB398E" w:rsidRDefault="00CB398E">
      <w:pPr>
        <w:pStyle w:val="BodyText"/>
        <w:rPr>
          <w:sz w:val="20"/>
        </w:rPr>
      </w:pPr>
    </w:p>
    <w:p w14:paraId="45EE0119" w14:textId="77777777" w:rsidR="00CB398E" w:rsidRDefault="00157C64">
      <w:pPr>
        <w:pStyle w:val="ListParagraph"/>
        <w:numPr>
          <w:ilvl w:val="0"/>
          <w:numId w:val="6"/>
        </w:numPr>
        <w:tabs>
          <w:tab w:val="left" w:pos="821"/>
          <w:tab w:val="left" w:pos="822"/>
        </w:tabs>
        <w:ind w:left="821" w:right="435"/>
        <w:rPr>
          <w:sz w:val="24"/>
        </w:rPr>
      </w:pPr>
      <w:r>
        <w:rPr>
          <w:sz w:val="24"/>
        </w:rPr>
        <w:t>A</w:t>
      </w:r>
      <w:r>
        <w:rPr>
          <w:spacing w:val="-4"/>
          <w:sz w:val="24"/>
        </w:rPr>
        <w:t xml:space="preserve"> </w:t>
      </w:r>
      <w:r>
        <w:rPr>
          <w:sz w:val="24"/>
        </w:rPr>
        <w:t>more</w:t>
      </w:r>
      <w:r>
        <w:rPr>
          <w:spacing w:val="-5"/>
          <w:sz w:val="24"/>
        </w:rPr>
        <w:t xml:space="preserve"> </w:t>
      </w:r>
      <w:r>
        <w:rPr>
          <w:sz w:val="24"/>
        </w:rPr>
        <w:t>socially</w:t>
      </w:r>
      <w:r>
        <w:rPr>
          <w:spacing w:val="-5"/>
          <w:sz w:val="24"/>
        </w:rPr>
        <w:t xml:space="preserve"> </w:t>
      </w:r>
      <w:r>
        <w:rPr>
          <w:sz w:val="24"/>
        </w:rPr>
        <w:t>cohesive</w:t>
      </w:r>
      <w:r>
        <w:rPr>
          <w:spacing w:val="-5"/>
          <w:sz w:val="24"/>
        </w:rPr>
        <w:t xml:space="preserve"> </w:t>
      </w:r>
      <w:r>
        <w:rPr>
          <w:sz w:val="24"/>
        </w:rPr>
        <w:t>society</w:t>
      </w:r>
      <w:r>
        <w:rPr>
          <w:spacing w:val="-3"/>
          <w:sz w:val="24"/>
        </w:rPr>
        <w:t xml:space="preserve"> </w:t>
      </w:r>
      <w:r>
        <w:rPr>
          <w:sz w:val="24"/>
        </w:rPr>
        <w:t>better</w:t>
      </w:r>
      <w:r>
        <w:rPr>
          <w:spacing w:val="-5"/>
          <w:sz w:val="24"/>
        </w:rPr>
        <w:t xml:space="preserve"> </w:t>
      </w:r>
      <w:r>
        <w:rPr>
          <w:sz w:val="24"/>
        </w:rPr>
        <w:t>enables</w:t>
      </w:r>
      <w:r>
        <w:rPr>
          <w:spacing w:val="-5"/>
          <w:sz w:val="24"/>
        </w:rPr>
        <w:t xml:space="preserve"> </w:t>
      </w:r>
      <w:r>
        <w:rPr>
          <w:sz w:val="24"/>
        </w:rPr>
        <w:t>all</w:t>
      </w:r>
      <w:r>
        <w:rPr>
          <w:spacing w:val="-3"/>
          <w:sz w:val="24"/>
        </w:rPr>
        <w:t xml:space="preserve"> </w:t>
      </w:r>
      <w:r>
        <w:rPr>
          <w:sz w:val="24"/>
        </w:rPr>
        <w:t>citizens</w:t>
      </w:r>
      <w:r>
        <w:rPr>
          <w:spacing w:val="-5"/>
          <w:sz w:val="24"/>
        </w:rPr>
        <w:t xml:space="preserve"> </w:t>
      </w:r>
      <w:r>
        <w:rPr>
          <w:sz w:val="24"/>
        </w:rPr>
        <w:t>to</w:t>
      </w:r>
      <w:r>
        <w:rPr>
          <w:spacing w:val="-5"/>
          <w:sz w:val="24"/>
        </w:rPr>
        <w:t xml:space="preserve"> </w:t>
      </w:r>
      <w:r>
        <w:rPr>
          <w:sz w:val="24"/>
        </w:rPr>
        <w:t>enjoy</w:t>
      </w:r>
      <w:r>
        <w:rPr>
          <w:spacing w:val="-3"/>
          <w:sz w:val="24"/>
        </w:rPr>
        <w:t xml:space="preserve"> </w:t>
      </w:r>
      <w:r>
        <w:rPr>
          <w:sz w:val="24"/>
        </w:rPr>
        <w:t>the</w:t>
      </w:r>
      <w:r>
        <w:rPr>
          <w:spacing w:val="-5"/>
          <w:sz w:val="24"/>
        </w:rPr>
        <w:t xml:space="preserve"> </w:t>
      </w:r>
      <w:r>
        <w:rPr>
          <w:sz w:val="24"/>
        </w:rPr>
        <w:t xml:space="preserve">rights and privileges of citizenship, consistent with Article Three of Te </w:t>
      </w:r>
      <w:proofErr w:type="spellStart"/>
      <w:r>
        <w:rPr>
          <w:sz w:val="24"/>
        </w:rPr>
        <w:t>Tiriti</w:t>
      </w:r>
      <w:proofErr w:type="spellEnd"/>
      <w:r>
        <w:rPr>
          <w:sz w:val="24"/>
        </w:rPr>
        <w:t xml:space="preserve"> o Waitangi. We must fulfil our duty of care to ensure that those rights and privileges are enjoyed equally by Māori. This might require consideration of how Māori and the Crow</w:t>
      </w:r>
      <w:r>
        <w:rPr>
          <w:sz w:val="24"/>
        </w:rPr>
        <w:t>n define and measure equitable outcomes.</w:t>
      </w:r>
    </w:p>
    <w:p w14:paraId="56ACF40C" w14:textId="77777777" w:rsidR="00CB398E" w:rsidRDefault="00CB398E">
      <w:pPr>
        <w:pStyle w:val="BodyText"/>
        <w:rPr>
          <w:sz w:val="20"/>
        </w:rPr>
      </w:pPr>
    </w:p>
    <w:p w14:paraId="441B53A4" w14:textId="77777777" w:rsidR="00CB398E" w:rsidRDefault="00157C64">
      <w:pPr>
        <w:pStyle w:val="ListParagraph"/>
        <w:numPr>
          <w:ilvl w:val="0"/>
          <w:numId w:val="6"/>
        </w:numPr>
        <w:tabs>
          <w:tab w:val="left" w:pos="821"/>
          <w:tab w:val="left" w:pos="822"/>
        </w:tabs>
        <w:spacing w:before="1"/>
        <w:ind w:left="821" w:right="421"/>
        <w:rPr>
          <w:sz w:val="24"/>
        </w:rPr>
      </w:pPr>
      <w:r>
        <w:rPr>
          <w:sz w:val="24"/>
        </w:rPr>
        <w:t xml:space="preserve">This process involved bespoke Māori engagement including nationwide hui, as well as broader engagement with </w:t>
      </w:r>
      <w:proofErr w:type="spellStart"/>
      <w:r>
        <w:rPr>
          <w:sz w:val="24"/>
        </w:rPr>
        <w:t>tangata</w:t>
      </w:r>
      <w:proofErr w:type="spellEnd"/>
      <w:r>
        <w:rPr>
          <w:sz w:val="24"/>
        </w:rPr>
        <w:t xml:space="preserve"> whenua. More extensive collaboration</w:t>
      </w:r>
      <w:r>
        <w:rPr>
          <w:spacing w:val="-5"/>
          <w:sz w:val="24"/>
        </w:rPr>
        <w:t xml:space="preserve"> </w:t>
      </w:r>
      <w:r>
        <w:rPr>
          <w:sz w:val="24"/>
        </w:rPr>
        <w:t>with</w:t>
      </w:r>
      <w:r>
        <w:rPr>
          <w:spacing w:val="-5"/>
          <w:sz w:val="24"/>
        </w:rPr>
        <w:t xml:space="preserve"> </w:t>
      </w:r>
      <w:r>
        <w:rPr>
          <w:sz w:val="24"/>
        </w:rPr>
        <w:t>Māori</w:t>
      </w:r>
      <w:r>
        <w:rPr>
          <w:spacing w:val="-5"/>
          <w:sz w:val="24"/>
        </w:rPr>
        <w:t xml:space="preserve"> </w:t>
      </w:r>
      <w:r>
        <w:rPr>
          <w:sz w:val="24"/>
        </w:rPr>
        <w:t>was</w:t>
      </w:r>
      <w:r>
        <w:rPr>
          <w:spacing w:val="-5"/>
          <w:sz w:val="24"/>
        </w:rPr>
        <w:t xml:space="preserve"> </w:t>
      </w:r>
      <w:r>
        <w:rPr>
          <w:sz w:val="24"/>
        </w:rPr>
        <w:t>limited</w:t>
      </w:r>
      <w:r>
        <w:rPr>
          <w:spacing w:val="-5"/>
          <w:sz w:val="24"/>
        </w:rPr>
        <w:t xml:space="preserve"> </w:t>
      </w:r>
      <w:r>
        <w:rPr>
          <w:sz w:val="24"/>
        </w:rPr>
        <w:t>due</w:t>
      </w:r>
      <w:r>
        <w:rPr>
          <w:spacing w:val="-5"/>
          <w:sz w:val="24"/>
        </w:rPr>
        <w:t xml:space="preserve"> </w:t>
      </w:r>
      <w:r>
        <w:rPr>
          <w:sz w:val="24"/>
        </w:rPr>
        <w:t>to</w:t>
      </w:r>
      <w:r>
        <w:rPr>
          <w:spacing w:val="-5"/>
          <w:sz w:val="24"/>
        </w:rPr>
        <w:t xml:space="preserve"> </w:t>
      </w:r>
      <w:r>
        <w:rPr>
          <w:sz w:val="24"/>
        </w:rPr>
        <w:t>constrained</w:t>
      </w:r>
      <w:r>
        <w:rPr>
          <w:spacing w:val="-5"/>
          <w:sz w:val="24"/>
        </w:rPr>
        <w:t xml:space="preserve"> </w:t>
      </w:r>
      <w:r>
        <w:rPr>
          <w:sz w:val="24"/>
        </w:rPr>
        <w:t>timeframes</w:t>
      </w:r>
      <w:r>
        <w:rPr>
          <w:spacing w:val="-5"/>
          <w:sz w:val="24"/>
        </w:rPr>
        <w:t xml:space="preserve"> </w:t>
      </w:r>
      <w:r>
        <w:rPr>
          <w:sz w:val="24"/>
        </w:rPr>
        <w:t>(driven</w:t>
      </w:r>
      <w:r>
        <w:rPr>
          <w:spacing w:val="-5"/>
          <w:sz w:val="24"/>
        </w:rPr>
        <w:t xml:space="preserve"> </w:t>
      </w:r>
      <w:r>
        <w:rPr>
          <w:sz w:val="24"/>
        </w:rPr>
        <w:t>by the requirement to report back to Cabinet), consultation periods coinciding with COIVD-19 outbreaks, and resourcing and capacity constraints. I am committed to continuing to pursue efforts to foster relationships and partnership with Māori in social coh</w:t>
      </w:r>
      <w:r>
        <w:rPr>
          <w:sz w:val="24"/>
        </w:rPr>
        <w:t>esion. This includes:</w:t>
      </w:r>
    </w:p>
    <w:p w14:paraId="676487E7" w14:textId="77777777" w:rsidR="00CB398E" w:rsidRDefault="00CB398E">
      <w:pPr>
        <w:pStyle w:val="BodyText"/>
        <w:rPr>
          <w:sz w:val="20"/>
        </w:rPr>
      </w:pPr>
    </w:p>
    <w:p w14:paraId="16BE9425" w14:textId="77777777" w:rsidR="00CB398E" w:rsidRDefault="00157C64">
      <w:pPr>
        <w:pStyle w:val="ListParagraph"/>
        <w:numPr>
          <w:ilvl w:val="1"/>
          <w:numId w:val="6"/>
        </w:numPr>
        <w:tabs>
          <w:tab w:val="left" w:pos="1541"/>
          <w:tab w:val="left" w:pos="1542"/>
        </w:tabs>
        <w:ind w:right="660"/>
        <w:rPr>
          <w:sz w:val="24"/>
        </w:rPr>
      </w:pPr>
      <w:r>
        <w:rPr>
          <w:sz w:val="24"/>
        </w:rPr>
        <w:t>building a better understanding of Māori perspectives on social cohesion</w:t>
      </w:r>
      <w:r>
        <w:rPr>
          <w:spacing w:val="-5"/>
          <w:sz w:val="24"/>
        </w:rPr>
        <w:t xml:space="preserve"> </w:t>
      </w:r>
      <w:r>
        <w:rPr>
          <w:sz w:val="24"/>
        </w:rPr>
        <w:t>–</w:t>
      </w:r>
      <w:r>
        <w:rPr>
          <w:spacing w:val="-5"/>
          <w:sz w:val="24"/>
        </w:rPr>
        <w:t xml:space="preserve"> </w:t>
      </w:r>
      <w:r>
        <w:rPr>
          <w:sz w:val="24"/>
        </w:rPr>
        <w:t>MSD</w:t>
      </w:r>
      <w:r>
        <w:rPr>
          <w:spacing w:val="-5"/>
          <w:sz w:val="24"/>
        </w:rPr>
        <w:t xml:space="preserve"> </w:t>
      </w:r>
      <w:r>
        <w:rPr>
          <w:sz w:val="24"/>
        </w:rPr>
        <w:t>will</w:t>
      </w:r>
      <w:r>
        <w:rPr>
          <w:spacing w:val="-5"/>
          <w:sz w:val="24"/>
        </w:rPr>
        <w:t xml:space="preserve"> </w:t>
      </w:r>
      <w:r>
        <w:rPr>
          <w:sz w:val="24"/>
        </w:rPr>
        <w:t>ensure</w:t>
      </w:r>
      <w:r>
        <w:rPr>
          <w:spacing w:val="-5"/>
          <w:sz w:val="24"/>
        </w:rPr>
        <w:t xml:space="preserve"> </w:t>
      </w:r>
      <w:r>
        <w:rPr>
          <w:sz w:val="24"/>
        </w:rPr>
        <w:t>that</w:t>
      </w:r>
      <w:r>
        <w:rPr>
          <w:spacing w:val="-4"/>
          <w:sz w:val="24"/>
        </w:rPr>
        <w:t xml:space="preserve"> </w:t>
      </w:r>
      <w:r>
        <w:rPr>
          <w:sz w:val="24"/>
        </w:rPr>
        <w:t>social</w:t>
      </w:r>
      <w:r>
        <w:rPr>
          <w:spacing w:val="-5"/>
          <w:sz w:val="24"/>
        </w:rPr>
        <w:t xml:space="preserve"> </w:t>
      </w:r>
      <w:r>
        <w:rPr>
          <w:sz w:val="24"/>
        </w:rPr>
        <w:t>cohesion</w:t>
      </w:r>
      <w:r>
        <w:rPr>
          <w:spacing w:val="-5"/>
          <w:sz w:val="24"/>
        </w:rPr>
        <w:t xml:space="preserve"> </w:t>
      </w:r>
      <w:r>
        <w:rPr>
          <w:sz w:val="24"/>
        </w:rPr>
        <w:t>research</w:t>
      </w:r>
      <w:r>
        <w:rPr>
          <w:spacing w:val="-5"/>
          <w:sz w:val="24"/>
        </w:rPr>
        <w:t xml:space="preserve"> </w:t>
      </w:r>
      <w:r>
        <w:rPr>
          <w:sz w:val="24"/>
        </w:rPr>
        <w:t>questions draw out Te Ao Māori approaches</w:t>
      </w:r>
    </w:p>
    <w:p w14:paraId="28460026" w14:textId="77777777" w:rsidR="00CB398E" w:rsidRDefault="00CB398E">
      <w:pPr>
        <w:pStyle w:val="BodyText"/>
        <w:rPr>
          <w:sz w:val="20"/>
        </w:rPr>
      </w:pPr>
    </w:p>
    <w:p w14:paraId="208067D5" w14:textId="77777777" w:rsidR="00CB398E" w:rsidRDefault="00157C64">
      <w:pPr>
        <w:pStyle w:val="ListParagraph"/>
        <w:numPr>
          <w:ilvl w:val="1"/>
          <w:numId w:val="6"/>
        </w:numPr>
        <w:tabs>
          <w:tab w:val="left" w:pos="1541"/>
          <w:tab w:val="left" w:pos="1542"/>
        </w:tabs>
        <w:ind w:right="554"/>
        <w:rPr>
          <w:sz w:val="24"/>
        </w:rPr>
      </w:pPr>
      <w:r>
        <w:rPr>
          <w:sz w:val="24"/>
        </w:rPr>
        <w:t>exploring</w:t>
      </w:r>
      <w:r>
        <w:rPr>
          <w:spacing w:val="-5"/>
          <w:sz w:val="24"/>
        </w:rPr>
        <w:t xml:space="preserve"> </w:t>
      </w:r>
      <w:r>
        <w:rPr>
          <w:sz w:val="24"/>
        </w:rPr>
        <w:t>opportunities</w:t>
      </w:r>
      <w:r>
        <w:rPr>
          <w:spacing w:val="-7"/>
          <w:sz w:val="24"/>
        </w:rPr>
        <w:t xml:space="preserve"> </w:t>
      </w:r>
      <w:r>
        <w:rPr>
          <w:sz w:val="24"/>
        </w:rPr>
        <w:t>for</w:t>
      </w:r>
      <w:r>
        <w:rPr>
          <w:spacing w:val="-5"/>
          <w:sz w:val="24"/>
        </w:rPr>
        <w:t xml:space="preserve"> </w:t>
      </w:r>
      <w:r>
        <w:rPr>
          <w:sz w:val="24"/>
        </w:rPr>
        <w:t>collaboration</w:t>
      </w:r>
      <w:r>
        <w:rPr>
          <w:spacing w:val="-5"/>
          <w:sz w:val="24"/>
        </w:rPr>
        <w:t xml:space="preserve"> </w:t>
      </w:r>
      <w:r>
        <w:rPr>
          <w:sz w:val="24"/>
        </w:rPr>
        <w:t>and</w:t>
      </w:r>
      <w:r>
        <w:rPr>
          <w:spacing w:val="-7"/>
          <w:sz w:val="24"/>
        </w:rPr>
        <w:t xml:space="preserve"> </w:t>
      </w:r>
      <w:r>
        <w:rPr>
          <w:sz w:val="24"/>
        </w:rPr>
        <w:t>partnership</w:t>
      </w:r>
      <w:r>
        <w:rPr>
          <w:spacing w:val="-7"/>
          <w:sz w:val="24"/>
        </w:rPr>
        <w:t xml:space="preserve"> </w:t>
      </w:r>
      <w:r>
        <w:rPr>
          <w:sz w:val="24"/>
        </w:rPr>
        <w:t>with</w:t>
      </w:r>
      <w:r>
        <w:rPr>
          <w:spacing w:val="-5"/>
          <w:sz w:val="24"/>
        </w:rPr>
        <w:t xml:space="preserve"> </w:t>
      </w:r>
      <w:r>
        <w:rPr>
          <w:sz w:val="24"/>
        </w:rPr>
        <w:t>Māori</w:t>
      </w:r>
      <w:r>
        <w:rPr>
          <w:spacing w:val="-7"/>
          <w:sz w:val="24"/>
        </w:rPr>
        <w:t xml:space="preserve"> </w:t>
      </w:r>
      <w:r>
        <w:rPr>
          <w:sz w:val="24"/>
        </w:rPr>
        <w:t xml:space="preserve">in our implementation of the fund, the framework, and communications </w:t>
      </w:r>
      <w:r>
        <w:rPr>
          <w:spacing w:val="-2"/>
          <w:sz w:val="24"/>
        </w:rPr>
        <w:t>tools.</w:t>
      </w:r>
    </w:p>
    <w:p w14:paraId="791C086E" w14:textId="77777777" w:rsidR="00CB398E" w:rsidRDefault="00CB398E">
      <w:pPr>
        <w:pStyle w:val="BodyText"/>
        <w:rPr>
          <w:sz w:val="20"/>
        </w:rPr>
      </w:pPr>
    </w:p>
    <w:p w14:paraId="437C4AB0" w14:textId="77777777" w:rsidR="00CB398E" w:rsidRDefault="00157C64">
      <w:pPr>
        <w:pStyle w:val="ListParagraph"/>
        <w:numPr>
          <w:ilvl w:val="0"/>
          <w:numId w:val="6"/>
        </w:numPr>
        <w:tabs>
          <w:tab w:val="left" w:pos="821"/>
          <w:tab w:val="left" w:pos="822"/>
        </w:tabs>
        <w:ind w:left="821" w:right="634"/>
        <w:rPr>
          <w:sz w:val="24"/>
        </w:rPr>
      </w:pPr>
      <w:r>
        <w:rPr>
          <w:sz w:val="24"/>
        </w:rPr>
        <w:t>In our effort to improve social cohesion, I will look for opportunities to allow Māori</w:t>
      </w:r>
      <w:r>
        <w:rPr>
          <w:spacing w:val="-3"/>
          <w:sz w:val="24"/>
        </w:rPr>
        <w:t xml:space="preserve"> </w:t>
      </w:r>
      <w:r>
        <w:rPr>
          <w:sz w:val="24"/>
        </w:rPr>
        <w:t>to</w:t>
      </w:r>
      <w:r>
        <w:rPr>
          <w:spacing w:val="-5"/>
          <w:sz w:val="24"/>
        </w:rPr>
        <w:t xml:space="preserve"> </w:t>
      </w:r>
      <w:r>
        <w:rPr>
          <w:sz w:val="24"/>
        </w:rPr>
        <w:t>exercise</w:t>
      </w:r>
      <w:r>
        <w:rPr>
          <w:spacing w:val="-5"/>
          <w:sz w:val="24"/>
        </w:rPr>
        <w:t xml:space="preserve"> </w:t>
      </w:r>
      <w:r>
        <w:rPr>
          <w:sz w:val="24"/>
        </w:rPr>
        <w:t>rangatiratanga</w:t>
      </w:r>
      <w:r>
        <w:rPr>
          <w:spacing w:val="-5"/>
          <w:sz w:val="24"/>
        </w:rPr>
        <w:t xml:space="preserve"> </w:t>
      </w:r>
      <w:r>
        <w:rPr>
          <w:sz w:val="24"/>
        </w:rPr>
        <w:t>while</w:t>
      </w:r>
      <w:r>
        <w:rPr>
          <w:spacing w:val="-3"/>
          <w:sz w:val="24"/>
        </w:rPr>
        <w:t xml:space="preserve"> </w:t>
      </w:r>
      <w:proofErr w:type="spellStart"/>
      <w:r>
        <w:rPr>
          <w:sz w:val="24"/>
        </w:rPr>
        <w:t>recognising</w:t>
      </w:r>
      <w:proofErr w:type="spellEnd"/>
      <w:r>
        <w:rPr>
          <w:spacing w:val="-5"/>
          <w:sz w:val="24"/>
        </w:rPr>
        <w:t xml:space="preserve"> </w:t>
      </w:r>
      <w:r>
        <w:rPr>
          <w:sz w:val="24"/>
        </w:rPr>
        <w:t>the</w:t>
      </w:r>
      <w:r>
        <w:rPr>
          <w:spacing w:val="-5"/>
          <w:sz w:val="24"/>
        </w:rPr>
        <w:t xml:space="preserve"> </w:t>
      </w:r>
      <w:r>
        <w:rPr>
          <w:sz w:val="24"/>
        </w:rPr>
        <w:t>right</w:t>
      </w:r>
      <w:r>
        <w:rPr>
          <w:spacing w:val="-4"/>
          <w:sz w:val="24"/>
        </w:rPr>
        <w:t xml:space="preserve"> </w:t>
      </w:r>
      <w:r>
        <w:rPr>
          <w:sz w:val="24"/>
        </w:rPr>
        <w:t>of</w:t>
      </w:r>
      <w:r>
        <w:rPr>
          <w:spacing w:val="-6"/>
          <w:sz w:val="24"/>
        </w:rPr>
        <w:t xml:space="preserve"> </w:t>
      </w:r>
      <w:r>
        <w:rPr>
          <w:sz w:val="24"/>
        </w:rPr>
        <w:t>the</w:t>
      </w:r>
      <w:r>
        <w:rPr>
          <w:spacing w:val="-5"/>
          <w:sz w:val="24"/>
        </w:rPr>
        <w:t xml:space="preserve"> </w:t>
      </w:r>
      <w:r>
        <w:rPr>
          <w:sz w:val="24"/>
        </w:rPr>
        <w:t>Crown</w:t>
      </w:r>
      <w:r>
        <w:rPr>
          <w:spacing w:val="-3"/>
          <w:sz w:val="24"/>
        </w:rPr>
        <w:t xml:space="preserve"> </w:t>
      </w:r>
      <w:r>
        <w:rPr>
          <w:sz w:val="24"/>
        </w:rPr>
        <w:t xml:space="preserve">to govern. This will be informed by engagement with Māori and other New </w:t>
      </w:r>
      <w:r>
        <w:rPr>
          <w:spacing w:val="-2"/>
          <w:sz w:val="24"/>
        </w:rPr>
        <w:t>Zealanders.</w:t>
      </w:r>
    </w:p>
    <w:p w14:paraId="124A1CFA" w14:textId="77777777" w:rsidR="00CB398E" w:rsidRDefault="00CB398E">
      <w:pPr>
        <w:rPr>
          <w:sz w:val="24"/>
        </w:rPr>
        <w:sectPr w:rsidR="00CB398E">
          <w:pgSz w:w="11910" w:h="16840"/>
          <w:pgMar w:top="1340" w:right="1140" w:bottom="1180" w:left="1340" w:header="715" w:footer="983" w:gutter="0"/>
          <w:cols w:space="720"/>
        </w:sectPr>
      </w:pPr>
    </w:p>
    <w:p w14:paraId="404670E5" w14:textId="77777777" w:rsidR="00CB398E" w:rsidRDefault="00157C64">
      <w:pPr>
        <w:pStyle w:val="ListParagraph"/>
        <w:numPr>
          <w:ilvl w:val="0"/>
          <w:numId w:val="6"/>
        </w:numPr>
        <w:tabs>
          <w:tab w:val="left" w:pos="821"/>
          <w:tab w:val="left" w:pos="822"/>
        </w:tabs>
        <w:spacing w:before="82"/>
        <w:ind w:left="821" w:right="607"/>
        <w:rPr>
          <w:sz w:val="24"/>
        </w:rPr>
      </w:pPr>
      <w:r>
        <w:rPr>
          <w:sz w:val="24"/>
        </w:rPr>
        <w:t>The</w:t>
      </w:r>
      <w:r>
        <w:rPr>
          <w:spacing w:val="-5"/>
          <w:sz w:val="24"/>
        </w:rPr>
        <w:t xml:space="preserve"> </w:t>
      </w:r>
      <w:r>
        <w:rPr>
          <w:sz w:val="24"/>
        </w:rPr>
        <w:t>table</w:t>
      </w:r>
      <w:r>
        <w:rPr>
          <w:spacing w:val="-5"/>
          <w:sz w:val="24"/>
        </w:rPr>
        <w:t xml:space="preserve"> </w:t>
      </w:r>
      <w:r>
        <w:rPr>
          <w:sz w:val="24"/>
        </w:rPr>
        <w:t>below</w:t>
      </w:r>
      <w:r>
        <w:rPr>
          <w:spacing w:val="-5"/>
          <w:sz w:val="24"/>
        </w:rPr>
        <w:t xml:space="preserve"> </w:t>
      </w:r>
      <w:r>
        <w:rPr>
          <w:sz w:val="24"/>
        </w:rPr>
        <w:t>shows</w:t>
      </w:r>
      <w:r>
        <w:rPr>
          <w:spacing w:val="-5"/>
          <w:sz w:val="24"/>
        </w:rPr>
        <w:t xml:space="preserve"> </w:t>
      </w:r>
      <w:r>
        <w:rPr>
          <w:sz w:val="24"/>
        </w:rPr>
        <w:t>connections</w:t>
      </w:r>
      <w:r>
        <w:rPr>
          <w:spacing w:val="-5"/>
          <w:sz w:val="24"/>
        </w:rPr>
        <w:t xml:space="preserve"> </w:t>
      </w:r>
      <w:r>
        <w:rPr>
          <w:sz w:val="24"/>
        </w:rPr>
        <w:t>between</w:t>
      </w:r>
      <w:r>
        <w:rPr>
          <w:spacing w:val="-5"/>
          <w:sz w:val="24"/>
        </w:rPr>
        <w:t xml:space="preserve"> </w:t>
      </w:r>
      <w:r>
        <w:rPr>
          <w:sz w:val="24"/>
        </w:rPr>
        <w:t>each</w:t>
      </w:r>
      <w:r>
        <w:rPr>
          <w:spacing w:val="-5"/>
          <w:sz w:val="24"/>
        </w:rPr>
        <w:t xml:space="preserve"> </w:t>
      </w:r>
      <w:r>
        <w:rPr>
          <w:sz w:val="24"/>
        </w:rPr>
        <w:t>element</w:t>
      </w:r>
      <w:r>
        <w:rPr>
          <w:spacing w:val="-6"/>
          <w:sz w:val="24"/>
        </w:rPr>
        <w:t xml:space="preserve"> </w:t>
      </w:r>
      <w:r>
        <w:rPr>
          <w:sz w:val="24"/>
        </w:rPr>
        <w:t>of</w:t>
      </w:r>
      <w:r>
        <w:rPr>
          <w:spacing w:val="-4"/>
          <w:sz w:val="24"/>
        </w:rPr>
        <w:t xml:space="preserve"> </w:t>
      </w:r>
      <w:r>
        <w:rPr>
          <w:sz w:val="24"/>
        </w:rPr>
        <w:t>the</w:t>
      </w:r>
      <w:r>
        <w:rPr>
          <w:spacing w:val="-5"/>
          <w:sz w:val="24"/>
        </w:rPr>
        <w:t xml:space="preserve"> </w:t>
      </w:r>
      <w:r>
        <w:rPr>
          <w:sz w:val="24"/>
        </w:rPr>
        <w:t xml:space="preserve">proposed social cohesion approach and Te </w:t>
      </w:r>
      <w:proofErr w:type="spellStart"/>
      <w:r>
        <w:rPr>
          <w:sz w:val="24"/>
        </w:rPr>
        <w:t>Tiriti</w:t>
      </w:r>
      <w:proofErr w:type="spellEnd"/>
      <w:r>
        <w:rPr>
          <w:sz w:val="24"/>
        </w:rPr>
        <w:t xml:space="preserve"> o Waitangi.</w:t>
      </w:r>
    </w:p>
    <w:p w14:paraId="6965E55E" w14:textId="77777777" w:rsidR="00CB398E" w:rsidRDefault="00CB398E">
      <w:pPr>
        <w:pStyle w:val="BodyText"/>
        <w:spacing w:before="9"/>
        <w:rPr>
          <w:sz w:val="20"/>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6470"/>
      </w:tblGrid>
      <w:tr w:rsidR="00CB398E" w14:paraId="2703FEBD" w14:textId="77777777">
        <w:trPr>
          <w:trHeight w:val="792"/>
        </w:trPr>
        <w:tc>
          <w:tcPr>
            <w:tcW w:w="1826" w:type="dxa"/>
          </w:tcPr>
          <w:p w14:paraId="051D41BC" w14:textId="77777777" w:rsidR="00CB398E" w:rsidRDefault="00CB398E">
            <w:pPr>
              <w:pStyle w:val="TableParagraph"/>
              <w:rPr>
                <w:rFonts w:ascii="Times New Roman"/>
              </w:rPr>
            </w:pPr>
          </w:p>
        </w:tc>
        <w:tc>
          <w:tcPr>
            <w:tcW w:w="6470" w:type="dxa"/>
          </w:tcPr>
          <w:p w14:paraId="4E6F8311" w14:textId="77777777" w:rsidR="00CB398E" w:rsidRDefault="00157C64">
            <w:pPr>
              <w:pStyle w:val="TableParagraph"/>
              <w:spacing w:before="1"/>
              <w:ind w:left="146" w:right="26"/>
              <w:rPr>
                <w:b/>
                <w:sz w:val="24"/>
              </w:rPr>
            </w:pPr>
            <w:r>
              <w:rPr>
                <w:b/>
                <w:sz w:val="24"/>
              </w:rPr>
              <w:t>How</w:t>
            </w:r>
            <w:r>
              <w:rPr>
                <w:b/>
                <w:spacing w:val="-7"/>
                <w:sz w:val="24"/>
              </w:rPr>
              <w:t xml:space="preserve"> </w:t>
            </w:r>
            <w:r>
              <w:rPr>
                <w:b/>
                <w:sz w:val="24"/>
              </w:rPr>
              <w:t>Te</w:t>
            </w:r>
            <w:r>
              <w:rPr>
                <w:b/>
                <w:spacing w:val="-5"/>
                <w:sz w:val="24"/>
              </w:rPr>
              <w:t xml:space="preserve"> </w:t>
            </w:r>
            <w:proofErr w:type="spellStart"/>
            <w:r>
              <w:rPr>
                <w:b/>
                <w:sz w:val="24"/>
              </w:rPr>
              <w:t>Tiriti</w:t>
            </w:r>
            <w:proofErr w:type="spellEnd"/>
            <w:r>
              <w:rPr>
                <w:b/>
                <w:spacing w:val="-5"/>
                <w:sz w:val="24"/>
              </w:rPr>
              <w:t xml:space="preserve"> </w:t>
            </w:r>
            <w:r>
              <w:rPr>
                <w:b/>
                <w:sz w:val="24"/>
              </w:rPr>
              <w:t>o</w:t>
            </w:r>
            <w:r>
              <w:rPr>
                <w:b/>
                <w:spacing w:val="-5"/>
                <w:sz w:val="24"/>
              </w:rPr>
              <w:t xml:space="preserve"> </w:t>
            </w:r>
            <w:r>
              <w:rPr>
                <w:b/>
                <w:sz w:val="24"/>
              </w:rPr>
              <w:t>Waitangi/Te</w:t>
            </w:r>
            <w:r>
              <w:rPr>
                <w:b/>
                <w:spacing w:val="-3"/>
                <w:sz w:val="24"/>
              </w:rPr>
              <w:t xml:space="preserve"> </w:t>
            </w:r>
            <w:r>
              <w:rPr>
                <w:b/>
                <w:sz w:val="24"/>
              </w:rPr>
              <w:t>Ao</w:t>
            </w:r>
            <w:r>
              <w:rPr>
                <w:b/>
                <w:spacing w:val="-7"/>
                <w:sz w:val="24"/>
              </w:rPr>
              <w:t xml:space="preserve"> </w:t>
            </w:r>
            <w:r>
              <w:rPr>
                <w:b/>
                <w:sz w:val="24"/>
              </w:rPr>
              <w:t>Māori</w:t>
            </w:r>
            <w:r>
              <w:rPr>
                <w:b/>
                <w:spacing w:val="-7"/>
                <w:sz w:val="24"/>
              </w:rPr>
              <w:t xml:space="preserve"> </w:t>
            </w:r>
            <w:r>
              <w:rPr>
                <w:b/>
                <w:sz w:val="24"/>
              </w:rPr>
              <w:t>have</w:t>
            </w:r>
            <w:r>
              <w:rPr>
                <w:b/>
                <w:spacing w:val="-6"/>
                <w:sz w:val="24"/>
              </w:rPr>
              <w:t xml:space="preserve"> </w:t>
            </w:r>
            <w:r>
              <w:rPr>
                <w:b/>
                <w:sz w:val="24"/>
              </w:rPr>
              <w:t xml:space="preserve">been </w:t>
            </w:r>
            <w:r>
              <w:rPr>
                <w:b/>
                <w:spacing w:val="-2"/>
                <w:sz w:val="24"/>
              </w:rPr>
              <w:t>incorporated</w:t>
            </w:r>
          </w:p>
        </w:tc>
      </w:tr>
      <w:tr w:rsidR="00CB398E" w14:paraId="2CC0B3F8" w14:textId="77777777">
        <w:trPr>
          <w:trHeight w:val="3207"/>
        </w:trPr>
        <w:tc>
          <w:tcPr>
            <w:tcW w:w="1826" w:type="dxa"/>
          </w:tcPr>
          <w:p w14:paraId="5F507126" w14:textId="77777777" w:rsidR="00CB398E" w:rsidRDefault="00157C64">
            <w:pPr>
              <w:pStyle w:val="TableParagraph"/>
              <w:spacing w:before="1"/>
              <w:ind w:left="110" w:right="490"/>
              <w:rPr>
                <w:b/>
                <w:sz w:val="24"/>
              </w:rPr>
            </w:pPr>
            <w:r>
              <w:rPr>
                <w:b/>
                <w:spacing w:val="-2"/>
                <w:sz w:val="24"/>
              </w:rPr>
              <w:t>Strategic framework</w:t>
            </w:r>
          </w:p>
        </w:tc>
        <w:tc>
          <w:tcPr>
            <w:tcW w:w="6470" w:type="dxa"/>
          </w:tcPr>
          <w:p w14:paraId="2C11AC80" w14:textId="77777777" w:rsidR="00CB398E" w:rsidRDefault="00157C64">
            <w:pPr>
              <w:pStyle w:val="TableParagraph"/>
              <w:numPr>
                <w:ilvl w:val="0"/>
                <w:numId w:val="5"/>
              </w:numPr>
              <w:tabs>
                <w:tab w:val="left" w:pos="430"/>
              </w:tabs>
              <w:spacing w:before="1"/>
              <w:ind w:right="460"/>
              <w:rPr>
                <w:sz w:val="24"/>
              </w:rPr>
            </w:pPr>
            <w:proofErr w:type="spellStart"/>
            <w:r>
              <w:rPr>
                <w:sz w:val="24"/>
              </w:rPr>
              <w:t>Recognises</w:t>
            </w:r>
            <w:proofErr w:type="spellEnd"/>
            <w:r>
              <w:rPr>
                <w:spacing w:val="-7"/>
                <w:sz w:val="24"/>
              </w:rPr>
              <w:t xml:space="preserve"> </w:t>
            </w:r>
            <w:r>
              <w:rPr>
                <w:sz w:val="24"/>
              </w:rPr>
              <w:t>Te</w:t>
            </w:r>
            <w:r>
              <w:rPr>
                <w:spacing w:val="-5"/>
                <w:sz w:val="24"/>
              </w:rPr>
              <w:t xml:space="preserve"> </w:t>
            </w:r>
            <w:proofErr w:type="spellStart"/>
            <w:r>
              <w:rPr>
                <w:sz w:val="24"/>
              </w:rPr>
              <w:t>Tiriti</w:t>
            </w:r>
            <w:proofErr w:type="spellEnd"/>
            <w:r>
              <w:rPr>
                <w:spacing w:val="-5"/>
                <w:sz w:val="24"/>
              </w:rPr>
              <w:t xml:space="preserve"> </w:t>
            </w:r>
            <w:r>
              <w:rPr>
                <w:sz w:val="24"/>
              </w:rPr>
              <w:t>o</w:t>
            </w:r>
            <w:r>
              <w:rPr>
                <w:spacing w:val="-7"/>
                <w:sz w:val="24"/>
              </w:rPr>
              <w:t xml:space="preserve"> </w:t>
            </w:r>
            <w:r>
              <w:rPr>
                <w:sz w:val="24"/>
              </w:rPr>
              <w:t>Waitangi</w:t>
            </w:r>
            <w:r>
              <w:rPr>
                <w:spacing w:val="-7"/>
                <w:sz w:val="24"/>
              </w:rPr>
              <w:t xml:space="preserve"> </w:t>
            </w:r>
            <w:r>
              <w:rPr>
                <w:sz w:val="24"/>
              </w:rPr>
              <w:t>as</w:t>
            </w:r>
            <w:r>
              <w:rPr>
                <w:spacing w:val="-7"/>
                <w:sz w:val="24"/>
              </w:rPr>
              <w:t xml:space="preserve"> </w:t>
            </w:r>
            <w:r>
              <w:rPr>
                <w:sz w:val="24"/>
              </w:rPr>
              <w:t>the</w:t>
            </w:r>
            <w:r>
              <w:rPr>
                <w:spacing w:val="-7"/>
                <w:sz w:val="24"/>
              </w:rPr>
              <w:t xml:space="preserve"> </w:t>
            </w:r>
            <w:r>
              <w:rPr>
                <w:sz w:val="24"/>
              </w:rPr>
              <w:t>foundation</w:t>
            </w:r>
            <w:r>
              <w:rPr>
                <w:spacing w:val="-7"/>
                <w:sz w:val="24"/>
              </w:rPr>
              <w:t xml:space="preserve"> </w:t>
            </w:r>
            <w:r>
              <w:rPr>
                <w:sz w:val="24"/>
              </w:rPr>
              <w:t>for social cohesion in Aotearoa New Zealand.</w:t>
            </w:r>
          </w:p>
          <w:p w14:paraId="3D138158" w14:textId="77777777" w:rsidR="00CB398E" w:rsidRDefault="00CB398E">
            <w:pPr>
              <w:pStyle w:val="TableParagraph"/>
              <w:spacing w:before="9"/>
              <w:rPr>
                <w:sz w:val="20"/>
              </w:rPr>
            </w:pPr>
          </w:p>
          <w:p w14:paraId="3055D474" w14:textId="77777777" w:rsidR="00CB398E" w:rsidRDefault="00157C64">
            <w:pPr>
              <w:pStyle w:val="TableParagraph"/>
              <w:numPr>
                <w:ilvl w:val="0"/>
                <w:numId w:val="5"/>
              </w:numPr>
              <w:tabs>
                <w:tab w:val="left" w:pos="430"/>
              </w:tabs>
              <w:spacing w:before="1"/>
              <w:ind w:right="192"/>
              <w:rPr>
                <w:sz w:val="24"/>
              </w:rPr>
            </w:pPr>
            <w:r>
              <w:rPr>
                <w:sz w:val="24"/>
              </w:rPr>
              <w:t>Draws</w:t>
            </w:r>
            <w:r>
              <w:rPr>
                <w:spacing w:val="-2"/>
                <w:sz w:val="24"/>
              </w:rPr>
              <w:t xml:space="preserve"> </w:t>
            </w:r>
            <w:r>
              <w:rPr>
                <w:sz w:val="24"/>
              </w:rPr>
              <w:t>some</w:t>
            </w:r>
            <w:r>
              <w:rPr>
                <w:spacing w:val="-2"/>
                <w:sz w:val="24"/>
              </w:rPr>
              <w:t xml:space="preserve"> </w:t>
            </w:r>
            <w:r>
              <w:rPr>
                <w:sz w:val="24"/>
              </w:rPr>
              <w:t>links</w:t>
            </w:r>
            <w:r>
              <w:rPr>
                <w:spacing w:val="-2"/>
                <w:sz w:val="24"/>
              </w:rPr>
              <w:t xml:space="preserve"> </w:t>
            </w:r>
            <w:r>
              <w:rPr>
                <w:sz w:val="24"/>
              </w:rPr>
              <w:t>between outcomes</w:t>
            </w:r>
            <w:r>
              <w:rPr>
                <w:spacing w:val="-2"/>
                <w:sz w:val="24"/>
              </w:rPr>
              <w:t xml:space="preserve"> </w:t>
            </w:r>
            <w:r>
              <w:rPr>
                <w:sz w:val="24"/>
              </w:rPr>
              <w:t>and Te</w:t>
            </w:r>
            <w:r>
              <w:rPr>
                <w:spacing w:val="-2"/>
                <w:sz w:val="24"/>
              </w:rPr>
              <w:t xml:space="preserve"> </w:t>
            </w:r>
            <w:r>
              <w:rPr>
                <w:sz w:val="24"/>
              </w:rPr>
              <w:t>Ao</w:t>
            </w:r>
            <w:r>
              <w:rPr>
                <w:spacing w:val="-2"/>
                <w:sz w:val="24"/>
              </w:rPr>
              <w:t xml:space="preserve"> </w:t>
            </w:r>
            <w:r>
              <w:rPr>
                <w:sz w:val="24"/>
              </w:rPr>
              <w:t>Māori concepts. For example, connecting belonging to whakapapa,</w:t>
            </w:r>
            <w:r>
              <w:rPr>
                <w:spacing w:val="-9"/>
                <w:sz w:val="24"/>
              </w:rPr>
              <w:t xml:space="preserve"> </w:t>
            </w:r>
            <w:proofErr w:type="spellStart"/>
            <w:r>
              <w:rPr>
                <w:sz w:val="24"/>
              </w:rPr>
              <w:t>tūrangawaewae</w:t>
            </w:r>
            <w:proofErr w:type="spellEnd"/>
            <w:r>
              <w:rPr>
                <w:sz w:val="24"/>
              </w:rPr>
              <w:t>,</w:t>
            </w:r>
            <w:r>
              <w:rPr>
                <w:spacing w:val="-9"/>
                <w:sz w:val="24"/>
              </w:rPr>
              <w:t xml:space="preserve"> </w:t>
            </w:r>
            <w:r>
              <w:rPr>
                <w:sz w:val="24"/>
              </w:rPr>
              <w:t>and</w:t>
            </w:r>
            <w:r>
              <w:rPr>
                <w:spacing w:val="-8"/>
                <w:sz w:val="24"/>
              </w:rPr>
              <w:t xml:space="preserve"> </w:t>
            </w:r>
            <w:r>
              <w:rPr>
                <w:sz w:val="24"/>
              </w:rPr>
              <w:t>taking</w:t>
            </w:r>
            <w:r>
              <w:rPr>
                <w:spacing w:val="-6"/>
                <w:sz w:val="24"/>
              </w:rPr>
              <w:t xml:space="preserve"> </w:t>
            </w:r>
            <w:r>
              <w:rPr>
                <w:sz w:val="24"/>
              </w:rPr>
              <w:t>a</w:t>
            </w:r>
            <w:r>
              <w:rPr>
                <w:spacing w:val="-8"/>
                <w:sz w:val="24"/>
              </w:rPr>
              <w:t xml:space="preserve"> </w:t>
            </w:r>
            <w:r>
              <w:rPr>
                <w:sz w:val="24"/>
              </w:rPr>
              <w:t>holistic</w:t>
            </w:r>
            <w:r>
              <w:rPr>
                <w:spacing w:val="-8"/>
                <w:sz w:val="24"/>
              </w:rPr>
              <w:t xml:space="preserve"> </w:t>
            </w:r>
            <w:r>
              <w:rPr>
                <w:sz w:val="24"/>
              </w:rPr>
              <w:t xml:space="preserve">view of wellbeing (from the Te Whare Tapa </w:t>
            </w:r>
            <w:proofErr w:type="spellStart"/>
            <w:r>
              <w:rPr>
                <w:sz w:val="24"/>
              </w:rPr>
              <w:t>Whā</w:t>
            </w:r>
            <w:proofErr w:type="spellEnd"/>
            <w:r>
              <w:rPr>
                <w:sz w:val="24"/>
              </w:rPr>
              <w:t xml:space="preserve"> model).</w:t>
            </w:r>
          </w:p>
          <w:p w14:paraId="67C4248E" w14:textId="77777777" w:rsidR="00CB398E" w:rsidRDefault="00CB398E">
            <w:pPr>
              <w:pStyle w:val="TableParagraph"/>
              <w:rPr>
                <w:sz w:val="21"/>
              </w:rPr>
            </w:pPr>
          </w:p>
          <w:p w14:paraId="6ABB4130" w14:textId="77777777" w:rsidR="00CB398E" w:rsidRDefault="00157C64">
            <w:pPr>
              <w:pStyle w:val="TableParagraph"/>
              <w:numPr>
                <w:ilvl w:val="0"/>
                <w:numId w:val="5"/>
              </w:numPr>
              <w:tabs>
                <w:tab w:val="left" w:pos="430"/>
              </w:tabs>
              <w:ind w:right="192"/>
              <w:rPr>
                <w:sz w:val="24"/>
              </w:rPr>
            </w:pPr>
            <w:proofErr w:type="spellStart"/>
            <w:r>
              <w:rPr>
                <w:sz w:val="24"/>
              </w:rPr>
              <w:t>Recognises</w:t>
            </w:r>
            <w:proofErr w:type="spellEnd"/>
            <w:r>
              <w:rPr>
                <w:sz w:val="24"/>
              </w:rPr>
              <w:t xml:space="preserve"> that adopting a Te Ao Māori approach (such</w:t>
            </w:r>
            <w:r>
              <w:rPr>
                <w:spacing w:val="-6"/>
                <w:sz w:val="24"/>
              </w:rPr>
              <w:t xml:space="preserve"> </w:t>
            </w:r>
            <w:r>
              <w:rPr>
                <w:sz w:val="24"/>
              </w:rPr>
              <w:t>as</w:t>
            </w:r>
            <w:r>
              <w:rPr>
                <w:spacing w:val="-6"/>
                <w:sz w:val="24"/>
              </w:rPr>
              <w:t xml:space="preserve"> </w:t>
            </w:r>
            <w:r>
              <w:rPr>
                <w:sz w:val="24"/>
              </w:rPr>
              <w:t>whānau-</w:t>
            </w:r>
            <w:proofErr w:type="spellStart"/>
            <w:r>
              <w:rPr>
                <w:sz w:val="24"/>
              </w:rPr>
              <w:t>centred</w:t>
            </w:r>
            <w:proofErr w:type="spellEnd"/>
            <w:r>
              <w:rPr>
                <w:spacing w:val="-6"/>
                <w:sz w:val="24"/>
              </w:rPr>
              <w:t xml:space="preserve"> </w:t>
            </w:r>
            <w:r>
              <w:rPr>
                <w:sz w:val="24"/>
              </w:rPr>
              <w:t>approaches)</w:t>
            </w:r>
            <w:r>
              <w:rPr>
                <w:spacing w:val="-8"/>
                <w:sz w:val="24"/>
              </w:rPr>
              <w:t xml:space="preserve"> </w:t>
            </w:r>
            <w:r>
              <w:rPr>
                <w:sz w:val="24"/>
              </w:rPr>
              <w:t>is</w:t>
            </w:r>
            <w:r>
              <w:rPr>
                <w:spacing w:val="-8"/>
                <w:sz w:val="24"/>
              </w:rPr>
              <w:t xml:space="preserve"> </w:t>
            </w:r>
            <w:r>
              <w:rPr>
                <w:sz w:val="24"/>
              </w:rPr>
              <w:t>a</w:t>
            </w:r>
            <w:r>
              <w:rPr>
                <w:spacing w:val="-8"/>
                <w:sz w:val="24"/>
              </w:rPr>
              <w:t xml:space="preserve"> </w:t>
            </w:r>
            <w:r>
              <w:rPr>
                <w:sz w:val="24"/>
              </w:rPr>
              <w:t>key</w:t>
            </w:r>
            <w:r>
              <w:rPr>
                <w:spacing w:val="-6"/>
                <w:sz w:val="24"/>
              </w:rPr>
              <w:t xml:space="preserve"> </w:t>
            </w:r>
            <w:r>
              <w:rPr>
                <w:sz w:val="24"/>
              </w:rPr>
              <w:t>enabler</w:t>
            </w:r>
            <w:r>
              <w:rPr>
                <w:sz w:val="24"/>
              </w:rPr>
              <w:t xml:space="preserve"> for social cohesion action.</w:t>
            </w:r>
          </w:p>
        </w:tc>
      </w:tr>
      <w:tr w:rsidR="00CB398E" w14:paraId="426DDCB2" w14:textId="77777777">
        <w:trPr>
          <w:trHeight w:val="1896"/>
        </w:trPr>
        <w:tc>
          <w:tcPr>
            <w:tcW w:w="1826" w:type="dxa"/>
          </w:tcPr>
          <w:p w14:paraId="77C4E949" w14:textId="77777777" w:rsidR="00CB398E" w:rsidRDefault="00157C64">
            <w:pPr>
              <w:pStyle w:val="TableParagraph"/>
              <w:spacing w:line="275" w:lineRule="exact"/>
              <w:ind w:left="110"/>
              <w:rPr>
                <w:b/>
                <w:sz w:val="24"/>
              </w:rPr>
            </w:pPr>
            <w:r>
              <w:rPr>
                <w:b/>
                <w:spacing w:val="-2"/>
                <w:sz w:val="24"/>
              </w:rPr>
              <w:t>Measurement</w:t>
            </w:r>
          </w:p>
        </w:tc>
        <w:tc>
          <w:tcPr>
            <w:tcW w:w="6470" w:type="dxa"/>
          </w:tcPr>
          <w:p w14:paraId="58369E90" w14:textId="77777777" w:rsidR="00CB398E" w:rsidRDefault="00157C64">
            <w:pPr>
              <w:pStyle w:val="TableParagraph"/>
              <w:numPr>
                <w:ilvl w:val="0"/>
                <w:numId w:val="4"/>
              </w:numPr>
              <w:tabs>
                <w:tab w:val="left" w:pos="430"/>
              </w:tabs>
              <w:ind w:right="180"/>
              <w:rPr>
                <w:sz w:val="24"/>
              </w:rPr>
            </w:pPr>
            <w:r>
              <w:rPr>
                <w:sz w:val="24"/>
              </w:rPr>
              <w:t>Some</w:t>
            </w:r>
            <w:r>
              <w:rPr>
                <w:spacing w:val="-6"/>
                <w:sz w:val="24"/>
              </w:rPr>
              <w:t xml:space="preserve"> </w:t>
            </w:r>
            <w:r>
              <w:rPr>
                <w:sz w:val="24"/>
              </w:rPr>
              <w:t>indicators</w:t>
            </w:r>
            <w:r>
              <w:rPr>
                <w:spacing w:val="-6"/>
                <w:sz w:val="24"/>
              </w:rPr>
              <w:t xml:space="preserve"> </w:t>
            </w:r>
            <w:r>
              <w:rPr>
                <w:sz w:val="24"/>
              </w:rPr>
              <w:t>from</w:t>
            </w:r>
            <w:r>
              <w:rPr>
                <w:spacing w:val="-8"/>
                <w:sz w:val="24"/>
              </w:rPr>
              <w:t xml:space="preserve"> </w:t>
            </w:r>
            <w:r>
              <w:rPr>
                <w:sz w:val="24"/>
              </w:rPr>
              <w:t>Te</w:t>
            </w:r>
            <w:r>
              <w:rPr>
                <w:spacing w:val="-8"/>
                <w:sz w:val="24"/>
              </w:rPr>
              <w:t xml:space="preserve"> </w:t>
            </w:r>
            <w:proofErr w:type="spellStart"/>
            <w:r>
              <w:rPr>
                <w:sz w:val="24"/>
              </w:rPr>
              <w:t>Kupenga</w:t>
            </w:r>
            <w:proofErr w:type="spellEnd"/>
            <w:r>
              <w:rPr>
                <w:spacing w:val="-8"/>
                <w:sz w:val="24"/>
              </w:rPr>
              <w:t xml:space="preserve"> </w:t>
            </w:r>
            <w:r>
              <w:rPr>
                <w:sz w:val="24"/>
              </w:rPr>
              <w:t>(the</w:t>
            </w:r>
            <w:r>
              <w:rPr>
                <w:spacing w:val="-8"/>
                <w:sz w:val="24"/>
              </w:rPr>
              <w:t xml:space="preserve"> </w:t>
            </w:r>
            <w:r>
              <w:rPr>
                <w:sz w:val="24"/>
              </w:rPr>
              <w:t>Māori</w:t>
            </w:r>
            <w:r>
              <w:rPr>
                <w:spacing w:val="-8"/>
                <w:sz w:val="24"/>
              </w:rPr>
              <w:t xml:space="preserve"> </w:t>
            </w:r>
            <w:r>
              <w:rPr>
                <w:sz w:val="24"/>
              </w:rPr>
              <w:t xml:space="preserve">wellbeing Survey) have been included, which measure connection to </w:t>
            </w:r>
            <w:proofErr w:type="spellStart"/>
            <w:r>
              <w:rPr>
                <w:sz w:val="24"/>
              </w:rPr>
              <w:t>tūrangawaewae</w:t>
            </w:r>
            <w:proofErr w:type="spellEnd"/>
            <w:r>
              <w:rPr>
                <w:sz w:val="24"/>
              </w:rPr>
              <w:t xml:space="preserve">, whānau wellbeing, and connection to Māori identity (such as proportion of Māori that have </w:t>
            </w:r>
            <w:r>
              <w:rPr>
                <w:sz w:val="24"/>
              </w:rPr>
              <w:t xml:space="preserve">engaged in cultural practice or te </w:t>
            </w:r>
            <w:proofErr w:type="spellStart"/>
            <w:r>
              <w:rPr>
                <w:sz w:val="24"/>
              </w:rPr>
              <w:t>reo</w:t>
            </w:r>
            <w:proofErr w:type="spellEnd"/>
            <w:r>
              <w:rPr>
                <w:sz w:val="24"/>
              </w:rPr>
              <w:t xml:space="preserve"> </w:t>
            </w:r>
            <w:r>
              <w:rPr>
                <w:spacing w:val="-2"/>
                <w:sz w:val="24"/>
              </w:rPr>
              <w:t>Māori).</w:t>
            </w:r>
          </w:p>
        </w:tc>
      </w:tr>
      <w:tr w:rsidR="00CB398E" w14:paraId="35842D88" w14:textId="77777777">
        <w:trPr>
          <w:trHeight w:val="2895"/>
        </w:trPr>
        <w:tc>
          <w:tcPr>
            <w:tcW w:w="1826" w:type="dxa"/>
          </w:tcPr>
          <w:p w14:paraId="0BB85F1A" w14:textId="77777777" w:rsidR="00CB398E" w:rsidRDefault="00157C64">
            <w:pPr>
              <w:pStyle w:val="TableParagraph"/>
              <w:spacing w:before="1"/>
              <w:ind w:left="110" w:right="383"/>
              <w:rPr>
                <w:b/>
                <w:sz w:val="24"/>
              </w:rPr>
            </w:pPr>
            <w:r>
              <w:rPr>
                <w:b/>
                <w:spacing w:val="-4"/>
                <w:sz w:val="24"/>
              </w:rPr>
              <w:t xml:space="preserve">Work </w:t>
            </w:r>
            <w:proofErr w:type="spellStart"/>
            <w:r>
              <w:rPr>
                <w:b/>
                <w:spacing w:val="-2"/>
                <w:sz w:val="24"/>
              </w:rPr>
              <w:t>programme</w:t>
            </w:r>
            <w:proofErr w:type="spellEnd"/>
          </w:p>
        </w:tc>
        <w:tc>
          <w:tcPr>
            <w:tcW w:w="6470" w:type="dxa"/>
          </w:tcPr>
          <w:p w14:paraId="3B251208" w14:textId="77777777" w:rsidR="00CB398E" w:rsidRDefault="00157C64">
            <w:pPr>
              <w:pStyle w:val="TableParagraph"/>
              <w:spacing w:before="1"/>
              <w:ind w:left="110" w:right="26"/>
              <w:rPr>
                <w:sz w:val="24"/>
              </w:rPr>
            </w:pPr>
            <w:r>
              <w:rPr>
                <w:sz w:val="24"/>
              </w:rPr>
              <w:t>Draws</w:t>
            </w:r>
            <w:r>
              <w:rPr>
                <w:spacing w:val="-8"/>
                <w:sz w:val="24"/>
              </w:rPr>
              <w:t xml:space="preserve"> </w:t>
            </w:r>
            <w:r>
              <w:rPr>
                <w:sz w:val="24"/>
              </w:rPr>
              <w:t>connection</w:t>
            </w:r>
            <w:r>
              <w:rPr>
                <w:spacing w:val="-8"/>
                <w:sz w:val="24"/>
              </w:rPr>
              <w:t xml:space="preserve"> </w:t>
            </w:r>
            <w:r>
              <w:rPr>
                <w:sz w:val="24"/>
              </w:rPr>
              <w:t>between</w:t>
            </w:r>
            <w:r>
              <w:rPr>
                <w:spacing w:val="-8"/>
                <w:sz w:val="24"/>
              </w:rPr>
              <w:t xml:space="preserve"> </w:t>
            </w:r>
            <w:r>
              <w:rPr>
                <w:sz w:val="24"/>
              </w:rPr>
              <w:t>the</w:t>
            </w:r>
            <w:r>
              <w:rPr>
                <w:spacing w:val="-8"/>
                <w:sz w:val="24"/>
              </w:rPr>
              <w:t xml:space="preserve"> </w:t>
            </w:r>
            <w:r>
              <w:rPr>
                <w:sz w:val="24"/>
              </w:rPr>
              <w:t>following</w:t>
            </w:r>
            <w:r>
              <w:rPr>
                <w:spacing w:val="-7"/>
                <w:sz w:val="24"/>
              </w:rPr>
              <w:t xml:space="preserve"> </w:t>
            </w:r>
            <w:r>
              <w:rPr>
                <w:sz w:val="24"/>
              </w:rPr>
              <w:t>existing</w:t>
            </w:r>
            <w:r>
              <w:rPr>
                <w:spacing w:val="-8"/>
                <w:sz w:val="24"/>
              </w:rPr>
              <w:t xml:space="preserve"> </w:t>
            </w:r>
            <w:r>
              <w:rPr>
                <w:sz w:val="24"/>
              </w:rPr>
              <w:t>actions and social cohesion:</w:t>
            </w:r>
          </w:p>
          <w:p w14:paraId="18318F7B" w14:textId="77777777" w:rsidR="00CB398E" w:rsidRDefault="00CB398E">
            <w:pPr>
              <w:pStyle w:val="TableParagraph"/>
              <w:spacing w:before="9"/>
              <w:rPr>
                <w:sz w:val="20"/>
              </w:rPr>
            </w:pPr>
          </w:p>
          <w:p w14:paraId="405A1B9A" w14:textId="77777777" w:rsidR="00CB398E" w:rsidRDefault="00157C64">
            <w:pPr>
              <w:pStyle w:val="TableParagraph"/>
              <w:numPr>
                <w:ilvl w:val="0"/>
                <w:numId w:val="3"/>
              </w:numPr>
              <w:tabs>
                <w:tab w:val="left" w:pos="430"/>
              </w:tabs>
              <w:spacing w:before="1"/>
              <w:ind w:right="341"/>
              <w:rPr>
                <w:sz w:val="24"/>
              </w:rPr>
            </w:pPr>
            <w:r>
              <w:rPr>
                <w:sz w:val="24"/>
              </w:rPr>
              <w:t>The</w:t>
            </w:r>
            <w:r>
              <w:rPr>
                <w:spacing w:val="-8"/>
                <w:sz w:val="24"/>
              </w:rPr>
              <w:t xml:space="preserve"> </w:t>
            </w:r>
            <w:r>
              <w:rPr>
                <w:sz w:val="24"/>
              </w:rPr>
              <w:t>plan</w:t>
            </w:r>
            <w:r>
              <w:rPr>
                <w:spacing w:val="-8"/>
                <w:sz w:val="24"/>
              </w:rPr>
              <w:t xml:space="preserve"> </w:t>
            </w:r>
            <w:r>
              <w:rPr>
                <w:sz w:val="24"/>
              </w:rPr>
              <w:t>to</w:t>
            </w:r>
            <w:r>
              <w:rPr>
                <w:spacing w:val="-6"/>
                <w:sz w:val="24"/>
              </w:rPr>
              <w:t xml:space="preserve"> </w:t>
            </w:r>
            <w:r>
              <w:rPr>
                <w:sz w:val="24"/>
              </w:rPr>
              <w:t>implement</w:t>
            </w:r>
            <w:r>
              <w:rPr>
                <w:spacing w:val="-7"/>
                <w:sz w:val="24"/>
              </w:rPr>
              <w:t xml:space="preserve"> </w:t>
            </w:r>
            <w:r>
              <w:rPr>
                <w:sz w:val="24"/>
              </w:rPr>
              <w:t>the</w:t>
            </w:r>
            <w:r>
              <w:rPr>
                <w:spacing w:val="-6"/>
                <w:sz w:val="24"/>
              </w:rPr>
              <w:t xml:space="preserve"> </w:t>
            </w:r>
            <w:r>
              <w:rPr>
                <w:sz w:val="24"/>
              </w:rPr>
              <w:t>United</w:t>
            </w:r>
            <w:r>
              <w:rPr>
                <w:spacing w:val="-8"/>
                <w:sz w:val="24"/>
              </w:rPr>
              <w:t xml:space="preserve"> </w:t>
            </w:r>
            <w:r>
              <w:rPr>
                <w:sz w:val="24"/>
              </w:rPr>
              <w:t>Nations</w:t>
            </w:r>
            <w:r>
              <w:rPr>
                <w:spacing w:val="-8"/>
                <w:sz w:val="24"/>
              </w:rPr>
              <w:t xml:space="preserve"> </w:t>
            </w:r>
            <w:r>
              <w:rPr>
                <w:sz w:val="24"/>
              </w:rPr>
              <w:t>Declaration on the Rights of Indigenous Peoples.</w:t>
            </w:r>
          </w:p>
          <w:p w14:paraId="5BE1CC71" w14:textId="77777777" w:rsidR="00CB398E" w:rsidRDefault="00CB398E">
            <w:pPr>
              <w:pStyle w:val="TableParagraph"/>
              <w:spacing w:before="10"/>
              <w:rPr>
                <w:sz w:val="20"/>
              </w:rPr>
            </w:pPr>
          </w:p>
          <w:p w14:paraId="006D01AB" w14:textId="77777777" w:rsidR="00CB398E" w:rsidRDefault="00157C64">
            <w:pPr>
              <w:pStyle w:val="TableParagraph"/>
              <w:numPr>
                <w:ilvl w:val="0"/>
                <w:numId w:val="3"/>
              </w:numPr>
              <w:tabs>
                <w:tab w:val="left" w:pos="430"/>
              </w:tabs>
              <w:rPr>
                <w:sz w:val="24"/>
              </w:rPr>
            </w:pPr>
            <w:r>
              <w:rPr>
                <w:sz w:val="24"/>
              </w:rPr>
              <w:t>Promoting</w:t>
            </w:r>
            <w:r>
              <w:rPr>
                <w:spacing w:val="-6"/>
                <w:sz w:val="24"/>
              </w:rPr>
              <w:t xml:space="preserve"> </w:t>
            </w:r>
            <w:r>
              <w:rPr>
                <w:sz w:val="24"/>
              </w:rPr>
              <w:t>whānau-</w:t>
            </w:r>
            <w:proofErr w:type="spellStart"/>
            <w:r>
              <w:rPr>
                <w:sz w:val="24"/>
              </w:rPr>
              <w:t>centred</w:t>
            </w:r>
            <w:proofErr w:type="spellEnd"/>
            <w:r>
              <w:rPr>
                <w:spacing w:val="-5"/>
                <w:sz w:val="24"/>
              </w:rPr>
              <w:t xml:space="preserve"> </w:t>
            </w:r>
            <w:r>
              <w:rPr>
                <w:spacing w:val="-2"/>
                <w:sz w:val="24"/>
              </w:rPr>
              <w:t>approaches</w:t>
            </w:r>
          </w:p>
          <w:p w14:paraId="70E59ED6" w14:textId="77777777" w:rsidR="00CB398E" w:rsidRDefault="00CB398E">
            <w:pPr>
              <w:pStyle w:val="TableParagraph"/>
              <w:rPr>
                <w:sz w:val="21"/>
              </w:rPr>
            </w:pPr>
          </w:p>
          <w:p w14:paraId="340B6DE8" w14:textId="77777777" w:rsidR="00CB398E" w:rsidRDefault="00157C64">
            <w:pPr>
              <w:pStyle w:val="TableParagraph"/>
              <w:numPr>
                <w:ilvl w:val="0"/>
                <w:numId w:val="3"/>
              </w:numPr>
              <w:tabs>
                <w:tab w:val="left" w:pos="430"/>
              </w:tabs>
              <w:ind w:right="1113"/>
              <w:rPr>
                <w:sz w:val="24"/>
              </w:rPr>
            </w:pPr>
            <w:proofErr w:type="spellStart"/>
            <w:r>
              <w:rPr>
                <w:sz w:val="24"/>
              </w:rPr>
              <w:t>Maihi</w:t>
            </w:r>
            <w:proofErr w:type="spellEnd"/>
            <w:r>
              <w:rPr>
                <w:spacing w:val="-8"/>
                <w:sz w:val="24"/>
              </w:rPr>
              <w:t xml:space="preserve"> </w:t>
            </w:r>
            <w:proofErr w:type="spellStart"/>
            <w:r>
              <w:rPr>
                <w:sz w:val="24"/>
              </w:rPr>
              <w:t>Karauna</w:t>
            </w:r>
            <w:proofErr w:type="spellEnd"/>
            <w:r>
              <w:rPr>
                <w:sz w:val="24"/>
              </w:rPr>
              <w:t>,</w:t>
            </w:r>
            <w:r>
              <w:rPr>
                <w:spacing w:val="-9"/>
                <w:sz w:val="24"/>
              </w:rPr>
              <w:t xml:space="preserve"> </w:t>
            </w:r>
            <w:r>
              <w:rPr>
                <w:sz w:val="24"/>
              </w:rPr>
              <w:t>the</w:t>
            </w:r>
            <w:r>
              <w:rPr>
                <w:spacing w:val="-7"/>
                <w:sz w:val="24"/>
              </w:rPr>
              <w:t xml:space="preserve"> </w:t>
            </w:r>
            <w:r>
              <w:rPr>
                <w:sz w:val="24"/>
              </w:rPr>
              <w:t>Crown’s</w:t>
            </w:r>
            <w:r>
              <w:rPr>
                <w:spacing w:val="-8"/>
                <w:sz w:val="24"/>
              </w:rPr>
              <w:t xml:space="preserve"> </w:t>
            </w:r>
            <w:r>
              <w:rPr>
                <w:sz w:val="24"/>
              </w:rPr>
              <w:t>Strategy</w:t>
            </w:r>
            <w:r>
              <w:rPr>
                <w:spacing w:val="-7"/>
                <w:sz w:val="24"/>
              </w:rPr>
              <w:t xml:space="preserve"> </w:t>
            </w:r>
            <w:r>
              <w:rPr>
                <w:sz w:val="24"/>
              </w:rPr>
              <w:t>for</w:t>
            </w:r>
            <w:r>
              <w:rPr>
                <w:spacing w:val="-8"/>
                <w:sz w:val="24"/>
              </w:rPr>
              <w:t xml:space="preserve"> </w:t>
            </w:r>
            <w:r>
              <w:rPr>
                <w:sz w:val="24"/>
              </w:rPr>
              <w:t xml:space="preserve">Māori Language </w:t>
            </w:r>
            <w:proofErr w:type="spellStart"/>
            <w:r>
              <w:rPr>
                <w:sz w:val="24"/>
              </w:rPr>
              <w:t>Revitalisation</w:t>
            </w:r>
            <w:proofErr w:type="spellEnd"/>
            <w:r>
              <w:rPr>
                <w:sz w:val="24"/>
              </w:rPr>
              <w:t xml:space="preserve"> 2019 – 2023.</w:t>
            </w:r>
          </w:p>
        </w:tc>
      </w:tr>
      <w:tr w:rsidR="00CB398E" w14:paraId="69376D40" w14:textId="77777777">
        <w:trPr>
          <w:trHeight w:val="792"/>
        </w:trPr>
        <w:tc>
          <w:tcPr>
            <w:tcW w:w="1826" w:type="dxa"/>
          </w:tcPr>
          <w:p w14:paraId="2AD3827D" w14:textId="77777777" w:rsidR="00CB398E" w:rsidRDefault="00157C64">
            <w:pPr>
              <w:pStyle w:val="TableParagraph"/>
              <w:ind w:left="110"/>
              <w:rPr>
                <w:b/>
                <w:sz w:val="24"/>
              </w:rPr>
            </w:pPr>
            <w:r>
              <w:rPr>
                <w:b/>
                <w:spacing w:val="-2"/>
                <w:sz w:val="24"/>
              </w:rPr>
              <w:t>Information sheets</w:t>
            </w:r>
          </w:p>
        </w:tc>
        <w:tc>
          <w:tcPr>
            <w:tcW w:w="6470" w:type="dxa"/>
          </w:tcPr>
          <w:p w14:paraId="0F41C536" w14:textId="77777777" w:rsidR="00CB398E" w:rsidRDefault="00157C64">
            <w:pPr>
              <w:pStyle w:val="TableParagraph"/>
              <w:numPr>
                <w:ilvl w:val="0"/>
                <w:numId w:val="2"/>
              </w:numPr>
              <w:tabs>
                <w:tab w:val="left" w:pos="430"/>
              </w:tabs>
              <w:spacing w:line="242" w:lineRule="auto"/>
              <w:ind w:right="632"/>
              <w:rPr>
                <w:sz w:val="24"/>
              </w:rPr>
            </w:pPr>
            <w:r>
              <w:rPr>
                <w:sz w:val="24"/>
              </w:rPr>
              <w:t>Promotes</w:t>
            </w:r>
            <w:r>
              <w:rPr>
                <w:spacing w:val="-6"/>
                <w:sz w:val="24"/>
              </w:rPr>
              <w:t xml:space="preserve"> </w:t>
            </w:r>
            <w:r>
              <w:rPr>
                <w:sz w:val="24"/>
              </w:rPr>
              <w:t>learning</w:t>
            </w:r>
            <w:r>
              <w:rPr>
                <w:spacing w:val="-7"/>
                <w:sz w:val="24"/>
              </w:rPr>
              <w:t xml:space="preserve"> </w:t>
            </w:r>
            <w:r>
              <w:rPr>
                <w:sz w:val="24"/>
              </w:rPr>
              <w:t>te</w:t>
            </w:r>
            <w:r>
              <w:rPr>
                <w:spacing w:val="-6"/>
                <w:sz w:val="24"/>
              </w:rPr>
              <w:t xml:space="preserve"> </w:t>
            </w:r>
            <w:proofErr w:type="spellStart"/>
            <w:r>
              <w:rPr>
                <w:sz w:val="24"/>
              </w:rPr>
              <w:t>reo</w:t>
            </w:r>
            <w:proofErr w:type="spellEnd"/>
            <w:r>
              <w:rPr>
                <w:spacing w:val="-7"/>
                <w:sz w:val="24"/>
              </w:rPr>
              <w:t xml:space="preserve"> </w:t>
            </w:r>
            <w:r>
              <w:rPr>
                <w:sz w:val="24"/>
              </w:rPr>
              <w:t>Māori,</w:t>
            </w:r>
            <w:r>
              <w:rPr>
                <w:spacing w:val="-8"/>
                <w:sz w:val="24"/>
              </w:rPr>
              <w:t xml:space="preserve"> </w:t>
            </w:r>
            <w:r>
              <w:rPr>
                <w:sz w:val="24"/>
              </w:rPr>
              <w:t>tikanga</w:t>
            </w:r>
            <w:r>
              <w:rPr>
                <w:spacing w:val="-6"/>
                <w:sz w:val="24"/>
              </w:rPr>
              <w:t xml:space="preserve"> </w:t>
            </w:r>
            <w:r>
              <w:rPr>
                <w:sz w:val="24"/>
              </w:rPr>
              <w:t>Māori,</w:t>
            </w:r>
            <w:r>
              <w:rPr>
                <w:spacing w:val="-8"/>
                <w:sz w:val="24"/>
              </w:rPr>
              <w:t xml:space="preserve"> </w:t>
            </w:r>
            <w:r>
              <w:rPr>
                <w:sz w:val="24"/>
              </w:rPr>
              <w:t xml:space="preserve">and more about Te </w:t>
            </w:r>
            <w:proofErr w:type="spellStart"/>
            <w:r>
              <w:rPr>
                <w:sz w:val="24"/>
              </w:rPr>
              <w:t>Tiriti</w:t>
            </w:r>
            <w:proofErr w:type="spellEnd"/>
            <w:r>
              <w:rPr>
                <w:sz w:val="24"/>
              </w:rPr>
              <w:t xml:space="preserve"> o Waitangi and Te Ao Māori.</w:t>
            </w:r>
          </w:p>
        </w:tc>
      </w:tr>
    </w:tbl>
    <w:p w14:paraId="0E6718C7" w14:textId="77777777" w:rsidR="00CB398E" w:rsidRDefault="00CB398E">
      <w:pPr>
        <w:pStyle w:val="BodyText"/>
        <w:spacing w:before="0"/>
        <w:rPr>
          <w:sz w:val="26"/>
        </w:rPr>
      </w:pPr>
    </w:p>
    <w:p w14:paraId="242E4CAE" w14:textId="77777777" w:rsidR="00CB398E" w:rsidRDefault="00157C64">
      <w:pPr>
        <w:pStyle w:val="Heading1"/>
        <w:spacing w:before="220"/>
      </w:pPr>
      <w:bookmarkStart w:id="21" w:name="Climate_Implications_of_Policy_Assessmen"/>
      <w:bookmarkEnd w:id="21"/>
      <w:r>
        <w:t>Climate</w:t>
      </w:r>
      <w:r>
        <w:rPr>
          <w:spacing w:val="-5"/>
        </w:rPr>
        <w:t xml:space="preserve"> </w:t>
      </w:r>
      <w:r>
        <w:t>Implications</w:t>
      </w:r>
      <w:r>
        <w:rPr>
          <w:spacing w:val="-1"/>
        </w:rPr>
        <w:t xml:space="preserve"> </w:t>
      </w:r>
      <w:r>
        <w:t>of</w:t>
      </w:r>
      <w:r>
        <w:rPr>
          <w:spacing w:val="-4"/>
        </w:rPr>
        <w:t xml:space="preserve"> </w:t>
      </w:r>
      <w:r>
        <w:t>Policy</w:t>
      </w:r>
      <w:r>
        <w:rPr>
          <w:spacing w:val="-2"/>
        </w:rPr>
        <w:t xml:space="preserve"> Assessment</w:t>
      </w:r>
    </w:p>
    <w:p w14:paraId="1F408681" w14:textId="77777777" w:rsidR="00CB398E" w:rsidRDefault="00CB398E">
      <w:pPr>
        <w:pStyle w:val="BodyText"/>
        <w:spacing w:before="9"/>
        <w:rPr>
          <w:b/>
          <w:sz w:val="20"/>
        </w:rPr>
      </w:pPr>
    </w:p>
    <w:p w14:paraId="0974CDCC" w14:textId="77777777" w:rsidR="00CB398E" w:rsidRDefault="00157C64">
      <w:pPr>
        <w:pStyle w:val="ListParagraph"/>
        <w:numPr>
          <w:ilvl w:val="0"/>
          <w:numId w:val="6"/>
        </w:numPr>
        <w:tabs>
          <w:tab w:val="left" w:pos="821"/>
          <w:tab w:val="left" w:pos="822"/>
        </w:tabs>
        <w:spacing w:before="1"/>
        <w:ind w:hanging="721"/>
        <w:rPr>
          <w:sz w:val="24"/>
        </w:rPr>
      </w:pPr>
      <w:r>
        <w:rPr>
          <w:sz w:val="24"/>
        </w:rPr>
        <w:t>A</w:t>
      </w:r>
      <w:r>
        <w:rPr>
          <w:spacing w:val="-5"/>
          <w:sz w:val="24"/>
        </w:rPr>
        <w:t xml:space="preserve"> </w:t>
      </w:r>
      <w:r>
        <w:rPr>
          <w:sz w:val="24"/>
        </w:rPr>
        <w:t>Climate</w:t>
      </w:r>
      <w:r>
        <w:rPr>
          <w:spacing w:val="-2"/>
          <w:sz w:val="24"/>
        </w:rPr>
        <w:t xml:space="preserve"> </w:t>
      </w:r>
      <w:r>
        <w:rPr>
          <w:sz w:val="24"/>
        </w:rPr>
        <w:t>Implications</w:t>
      </w:r>
      <w:r>
        <w:rPr>
          <w:spacing w:val="-2"/>
          <w:sz w:val="24"/>
        </w:rPr>
        <w:t xml:space="preserve"> </w:t>
      </w:r>
      <w:r>
        <w:rPr>
          <w:sz w:val="24"/>
        </w:rPr>
        <w:t>of</w:t>
      </w:r>
      <w:r>
        <w:rPr>
          <w:spacing w:val="-4"/>
          <w:sz w:val="24"/>
        </w:rPr>
        <w:t xml:space="preserve"> </w:t>
      </w:r>
      <w:r>
        <w:rPr>
          <w:sz w:val="24"/>
        </w:rPr>
        <w:t>Policy</w:t>
      </w:r>
      <w:r>
        <w:rPr>
          <w:spacing w:val="-2"/>
          <w:sz w:val="24"/>
        </w:rPr>
        <w:t xml:space="preserve"> </w:t>
      </w:r>
      <w:r>
        <w:rPr>
          <w:sz w:val="24"/>
        </w:rPr>
        <w:t>Assessment</w:t>
      </w:r>
      <w:r>
        <w:rPr>
          <w:spacing w:val="-3"/>
          <w:sz w:val="24"/>
        </w:rPr>
        <w:t xml:space="preserve"> </w:t>
      </w:r>
      <w:r>
        <w:rPr>
          <w:sz w:val="24"/>
        </w:rPr>
        <w:t>(CIPA)</w:t>
      </w:r>
      <w:r>
        <w:rPr>
          <w:spacing w:val="-1"/>
          <w:sz w:val="24"/>
        </w:rPr>
        <w:t xml:space="preserve"> </w:t>
      </w:r>
      <w:r>
        <w:rPr>
          <w:sz w:val="24"/>
        </w:rPr>
        <w:t>is</w:t>
      </w:r>
      <w:r>
        <w:rPr>
          <w:spacing w:val="-4"/>
          <w:sz w:val="24"/>
        </w:rPr>
        <w:t xml:space="preserve"> </w:t>
      </w:r>
      <w:r>
        <w:rPr>
          <w:sz w:val="24"/>
        </w:rPr>
        <w:t>not</w:t>
      </w:r>
      <w:r>
        <w:rPr>
          <w:spacing w:val="-2"/>
          <w:sz w:val="24"/>
        </w:rPr>
        <w:t xml:space="preserve"> required.</w:t>
      </w:r>
    </w:p>
    <w:p w14:paraId="6107B0CC" w14:textId="77777777" w:rsidR="00CB398E" w:rsidRDefault="00CB398E">
      <w:pPr>
        <w:pStyle w:val="BodyText"/>
        <w:rPr>
          <w:sz w:val="20"/>
        </w:rPr>
      </w:pPr>
    </w:p>
    <w:p w14:paraId="7F1669F5" w14:textId="77777777" w:rsidR="00CB398E" w:rsidRDefault="00157C64">
      <w:pPr>
        <w:pStyle w:val="Heading1"/>
      </w:pPr>
      <w:bookmarkStart w:id="22" w:name="Population_Implications"/>
      <w:bookmarkEnd w:id="22"/>
      <w:r>
        <w:t>Population</w:t>
      </w:r>
      <w:r>
        <w:rPr>
          <w:spacing w:val="-3"/>
        </w:rPr>
        <w:t xml:space="preserve"> </w:t>
      </w:r>
      <w:r>
        <w:rPr>
          <w:spacing w:val="-2"/>
        </w:rPr>
        <w:t>Implications</w:t>
      </w:r>
    </w:p>
    <w:p w14:paraId="19EBD2C5" w14:textId="77777777" w:rsidR="00CB398E" w:rsidRDefault="00CB398E">
      <w:pPr>
        <w:pStyle w:val="BodyText"/>
        <w:rPr>
          <w:b/>
          <w:sz w:val="20"/>
        </w:rPr>
      </w:pPr>
    </w:p>
    <w:p w14:paraId="07017F4D" w14:textId="77777777" w:rsidR="00CB398E" w:rsidRDefault="00157C64">
      <w:pPr>
        <w:pStyle w:val="ListParagraph"/>
        <w:numPr>
          <w:ilvl w:val="0"/>
          <w:numId w:val="6"/>
        </w:numPr>
        <w:tabs>
          <w:tab w:val="left" w:pos="821"/>
          <w:tab w:val="left" w:pos="822"/>
        </w:tabs>
        <w:ind w:left="821" w:right="475"/>
        <w:rPr>
          <w:sz w:val="24"/>
        </w:rPr>
      </w:pPr>
      <w:proofErr w:type="gramStart"/>
      <w:r>
        <w:rPr>
          <w:sz w:val="24"/>
        </w:rPr>
        <w:t>The</w:t>
      </w:r>
      <w:r>
        <w:rPr>
          <w:spacing w:val="-5"/>
          <w:sz w:val="24"/>
        </w:rPr>
        <w:t xml:space="preserve"> </w:t>
      </w:r>
      <w:r>
        <w:rPr>
          <w:sz w:val="24"/>
        </w:rPr>
        <w:t>general</w:t>
      </w:r>
      <w:r>
        <w:rPr>
          <w:spacing w:val="-5"/>
          <w:sz w:val="24"/>
        </w:rPr>
        <w:t xml:space="preserve"> </w:t>
      </w:r>
      <w:r>
        <w:rPr>
          <w:sz w:val="24"/>
        </w:rPr>
        <w:t>majority</w:t>
      </w:r>
      <w:r>
        <w:rPr>
          <w:spacing w:val="-4"/>
          <w:sz w:val="24"/>
        </w:rPr>
        <w:t xml:space="preserve"> </w:t>
      </w:r>
      <w:r>
        <w:rPr>
          <w:sz w:val="24"/>
        </w:rPr>
        <w:t>of</w:t>
      </w:r>
      <w:proofErr w:type="gramEnd"/>
      <w:r>
        <w:rPr>
          <w:spacing w:val="-6"/>
          <w:sz w:val="24"/>
        </w:rPr>
        <w:t xml:space="preserve"> </w:t>
      </w:r>
      <w:r>
        <w:rPr>
          <w:sz w:val="24"/>
        </w:rPr>
        <w:t>people</w:t>
      </w:r>
      <w:r>
        <w:rPr>
          <w:spacing w:val="-5"/>
          <w:sz w:val="24"/>
        </w:rPr>
        <w:t xml:space="preserve"> </w:t>
      </w:r>
      <w:r>
        <w:rPr>
          <w:sz w:val="24"/>
        </w:rPr>
        <w:t>in</w:t>
      </w:r>
      <w:r>
        <w:rPr>
          <w:spacing w:val="-4"/>
          <w:sz w:val="24"/>
        </w:rPr>
        <w:t xml:space="preserve"> </w:t>
      </w:r>
      <w:r>
        <w:rPr>
          <w:sz w:val="24"/>
        </w:rPr>
        <w:t>Aotearoa</w:t>
      </w:r>
      <w:r>
        <w:rPr>
          <w:spacing w:val="-5"/>
          <w:sz w:val="24"/>
        </w:rPr>
        <w:t xml:space="preserve"> </w:t>
      </w:r>
      <w:r>
        <w:rPr>
          <w:sz w:val="24"/>
        </w:rPr>
        <w:t>New</w:t>
      </w:r>
      <w:r>
        <w:rPr>
          <w:spacing w:val="-5"/>
          <w:sz w:val="24"/>
        </w:rPr>
        <w:t xml:space="preserve"> </w:t>
      </w:r>
      <w:r>
        <w:rPr>
          <w:sz w:val="24"/>
        </w:rPr>
        <w:t>Zealand</w:t>
      </w:r>
      <w:r>
        <w:rPr>
          <w:spacing w:val="-4"/>
          <w:sz w:val="24"/>
        </w:rPr>
        <w:t xml:space="preserve"> </w:t>
      </w:r>
      <w:r>
        <w:rPr>
          <w:sz w:val="24"/>
        </w:rPr>
        <w:t>experience</w:t>
      </w:r>
      <w:r>
        <w:rPr>
          <w:spacing w:val="-5"/>
          <w:sz w:val="24"/>
        </w:rPr>
        <w:t xml:space="preserve"> </w:t>
      </w:r>
      <w:r>
        <w:rPr>
          <w:sz w:val="24"/>
        </w:rPr>
        <w:t xml:space="preserve">positive social cohesion, but these outcomes are inequitably spread. Addressing the inequitable access to the determinants of wellbeing and tackling discrimination are key areas of focus and key objectives of the proposed </w:t>
      </w:r>
      <w:r>
        <w:rPr>
          <w:spacing w:val="-2"/>
          <w:sz w:val="24"/>
        </w:rPr>
        <w:t>approach.</w:t>
      </w:r>
    </w:p>
    <w:p w14:paraId="5F7D5522" w14:textId="77777777" w:rsidR="00CB398E" w:rsidRDefault="00CB398E">
      <w:pPr>
        <w:rPr>
          <w:sz w:val="24"/>
        </w:rPr>
        <w:sectPr w:rsidR="00CB398E">
          <w:pgSz w:w="11910" w:h="16840"/>
          <w:pgMar w:top="1340" w:right="1140" w:bottom="1180" w:left="1340" w:header="715" w:footer="983" w:gutter="0"/>
          <w:cols w:space="720"/>
        </w:sectPr>
      </w:pPr>
    </w:p>
    <w:p w14:paraId="6637E0FA" w14:textId="77777777" w:rsidR="00CB398E" w:rsidRDefault="00157C64">
      <w:pPr>
        <w:pStyle w:val="ListParagraph"/>
        <w:numPr>
          <w:ilvl w:val="0"/>
          <w:numId w:val="6"/>
        </w:numPr>
        <w:tabs>
          <w:tab w:val="left" w:pos="821"/>
          <w:tab w:val="left" w:pos="822"/>
        </w:tabs>
        <w:spacing w:before="82"/>
        <w:ind w:left="821" w:right="515"/>
        <w:rPr>
          <w:sz w:val="24"/>
        </w:rPr>
      </w:pPr>
      <w:r>
        <w:rPr>
          <w:sz w:val="24"/>
        </w:rPr>
        <w:t xml:space="preserve">The approach also </w:t>
      </w:r>
      <w:proofErr w:type="spellStart"/>
      <w:r>
        <w:rPr>
          <w:sz w:val="24"/>
        </w:rPr>
        <w:t>recognises</w:t>
      </w:r>
      <w:proofErr w:type="spellEnd"/>
      <w:r>
        <w:rPr>
          <w:sz w:val="24"/>
        </w:rPr>
        <w:t xml:space="preserve"> the impacts of intersecting identities, which may</w:t>
      </w:r>
      <w:r>
        <w:rPr>
          <w:spacing w:val="-5"/>
          <w:sz w:val="24"/>
        </w:rPr>
        <w:t xml:space="preserve"> </w:t>
      </w:r>
      <w:r>
        <w:rPr>
          <w:sz w:val="24"/>
        </w:rPr>
        <w:t>compound</w:t>
      </w:r>
      <w:r>
        <w:rPr>
          <w:spacing w:val="-5"/>
          <w:sz w:val="24"/>
        </w:rPr>
        <w:t xml:space="preserve"> </w:t>
      </w:r>
      <w:r>
        <w:rPr>
          <w:sz w:val="24"/>
        </w:rPr>
        <w:t>discrimination,</w:t>
      </w:r>
      <w:r>
        <w:rPr>
          <w:spacing w:val="-5"/>
          <w:sz w:val="24"/>
        </w:rPr>
        <w:t xml:space="preserve"> </w:t>
      </w:r>
      <w:r>
        <w:rPr>
          <w:sz w:val="24"/>
        </w:rPr>
        <w:t>barriers</w:t>
      </w:r>
      <w:r>
        <w:rPr>
          <w:spacing w:val="-5"/>
          <w:sz w:val="24"/>
        </w:rPr>
        <w:t xml:space="preserve"> </w:t>
      </w:r>
      <w:r>
        <w:rPr>
          <w:sz w:val="24"/>
        </w:rPr>
        <w:t>to</w:t>
      </w:r>
      <w:r>
        <w:rPr>
          <w:spacing w:val="-5"/>
          <w:sz w:val="24"/>
        </w:rPr>
        <w:t xml:space="preserve"> </w:t>
      </w:r>
      <w:r>
        <w:rPr>
          <w:sz w:val="24"/>
        </w:rPr>
        <w:t>belonging,</w:t>
      </w:r>
      <w:r>
        <w:rPr>
          <w:spacing w:val="-5"/>
          <w:sz w:val="24"/>
        </w:rPr>
        <w:t xml:space="preserve"> </w:t>
      </w:r>
      <w:r>
        <w:rPr>
          <w:sz w:val="24"/>
        </w:rPr>
        <w:t>and</w:t>
      </w:r>
      <w:r>
        <w:rPr>
          <w:spacing w:val="-5"/>
          <w:sz w:val="24"/>
        </w:rPr>
        <w:t xml:space="preserve"> </w:t>
      </w:r>
      <w:r>
        <w:rPr>
          <w:sz w:val="24"/>
        </w:rPr>
        <w:t>lack</w:t>
      </w:r>
      <w:r>
        <w:rPr>
          <w:spacing w:val="-5"/>
          <w:sz w:val="24"/>
        </w:rPr>
        <w:t xml:space="preserve"> </w:t>
      </w:r>
      <w:r>
        <w:rPr>
          <w:sz w:val="24"/>
        </w:rPr>
        <w:t>of</w:t>
      </w:r>
      <w:r>
        <w:rPr>
          <w:spacing w:val="-6"/>
          <w:sz w:val="24"/>
        </w:rPr>
        <w:t xml:space="preserve"> </w:t>
      </w:r>
      <w:r>
        <w:rPr>
          <w:sz w:val="24"/>
        </w:rPr>
        <w:t>recognition, resulting in more loneliness, adverse health outcomes, and distrust.</w:t>
      </w:r>
    </w:p>
    <w:p w14:paraId="08BEB8AE" w14:textId="77777777" w:rsidR="00CB398E" w:rsidRDefault="00CB398E">
      <w:pPr>
        <w:pStyle w:val="BodyText"/>
        <w:rPr>
          <w:sz w:val="20"/>
        </w:rPr>
      </w:pPr>
    </w:p>
    <w:p w14:paraId="17BFA73B" w14:textId="77777777" w:rsidR="00CB398E" w:rsidRDefault="00157C64">
      <w:pPr>
        <w:pStyle w:val="ListParagraph"/>
        <w:numPr>
          <w:ilvl w:val="0"/>
          <w:numId w:val="6"/>
        </w:numPr>
        <w:tabs>
          <w:tab w:val="left" w:pos="821"/>
          <w:tab w:val="left" w:pos="822"/>
        </w:tabs>
        <w:ind w:left="821" w:right="434"/>
        <w:rPr>
          <w:sz w:val="24"/>
        </w:rPr>
      </w:pPr>
      <w:r>
        <w:rPr>
          <w:sz w:val="24"/>
        </w:rPr>
        <w:t>The</w:t>
      </w:r>
      <w:r>
        <w:rPr>
          <w:spacing w:val="-5"/>
          <w:sz w:val="24"/>
        </w:rPr>
        <w:t xml:space="preserve"> </w:t>
      </w:r>
      <w:r>
        <w:rPr>
          <w:sz w:val="24"/>
        </w:rPr>
        <w:t>table</w:t>
      </w:r>
      <w:r>
        <w:rPr>
          <w:spacing w:val="-5"/>
          <w:sz w:val="24"/>
        </w:rPr>
        <w:t xml:space="preserve"> </w:t>
      </w:r>
      <w:r>
        <w:rPr>
          <w:sz w:val="24"/>
        </w:rPr>
        <w:t>below</w:t>
      </w:r>
      <w:r>
        <w:rPr>
          <w:spacing w:val="-5"/>
          <w:sz w:val="24"/>
        </w:rPr>
        <w:t xml:space="preserve"> </w:t>
      </w:r>
      <w:r>
        <w:rPr>
          <w:sz w:val="24"/>
        </w:rPr>
        <w:t>breaks</w:t>
      </w:r>
      <w:r>
        <w:rPr>
          <w:spacing w:val="-3"/>
          <w:sz w:val="24"/>
        </w:rPr>
        <w:t xml:space="preserve"> </w:t>
      </w:r>
      <w:r>
        <w:rPr>
          <w:sz w:val="24"/>
        </w:rPr>
        <w:t>down</w:t>
      </w:r>
      <w:r>
        <w:rPr>
          <w:spacing w:val="-3"/>
          <w:sz w:val="24"/>
        </w:rPr>
        <w:t xml:space="preserve"> </w:t>
      </w:r>
      <w:r>
        <w:rPr>
          <w:sz w:val="24"/>
        </w:rPr>
        <w:t>the</w:t>
      </w:r>
      <w:r>
        <w:rPr>
          <w:spacing w:val="-5"/>
          <w:sz w:val="24"/>
        </w:rPr>
        <w:t xml:space="preserve"> </w:t>
      </w:r>
      <w:r>
        <w:rPr>
          <w:sz w:val="24"/>
        </w:rPr>
        <w:t>impacts</w:t>
      </w:r>
      <w:r>
        <w:rPr>
          <w:spacing w:val="-3"/>
          <w:sz w:val="24"/>
        </w:rPr>
        <w:t xml:space="preserve"> </w:t>
      </w:r>
      <w:r>
        <w:rPr>
          <w:sz w:val="24"/>
        </w:rPr>
        <w:t>by</w:t>
      </w:r>
      <w:r>
        <w:rPr>
          <w:spacing w:val="-5"/>
          <w:sz w:val="24"/>
        </w:rPr>
        <w:t xml:space="preserve"> </w:t>
      </w:r>
      <w:r>
        <w:rPr>
          <w:sz w:val="24"/>
        </w:rPr>
        <w:t>certain</w:t>
      </w:r>
      <w:r>
        <w:rPr>
          <w:spacing w:val="-5"/>
          <w:sz w:val="24"/>
        </w:rPr>
        <w:t xml:space="preserve"> </w:t>
      </w:r>
      <w:r>
        <w:rPr>
          <w:sz w:val="24"/>
        </w:rPr>
        <w:t>population</w:t>
      </w:r>
      <w:r>
        <w:rPr>
          <w:spacing w:val="-3"/>
          <w:sz w:val="24"/>
        </w:rPr>
        <w:t xml:space="preserve"> </w:t>
      </w:r>
      <w:r>
        <w:rPr>
          <w:sz w:val="24"/>
        </w:rPr>
        <w:t>groups,</w:t>
      </w:r>
      <w:r>
        <w:rPr>
          <w:spacing w:val="-6"/>
          <w:sz w:val="24"/>
        </w:rPr>
        <w:t xml:space="preserve"> </w:t>
      </w:r>
      <w:r>
        <w:rPr>
          <w:sz w:val="24"/>
        </w:rPr>
        <w:t>while highlighting some key intersections:</w:t>
      </w:r>
    </w:p>
    <w:p w14:paraId="2E7F48DE" w14:textId="77777777" w:rsidR="00CB398E" w:rsidRDefault="00CB398E">
      <w:pPr>
        <w:pStyle w:val="BodyText"/>
        <w:spacing w:before="9"/>
        <w:rPr>
          <w:sz w:val="20"/>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4"/>
        <w:gridCol w:w="6804"/>
      </w:tblGrid>
      <w:tr w:rsidR="00CB398E" w14:paraId="3E3D9474" w14:textId="77777777">
        <w:trPr>
          <w:trHeight w:val="552"/>
        </w:trPr>
        <w:tc>
          <w:tcPr>
            <w:tcW w:w="1684" w:type="dxa"/>
          </w:tcPr>
          <w:p w14:paraId="641B3C98" w14:textId="77777777" w:rsidR="00CB398E" w:rsidRDefault="00157C64">
            <w:pPr>
              <w:pStyle w:val="TableParagraph"/>
              <w:spacing w:line="270" w:lineRule="atLeast"/>
              <w:ind w:left="110" w:right="324"/>
              <w:rPr>
                <w:b/>
                <w:sz w:val="24"/>
              </w:rPr>
            </w:pPr>
            <w:r>
              <w:rPr>
                <w:b/>
                <w:spacing w:val="-2"/>
                <w:sz w:val="24"/>
              </w:rPr>
              <w:t>Population group</w:t>
            </w:r>
          </w:p>
        </w:tc>
        <w:tc>
          <w:tcPr>
            <w:tcW w:w="6804" w:type="dxa"/>
          </w:tcPr>
          <w:p w14:paraId="03F08C28" w14:textId="77777777" w:rsidR="00CB398E" w:rsidRDefault="00157C64">
            <w:pPr>
              <w:pStyle w:val="TableParagraph"/>
              <w:spacing w:before="1"/>
              <w:ind w:left="110"/>
              <w:rPr>
                <w:b/>
                <w:sz w:val="24"/>
              </w:rPr>
            </w:pPr>
            <w:r>
              <w:rPr>
                <w:b/>
                <w:spacing w:val="-2"/>
                <w:sz w:val="24"/>
              </w:rPr>
              <w:t>Impacts</w:t>
            </w:r>
          </w:p>
        </w:tc>
      </w:tr>
      <w:tr w:rsidR="00CB398E" w14:paraId="639B8313" w14:textId="77777777">
        <w:trPr>
          <w:trHeight w:val="1655"/>
        </w:trPr>
        <w:tc>
          <w:tcPr>
            <w:tcW w:w="1684" w:type="dxa"/>
          </w:tcPr>
          <w:p w14:paraId="5B74E946" w14:textId="77777777" w:rsidR="00CB398E" w:rsidRDefault="00157C64">
            <w:pPr>
              <w:pStyle w:val="TableParagraph"/>
              <w:spacing w:before="1"/>
              <w:ind w:left="110"/>
              <w:rPr>
                <w:sz w:val="24"/>
              </w:rPr>
            </w:pPr>
            <w:r>
              <w:rPr>
                <w:spacing w:val="-2"/>
                <w:sz w:val="24"/>
              </w:rPr>
              <w:t>Māori</w:t>
            </w:r>
          </w:p>
        </w:tc>
        <w:tc>
          <w:tcPr>
            <w:tcW w:w="6804" w:type="dxa"/>
          </w:tcPr>
          <w:p w14:paraId="2F26190B" w14:textId="77777777" w:rsidR="00CB398E" w:rsidRDefault="00157C64">
            <w:pPr>
              <w:pStyle w:val="TableParagraph"/>
              <w:spacing w:line="270" w:lineRule="atLeast"/>
              <w:ind w:left="110" w:right="127"/>
              <w:rPr>
                <w:sz w:val="24"/>
              </w:rPr>
            </w:pPr>
            <w:r>
              <w:rPr>
                <w:sz w:val="24"/>
              </w:rPr>
              <w:t>Māori experience high levels of discrimination and inequities in several sectors, such as health, education, justice, and housing. The proposed approach will guide action to remedy these inequities, restore trust, and support social cohesion outcomes</w:t>
            </w:r>
            <w:r>
              <w:rPr>
                <w:spacing w:val="-7"/>
                <w:sz w:val="24"/>
              </w:rPr>
              <w:t xml:space="preserve"> </w:t>
            </w:r>
            <w:r>
              <w:rPr>
                <w:sz w:val="24"/>
              </w:rPr>
              <w:t>for</w:t>
            </w:r>
            <w:r>
              <w:rPr>
                <w:spacing w:val="-7"/>
                <w:sz w:val="24"/>
              </w:rPr>
              <w:t xml:space="preserve"> </w:t>
            </w:r>
            <w:r>
              <w:rPr>
                <w:sz w:val="24"/>
              </w:rPr>
              <w:t>M</w:t>
            </w:r>
            <w:r>
              <w:rPr>
                <w:sz w:val="24"/>
              </w:rPr>
              <w:t>āori.</w:t>
            </w:r>
            <w:r>
              <w:rPr>
                <w:spacing w:val="-8"/>
                <w:sz w:val="24"/>
              </w:rPr>
              <w:t xml:space="preserve"> </w:t>
            </w:r>
            <w:r>
              <w:rPr>
                <w:sz w:val="24"/>
              </w:rPr>
              <w:t>Positive</w:t>
            </w:r>
            <w:r>
              <w:rPr>
                <w:spacing w:val="-6"/>
                <w:sz w:val="24"/>
              </w:rPr>
              <w:t xml:space="preserve"> </w:t>
            </w:r>
            <w:r>
              <w:rPr>
                <w:sz w:val="24"/>
              </w:rPr>
              <w:t>experiences</w:t>
            </w:r>
            <w:r>
              <w:rPr>
                <w:spacing w:val="-7"/>
                <w:sz w:val="24"/>
              </w:rPr>
              <w:t xml:space="preserve"> </w:t>
            </w:r>
            <w:r>
              <w:rPr>
                <w:sz w:val="24"/>
              </w:rPr>
              <w:t>between</w:t>
            </w:r>
            <w:r>
              <w:rPr>
                <w:spacing w:val="-7"/>
                <w:sz w:val="24"/>
              </w:rPr>
              <w:t xml:space="preserve"> </w:t>
            </w:r>
            <w:r>
              <w:rPr>
                <w:sz w:val="24"/>
              </w:rPr>
              <w:t>Māori</w:t>
            </w:r>
            <w:r>
              <w:rPr>
                <w:spacing w:val="-6"/>
                <w:sz w:val="24"/>
              </w:rPr>
              <w:t xml:space="preserve"> </w:t>
            </w:r>
            <w:r>
              <w:rPr>
                <w:sz w:val="24"/>
              </w:rPr>
              <w:t>and other groups may also help to foster recognition and trust.</w:t>
            </w:r>
          </w:p>
        </w:tc>
      </w:tr>
      <w:tr w:rsidR="00CB398E" w14:paraId="7B3A13B9" w14:textId="77777777">
        <w:trPr>
          <w:trHeight w:val="2484"/>
        </w:trPr>
        <w:tc>
          <w:tcPr>
            <w:tcW w:w="1684" w:type="dxa"/>
          </w:tcPr>
          <w:p w14:paraId="60006610" w14:textId="77777777" w:rsidR="00CB398E" w:rsidRDefault="00157C64">
            <w:pPr>
              <w:pStyle w:val="TableParagraph"/>
              <w:spacing w:before="1"/>
              <w:ind w:left="110"/>
              <w:rPr>
                <w:sz w:val="24"/>
              </w:rPr>
            </w:pPr>
            <w:r>
              <w:rPr>
                <w:spacing w:val="-2"/>
                <w:sz w:val="24"/>
              </w:rPr>
              <w:t>Women</w:t>
            </w:r>
          </w:p>
        </w:tc>
        <w:tc>
          <w:tcPr>
            <w:tcW w:w="6804" w:type="dxa"/>
          </w:tcPr>
          <w:p w14:paraId="0A585ED0" w14:textId="77777777" w:rsidR="00CB398E" w:rsidRDefault="00157C64">
            <w:pPr>
              <w:pStyle w:val="TableParagraph"/>
              <w:spacing w:line="270" w:lineRule="atLeast"/>
              <w:ind w:left="110" w:right="127"/>
              <w:rPr>
                <w:sz w:val="24"/>
              </w:rPr>
            </w:pPr>
            <w:r>
              <w:rPr>
                <w:sz w:val="24"/>
              </w:rPr>
              <w:t>The proposed approach will support government, communities, and sectors to address discrimination (for example, the gender pay gap and pay inequity) and to do things differently to ensure equitable access to opportunities (such as flexible work). The gende</w:t>
            </w:r>
            <w:r>
              <w:rPr>
                <w:sz w:val="24"/>
              </w:rPr>
              <w:t>r pay gap is highest for Māori, Pacific, disabled, and ethnic minority women. The proposed approach will also help combat misogyny and sexism,</w:t>
            </w:r>
            <w:r>
              <w:rPr>
                <w:spacing w:val="-7"/>
                <w:sz w:val="24"/>
              </w:rPr>
              <w:t xml:space="preserve"> </w:t>
            </w:r>
            <w:r>
              <w:rPr>
                <w:sz w:val="24"/>
              </w:rPr>
              <w:t>and</w:t>
            </w:r>
            <w:r>
              <w:rPr>
                <w:spacing w:val="-6"/>
                <w:sz w:val="24"/>
              </w:rPr>
              <w:t xml:space="preserve"> </w:t>
            </w:r>
            <w:r>
              <w:rPr>
                <w:sz w:val="24"/>
              </w:rPr>
              <w:t>issues</w:t>
            </w:r>
            <w:r>
              <w:rPr>
                <w:spacing w:val="-6"/>
                <w:sz w:val="24"/>
              </w:rPr>
              <w:t xml:space="preserve"> </w:t>
            </w:r>
            <w:r>
              <w:rPr>
                <w:sz w:val="24"/>
              </w:rPr>
              <w:t>associated</w:t>
            </w:r>
            <w:r>
              <w:rPr>
                <w:spacing w:val="-5"/>
                <w:sz w:val="24"/>
              </w:rPr>
              <w:t xml:space="preserve"> </w:t>
            </w:r>
            <w:r>
              <w:rPr>
                <w:sz w:val="24"/>
              </w:rPr>
              <w:t>with</w:t>
            </w:r>
            <w:r>
              <w:rPr>
                <w:spacing w:val="-6"/>
                <w:sz w:val="24"/>
              </w:rPr>
              <w:t xml:space="preserve"> </w:t>
            </w:r>
            <w:r>
              <w:rPr>
                <w:sz w:val="24"/>
              </w:rPr>
              <w:t>traditional</w:t>
            </w:r>
            <w:r>
              <w:rPr>
                <w:spacing w:val="-6"/>
                <w:sz w:val="24"/>
              </w:rPr>
              <w:t xml:space="preserve"> </w:t>
            </w:r>
            <w:r>
              <w:rPr>
                <w:sz w:val="24"/>
              </w:rPr>
              <w:t>gender</w:t>
            </w:r>
            <w:r>
              <w:rPr>
                <w:spacing w:val="-6"/>
                <w:sz w:val="24"/>
              </w:rPr>
              <w:t xml:space="preserve"> </w:t>
            </w:r>
            <w:r>
              <w:rPr>
                <w:sz w:val="24"/>
              </w:rPr>
              <w:t>roles,</w:t>
            </w:r>
            <w:r>
              <w:rPr>
                <w:spacing w:val="-5"/>
                <w:sz w:val="24"/>
              </w:rPr>
              <w:t xml:space="preserve"> </w:t>
            </w:r>
            <w:r>
              <w:rPr>
                <w:sz w:val="24"/>
              </w:rPr>
              <w:t>in society more widely.</w:t>
            </w:r>
          </w:p>
        </w:tc>
      </w:tr>
      <w:tr w:rsidR="00CB398E" w14:paraId="37F04C5B" w14:textId="77777777">
        <w:trPr>
          <w:trHeight w:val="2760"/>
        </w:trPr>
        <w:tc>
          <w:tcPr>
            <w:tcW w:w="1684" w:type="dxa"/>
          </w:tcPr>
          <w:p w14:paraId="7E1388F4" w14:textId="77777777" w:rsidR="00CB398E" w:rsidRDefault="00157C64">
            <w:pPr>
              <w:pStyle w:val="TableParagraph"/>
              <w:spacing w:before="1"/>
              <w:ind w:left="110" w:right="626"/>
              <w:rPr>
                <w:sz w:val="24"/>
              </w:rPr>
            </w:pPr>
            <w:r>
              <w:rPr>
                <w:spacing w:val="-2"/>
                <w:sz w:val="24"/>
              </w:rPr>
              <w:t>Disabled people</w:t>
            </w:r>
          </w:p>
        </w:tc>
        <w:tc>
          <w:tcPr>
            <w:tcW w:w="6804" w:type="dxa"/>
          </w:tcPr>
          <w:p w14:paraId="4E79F672" w14:textId="77777777" w:rsidR="00CB398E" w:rsidRDefault="00157C64">
            <w:pPr>
              <w:pStyle w:val="TableParagraph"/>
              <w:spacing w:line="270" w:lineRule="atLeast"/>
              <w:ind w:left="110" w:right="127"/>
              <w:rPr>
                <w:sz w:val="24"/>
              </w:rPr>
            </w:pPr>
            <w:r>
              <w:rPr>
                <w:sz w:val="24"/>
              </w:rPr>
              <w:t>In conjunction with other government initiatives, such as the establishment of a new Ministry for Disabled People and introduction of stand-alone legislation to accelerate accessibility,</w:t>
            </w:r>
            <w:r>
              <w:rPr>
                <w:spacing w:val="-5"/>
                <w:sz w:val="24"/>
              </w:rPr>
              <w:t xml:space="preserve"> </w:t>
            </w:r>
            <w:r>
              <w:rPr>
                <w:sz w:val="24"/>
              </w:rPr>
              <w:t>the</w:t>
            </w:r>
            <w:r>
              <w:rPr>
                <w:spacing w:val="-6"/>
                <w:sz w:val="24"/>
              </w:rPr>
              <w:t xml:space="preserve"> </w:t>
            </w:r>
            <w:r>
              <w:rPr>
                <w:sz w:val="24"/>
              </w:rPr>
              <w:t>proposed</w:t>
            </w:r>
            <w:r>
              <w:rPr>
                <w:spacing w:val="-6"/>
                <w:sz w:val="24"/>
              </w:rPr>
              <w:t xml:space="preserve"> </w:t>
            </w:r>
            <w:r>
              <w:rPr>
                <w:sz w:val="24"/>
              </w:rPr>
              <w:t>approach</w:t>
            </w:r>
            <w:r>
              <w:rPr>
                <w:spacing w:val="-6"/>
                <w:sz w:val="24"/>
              </w:rPr>
              <w:t xml:space="preserve"> </w:t>
            </w:r>
            <w:r>
              <w:rPr>
                <w:sz w:val="24"/>
              </w:rPr>
              <w:t>will</w:t>
            </w:r>
            <w:r>
              <w:rPr>
                <w:spacing w:val="-6"/>
                <w:sz w:val="24"/>
              </w:rPr>
              <w:t xml:space="preserve"> </w:t>
            </w:r>
            <w:r>
              <w:rPr>
                <w:sz w:val="24"/>
              </w:rPr>
              <w:t>support</w:t>
            </w:r>
            <w:r>
              <w:rPr>
                <w:spacing w:val="-5"/>
                <w:sz w:val="24"/>
              </w:rPr>
              <w:t xml:space="preserve"> </w:t>
            </w:r>
            <w:r>
              <w:rPr>
                <w:sz w:val="24"/>
              </w:rPr>
              <w:t>government, communities,</w:t>
            </w:r>
            <w:r>
              <w:rPr>
                <w:spacing w:val="-7"/>
                <w:sz w:val="24"/>
              </w:rPr>
              <w:t xml:space="preserve"> </w:t>
            </w:r>
            <w:r>
              <w:rPr>
                <w:sz w:val="24"/>
              </w:rPr>
              <w:t>and</w:t>
            </w:r>
            <w:r>
              <w:rPr>
                <w:spacing w:val="-8"/>
                <w:sz w:val="24"/>
              </w:rPr>
              <w:t xml:space="preserve"> </w:t>
            </w:r>
            <w:r>
              <w:rPr>
                <w:sz w:val="24"/>
              </w:rPr>
              <w:t>secto</w:t>
            </w:r>
            <w:r>
              <w:rPr>
                <w:sz w:val="24"/>
              </w:rPr>
              <w:t>rs</w:t>
            </w:r>
            <w:r>
              <w:rPr>
                <w:spacing w:val="-8"/>
                <w:sz w:val="24"/>
              </w:rPr>
              <w:t xml:space="preserve"> </w:t>
            </w:r>
            <w:r>
              <w:rPr>
                <w:sz w:val="24"/>
              </w:rPr>
              <w:t>to</w:t>
            </w:r>
            <w:r>
              <w:rPr>
                <w:spacing w:val="-6"/>
                <w:sz w:val="24"/>
              </w:rPr>
              <w:t xml:space="preserve"> </w:t>
            </w:r>
            <w:r>
              <w:rPr>
                <w:sz w:val="24"/>
              </w:rPr>
              <w:t>reduce</w:t>
            </w:r>
            <w:r>
              <w:rPr>
                <w:spacing w:val="-8"/>
                <w:sz w:val="24"/>
              </w:rPr>
              <w:t xml:space="preserve"> </w:t>
            </w:r>
            <w:r>
              <w:rPr>
                <w:sz w:val="24"/>
              </w:rPr>
              <w:t>inequities</w:t>
            </w:r>
            <w:r>
              <w:rPr>
                <w:spacing w:val="-6"/>
                <w:sz w:val="24"/>
              </w:rPr>
              <w:t xml:space="preserve"> </w:t>
            </w:r>
            <w:r>
              <w:rPr>
                <w:sz w:val="24"/>
              </w:rPr>
              <w:t>experienced</w:t>
            </w:r>
            <w:r>
              <w:rPr>
                <w:spacing w:val="-6"/>
                <w:sz w:val="24"/>
              </w:rPr>
              <w:t xml:space="preserve"> </w:t>
            </w:r>
            <w:r>
              <w:rPr>
                <w:sz w:val="24"/>
              </w:rPr>
              <w:t>by disabled people, for example in accessing public services, such as public transport and education. Support for communities to create opportunities for positive interactions may also help to reduce experiences of discr</w:t>
            </w:r>
            <w:r>
              <w:rPr>
                <w:sz w:val="24"/>
              </w:rPr>
              <w:t>imination and isolation and improve mental wellbeing.</w:t>
            </w:r>
          </w:p>
        </w:tc>
      </w:tr>
      <w:tr w:rsidR="00CB398E" w14:paraId="3B38C370" w14:textId="77777777">
        <w:trPr>
          <w:trHeight w:val="1655"/>
        </w:trPr>
        <w:tc>
          <w:tcPr>
            <w:tcW w:w="1684" w:type="dxa"/>
          </w:tcPr>
          <w:p w14:paraId="18AE09D7" w14:textId="77777777" w:rsidR="00CB398E" w:rsidRDefault="00157C64">
            <w:pPr>
              <w:pStyle w:val="TableParagraph"/>
              <w:spacing w:before="1"/>
              <w:ind w:left="110" w:right="200"/>
              <w:rPr>
                <w:sz w:val="24"/>
              </w:rPr>
            </w:pPr>
            <w:r>
              <w:rPr>
                <w:sz w:val="24"/>
              </w:rPr>
              <w:t>Children</w:t>
            </w:r>
            <w:r>
              <w:rPr>
                <w:spacing w:val="-17"/>
                <w:sz w:val="24"/>
              </w:rPr>
              <w:t xml:space="preserve"> </w:t>
            </w:r>
            <w:r>
              <w:rPr>
                <w:sz w:val="24"/>
              </w:rPr>
              <w:t xml:space="preserve">and </w:t>
            </w:r>
            <w:r>
              <w:rPr>
                <w:spacing w:val="-2"/>
                <w:sz w:val="24"/>
              </w:rPr>
              <w:t>Youth</w:t>
            </w:r>
          </w:p>
        </w:tc>
        <w:tc>
          <w:tcPr>
            <w:tcW w:w="6804" w:type="dxa"/>
          </w:tcPr>
          <w:p w14:paraId="67BC3B38" w14:textId="77777777" w:rsidR="00CB398E" w:rsidRDefault="00157C64">
            <w:pPr>
              <w:pStyle w:val="TableParagraph"/>
              <w:spacing w:line="270" w:lineRule="atLeast"/>
              <w:ind w:left="110" w:right="127"/>
              <w:rPr>
                <w:sz w:val="24"/>
              </w:rPr>
            </w:pPr>
            <w:r>
              <w:rPr>
                <w:sz w:val="24"/>
              </w:rPr>
              <w:t>The focus on action to reduce inequities in access to the determinants of health and wellbeing will help support government, communities, and sectors to address child poverty</w:t>
            </w:r>
            <w:r>
              <w:rPr>
                <w:spacing w:val="-8"/>
                <w:sz w:val="24"/>
              </w:rPr>
              <w:t xml:space="preserve"> </w:t>
            </w:r>
            <w:r>
              <w:rPr>
                <w:sz w:val="24"/>
              </w:rPr>
              <w:t>and</w:t>
            </w:r>
            <w:r>
              <w:rPr>
                <w:spacing w:val="-6"/>
                <w:sz w:val="24"/>
              </w:rPr>
              <w:t xml:space="preserve"> </w:t>
            </w:r>
            <w:r>
              <w:rPr>
                <w:sz w:val="24"/>
              </w:rPr>
              <w:t>wider</w:t>
            </w:r>
            <w:r>
              <w:rPr>
                <w:spacing w:val="-8"/>
                <w:sz w:val="24"/>
              </w:rPr>
              <w:t xml:space="preserve"> </w:t>
            </w:r>
            <w:r>
              <w:rPr>
                <w:sz w:val="24"/>
              </w:rPr>
              <w:t>wellbeing</w:t>
            </w:r>
            <w:r>
              <w:rPr>
                <w:spacing w:val="-6"/>
                <w:sz w:val="24"/>
              </w:rPr>
              <w:t xml:space="preserve"> </w:t>
            </w:r>
            <w:r>
              <w:rPr>
                <w:sz w:val="24"/>
              </w:rPr>
              <w:t>needs.</w:t>
            </w:r>
            <w:r>
              <w:rPr>
                <w:spacing w:val="-9"/>
                <w:sz w:val="24"/>
              </w:rPr>
              <w:t xml:space="preserve"> </w:t>
            </w:r>
            <w:r>
              <w:rPr>
                <w:sz w:val="24"/>
              </w:rPr>
              <w:t>Addressing</w:t>
            </w:r>
            <w:r>
              <w:rPr>
                <w:spacing w:val="-8"/>
                <w:sz w:val="24"/>
              </w:rPr>
              <w:t xml:space="preserve"> </w:t>
            </w:r>
            <w:r>
              <w:rPr>
                <w:sz w:val="24"/>
              </w:rPr>
              <w:t>inequities</w:t>
            </w:r>
            <w:r>
              <w:rPr>
                <w:spacing w:val="-6"/>
                <w:sz w:val="24"/>
              </w:rPr>
              <w:t xml:space="preserve"> </w:t>
            </w:r>
            <w:r>
              <w:rPr>
                <w:sz w:val="24"/>
              </w:rPr>
              <w:t>in education is also a strong fo</w:t>
            </w:r>
            <w:r>
              <w:rPr>
                <w:sz w:val="24"/>
              </w:rPr>
              <w:t xml:space="preserve">cus in the work </w:t>
            </w:r>
            <w:proofErr w:type="spellStart"/>
            <w:r>
              <w:rPr>
                <w:sz w:val="24"/>
              </w:rPr>
              <w:t>programme</w:t>
            </w:r>
            <w:proofErr w:type="spellEnd"/>
            <w:r>
              <w:rPr>
                <w:sz w:val="24"/>
              </w:rPr>
              <w:t>, to give</w:t>
            </w:r>
            <w:r>
              <w:rPr>
                <w:spacing w:val="-5"/>
                <w:sz w:val="24"/>
              </w:rPr>
              <w:t xml:space="preserve"> </w:t>
            </w:r>
            <w:r>
              <w:rPr>
                <w:sz w:val="24"/>
              </w:rPr>
              <w:t>children</w:t>
            </w:r>
            <w:r>
              <w:rPr>
                <w:spacing w:val="-6"/>
                <w:sz w:val="24"/>
              </w:rPr>
              <w:t xml:space="preserve"> </w:t>
            </w:r>
            <w:r>
              <w:rPr>
                <w:sz w:val="24"/>
              </w:rPr>
              <w:t>the</w:t>
            </w:r>
            <w:r>
              <w:rPr>
                <w:spacing w:val="-5"/>
                <w:sz w:val="24"/>
              </w:rPr>
              <w:t xml:space="preserve"> </w:t>
            </w:r>
            <w:r>
              <w:rPr>
                <w:sz w:val="24"/>
              </w:rPr>
              <w:t>skills</w:t>
            </w:r>
            <w:r>
              <w:rPr>
                <w:spacing w:val="-6"/>
                <w:sz w:val="24"/>
              </w:rPr>
              <w:t xml:space="preserve"> </w:t>
            </w:r>
            <w:r>
              <w:rPr>
                <w:sz w:val="24"/>
              </w:rPr>
              <w:t>and</w:t>
            </w:r>
            <w:r>
              <w:rPr>
                <w:spacing w:val="-5"/>
                <w:sz w:val="24"/>
              </w:rPr>
              <w:t xml:space="preserve"> </w:t>
            </w:r>
            <w:r>
              <w:rPr>
                <w:sz w:val="24"/>
              </w:rPr>
              <w:t>opportunities</w:t>
            </w:r>
            <w:r>
              <w:rPr>
                <w:spacing w:val="-6"/>
                <w:sz w:val="24"/>
              </w:rPr>
              <w:t xml:space="preserve"> </w:t>
            </w:r>
            <w:r>
              <w:rPr>
                <w:sz w:val="24"/>
              </w:rPr>
              <w:t>they</w:t>
            </w:r>
            <w:r>
              <w:rPr>
                <w:spacing w:val="-6"/>
                <w:sz w:val="24"/>
              </w:rPr>
              <w:t xml:space="preserve"> </w:t>
            </w:r>
            <w:r>
              <w:rPr>
                <w:sz w:val="24"/>
              </w:rPr>
              <w:t>need</w:t>
            </w:r>
            <w:r>
              <w:rPr>
                <w:spacing w:val="-5"/>
                <w:sz w:val="24"/>
              </w:rPr>
              <w:t xml:space="preserve"> </w:t>
            </w:r>
            <w:r>
              <w:rPr>
                <w:sz w:val="24"/>
              </w:rPr>
              <w:t>to</w:t>
            </w:r>
            <w:r>
              <w:rPr>
                <w:spacing w:val="-6"/>
                <w:sz w:val="24"/>
              </w:rPr>
              <w:t xml:space="preserve"> </w:t>
            </w:r>
            <w:r>
              <w:rPr>
                <w:sz w:val="24"/>
              </w:rPr>
              <w:t>thrive.</w:t>
            </w:r>
          </w:p>
        </w:tc>
      </w:tr>
      <w:tr w:rsidR="00CB398E" w14:paraId="0ADB61BE" w14:textId="77777777">
        <w:trPr>
          <w:trHeight w:val="1656"/>
        </w:trPr>
        <w:tc>
          <w:tcPr>
            <w:tcW w:w="1684" w:type="dxa"/>
          </w:tcPr>
          <w:p w14:paraId="0BAE6F57" w14:textId="77777777" w:rsidR="00CB398E" w:rsidRDefault="00157C64">
            <w:pPr>
              <w:pStyle w:val="TableParagraph"/>
              <w:spacing w:before="1"/>
              <w:ind w:left="110"/>
              <w:rPr>
                <w:sz w:val="24"/>
              </w:rPr>
            </w:pPr>
            <w:r>
              <w:rPr>
                <w:spacing w:val="-2"/>
                <w:sz w:val="24"/>
              </w:rPr>
              <w:t>Faith-based communities</w:t>
            </w:r>
          </w:p>
        </w:tc>
        <w:tc>
          <w:tcPr>
            <w:tcW w:w="6804" w:type="dxa"/>
          </w:tcPr>
          <w:p w14:paraId="3DF2134E" w14:textId="77777777" w:rsidR="00CB398E" w:rsidRDefault="00157C64">
            <w:pPr>
              <w:pStyle w:val="TableParagraph"/>
              <w:spacing w:line="270" w:lineRule="atLeast"/>
              <w:ind w:left="110" w:right="67"/>
              <w:rPr>
                <w:sz w:val="24"/>
              </w:rPr>
            </w:pPr>
            <w:r>
              <w:rPr>
                <w:sz w:val="24"/>
              </w:rPr>
              <w:t>The</w:t>
            </w:r>
            <w:r>
              <w:rPr>
                <w:spacing w:val="-6"/>
                <w:sz w:val="24"/>
              </w:rPr>
              <w:t xml:space="preserve"> </w:t>
            </w:r>
            <w:r>
              <w:rPr>
                <w:sz w:val="24"/>
              </w:rPr>
              <w:t>proposed</w:t>
            </w:r>
            <w:r>
              <w:rPr>
                <w:spacing w:val="-6"/>
                <w:sz w:val="24"/>
              </w:rPr>
              <w:t xml:space="preserve"> </w:t>
            </w:r>
            <w:r>
              <w:rPr>
                <w:sz w:val="24"/>
              </w:rPr>
              <w:t>efforts</w:t>
            </w:r>
            <w:r>
              <w:rPr>
                <w:spacing w:val="-4"/>
                <w:sz w:val="24"/>
              </w:rPr>
              <w:t xml:space="preserve"> </w:t>
            </w:r>
            <w:r>
              <w:rPr>
                <w:sz w:val="24"/>
              </w:rPr>
              <w:t>to</w:t>
            </w:r>
            <w:r>
              <w:rPr>
                <w:spacing w:val="-4"/>
                <w:sz w:val="24"/>
              </w:rPr>
              <w:t xml:space="preserve"> </w:t>
            </w:r>
            <w:r>
              <w:rPr>
                <w:sz w:val="24"/>
              </w:rPr>
              <w:t>strengthen</w:t>
            </w:r>
            <w:r>
              <w:rPr>
                <w:spacing w:val="-6"/>
                <w:sz w:val="24"/>
              </w:rPr>
              <w:t xml:space="preserve"> </w:t>
            </w:r>
            <w:r>
              <w:rPr>
                <w:sz w:val="24"/>
              </w:rPr>
              <w:t>social</w:t>
            </w:r>
            <w:r>
              <w:rPr>
                <w:spacing w:val="-6"/>
                <w:sz w:val="24"/>
              </w:rPr>
              <w:t xml:space="preserve"> </w:t>
            </w:r>
            <w:r>
              <w:rPr>
                <w:sz w:val="24"/>
              </w:rPr>
              <w:t>cohesion</w:t>
            </w:r>
            <w:r>
              <w:rPr>
                <w:spacing w:val="-6"/>
                <w:sz w:val="24"/>
              </w:rPr>
              <w:t xml:space="preserve"> </w:t>
            </w:r>
            <w:r>
              <w:rPr>
                <w:sz w:val="24"/>
              </w:rPr>
              <w:t>will</w:t>
            </w:r>
            <w:r>
              <w:rPr>
                <w:spacing w:val="-6"/>
                <w:sz w:val="24"/>
              </w:rPr>
              <w:t xml:space="preserve"> </w:t>
            </w:r>
            <w:r>
              <w:rPr>
                <w:sz w:val="24"/>
              </w:rPr>
              <w:t>help</w:t>
            </w:r>
            <w:r>
              <w:rPr>
                <w:spacing w:val="-6"/>
                <w:sz w:val="24"/>
              </w:rPr>
              <w:t xml:space="preserve"> </w:t>
            </w:r>
            <w:r>
              <w:rPr>
                <w:sz w:val="24"/>
              </w:rPr>
              <w:t>to address experiences</w:t>
            </w:r>
            <w:r>
              <w:rPr>
                <w:spacing w:val="-2"/>
                <w:sz w:val="24"/>
              </w:rPr>
              <w:t xml:space="preserve"> </w:t>
            </w:r>
            <w:r>
              <w:rPr>
                <w:sz w:val="24"/>
              </w:rPr>
              <w:t>of</w:t>
            </w:r>
            <w:r>
              <w:rPr>
                <w:spacing w:val="-1"/>
                <w:sz w:val="24"/>
              </w:rPr>
              <w:t xml:space="preserve"> </w:t>
            </w:r>
            <w:r>
              <w:rPr>
                <w:sz w:val="24"/>
              </w:rPr>
              <w:t>discrimination and</w:t>
            </w:r>
            <w:r>
              <w:rPr>
                <w:spacing w:val="-2"/>
                <w:sz w:val="24"/>
              </w:rPr>
              <w:t xml:space="preserve"> </w:t>
            </w:r>
            <w:r>
              <w:rPr>
                <w:sz w:val="24"/>
              </w:rPr>
              <w:t>fear</w:t>
            </w:r>
            <w:r>
              <w:rPr>
                <w:spacing w:val="-2"/>
                <w:sz w:val="24"/>
              </w:rPr>
              <w:t xml:space="preserve"> </w:t>
            </w:r>
            <w:r>
              <w:rPr>
                <w:sz w:val="24"/>
              </w:rPr>
              <w:t>by</w:t>
            </w:r>
            <w:r>
              <w:rPr>
                <w:spacing w:val="-2"/>
                <w:sz w:val="24"/>
              </w:rPr>
              <w:t xml:space="preserve"> </w:t>
            </w:r>
            <w:r>
              <w:rPr>
                <w:sz w:val="24"/>
              </w:rPr>
              <w:t xml:space="preserve">faith-based communities. Supporting positive interactions between different faith groups, and between faith groups and other groups, may help to improve belonging in the wider </w:t>
            </w:r>
            <w:r>
              <w:rPr>
                <w:spacing w:val="-2"/>
                <w:sz w:val="24"/>
              </w:rPr>
              <w:t>community.</w:t>
            </w:r>
          </w:p>
        </w:tc>
      </w:tr>
      <w:tr w:rsidR="00CB398E" w14:paraId="39900FB6" w14:textId="77777777">
        <w:trPr>
          <w:trHeight w:val="1103"/>
        </w:trPr>
        <w:tc>
          <w:tcPr>
            <w:tcW w:w="1684" w:type="dxa"/>
          </w:tcPr>
          <w:p w14:paraId="1D4177AA" w14:textId="77777777" w:rsidR="00CB398E" w:rsidRDefault="00157C64">
            <w:pPr>
              <w:pStyle w:val="TableParagraph"/>
              <w:spacing w:before="1"/>
              <w:ind w:left="110"/>
              <w:rPr>
                <w:sz w:val="24"/>
              </w:rPr>
            </w:pPr>
            <w:r>
              <w:rPr>
                <w:spacing w:val="-2"/>
                <w:sz w:val="24"/>
              </w:rPr>
              <w:t>LGBTTQIA+</w:t>
            </w:r>
          </w:p>
        </w:tc>
        <w:tc>
          <w:tcPr>
            <w:tcW w:w="6804" w:type="dxa"/>
          </w:tcPr>
          <w:p w14:paraId="73986CBA" w14:textId="77777777" w:rsidR="00CB398E" w:rsidRDefault="00157C64">
            <w:pPr>
              <w:pStyle w:val="TableParagraph"/>
              <w:spacing w:line="270" w:lineRule="atLeast"/>
              <w:ind w:left="110" w:right="127"/>
              <w:rPr>
                <w:sz w:val="24"/>
              </w:rPr>
            </w:pPr>
            <w:r>
              <w:rPr>
                <w:sz w:val="24"/>
              </w:rPr>
              <w:t>The focus on discrimination and equitable access to the de</w:t>
            </w:r>
            <w:r>
              <w:rPr>
                <w:sz w:val="24"/>
              </w:rPr>
              <w:t>terminants of health may help guide government, community, and sector action to help make more inclusive places</w:t>
            </w:r>
            <w:r>
              <w:rPr>
                <w:spacing w:val="-6"/>
                <w:sz w:val="24"/>
              </w:rPr>
              <w:t xml:space="preserve"> </w:t>
            </w:r>
            <w:r>
              <w:rPr>
                <w:sz w:val="24"/>
              </w:rPr>
              <w:t>and</w:t>
            </w:r>
            <w:r>
              <w:rPr>
                <w:spacing w:val="-8"/>
                <w:sz w:val="24"/>
              </w:rPr>
              <w:t xml:space="preserve"> </w:t>
            </w:r>
            <w:r>
              <w:rPr>
                <w:sz w:val="24"/>
              </w:rPr>
              <w:t>services</w:t>
            </w:r>
            <w:r>
              <w:rPr>
                <w:spacing w:val="-6"/>
                <w:sz w:val="24"/>
              </w:rPr>
              <w:t xml:space="preserve"> </w:t>
            </w:r>
            <w:r>
              <w:rPr>
                <w:sz w:val="24"/>
              </w:rPr>
              <w:t>for</w:t>
            </w:r>
            <w:r>
              <w:rPr>
                <w:spacing w:val="-8"/>
                <w:sz w:val="24"/>
              </w:rPr>
              <w:t xml:space="preserve"> </w:t>
            </w:r>
            <w:r>
              <w:rPr>
                <w:sz w:val="24"/>
              </w:rPr>
              <w:t>LGBTTQIA+</w:t>
            </w:r>
            <w:r>
              <w:rPr>
                <w:spacing w:val="-5"/>
                <w:sz w:val="24"/>
              </w:rPr>
              <w:t xml:space="preserve"> </w:t>
            </w:r>
            <w:r>
              <w:rPr>
                <w:sz w:val="24"/>
              </w:rPr>
              <w:t>communities,</w:t>
            </w:r>
            <w:r>
              <w:rPr>
                <w:spacing w:val="-9"/>
                <w:sz w:val="24"/>
              </w:rPr>
              <w:t xml:space="preserve"> </w:t>
            </w:r>
            <w:r>
              <w:rPr>
                <w:sz w:val="24"/>
              </w:rPr>
              <w:t>who</w:t>
            </w:r>
            <w:r>
              <w:rPr>
                <w:spacing w:val="-6"/>
                <w:sz w:val="24"/>
              </w:rPr>
              <w:t xml:space="preserve"> </w:t>
            </w:r>
            <w:r>
              <w:rPr>
                <w:sz w:val="24"/>
              </w:rPr>
              <w:t>report</w:t>
            </w:r>
          </w:p>
        </w:tc>
      </w:tr>
    </w:tbl>
    <w:p w14:paraId="66B78192" w14:textId="77777777" w:rsidR="00CB398E" w:rsidRDefault="00CB398E">
      <w:pPr>
        <w:spacing w:line="270" w:lineRule="atLeast"/>
        <w:rPr>
          <w:sz w:val="24"/>
        </w:rPr>
        <w:sectPr w:rsidR="00CB398E">
          <w:pgSz w:w="11910" w:h="16840"/>
          <w:pgMar w:top="1340" w:right="1140" w:bottom="1180" w:left="1340" w:header="715" w:footer="983" w:gutter="0"/>
          <w:cols w:space="720"/>
        </w:sectPr>
      </w:pPr>
    </w:p>
    <w:p w14:paraId="28F2B0AE" w14:textId="77777777" w:rsidR="00CB398E" w:rsidRDefault="00CB398E">
      <w:pPr>
        <w:pStyle w:val="BodyText"/>
        <w:spacing w:before="0"/>
        <w:rPr>
          <w:sz w:val="7"/>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4"/>
        <w:gridCol w:w="6804"/>
      </w:tblGrid>
      <w:tr w:rsidR="00CB398E" w14:paraId="27B0AE1D" w14:textId="77777777">
        <w:trPr>
          <w:trHeight w:val="1655"/>
        </w:trPr>
        <w:tc>
          <w:tcPr>
            <w:tcW w:w="1684" w:type="dxa"/>
          </w:tcPr>
          <w:p w14:paraId="0170D99B" w14:textId="77777777" w:rsidR="00CB398E" w:rsidRDefault="00CB398E">
            <w:pPr>
              <w:pStyle w:val="TableParagraph"/>
              <w:rPr>
                <w:rFonts w:ascii="Times New Roman"/>
              </w:rPr>
            </w:pPr>
          </w:p>
        </w:tc>
        <w:tc>
          <w:tcPr>
            <w:tcW w:w="6804" w:type="dxa"/>
          </w:tcPr>
          <w:p w14:paraId="6158D357" w14:textId="77777777" w:rsidR="00CB398E" w:rsidRDefault="00157C64">
            <w:pPr>
              <w:pStyle w:val="TableParagraph"/>
              <w:spacing w:line="270" w:lineRule="atLeast"/>
              <w:ind w:left="110" w:right="127"/>
              <w:rPr>
                <w:sz w:val="24"/>
              </w:rPr>
            </w:pPr>
            <w:r>
              <w:rPr>
                <w:sz w:val="24"/>
              </w:rPr>
              <w:t>experiences of discrimination as well as difficulty in being themselves</w:t>
            </w:r>
            <w:r>
              <w:rPr>
                <w:spacing w:val="-6"/>
                <w:sz w:val="24"/>
              </w:rPr>
              <w:t xml:space="preserve"> </w:t>
            </w:r>
            <w:r>
              <w:rPr>
                <w:sz w:val="24"/>
              </w:rPr>
              <w:t>in</w:t>
            </w:r>
            <w:r>
              <w:rPr>
                <w:spacing w:val="-8"/>
                <w:sz w:val="24"/>
              </w:rPr>
              <w:t xml:space="preserve"> </w:t>
            </w:r>
            <w:r>
              <w:rPr>
                <w:sz w:val="24"/>
              </w:rPr>
              <w:t>some</w:t>
            </w:r>
            <w:r>
              <w:rPr>
                <w:spacing w:val="-8"/>
                <w:sz w:val="24"/>
              </w:rPr>
              <w:t xml:space="preserve"> </w:t>
            </w:r>
            <w:r>
              <w:rPr>
                <w:sz w:val="24"/>
              </w:rPr>
              <w:t>spaces</w:t>
            </w:r>
            <w:r>
              <w:rPr>
                <w:spacing w:val="-6"/>
                <w:sz w:val="24"/>
              </w:rPr>
              <w:t xml:space="preserve"> </w:t>
            </w:r>
            <w:r>
              <w:rPr>
                <w:sz w:val="24"/>
              </w:rPr>
              <w:t>(such</w:t>
            </w:r>
            <w:r>
              <w:rPr>
                <w:spacing w:val="-6"/>
                <w:sz w:val="24"/>
              </w:rPr>
              <w:t xml:space="preserve"> </w:t>
            </w:r>
            <w:r>
              <w:rPr>
                <w:sz w:val="24"/>
              </w:rPr>
              <w:t>as</w:t>
            </w:r>
            <w:r>
              <w:rPr>
                <w:spacing w:val="-6"/>
                <w:sz w:val="24"/>
              </w:rPr>
              <w:t xml:space="preserve"> </w:t>
            </w:r>
            <w:r>
              <w:rPr>
                <w:sz w:val="24"/>
              </w:rPr>
              <w:t>workplaces).</w:t>
            </w:r>
            <w:r>
              <w:rPr>
                <w:spacing w:val="-7"/>
                <w:sz w:val="24"/>
              </w:rPr>
              <w:t xml:space="preserve"> </w:t>
            </w:r>
            <w:r>
              <w:rPr>
                <w:sz w:val="24"/>
              </w:rPr>
              <w:t>Supporting positive interactions between LGBTTQIA+ communities and other groups and communities their identities may intersect with (such as faith-</w:t>
            </w:r>
            <w:r>
              <w:rPr>
                <w:sz w:val="24"/>
              </w:rPr>
              <w:t>based and ethnic identities) may help to improve belonging, recognition, and wellbeing outcomes.</w:t>
            </w:r>
          </w:p>
        </w:tc>
      </w:tr>
      <w:tr w:rsidR="00CB398E" w14:paraId="12159670" w14:textId="77777777">
        <w:trPr>
          <w:trHeight w:val="1380"/>
        </w:trPr>
        <w:tc>
          <w:tcPr>
            <w:tcW w:w="1684" w:type="dxa"/>
          </w:tcPr>
          <w:p w14:paraId="401456FE" w14:textId="77777777" w:rsidR="00CB398E" w:rsidRDefault="00157C64">
            <w:pPr>
              <w:pStyle w:val="TableParagraph"/>
              <w:spacing w:before="1"/>
              <w:ind w:left="110" w:right="717"/>
              <w:rPr>
                <w:sz w:val="24"/>
              </w:rPr>
            </w:pPr>
            <w:r>
              <w:rPr>
                <w:spacing w:val="-2"/>
                <w:sz w:val="24"/>
              </w:rPr>
              <w:t>Pacific peoples</w:t>
            </w:r>
          </w:p>
        </w:tc>
        <w:tc>
          <w:tcPr>
            <w:tcW w:w="6804" w:type="dxa"/>
          </w:tcPr>
          <w:p w14:paraId="675A1A8C" w14:textId="77777777" w:rsidR="00CB398E" w:rsidRDefault="00157C64">
            <w:pPr>
              <w:pStyle w:val="TableParagraph"/>
              <w:spacing w:before="1"/>
              <w:ind w:left="110"/>
              <w:rPr>
                <w:sz w:val="24"/>
              </w:rPr>
            </w:pPr>
            <w:r>
              <w:rPr>
                <w:sz w:val="24"/>
              </w:rPr>
              <w:t>The proposed approach will help to encourage action to address</w:t>
            </w:r>
            <w:r>
              <w:rPr>
                <w:spacing w:val="-7"/>
                <w:sz w:val="24"/>
              </w:rPr>
              <w:t xml:space="preserve"> </w:t>
            </w:r>
            <w:r>
              <w:rPr>
                <w:sz w:val="24"/>
              </w:rPr>
              <w:t>discrimination</w:t>
            </w:r>
            <w:r>
              <w:rPr>
                <w:spacing w:val="-7"/>
                <w:sz w:val="24"/>
              </w:rPr>
              <w:t xml:space="preserve"> </w:t>
            </w:r>
            <w:r>
              <w:rPr>
                <w:sz w:val="24"/>
              </w:rPr>
              <w:t>and</w:t>
            </w:r>
            <w:r>
              <w:rPr>
                <w:spacing w:val="-9"/>
                <w:sz w:val="24"/>
              </w:rPr>
              <w:t xml:space="preserve"> </w:t>
            </w:r>
            <w:r>
              <w:rPr>
                <w:sz w:val="24"/>
              </w:rPr>
              <w:t>inequities</w:t>
            </w:r>
            <w:r>
              <w:rPr>
                <w:spacing w:val="-7"/>
                <w:sz w:val="24"/>
              </w:rPr>
              <w:t xml:space="preserve"> </w:t>
            </w:r>
            <w:r>
              <w:rPr>
                <w:sz w:val="24"/>
              </w:rPr>
              <w:t>experienced</w:t>
            </w:r>
            <w:r>
              <w:rPr>
                <w:spacing w:val="-9"/>
                <w:sz w:val="24"/>
              </w:rPr>
              <w:t xml:space="preserve"> </w:t>
            </w:r>
            <w:r>
              <w:rPr>
                <w:sz w:val="24"/>
              </w:rPr>
              <w:t>by</w:t>
            </w:r>
            <w:r>
              <w:rPr>
                <w:spacing w:val="-9"/>
                <w:sz w:val="24"/>
              </w:rPr>
              <w:t xml:space="preserve"> </w:t>
            </w:r>
            <w:r>
              <w:rPr>
                <w:sz w:val="24"/>
              </w:rPr>
              <w:t xml:space="preserve">Pacific peoples, such as in housing, </w:t>
            </w:r>
            <w:proofErr w:type="gramStart"/>
            <w:r>
              <w:rPr>
                <w:sz w:val="24"/>
              </w:rPr>
              <w:t>education</w:t>
            </w:r>
            <w:proofErr w:type="gramEnd"/>
            <w:r>
              <w:rPr>
                <w:sz w:val="24"/>
              </w:rPr>
              <w:t xml:space="preserve"> and employment.</w:t>
            </w:r>
          </w:p>
          <w:p w14:paraId="06B9699E" w14:textId="77777777" w:rsidR="00CB398E" w:rsidRDefault="00157C64">
            <w:pPr>
              <w:pStyle w:val="TableParagraph"/>
              <w:spacing w:line="270" w:lineRule="atLeast"/>
              <w:ind w:left="110"/>
              <w:rPr>
                <w:sz w:val="24"/>
              </w:rPr>
            </w:pPr>
            <w:r>
              <w:rPr>
                <w:sz w:val="24"/>
              </w:rPr>
              <w:t>Supporting</w:t>
            </w:r>
            <w:r>
              <w:rPr>
                <w:spacing w:val="-9"/>
                <w:sz w:val="24"/>
              </w:rPr>
              <w:t xml:space="preserve"> </w:t>
            </w:r>
            <w:r>
              <w:rPr>
                <w:sz w:val="24"/>
              </w:rPr>
              <w:t>positive</w:t>
            </w:r>
            <w:r>
              <w:rPr>
                <w:spacing w:val="-9"/>
                <w:sz w:val="24"/>
              </w:rPr>
              <w:t xml:space="preserve"> </w:t>
            </w:r>
            <w:r>
              <w:rPr>
                <w:sz w:val="24"/>
              </w:rPr>
              <w:t>interactions</w:t>
            </w:r>
            <w:r>
              <w:rPr>
                <w:spacing w:val="-9"/>
                <w:sz w:val="24"/>
              </w:rPr>
              <w:t xml:space="preserve"> </w:t>
            </w:r>
            <w:r>
              <w:rPr>
                <w:sz w:val="24"/>
              </w:rPr>
              <w:t>between</w:t>
            </w:r>
            <w:r>
              <w:rPr>
                <w:spacing w:val="-7"/>
                <w:sz w:val="24"/>
              </w:rPr>
              <w:t xml:space="preserve"> </w:t>
            </w:r>
            <w:r>
              <w:rPr>
                <w:sz w:val="24"/>
              </w:rPr>
              <w:t>Pacific</w:t>
            </w:r>
            <w:r>
              <w:rPr>
                <w:spacing w:val="-9"/>
                <w:sz w:val="24"/>
              </w:rPr>
              <w:t xml:space="preserve"> </w:t>
            </w:r>
            <w:r>
              <w:rPr>
                <w:sz w:val="24"/>
              </w:rPr>
              <w:t>peoples</w:t>
            </w:r>
            <w:r>
              <w:rPr>
                <w:spacing w:val="-9"/>
                <w:sz w:val="24"/>
              </w:rPr>
              <w:t xml:space="preserve"> </w:t>
            </w:r>
            <w:r>
              <w:rPr>
                <w:sz w:val="24"/>
              </w:rPr>
              <w:t>and other groups may help to build trust and belonging.</w:t>
            </w:r>
          </w:p>
        </w:tc>
      </w:tr>
      <w:tr w:rsidR="00CB398E" w14:paraId="31B115CA" w14:textId="77777777">
        <w:trPr>
          <w:trHeight w:val="3863"/>
        </w:trPr>
        <w:tc>
          <w:tcPr>
            <w:tcW w:w="1684" w:type="dxa"/>
          </w:tcPr>
          <w:p w14:paraId="6138F777" w14:textId="77777777" w:rsidR="00CB398E" w:rsidRDefault="00157C64">
            <w:pPr>
              <w:pStyle w:val="TableParagraph"/>
              <w:ind w:left="110" w:right="186"/>
              <w:rPr>
                <w:sz w:val="24"/>
              </w:rPr>
            </w:pPr>
            <w:r>
              <w:rPr>
                <w:spacing w:val="-2"/>
                <w:sz w:val="24"/>
              </w:rPr>
              <w:t xml:space="preserve">Migrants, resettled </w:t>
            </w:r>
            <w:r>
              <w:rPr>
                <w:sz w:val="24"/>
              </w:rPr>
              <w:t>peoples,</w:t>
            </w:r>
            <w:r>
              <w:rPr>
                <w:spacing w:val="-17"/>
                <w:sz w:val="24"/>
              </w:rPr>
              <w:t xml:space="preserve"> </w:t>
            </w:r>
            <w:r>
              <w:rPr>
                <w:sz w:val="24"/>
              </w:rPr>
              <w:t xml:space="preserve">and </w:t>
            </w:r>
            <w:r>
              <w:rPr>
                <w:spacing w:val="-2"/>
                <w:sz w:val="24"/>
              </w:rPr>
              <w:t>ethnic communities</w:t>
            </w:r>
          </w:p>
        </w:tc>
        <w:tc>
          <w:tcPr>
            <w:tcW w:w="6804" w:type="dxa"/>
          </w:tcPr>
          <w:p w14:paraId="617A7395" w14:textId="77777777" w:rsidR="00CB398E" w:rsidRDefault="00157C64">
            <w:pPr>
              <w:pStyle w:val="TableParagraph"/>
              <w:spacing w:line="270" w:lineRule="atLeast"/>
              <w:ind w:left="110" w:right="127"/>
              <w:rPr>
                <w:sz w:val="24"/>
              </w:rPr>
            </w:pPr>
            <w:r>
              <w:rPr>
                <w:sz w:val="24"/>
              </w:rPr>
              <w:t>The proposed social cohesion approach will support government</w:t>
            </w:r>
            <w:r>
              <w:rPr>
                <w:spacing w:val="-8"/>
                <w:sz w:val="24"/>
              </w:rPr>
              <w:t xml:space="preserve"> </w:t>
            </w:r>
            <w:r>
              <w:rPr>
                <w:sz w:val="24"/>
              </w:rPr>
              <w:t>and</w:t>
            </w:r>
            <w:r>
              <w:rPr>
                <w:spacing w:val="-7"/>
                <w:sz w:val="24"/>
              </w:rPr>
              <w:t xml:space="preserve"> </w:t>
            </w:r>
            <w:r>
              <w:rPr>
                <w:sz w:val="24"/>
              </w:rPr>
              <w:t>sectors</w:t>
            </w:r>
            <w:r>
              <w:rPr>
                <w:spacing w:val="-7"/>
                <w:sz w:val="24"/>
              </w:rPr>
              <w:t xml:space="preserve"> </w:t>
            </w:r>
            <w:r>
              <w:rPr>
                <w:sz w:val="24"/>
              </w:rPr>
              <w:t>to</w:t>
            </w:r>
            <w:r>
              <w:rPr>
                <w:spacing w:val="-6"/>
                <w:sz w:val="24"/>
              </w:rPr>
              <w:t xml:space="preserve"> </w:t>
            </w:r>
            <w:r>
              <w:rPr>
                <w:sz w:val="24"/>
              </w:rPr>
              <w:t>address</w:t>
            </w:r>
            <w:r>
              <w:rPr>
                <w:spacing w:val="-7"/>
                <w:sz w:val="24"/>
              </w:rPr>
              <w:t xml:space="preserve"> </w:t>
            </w:r>
            <w:r>
              <w:rPr>
                <w:sz w:val="24"/>
              </w:rPr>
              <w:t>inequitable</w:t>
            </w:r>
            <w:r>
              <w:rPr>
                <w:spacing w:val="-7"/>
                <w:sz w:val="24"/>
              </w:rPr>
              <w:t xml:space="preserve"> </w:t>
            </w:r>
            <w:r>
              <w:rPr>
                <w:sz w:val="24"/>
              </w:rPr>
              <w:t>outcomes</w:t>
            </w:r>
            <w:r>
              <w:rPr>
                <w:spacing w:val="-6"/>
                <w:sz w:val="24"/>
              </w:rPr>
              <w:t xml:space="preserve"> </w:t>
            </w:r>
            <w:r>
              <w:rPr>
                <w:sz w:val="24"/>
              </w:rPr>
              <w:t>and discrimination that ethnic communities, migrants, and resettled peoples experience. Ethnic communities, migrants, and resettled peoples report hig</w:t>
            </w:r>
            <w:r>
              <w:rPr>
                <w:sz w:val="24"/>
              </w:rPr>
              <w:t xml:space="preserve">h levels of loneliness, low levels of feeling like they belong and feel welcome in Aotearoa New Zealand, and negative experiences when seeking employment and housing. The combined effects of racism and gender discrimination, </w:t>
            </w:r>
            <w:proofErr w:type="gramStart"/>
            <w:r>
              <w:rPr>
                <w:sz w:val="24"/>
              </w:rPr>
              <w:t>in particular on</w:t>
            </w:r>
            <w:proofErr w:type="gramEnd"/>
            <w:r>
              <w:rPr>
                <w:sz w:val="24"/>
              </w:rPr>
              <w:t xml:space="preserve"> migrant, immig</w:t>
            </w:r>
            <w:r>
              <w:rPr>
                <w:sz w:val="24"/>
              </w:rPr>
              <w:t xml:space="preserve">rant, indigenous, minority and </w:t>
            </w:r>
            <w:proofErr w:type="spellStart"/>
            <w:r>
              <w:rPr>
                <w:sz w:val="24"/>
              </w:rPr>
              <w:t>marginalised</w:t>
            </w:r>
            <w:proofErr w:type="spellEnd"/>
            <w:r>
              <w:rPr>
                <w:sz w:val="24"/>
              </w:rPr>
              <w:t xml:space="preserve"> women is also a key challenge. Support for communities to create opportunities for positive interactions may also help migrant and resettled peoples, and ethnic communities feel welcome, </w:t>
            </w:r>
            <w:proofErr w:type="spellStart"/>
            <w:r>
              <w:rPr>
                <w:sz w:val="24"/>
              </w:rPr>
              <w:t>recognised</w:t>
            </w:r>
            <w:proofErr w:type="spellEnd"/>
            <w:r>
              <w:rPr>
                <w:sz w:val="24"/>
              </w:rPr>
              <w:t>, and connected</w:t>
            </w:r>
            <w:r>
              <w:rPr>
                <w:sz w:val="24"/>
              </w:rPr>
              <w:t>.</w:t>
            </w:r>
          </w:p>
        </w:tc>
      </w:tr>
      <w:tr w:rsidR="00CB398E" w14:paraId="3AFCFD55" w14:textId="77777777">
        <w:trPr>
          <w:trHeight w:val="2759"/>
        </w:trPr>
        <w:tc>
          <w:tcPr>
            <w:tcW w:w="1684" w:type="dxa"/>
          </w:tcPr>
          <w:p w14:paraId="719DA71E" w14:textId="77777777" w:rsidR="00CB398E" w:rsidRDefault="00157C64">
            <w:pPr>
              <w:pStyle w:val="TableParagraph"/>
              <w:ind w:left="110"/>
              <w:rPr>
                <w:sz w:val="24"/>
              </w:rPr>
            </w:pPr>
            <w:r>
              <w:rPr>
                <w:sz w:val="24"/>
              </w:rPr>
              <w:t>Older</w:t>
            </w:r>
            <w:r>
              <w:rPr>
                <w:spacing w:val="-2"/>
                <w:sz w:val="24"/>
              </w:rPr>
              <w:t xml:space="preserve"> people</w:t>
            </w:r>
          </w:p>
        </w:tc>
        <w:tc>
          <w:tcPr>
            <w:tcW w:w="6804" w:type="dxa"/>
          </w:tcPr>
          <w:p w14:paraId="482127B4" w14:textId="77777777" w:rsidR="00CB398E" w:rsidRDefault="00157C64">
            <w:pPr>
              <w:pStyle w:val="TableParagraph"/>
              <w:spacing w:line="270" w:lineRule="atLeast"/>
              <w:ind w:left="110" w:right="127"/>
              <w:rPr>
                <w:sz w:val="24"/>
              </w:rPr>
            </w:pPr>
            <w:r>
              <w:rPr>
                <w:sz w:val="24"/>
              </w:rPr>
              <w:t>The focus on flexible approaches that consider different needs, tackling discrimination and ensuring equitable access to the determinants of health may help support better outcomes for older people. Positive intergenerational interactions c</w:t>
            </w:r>
            <w:r>
              <w:rPr>
                <w:sz w:val="24"/>
              </w:rPr>
              <w:t xml:space="preserve">an help to combat ageism, which has serious and far-reaching consequences for older people’s health and wellbeing. Ensuring that older people are respected, </w:t>
            </w:r>
            <w:proofErr w:type="gramStart"/>
            <w:r>
              <w:rPr>
                <w:sz w:val="24"/>
              </w:rPr>
              <w:t>valued</w:t>
            </w:r>
            <w:proofErr w:type="gramEnd"/>
            <w:r>
              <w:rPr>
                <w:sz w:val="24"/>
              </w:rPr>
              <w:t xml:space="preserve"> and</w:t>
            </w:r>
            <w:r>
              <w:rPr>
                <w:spacing w:val="-6"/>
                <w:sz w:val="24"/>
              </w:rPr>
              <w:t xml:space="preserve"> </w:t>
            </w:r>
            <w:r>
              <w:rPr>
                <w:sz w:val="24"/>
              </w:rPr>
              <w:t>included</w:t>
            </w:r>
            <w:r>
              <w:rPr>
                <w:spacing w:val="-6"/>
                <w:sz w:val="24"/>
              </w:rPr>
              <w:t xml:space="preserve"> </w:t>
            </w:r>
            <w:r>
              <w:rPr>
                <w:sz w:val="24"/>
              </w:rPr>
              <w:t>in</w:t>
            </w:r>
            <w:r>
              <w:rPr>
                <w:spacing w:val="-6"/>
                <w:sz w:val="24"/>
              </w:rPr>
              <w:t xml:space="preserve"> </w:t>
            </w:r>
            <w:r>
              <w:rPr>
                <w:sz w:val="24"/>
              </w:rPr>
              <w:t>their</w:t>
            </w:r>
            <w:r>
              <w:rPr>
                <w:spacing w:val="-6"/>
                <w:sz w:val="24"/>
              </w:rPr>
              <w:t xml:space="preserve"> </w:t>
            </w:r>
            <w:r>
              <w:rPr>
                <w:sz w:val="24"/>
              </w:rPr>
              <w:t>communities</w:t>
            </w:r>
            <w:r>
              <w:rPr>
                <w:spacing w:val="-6"/>
                <w:sz w:val="24"/>
              </w:rPr>
              <w:t xml:space="preserve"> </w:t>
            </w:r>
            <w:r>
              <w:rPr>
                <w:sz w:val="24"/>
              </w:rPr>
              <w:t>can</w:t>
            </w:r>
            <w:r>
              <w:rPr>
                <w:spacing w:val="-4"/>
                <w:sz w:val="24"/>
              </w:rPr>
              <w:t xml:space="preserve"> </w:t>
            </w:r>
            <w:r>
              <w:rPr>
                <w:sz w:val="24"/>
              </w:rPr>
              <w:t>help</w:t>
            </w:r>
            <w:r>
              <w:rPr>
                <w:spacing w:val="-6"/>
                <w:sz w:val="24"/>
              </w:rPr>
              <w:t xml:space="preserve"> </w:t>
            </w:r>
            <w:r>
              <w:rPr>
                <w:sz w:val="24"/>
              </w:rPr>
              <w:t>to</w:t>
            </w:r>
            <w:r>
              <w:rPr>
                <w:spacing w:val="-6"/>
                <w:sz w:val="24"/>
              </w:rPr>
              <w:t xml:space="preserve"> </w:t>
            </w:r>
            <w:r>
              <w:rPr>
                <w:sz w:val="24"/>
              </w:rPr>
              <w:t>address</w:t>
            </w:r>
            <w:r>
              <w:rPr>
                <w:spacing w:val="-4"/>
                <w:sz w:val="24"/>
              </w:rPr>
              <w:t xml:space="preserve"> </w:t>
            </w:r>
            <w:r>
              <w:rPr>
                <w:sz w:val="24"/>
              </w:rPr>
              <w:t>ageism and improve the wellbeing of ol</w:t>
            </w:r>
            <w:r>
              <w:rPr>
                <w:sz w:val="24"/>
              </w:rPr>
              <w:t xml:space="preserve">der people, particularly those who experience other forms of </w:t>
            </w:r>
            <w:proofErr w:type="spellStart"/>
            <w:r>
              <w:rPr>
                <w:sz w:val="24"/>
              </w:rPr>
              <w:t>marginalisation</w:t>
            </w:r>
            <w:proofErr w:type="spellEnd"/>
            <w:r>
              <w:rPr>
                <w:sz w:val="24"/>
              </w:rPr>
              <w:t>.</w:t>
            </w:r>
          </w:p>
        </w:tc>
      </w:tr>
    </w:tbl>
    <w:p w14:paraId="168F70A9" w14:textId="77777777" w:rsidR="00CB398E" w:rsidRDefault="00CB398E">
      <w:pPr>
        <w:pStyle w:val="BodyText"/>
        <w:spacing w:before="9"/>
        <w:rPr>
          <w:sz w:val="29"/>
        </w:rPr>
      </w:pPr>
    </w:p>
    <w:p w14:paraId="17E1C183" w14:textId="77777777" w:rsidR="00CB398E" w:rsidRDefault="00157C64">
      <w:pPr>
        <w:pStyle w:val="Heading1"/>
        <w:spacing w:before="92"/>
      </w:pPr>
      <w:bookmarkStart w:id="23" w:name="Human_Rights"/>
      <w:bookmarkEnd w:id="23"/>
      <w:r>
        <w:t>Human</w:t>
      </w:r>
      <w:r>
        <w:rPr>
          <w:spacing w:val="-3"/>
        </w:rPr>
        <w:t xml:space="preserve"> </w:t>
      </w:r>
      <w:r>
        <w:rPr>
          <w:spacing w:val="-2"/>
        </w:rPr>
        <w:t>Rights</w:t>
      </w:r>
    </w:p>
    <w:p w14:paraId="4AC98852" w14:textId="77777777" w:rsidR="00CB398E" w:rsidRDefault="00CB398E">
      <w:pPr>
        <w:pStyle w:val="BodyText"/>
        <w:rPr>
          <w:b/>
          <w:sz w:val="20"/>
        </w:rPr>
      </w:pPr>
    </w:p>
    <w:p w14:paraId="307F8170" w14:textId="77777777" w:rsidR="00CB398E" w:rsidRDefault="00157C64">
      <w:pPr>
        <w:pStyle w:val="ListParagraph"/>
        <w:numPr>
          <w:ilvl w:val="0"/>
          <w:numId w:val="6"/>
        </w:numPr>
        <w:tabs>
          <w:tab w:val="left" w:pos="821"/>
          <w:tab w:val="left" w:pos="822"/>
        </w:tabs>
        <w:ind w:left="821" w:right="342"/>
        <w:rPr>
          <w:sz w:val="24"/>
        </w:rPr>
      </w:pPr>
      <w:r>
        <w:rPr>
          <w:sz w:val="24"/>
        </w:rPr>
        <w:t>The</w:t>
      </w:r>
      <w:r>
        <w:rPr>
          <w:spacing w:val="-1"/>
          <w:sz w:val="24"/>
        </w:rPr>
        <w:t xml:space="preserve"> </w:t>
      </w:r>
      <w:r>
        <w:rPr>
          <w:sz w:val="24"/>
        </w:rPr>
        <w:t>proposals</w:t>
      </w:r>
      <w:r>
        <w:rPr>
          <w:spacing w:val="-1"/>
          <w:sz w:val="24"/>
        </w:rPr>
        <w:t xml:space="preserve"> </w:t>
      </w:r>
      <w:r>
        <w:rPr>
          <w:sz w:val="24"/>
        </w:rPr>
        <w:t>in</w:t>
      </w:r>
      <w:r>
        <w:rPr>
          <w:spacing w:val="-1"/>
          <w:sz w:val="24"/>
        </w:rPr>
        <w:t xml:space="preserve"> </w:t>
      </w:r>
      <w:r>
        <w:rPr>
          <w:sz w:val="24"/>
        </w:rPr>
        <w:t>this</w:t>
      </w:r>
      <w:r>
        <w:rPr>
          <w:spacing w:val="-1"/>
          <w:sz w:val="24"/>
        </w:rPr>
        <w:t xml:space="preserve"> </w:t>
      </w:r>
      <w:r>
        <w:rPr>
          <w:sz w:val="24"/>
        </w:rPr>
        <w:t>paper</w:t>
      </w:r>
      <w:r>
        <w:rPr>
          <w:spacing w:val="-1"/>
          <w:sz w:val="24"/>
        </w:rPr>
        <w:t xml:space="preserve"> </w:t>
      </w:r>
      <w:r>
        <w:rPr>
          <w:sz w:val="24"/>
        </w:rPr>
        <w:t>are</w:t>
      </w:r>
      <w:r>
        <w:rPr>
          <w:spacing w:val="-1"/>
          <w:sz w:val="24"/>
        </w:rPr>
        <w:t xml:space="preserve"> </w:t>
      </w:r>
      <w:r>
        <w:rPr>
          <w:sz w:val="24"/>
        </w:rPr>
        <w:t>consistent with the New</w:t>
      </w:r>
      <w:r>
        <w:rPr>
          <w:spacing w:val="-1"/>
          <w:sz w:val="24"/>
        </w:rPr>
        <w:t xml:space="preserve"> </w:t>
      </w:r>
      <w:r>
        <w:rPr>
          <w:sz w:val="24"/>
        </w:rPr>
        <w:t>Zealand</w:t>
      </w:r>
      <w:r>
        <w:rPr>
          <w:spacing w:val="-1"/>
          <w:sz w:val="24"/>
        </w:rPr>
        <w:t xml:space="preserve"> </w:t>
      </w:r>
      <w:r>
        <w:rPr>
          <w:sz w:val="24"/>
        </w:rPr>
        <w:t>Bill of</w:t>
      </w:r>
      <w:r>
        <w:rPr>
          <w:spacing w:val="-2"/>
          <w:sz w:val="24"/>
        </w:rPr>
        <w:t xml:space="preserve"> </w:t>
      </w:r>
      <w:r>
        <w:rPr>
          <w:sz w:val="24"/>
        </w:rPr>
        <w:t>Rights Act 1990 and the Human Rights Act 1993. The proposals uphold the United Nations Declaration on the Rights of Indigenous Peoples, the Convention on the</w:t>
      </w:r>
      <w:r>
        <w:rPr>
          <w:spacing w:val="-4"/>
          <w:sz w:val="24"/>
        </w:rPr>
        <w:t xml:space="preserve"> </w:t>
      </w:r>
      <w:r>
        <w:rPr>
          <w:sz w:val="24"/>
        </w:rPr>
        <w:t>Elimination</w:t>
      </w:r>
      <w:r>
        <w:rPr>
          <w:spacing w:val="-3"/>
          <w:sz w:val="24"/>
        </w:rPr>
        <w:t xml:space="preserve"> </w:t>
      </w:r>
      <w:r>
        <w:rPr>
          <w:sz w:val="24"/>
        </w:rPr>
        <w:t>of</w:t>
      </w:r>
      <w:r>
        <w:rPr>
          <w:spacing w:val="-5"/>
          <w:sz w:val="24"/>
        </w:rPr>
        <w:t xml:space="preserve"> </w:t>
      </w:r>
      <w:r>
        <w:rPr>
          <w:sz w:val="24"/>
        </w:rPr>
        <w:t>all</w:t>
      </w:r>
      <w:r>
        <w:rPr>
          <w:spacing w:val="-3"/>
          <w:sz w:val="24"/>
        </w:rPr>
        <w:t xml:space="preserve"> </w:t>
      </w:r>
      <w:r>
        <w:rPr>
          <w:sz w:val="24"/>
        </w:rPr>
        <w:t>forms</w:t>
      </w:r>
      <w:r>
        <w:rPr>
          <w:spacing w:val="-4"/>
          <w:sz w:val="24"/>
        </w:rPr>
        <w:t xml:space="preserve"> </w:t>
      </w:r>
      <w:r>
        <w:rPr>
          <w:sz w:val="24"/>
        </w:rPr>
        <w:t>of</w:t>
      </w:r>
      <w:r>
        <w:rPr>
          <w:spacing w:val="-5"/>
          <w:sz w:val="24"/>
        </w:rPr>
        <w:t xml:space="preserve"> </w:t>
      </w:r>
      <w:r>
        <w:rPr>
          <w:sz w:val="24"/>
        </w:rPr>
        <w:t>Racial</w:t>
      </w:r>
      <w:r>
        <w:rPr>
          <w:spacing w:val="-4"/>
          <w:sz w:val="24"/>
        </w:rPr>
        <w:t xml:space="preserve"> </w:t>
      </w:r>
      <w:r>
        <w:rPr>
          <w:sz w:val="24"/>
        </w:rPr>
        <w:t>Discrimination</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Convention</w:t>
      </w:r>
      <w:r>
        <w:rPr>
          <w:spacing w:val="-3"/>
          <w:sz w:val="24"/>
        </w:rPr>
        <w:t xml:space="preserve"> </w:t>
      </w:r>
      <w:r>
        <w:rPr>
          <w:sz w:val="24"/>
        </w:rPr>
        <w:t>on</w:t>
      </w:r>
      <w:r>
        <w:rPr>
          <w:spacing w:val="-4"/>
          <w:sz w:val="24"/>
        </w:rPr>
        <w:t xml:space="preserve"> </w:t>
      </w:r>
      <w:r>
        <w:rPr>
          <w:sz w:val="24"/>
        </w:rPr>
        <w:t>the Rights of Persons with</w:t>
      </w:r>
      <w:r>
        <w:rPr>
          <w:sz w:val="24"/>
        </w:rPr>
        <w:t xml:space="preserve"> Disabilities.</w:t>
      </w:r>
    </w:p>
    <w:p w14:paraId="269582C0" w14:textId="77777777" w:rsidR="00CB398E" w:rsidRDefault="00CB398E">
      <w:pPr>
        <w:pStyle w:val="BodyText"/>
        <w:rPr>
          <w:sz w:val="20"/>
        </w:rPr>
      </w:pPr>
    </w:p>
    <w:p w14:paraId="50C5CA27" w14:textId="77777777" w:rsidR="00CB398E" w:rsidRDefault="00157C64">
      <w:pPr>
        <w:pStyle w:val="Heading1"/>
      </w:pPr>
      <w:bookmarkStart w:id="24" w:name="Consultation"/>
      <w:bookmarkEnd w:id="24"/>
      <w:r>
        <w:rPr>
          <w:spacing w:val="-2"/>
        </w:rPr>
        <w:t>Consultation</w:t>
      </w:r>
    </w:p>
    <w:p w14:paraId="4EE9222B" w14:textId="77777777" w:rsidR="00CB398E" w:rsidRDefault="00CB398E">
      <w:pPr>
        <w:pStyle w:val="BodyText"/>
        <w:rPr>
          <w:b/>
          <w:sz w:val="20"/>
        </w:rPr>
      </w:pPr>
    </w:p>
    <w:p w14:paraId="60D0A9F4" w14:textId="77777777" w:rsidR="00CB398E" w:rsidRDefault="00157C64">
      <w:pPr>
        <w:pStyle w:val="ListParagraph"/>
        <w:numPr>
          <w:ilvl w:val="0"/>
          <w:numId w:val="6"/>
        </w:numPr>
        <w:tabs>
          <w:tab w:val="left" w:pos="821"/>
          <w:tab w:val="left" w:pos="822"/>
        </w:tabs>
        <w:ind w:left="821" w:right="368"/>
        <w:rPr>
          <w:sz w:val="24"/>
        </w:rPr>
      </w:pPr>
      <w:r>
        <w:rPr>
          <w:sz w:val="24"/>
        </w:rPr>
        <w:t xml:space="preserve">The Department of Internal Affairs; Ministry of Education; Ministry of Justice; Office for Disability Issues; Ministry for Ethnic Communities; Ministry for Women; Ministry for Pacific Peoples; Ministry of Business, Innovation </w:t>
      </w:r>
      <w:r>
        <w:rPr>
          <w:sz w:val="24"/>
        </w:rPr>
        <w:t>and Employment;</w:t>
      </w:r>
      <w:r>
        <w:rPr>
          <w:spacing w:val="-4"/>
          <w:sz w:val="24"/>
        </w:rPr>
        <w:t xml:space="preserve"> </w:t>
      </w:r>
      <w:r>
        <w:rPr>
          <w:sz w:val="24"/>
        </w:rPr>
        <w:t>Ministry</w:t>
      </w:r>
      <w:r>
        <w:rPr>
          <w:spacing w:val="-3"/>
          <w:sz w:val="24"/>
        </w:rPr>
        <w:t xml:space="preserve"> </w:t>
      </w:r>
      <w:r>
        <w:rPr>
          <w:sz w:val="24"/>
        </w:rPr>
        <w:t>for</w:t>
      </w:r>
      <w:r>
        <w:rPr>
          <w:spacing w:val="-5"/>
          <w:sz w:val="24"/>
        </w:rPr>
        <w:t xml:space="preserve"> </w:t>
      </w:r>
      <w:r>
        <w:rPr>
          <w:sz w:val="24"/>
        </w:rPr>
        <w:t>Culture</w:t>
      </w:r>
      <w:r>
        <w:rPr>
          <w:spacing w:val="-5"/>
          <w:sz w:val="24"/>
        </w:rPr>
        <w:t xml:space="preserve"> </w:t>
      </w:r>
      <w:r>
        <w:rPr>
          <w:sz w:val="24"/>
        </w:rPr>
        <w:t>and</w:t>
      </w:r>
      <w:r>
        <w:rPr>
          <w:spacing w:val="-5"/>
          <w:sz w:val="24"/>
        </w:rPr>
        <w:t xml:space="preserve"> </w:t>
      </w:r>
      <w:r>
        <w:rPr>
          <w:sz w:val="24"/>
        </w:rPr>
        <w:t>Heritage;</w:t>
      </w:r>
      <w:r>
        <w:rPr>
          <w:spacing w:val="-6"/>
          <w:sz w:val="24"/>
        </w:rPr>
        <w:t xml:space="preserve"> </w:t>
      </w:r>
      <w:r>
        <w:rPr>
          <w:sz w:val="24"/>
        </w:rPr>
        <w:t>Ministry</w:t>
      </w:r>
      <w:r>
        <w:rPr>
          <w:spacing w:val="-3"/>
          <w:sz w:val="24"/>
        </w:rPr>
        <w:t xml:space="preserve"> </w:t>
      </w:r>
      <w:r>
        <w:rPr>
          <w:sz w:val="24"/>
        </w:rPr>
        <w:t>of</w:t>
      </w:r>
      <w:r>
        <w:rPr>
          <w:spacing w:val="-6"/>
          <w:sz w:val="24"/>
        </w:rPr>
        <w:t xml:space="preserve"> </w:t>
      </w:r>
      <w:r>
        <w:rPr>
          <w:sz w:val="24"/>
        </w:rPr>
        <w:t>Foreign</w:t>
      </w:r>
      <w:r>
        <w:rPr>
          <w:spacing w:val="-3"/>
          <w:sz w:val="24"/>
        </w:rPr>
        <w:t xml:space="preserve"> </w:t>
      </w:r>
      <w:r>
        <w:rPr>
          <w:sz w:val="24"/>
        </w:rPr>
        <w:t>Affairs</w:t>
      </w:r>
      <w:r>
        <w:rPr>
          <w:spacing w:val="-5"/>
          <w:sz w:val="24"/>
        </w:rPr>
        <w:t xml:space="preserve"> </w:t>
      </w:r>
      <w:r>
        <w:rPr>
          <w:sz w:val="24"/>
        </w:rPr>
        <w:t>and</w:t>
      </w:r>
    </w:p>
    <w:p w14:paraId="4014E9C8" w14:textId="77777777" w:rsidR="00CB398E" w:rsidRDefault="00CB398E">
      <w:pPr>
        <w:rPr>
          <w:sz w:val="24"/>
        </w:rPr>
        <w:sectPr w:rsidR="00CB398E">
          <w:pgSz w:w="11910" w:h="16840"/>
          <w:pgMar w:top="1340" w:right="1140" w:bottom="1180" w:left="1340" w:header="715" w:footer="983" w:gutter="0"/>
          <w:cols w:space="720"/>
        </w:sectPr>
      </w:pPr>
    </w:p>
    <w:p w14:paraId="7D5965F5" w14:textId="77777777" w:rsidR="00CB398E" w:rsidRDefault="00157C64">
      <w:pPr>
        <w:pStyle w:val="BodyText"/>
        <w:spacing w:before="82"/>
        <w:ind w:left="821" w:right="315"/>
      </w:pPr>
      <w:r>
        <w:t>Trade; New Zealand Police; Department of Corrections; Treasury;</w:t>
      </w:r>
      <w:r>
        <w:rPr>
          <w:spacing w:val="40"/>
        </w:rPr>
        <w:t xml:space="preserve"> </w:t>
      </w:r>
      <w:r>
        <w:t>Department of the Prime Minister and Cabinet, Ministry for Housing and</w:t>
      </w:r>
      <w:r>
        <w:rPr>
          <w:spacing w:val="40"/>
        </w:rPr>
        <w:t xml:space="preserve"> </w:t>
      </w:r>
      <w:r>
        <w:t>Urban</w:t>
      </w:r>
      <w:r>
        <w:rPr>
          <w:spacing w:val="-4"/>
        </w:rPr>
        <w:t xml:space="preserve"> </w:t>
      </w:r>
      <w:r>
        <w:t>Development;</w:t>
      </w:r>
      <w:r>
        <w:rPr>
          <w:spacing w:val="-5"/>
        </w:rPr>
        <w:t xml:space="preserve"> </w:t>
      </w:r>
      <w:r>
        <w:t>Te</w:t>
      </w:r>
      <w:r>
        <w:rPr>
          <w:spacing w:val="-4"/>
        </w:rPr>
        <w:t xml:space="preserve"> </w:t>
      </w:r>
      <w:proofErr w:type="spellStart"/>
      <w:r>
        <w:t>Arawhiti</w:t>
      </w:r>
      <w:proofErr w:type="spellEnd"/>
      <w:r>
        <w:t>;</w:t>
      </w:r>
      <w:r>
        <w:rPr>
          <w:spacing w:val="-7"/>
        </w:rPr>
        <w:t xml:space="preserve"> </w:t>
      </w:r>
      <w:r>
        <w:t>Ministry</w:t>
      </w:r>
      <w:r>
        <w:rPr>
          <w:spacing w:val="-4"/>
        </w:rPr>
        <w:t xml:space="preserve"> </w:t>
      </w:r>
      <w:r>
        <w:t>of</w:t>
      </w:r>
      <w:r>
        <w:rPr>
          <w:spacing w:val="-7"/>
        </w:rPr>
        <w:t xml:space="preserve"> </w:t>
      </w:r>
      <w:r>
        <w:t>Health;</w:t>
      </w:r>
      <w:r>
        <w:rPr>
          <w:spacing w:val="-5"/>
        </w:rPr>
        <w:t xml:space="preserve"> </w:t>
      </w:r>
      <w:r>
        <w:t>Social</w:t>
      </w:r>
      <w:r>
        <w:rPr>
          <w:spacing w:val="-6"/>
        </w:rPr>
        <w:t xml:space="preserve"> </w:t>
      </w:r>
      <w:r>
        <w:t>Wellbeing</w:t>
      </w:r>
      <w:r>
        <w:rPr>
          <w:spacing w:val="-4"/>
        </w:rPr>
        <w:t xml:space="preserve"> </w:t>
      </w:r>
      <w:r>
        <w:t xml:space="preserve">Agency; Te </w:t>
      </w:r>
      <w:proofErr w:type="spellStart"/>
      <w:r>
        <w:t>Puni</w:t>
      </w:r>
      <w:proofErr w:type="spellEnd"/>
      <w:r>
        <w:t xml:space="preserve"> </w:t>
      </w:r>
      <w:proofErr w:type="spellStart"/>
      <w:r>
        <w:t>Kōkiri</w:t>
      </w:r>
      <w:proofErr w:type="spellEnd"/>
      <w:r>
        <w:t xml:space="preserve">; Te Mana </w:t>
      </w:r>
      <w:proofErr w:type="spellStart"/>
      <w:r>
        <w:t>Whakaatu</w:t>
      </w:r>
      <w:proofErr w:type="spellEnd"/>
      <w:r>
        <w:t xml:space="preserve"> – Classification Office; Ministry for the Environment; Ministry of Youth Development; Office for Seniors; </w:t>
      </w:r>
      <w:proofErr w:type="spellStart"/>
      <w:r>
        <w:t>Oranga</w:t>
      </w:r>
      <w:proofErr w:type="spellEnd"/>
      <w:r>
        <w:t xml:space="preserve"> Tamariki; Statistics New Zealand; Crown</w:t>
      </w:r>
      <w:r>
        <w:t xml:space="preserve"> Law Office; Ministry of </w:t>
      </w:r>
      <w:proofErr w:type="spellStart"/>
      <w:r>
        <w:t>Defence</w:t>
      </w:r>
      <w:proofErr w:type="spellEnd"/>
      <w:r>
        <w:t>; Ministry for Primary Industries; New Zealand Customs Service; New Zealand Intelligence Community; New Zealand Security Intelligence Service; Government Communications Security Bureau; Tertiary Education Commission; the Pub</w:t>
      </w:r>
      <w:r>
        <w:t xml:space="preserve">lic Service Commission; the Serious Fraud Office; and the New Zealand </w:t>
      </w:r>
      <w:proofErr w:type="spellStart"/>
      <w:r>
        <w:t>Defence</w:t>
      </w:r>
      <w:proofErr w:type="spellEnd"/>
      <w:r>
        <w:t xml:space="preserve"> Force were consulted.</w:t>
      </w:r>
    </w:p>
    <w:p w14:paraId="69A97312" w14:textId="77777777" w:rsidR="00CB398E" w:rsidRDefault="00CB398E">
      <w:pPr>
        <w:pStyle w:val="BodyText"/>
        <w:rPr>
          <w:sz w:val="20"/>
        </w:rPr>
      </w:pPr>
    </w:p>
    <w:p w14:paraId="24B0582D" w14:textId="77777777" w:rsidR="00CB398E" w:rsidRDefault="00157C64">
      <w:pPr>
        <w:pStyle w:val="ListParagraph"/>
        <w:numPr>
          <w:ilvl w:val="0"/>
          <w:numId w:val="6"/>
        </w:numPr>
        <w:tabs>
          <w:tab w:val="left" w:pos="821"/>
          <w:tab w:val="left" w:pos="822"/>
        </w:tabs>
        <w:ind w:left="821" w:right="555"/>
        <w:rPr>
          <w:sz w:val="24"/>
        </w:rPr>
      </w:pPr>
      <w:r>
        <w:rPr>
          <w:sz w:val="24"/>
        </w:rPr>
        <w:t>The</w:t>
      </w:r>
      <w:r>
        <w:rPr>
          <w:spacing w:val="-5"/>
          <w:sz w:val="24"/>
        </w:rPr>
        <w:t xml:space="preserve"> </w:t>
      </w:r>
      <w:r>
        <w:rPr>
          <w:sz w:val="24"/>
        </w:rPr>
        <w:t>Human</w:t>
      </w:r>
      <w:r>
        <w:rPr>
          <w:spacing w:val="-3"/>
          <w:sz w:val="24"/>
        </w:rPr>
        <w:t xml:space="preserve"> </w:t>
      </w:r>
      <w:r>
        <w:rPr>
          <w:sz w:val="24"/>
        </w:rPr>
        <w:t>Rights</w:t>
      </w:r>
      <w:r>
        <w:rPr>
          <w:spacing w:val="-5"/>
          <w:sz w:val="24"/>
        </w:rPr>
        <w:t xml:space="preserve"> </w:t>
      </w:r>
      <w:r>
        <w:rPr>
          <w:sz w:val="24"/>
        </w:rPr>
        <w:t>Commission,</w:t>
      </w:r>
      <w:r>
        <w:rPr>
          <w:spacing w:val="-4"/>
          <w:sz w:val="24"/>
        </w:rPr>
        <w:t xml:space="preserve"> </w:t>
      </w:r>
      <w:r>
        <w:rPr>
          <w:sz w:val="24"/>
        </w:rPr>
        <w:t>Mental</w:t>
      </w:r>
      <w:r>
        <w:rPr>
          <w:spacing w:val="-3"/>
          <w:sz w:val="24"/>
        </w:rPr>
        <w:t xml:space="preserve"> </w:t>
      </w:r>
      <w:r>
        <w:rPr>
          <w:sz w:val="24"/>
        </w:rPr>
        <w:t>Health</w:t>
      </w:r>
      <w:r>
        <w:rPr>
          <w:spacing w:val="-5"/>
          <w:sz w:val="24"/>
        </w:rPr>
        <w:t xml:space="preserve"> </w:t>
      </w:r>
      <w:r>
        <w:rPr>
          <w:sz w:val="24"/>
        </w:rPr>
        <w:t>and</w:t>
      </w:r>
      <w:r>
        <w:rPr>
          <w:spacing w:val="-3"/>
          <w:sz w:val="24"/>
        </w:rPr>
        <w:t xml:space="preserve"> </w:t>
      </w:r>
      <w:r>
        <w:rPr>
          <w:sz w:val="24"/>
        </w:rPr>
        <w:t>Wellbeing</w:t>
      </w:r>
      <w:r>
        <w:rPr>
          <w:spacing w:val="-5"/>
          <w:sz w:val="24"/>
        </w:rPr>
        <w:t xml:space="preserve"> </w:t>
      </w:r>
      <w:r>
        <w:rPr>
          <w:sz w:val="24"/>
        </w:rPr>
        <w:t>Commission, and</w:t>
      </w:r>
      <w:r>
        <w:rPr>
          <w:spacing w:val="-5"/>
          <w:sz w:val="24"/>
        </w:rPr>
        <w:t xml:space="preserve"> </w:t>
      </w:r>
      <w:r>
        <w:rPr>
          <w:sz w:val="24"/>
        </w:rPr>
        <w:t>Office</w:t>
      </w:r>
      <w:r>
        <w:rPr>
          <w:spacing w:val="-3"/>
          <w:sz w:val="24"/>
        </w:rPr>
        <w:t xml:space="preserve"> </w:t>
      </w:r>
      <w:r>
        <w:rPr>
          <w:sz w:val="24"/>
        </w:rPr>
        <w:t>of</w:t>
      </w:r>
      <w:r>
        <w:rPr>
          <w:spacing w:val="-6"/>
          <w:sz w:val="24"/>
        </w:rPr>
        <w:t xml:space="preserve"> </w:t>
      </w:r>
      <w:r>
        <w:rPr>
          <w:sz w:val="24"/>
        </w:rPr>
        <w:t>the</w:t>
      </w:r>
      <w:r>
        <w:rPr>
          <w:spacing w:val="-5"/>
          <w:sz w:val="24"/>
        </w:rPr>
        <w:t xml:space="preserve"> </w:t>
      </w:r>
      <w:r>
        <w:rPr>
          <w:sz w:val="24"/>
        </w:rPr>
        <w:t>Children’s</w:t>
      </w:r>
      <w:r>
        <w:rPr>
          <w:spacing w:val="-5"/>
          <w:sz w:val="24"/>
        </w:rPr>
        <w:t xml:space="preserve"> </w:t>
      </w:r>
      <w:r>
        <w:rPr>
          <w:sz w:val="24"/>
        </w:rPr>
        <w:t>Commission</w:t>
      </w:r>
      <w:r>
        <w:rPr>
          <w:spacing w:val="-3"/>
          <w:sz w:val="24"/>
        </w:rPr>
        <w:t xml:space="preserve"> </w:t>
      </w:r>
      <w:r>
        <w:rPr>
          <w:sz w:val="24"/>
        </w:rPr>
        <w:t>were</w:t>
      </w:r>
      <w:r>
        <w:rPr>
          <w:spacing w:val="-5"/>
          <w:sz w:val="24"/>
        </w:rPr>
        <w:t xml:space="preserve"> </w:t>
      </w:r>
      <w:r>
        <w:rPr>
          <w:sz w:val="24"/>
        </w:rPr>
        <w:t>consulted</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appendices.</w:t>
      </w:r>
    </w:p>
    <w:p w14:paraId="1C3379A3" w14:textId="77777777" w:rsidR="00CB398E" w:rsidRDefault="00CB398E">
      <w:pPr>
        <w:pStyle w:val="BodyText"/>
        <w:rPr>
          <w:sz w:val="20"/>
        </w:rPr>
      </w:pPr>
    </w:p>
    <w:p w14:paraId="7DCE1A08" w14:textId="77777777" w:rsidR="00CB398E" w:rsidRDefault="00157C64">
      <w:pPr>
        <w:pStyle w:val="Heading1"/>
      </w:pPr>
      <w:bookmarkStart w:id="25" w:name="Communications"/>
      <w:bookmarkEnd w:id="25"/>
      <w:r>
        <w:rPr>
          <w:spacing w:val="-2"/>
        </w:rPr>
        <w:t>Communications</w:t>
      </w:r>
    </w:p>
    <w:p w14:paraId="66C9B178" w14:textId="77777777" w:rsidR="00CB398E" w:rsidRDefault="00CB398E">
      <w:pPr>
        <w:pStyle w:val="BodyText"/>
        <w:rPr>
          <w:b/>
          <w:sz w:val="20"/>
        </w:rPr>
      </w:pPr>
    </w:p>
    <w:p w14:paraId="62AA3F81" w14:textId="77777777" w:rsidR="00CB398E" w:rsidRDefault="00157C64">
      <w:pPr>
        <w:pStyle w:val="ListParagraph"/>
        <w:numPr>
          <w:ilvl w:val="0"/>
          <w:numId w:val="6"/>
        </w:numPr>
        <w:tabs>
          <w:tab w:val="left" w:pos="821"/>
          <w:tab w:val="left" w:pos="822"/>
        </w:tabs>
        <w:ind w:left="821" w:right="1128"/>
        <w:rPr>
          <w:sz w:val="24"/>
        </w:rPr>
      </w:pPr>
      <w:r>
        <w:rPr>
          <w:sz w:val="24"/>
        </w:rPr>
        <w:t>Subject</w:t>
      </w:r>
      <w:r>
        <w:rPr>
          <w:spacing w:val="-4"/>
          <w:sz w:val="24"/>
        </w:rPr>
        <w:t xml:space="preserve"> </w:t>
      </w:r>
      <w:r>
        <w:rPr>
          <w:sz w:val="24"/>
        </w:rPr>
        <w:t>to</w:t>
      </w:r>
      <w:r>
        <w:rPr>
          <w:spacing w:val="-5"/>
          <w:sz w:val="24"/>
        </w:rPr>
        <w:t xml:space="preserve"> </w:t>
      </w:r>
      <w:r>
        <w:rPr>
          <w:sz w:val="24"/>
        </w:rPr>
        <w:t>Cabinet</w:t>
      </w:r>
      <w:r>
        <w:rPr>
          <w:spacing w:val="-6"/>
          <w:sz w:val="24"/>
        </w:rPr>
        <w:t xml:space="preserve"> </w:t>
      </w:r>
      <w:r>
        <w:rPr>
          <w:sz w:val="24"/>
        </w:rPr>
        <w:t>agreement,</w:t>
      </w:r>
      <w:r>
        <w:rPr>
          <w:spacing w:val="-4"/>
          <w:sz w:val="24"/>
        </w:rPr>
        <w:t xml:space="preserve"> </w:t>
      </w:r>
      <w:r>
        <w:rPr>
          <w:sz w:val="24"/>
        </w:rPr>
        <w:t>I</w:t>
      </w:r>
      <w:r>
        <w:rPr>
          <w:spacing w:val="-6"/>
          <w:sz w:val="24"/>
        </w:rPr>
        <w:t xml:space="preserve"> </w:t>
      </w:r>
      <w:r>
        <w:rPr>
          <w:sz w:val="24"/>
        </w:rPr>
        <w:t>intend</w:t>
      </w:r>
      <w:r>
        <w:rPr>
          <w:spacing w:val="-4"/>
          <w:sz w:val="24"/>
        </w:rPr>
        <w:t xml:space="preserve"> </w:t>
      </w:r>
      <w:r>
        <w:rPr>
          <w:sz w:val="24"/>
        </w:rPr>
        <w:t>to</w:t>
      </w:r>
      <w:r>
        <w:rPr>
          <w:spacing w:val="-5"/>
          <w:sz w:val="24"/>
        </w:rPr>
        <w:t xml:space="preserve"> </w:t>
      </w:r>
      <w:r>
        <w:rPr>
          <w:sz w:val="24"/>
        </w:rPr>
        <w:t>publicly</w:t>
      </w:r>
      <w:r>
        <w:rPr>
          <w:spacing w:val="-4"/>
          <w:sz w:val="24"/>
        </w:rPr>
        <w:t xml:space="preserve"> </w:t>
      </w:r>
      <w:r>
        <w:rPr>
          <w:sz w:val="24"/>
        </w:rPr>
        <w:t>release</w:t>
      </w:r>
      <w:r>
        <w:rPr>
          <w:spacing w:val="-4"/>
          <w:sz w:val="24"/>
        </w:rPr>
        <w:t xml:space="preserve"> </w:t>
      </w:r>
      <w:r>
        <w:rPr>
          <w:sz w:val="24"/>
        </w:rPr>
        <w:t>the</w:t>
      </w:r>
      <w:r>
        <w:rPr>
          <w:spacing w:val="-5"/>
          <w:sz w:val="24"/>
        </w:rPr>
        <w:t xml:space="preserve"> </w:t>
      </w:r>
      <w:r>
        <w:rPr>
          <w:sz w:val="24"/>
        </w:rPr>
        <w:t>following publications in September 2022 on the MSD website, subject to minor editorial changes and design:</w:t>
      </w:r>
    </w:p>
    <w:p w14:paraId="38531BD2" w14:textId="77777777" w:rsidR="00CB398E" w:rsidRDefault="00CB398E">
      <w:pPr>
        <w:pStyle w:val="BodyText"/>
        <w:rPr>
          <w:sz w:val="20"/>
        </w:rPr>
      </w:pPr>
    </w:p>
    <w:p w14:paraId="675F069A" w14:textId="77777777" w:rsidR="00CB398E" w:rsidRDefault="00157C64">
      <w:pPr>
        <w:pStyle w:val="ListParagraph"/>
        <w:numPr>
          <w:ilvl w:val="1"/>
          <w:numId w:val="6"/>
        </w:numPr>
        <w:tabs>
          <w:tab w:val="left" w:pos="1541"/>
          <w:tab w:val="left" w:pos="1542"/>
        </w:tabs>
        <w:ind w:hanging="721"/>
        <w:rPr>
          <w:sz w:val="24"/>
        </w:rPr>
      </w:pPr>
      <w:r>
        <w:rPr>
          <w:sz w:val="24"/>
        </w:rPr>
        <w:t>The</w:t>
      </w:r>
      <w:r>
        <w:rPr>
          <w:spacing w:val="-4"/>
          <w:sz w:val="24"/>
        </w:rPr>
        <w:t xml:space="preserve"> </w:t>
      </w:r>
      <w:r>
        <w:rPr>
          <w:sz w:val="24"/>
        </w:rPr>
        <w:t>social</w:t>
      </w:r>
      <w:r>
        <w:rPr>
          <w:spacing w:val="-1"/>
          <w:sz w:val="24"/>
        </w:rPr>
        <w:t xml:space="preserve"> </w:t>
      </w:r>
      <w:r>
        <w:rPr>
          <w:sz w:val="24"/>
        </w:rPr>
        <w:t>cohesion</w:t>
      </w:r>
      <w:r>
        <w:rPr>
          <w:spacing w:val="-3"/>
          <w:sz w:val="24"/>
        </w:rPr>
        <w:t xml:space="preserve"> </w:t>
      </w:r>
      <w:r>
        <w:rPr>
          <w:sz w:val="24"/>
        </w:rPr>
        <w:t>strategic</w:t>
      </w:r>
      <w:r>
        <w:rPr>
          <w:spacing w:val="-3"/>
          <w:sz w:val="24"/>
        </w:rPr>
        <w:t xml:space="preserve"> </w:t>
      </w:r>
      <w:r>
        <w:rPr>
          <w:spacing w:val="-2"/>
          <w:sz w:val="24"/>
        </w:rPr>
        <w:t>framework</w:t>
      </w:r>
    </w:p>
    <w:p w14:paraId="438D2E71" w14:textId="77777777" w:rsidR="00CB398E" w:rsidRDefault="00CB398E">
      <w:pPr>
        <w:pStyle w:val="BodyText"/>
        <w:rPr>
          <w:sz w:val="20"/>
        </w:rPr>
      </w:pPr>
    </w:p>
    <w:p w14:paraId="1A3B7F7E" w14:textId="77777777" w:rsidR="00CB398E" w:rsidRDefault="00157C64">
      <w:pPr>
        <w:pStyle w:val="ListParagraph"/>
        <w:numPr>
          <w:ilvl w:val="1"/>
          <w:numId w:val="6"/>
        </w:numPr>
        <w:tabs>
          <w:tab w:val="left" w:pos="1541"/>
          <w:tab w:val="left" w:pos="1542"/>
        </w:tabs>
        <w:ind w:right="954"/>
        <w:rPr>
          <w:sz w:val="24"/>
        </w:rPr>
      </w:pPr>
      <w:r>
        <w:rPr>
          <w:sz w:val="24"/>
        </w:rPr>
        <w:t>The</w:t>
      </w:r>
      <w:r>
        <w:rPr>
          <w:spacing w:val="-7"/>
          <w:sz w:val="24"/>
        </w:rPr>
        <w:t xml:space="preserve"> </w:t>
      </w:r>
      <w:r>
        <w:rPr>
          <w:sz w:val="24"/>
        </w:rPr>
        <w:t>social</w:t>
      </w:r>
      <w:r>
        <w:rPr>
          <w:spacing w:val="-5"/>
          <w:sz w:val="24"/>
        </w:rPr>
        <w:t xml:space="preserve"> </w:t>
      </w:r>
      <w:r>
        <w:rPr>
          <w:sz w:val="24"/>
        </w:rPr>
        <w:t>cohesion</w:t>
      </w:r>
      <w:r>
        <w:rPr>
          <w:spacing w:val="-7"/>
          <w:sz w:val="24"/>
        </w:rPr>
        <w:t xml:space="preserve"> </w:t>
      </w:r>
      <w:r>
        <w:rPr>
          <w:sz w:val="24"/>
        </w:rPr>
        <w:t>measurement</w:t>
      </w:r>
      <w:r>
        <w:rPr>
          <w:spacing w:val="-6"/>
          <w:sz w:val="24"/>
        </w:rPr>
        <w:t xml:space="preserve"> </w:t>
      </w:r>
      <w:r>
        <w:rPr>
          <w:sz w:val="24"/>
        </w:rPr>
        <w:t>framework</w:t>
      </w:r>
      <w:r>
        <w:rPr>
          <w:spacing w:val="-7"/>
          <w:sz w:val="24"/>
        </w:rPr>
        <w:t xml:space="preserve"> </w:t>
      </w:r>
      <w:r>
        <w:rPr>
          <w:sz w:val="24"/>
        </w:rPr>
        <w:t>and</w:t>
      </w:r>
      <w:r>
        <w:rPr>
          <w:spacing w:val="-5"/>
          <w:sz w:val="24"/>
        </w:rPr>
        <w:t xml:space="preserve"> </w:t>
      </w:r>
      <w:r>
        <w:rPr>
          <w:sz w:val="24"/>
        </w:rPr>
        <w:t>possible</w:t>
      </w:r>
      <w:r>
        <w:rPr>
          <w:spacing w:val="-7"/>
          <w:sz w:val="24"/>
        </w:rPr>
        <w:t xml:space="preserve"> </w:t>
      </w:r>
      <w:r>
        <w:rPr>
          <w:sz w:val="24"/>
        </w:rPr>
        <w:t xml:space="preserve">future </w:t>
      </w:r>
      <w:r>
        <w:rPr>
          <w:spacing w:val="-2"/>
          <w:sz w:val="24"/>
        </w:rPr>
        <w:t>reporting</w:t>
      </w:r>
    </w:p>
    <w:p w14:paraId="7796C176" w14:textId="77777777" w:rsidR="00CB398E" w:rsidRDefault="00CB398E">
      <w:pPr>
        <w:pStyle w:val="BodyText"/>
        <w:rPr>
          <w:sz w:val="20"/>
        </w:rPr>
      </w:pPr>
    </w:p>
    <w:p w14:paraId="6D88D103" w14:textId="77777777" w:rsidR="00CB398E" w:rsidRDefault="00157C64">
      <w:pPr>
        <w:pStyle w:val="ListParagraph"/>
        <w:numPr>
          <w:ilvl w:val="1"/>
          <w:numId w:val="6"/>
        </w:numPr>
        <w:tabs>
          <w:tab w:val="left" w:pos="1541"/>
          <w:tab w:val="left" w:pos="1542"/>
        </w:tabs>
        <w:ind w:right="392"/>
        <w:rPr>
          <w:sz w:val="24"/>
        </w:rPr>
      </w:pPr>
      <w:r>
        <w:rPr>
          <w:sz w:val="24"/>
        </w:rPr>
        <w:t>A</w:t>
      </w:r>
      <w:r>
        <w:rPr>
          <w:spacing w:val="-4"/>
          <w:sz w:val="24"/>
        </w:rPr>
        <w:t xml:space="preserve"> </w:t>
      </w:r>
      <w:r>
        <w:rPr>
          <w:sz w:val="24"/>
        </w:rPr>
        <w:t>‘what</w:t>
      </w:r>
      <w:r>
        <w:rPr>
          <w:spacing w:val="-4"/>
          <w:sz w:val="24"/>
        </w:rPr>
        <w:t xml:space="preserve"> </w:t>
      </w:r>
      <w:r>
        <w:rPr>
          <w:sz w:val="24"/>
        </w:rPr>
        <w:t>we</w:t>
      </w:r>
      <w:r>
        <w:rPr>
          <w:spacing w:val="-5"/>
          <w:sz w:val="24"/>
        </w:rPr>
        <w:t xml:space="preserve"> </w:t>
      </w:r>
      <w:r>
        <w:rPr>
          <w:sz w:val="24"/>
        </w:rPr>
        <w:t>heard’</w:t>
      </w:r>
      <w:r>
        <w:rPr>
          <w:spacing w:val="-5"/>
          <w:sz w:val="24"/>
        </w:rPr>
        <w:t xml:space="preserve"> </w:t>
      </w:r>
      <w:r>
        <w:rPr>
          <w:sz w:val="24"/>
        </w:rPr>
        <w:t>document</w:t>
      </w:r>
      <w:r>
        <w:rPr>
          <w:spacing w:val="-6"/>
          <w:sz w:val="24"/>
        </w:rPr>
        <w:t xml:space="preserve"> </w:t>
      </w:r>
      <w:r>
        <w:rPr>
          <w:sz w:val="24"/>
        </w:rPr>
        <w:t>and</w:t>
      </w:r>
      <w:r>
        <w:rPr>
          <w:spacing w:val="-5"/>
          <w:sz w:val="24"/>
        </w:rPr>
        <w:t xml:space="preserve"> </w:t>
      </w:r>
      <w:r>
        <w:rPr>
          <w:sz w:val="24"/>
        </w:rPr>
        <w:t>th</w:t>
      </w:r>
      <w:r>
        <w:rPr>
          <w:sz w:val="24"/>
        </w:rPr>
        <w:t>e</w:t>
      </w:r>
      <w:r>
        <w:rPr>
          <w:spacing w:val="-5"/>
          <w:sz w:val="24"/>
        </w:rPr>
        <w:t xml:space="preserve"> </w:t>
      </w:r>
      <w:r>
        <w:rPr>
          <w:sz w:val="24"/>
        </w:rPr>
        <w:t>social</w:t>
      </w:r>
      <w:r>
        <w:rPr>
          <w:spacing w:val="-5"/>
          <w:sz w:val="24"/>
        </w:rPr>
        <w:t xml:space="preserve"> </w:t>
      </w:r>
      <w:r>
        <w:rPr>
          <w:sz w:val="24"/>
        </w:rPr>
        <w:t>cohesion</w:t>
      </w:r>
      <w:r>
        <w:rPr>
          <w:spacing w:val="-5"/>
          <w:sz w:val="24"/>
        </w:rPr>
        <w:t xml:space="preserve"> </w:t>
      </w:r>
      <w:r>
        <w:rPr>
          <w:sz w:val="24"/>
        </w:rPr>
        <w:t>government</w:t>
      </w:r>
      <w:r>
        <w:rPr>
          <w:spacing w:val="-4"/>
          <w:sz w:val="24"/>
        </w:rPr>
        <w:t xml:space="preserve"> </w:t>
      </w:r>
      <w:r>
        <w:rPr>
          <w:sz w:val="24"/>
        </w:rPr>
        <w:t xml:space="preserve">work </w:t>
      </w:r>
      <w:proofErr w:type="spellStart"/>
      <w:r>
        <w:rPr>
          <w:spacing w:val="-2"/>
          <w:sz w:val="24"/>
        </w:rPr>
        <w:t>programme</w:t>
      </w:r>
      <w:proofErr w:type="spellEnd"/>
    </w:p>
    <w:p w14:paraId="34C757C0" w14:textId="77777777" w:rsidR="00CB398E" w:rsidRDefault="00CB398E">
      <w:pPr>
        <w:pStyle w:val="BodyText"/>
        <w:rPr>
          <w:sz w:val="20"/>
        </w:rPr>
      </w:pPr>
    </w:p>
    <w:p w14:paraId="5E7E3DBC" w14:textId="77777777" w:rsidR="00CB398E" w:rsidRDefault="00157C64">
      <w:pPr>
        <w:pStyle w:val="ListParagraph"/>
        <w:numPr>
          <w:ilvl w:val="1"/>
          <w:numId w:val="6"/>
        </w:numPr>
        <w:tabs>
          <w:tab w:val="left" w:pos="1541"/>
          <w:tab w:val="left" w:pos="1542"/>
        </w:tabs>
        <w:spacing w:before="1"/>
        <w:ind w:hanging="721"/>
        <w:rPr>
          <w:sz w:val="24"/>
        </w:rPr>
      </w:pPr>
      <w:r>
        <w:rPr>
          <w:sz w:val="24"/>
        </w:rPr>
        <w:t>Information</w:t>
      </w:r>
      <w:r>
        <w:rPr>
          <w:spacing w:val="-3"/>
          <w:sz w:val="24"/>
        </w:rPr>
        <w:t xml:space="preserve"> </w:t>
      </w:r>
      <w:r>
        <w:rPr>
          <w:sz w:val="24"/>
        </w:rPr>
        <w:t>sheets</w:t>
      </w:r>
      <w:r>
        <w:rPr>
          <w:spacing w:val="-1"/>
          <w:sz w:val="24"/>
        </w:rPr>
        <w:t xml:space="preserve"> </w:t>
      </w:r>
      <w:r>
        <w:rPr>
          <w:sz w:val="24"/>
        </w:rPr>
        <w:t>to</w:t>
      </w:r>
      <w:r>
        <w:rPr>
          <w:spacing w:val="-3"/>
          <w:sz w:val="24"/>
        </w:rPr>
        <w:t xml:space="preserve"> </w:t>
      </w:r>
      <w:r>
        <w:rPr>
          <w:sz w:val="24"/>
        </w:rPr>
        <w:t>sectors</w:t>
      </w:r>
      <w:r>
        <w:rPr>
          <w:spacing w:val="-1"/>
          <w:sz w:val="24"/>
        </w:rPr>
        <w:t xml:space="preserve"> </w:t>
      </w:r>
      <w:r>
        <w:rPr>
          <w:sz w:val="24"/>
        </w:rPr>
        <w:t>on</w:t>
      </w:r>
      <w:r>
        <w:rPr>
          <w:spacing w:val="-3"/>
          <w:sz w:val="24"/>
        </w:rPr>
        <w:t xml:space="preserve"> </w:t>
      </w:r>
      <w:r>
        <w:rPr>
          <w:sz w:val="24"/>
        </w:rPr>
        <w:t>what</w:t>
      </w:r>
      <w:r>
        <w:rPr>
          <w:spacing w:val="-3"/>
          <w:sz w:val="24"/>
        </w:rPr>
        <w:t xml:space="preserve"> </w:t>
      </w:r>
      <w:r>
        <w:rPr>
          <w:sz w:val="24"/>
        </w:rPr>
        <w:t>communities</w:t>
      </w:r>
      <w:r>
        <w:rPr>
          <w:spacing w:val="-3"/>
          <w:sz w:val="24"/>
        </w:rPr>
        <w:t xml:space="preserve"> </w:t>
      </w:r>
      <w:r>
        <w:rPr>
          <w:sz w:val="24"/>
        </w:rPr>
        <w:t>and</w:t>
      </w:r>
      <w:r>
        <w:rPr>
          <w:spacing w:val="-1"/>
          <w:sz w:val="24"/>
        </w:rPr>
        <w:t xml:space="preserve"> </w:t>
      </w:r>
      <w:r>
        <w:rPr>
          <w:sz w:val="24"/>
        </w:rPr>
        <w:t>sectors</w:t>
      </w:r>
      <w:r>
        <w:rPr>
          <w:spacing w:val="-3"/>
          <w:sz w:val="24"/>
        </w:rPr>
        <w:t xml:space="preserve"> </w:t>
      </w:r>
      <w:r>
        <w:rPr>
          <w:sz w:val="24"/>
        </w:rPr>
        <w:t xml:space="preserve">can </w:t>
      </w:r>
      <w:r>
        <w:rPr>
          <w:spacing w:val="-5"/>
          <w:sz w:val="24"/>
        </w:rPr>
        <w:t>do</w:t>
      </w:r>
    </w:p>
    <w:p w14:paraId="2C133F19" w14:textId="77777777" w:rsidR="00CB398E" w:rsidRDefault="00CB398E">
      <w:pPr>
        <w:pStyle w:val="BodyText"/>
        <w:spacing w:before="9"/>
        <w:rPr>
          <w:sz w:val="20"/>
        </w:rPr>
      </w:pPr>
    </w:p>
    <w:p w14:paraId="796867D6" w14:textId="77777777" w:rsidR="00CB398E" w:rsidRDefault="00157C64">
      <w:pPr>
        <w:pStyle w:val="ListParagraph"/>
        <w:numPr>
          <w:ilvl w:val="1"/>
          <w:numId w:val="6"/>
        </w:numPr>
        <w:tabs>
          <w:tab w:val="left" w:pos="1541"/>
          <w:tab w:val="left" w:pos="1542"/>
        </w:tabs>
        <w:spacing w:before="1"/>
        <w:ind w:hanging="721"/>
        <w:rPr>
          <w:sz w:val="24"/>
        </w:rPr>
      </w:pPr>
      <w:r>
        <w:rPr>
          <w:sz w:val="24"/>
        </w:rPr>
        <w:t>Implementation</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social</w:t>
      </w:r>
      <w:r>
        <w:rPr>
          <w:spacing w:val="-4"/>
          <w:sz w:val="24"/>
        </w:rPr>
        <w:t xml:space="preserve"> </w:t>
      </w:r>
      <w:r>
        <w:rPr>
          <w:sz w:val="24"/>
        </w:rPr>
        <w:t>cohesion</w:t>
      </w:r>
      <w:r>
        <w:rPr>
          <w:spacing w:val="-2"/>
          <w:sz w:val="24"/>
        </w:rPr>
        <w:t xml:space="preserve"> </w:t>
      </w:r>
      <w:r>
        <w:rPr>
          <w:sz w:val="24"/>
        </w:rPr>
        <w:t>grant</w:t>
      </w:r>
      <w:r>
        <w:rPr>
          <w:spacing w:val="-2"/>
          <w:sz w:val="24"/>
        </w:rPr>
        <w:t xml:space="preserve"> fund.</w:t>
      </w:r>
    </w:p>
    <w:p w14:paraId="35648111" w14:textId="77777777" w:rsidR="00CB398E" w:rsidRDefault="00CB398E">
      <w:pPr>
        <w:pStyle w:val="BodyText"/>
        <w:spacing w:before="9"/>
        <w:rPr>
          <w:sz w:val="20"/>
        </w:rPr>
      </w:pPr>
    </w:p>
    <w:p w14:paraId="6BB83A9F" w14:textId="77777777" w:rsidR="00CB398E" w:rsidRDefault="00157C64">
      <w:pPr>
        <w:pStyle w:val="ListParagraph"/>
        <w:numPr>
          <w:ilvl w:val="0"/>
          <w:numId w:val="6"/>
        </w:numPr>
        <w:tabs>
          <w:tab w:val="left" w:pos="821"/>
          <w:tab w:val="left" w:pos="822"/>
        </w:tabs>
        <w:spacing w:before="1"/>
        <w:ind w:left="821" w:right="1154"/>
        <w:rPr>
          <w:sz w:val="24"/>
        </w:rPr>
      </w:pPr>
      <w:r>
        <w:rPr>
          <w:sz w:val="24"/>
        </w:rPr>
        <w:t>These</w:t>
      </w:r>
      <w:r>
        <w:rPr>
          <w:spacing w:val="-6"/>
          <w:sz w:val="24"/>
        </w:rPr>
        <w:t xml:space="preserve"> </w:t>
      </w:r>
      <w:r>
        <w:rPr>
          <w:sz w:val="24"/>
        </w:rPr>
        <w:t>documents</w:t>
      </w:r>
      <w:r>
        <w:rPr>
          <w:spacing w:val="-4"/>
          <w:sz w:val="24"/>
        </w:rPr>
        <w:t xml:space="preserve"> </w:t>
      </w:r>
      <w:r>
        <w:rPr>
          <w:sz w:val="24"/>
        </w:rPr>
        <w:t>will</w:t>
      </w:r>
      <w:r>
        <w:rPr>
          <w:spacing w:val="-4"/>
          <w:sz w:val="24"/>
        </w:rPr>
        <w:t xml:space="preserve"> </w:t>
      </w:r>
      <w:r>
        <w:rPr>
          <w:sz w:val="24"/>
        </w:rPr>
        <w:t>be</w:t>
      </w:r>
      <w:r>
        <w:rPr>
          <w:spacing w:val="-6"/>
          <w:sz w:val="24"/>
        </w:rPr>
        <w:t xml:space="preserve"> </w:t>
      </w:r>
      <w:r>
        <w:rPr>
          <w:sz w:val="24"/>
        </w:rPr>
        <w:t>translated</w:t>
      </w:r>
      <w:r>
        <w:rPr>
          <w:spacing w:val="-6"/>
          <w:sz w:val="24"/>
        </w:rPr>
        <w:t xml:space="preserve"> </w:t>
      </w:r>
      <w:r>
        <w:rPr>
          <w:sz w:val="24"/>
        </w:rPr>
        <w:t>into</w:t>
      </w:r>
      <w:r>
        <w:rPr>
          <w:spacing w:val="-4"/>
          <w:sz w:val="24"/>
        </w:rPr>
        <w:t xml:space="preserve"> </w:t>
      </w:r>
      <w:r>
        <w:rPr>
          <w:sz w:val="24"/>
        </w:rPr>
        <w:t>17</w:t>
      </w:r>
      <w:r>
        <w:rPr>
          <w:spacing w:val="-4"/>
          <w:sz w:val="24"/>
        </w:rPr>
        <w:t xml:space="preserve"> </w:t>
      </w:r>
      <w:r>
        <w:rPr>
          <w:sz w:val="24"/>
        </w:rPr>
        <w:t>languages</w:t>
      </w:r>
      <w:r>
        <w:rPr>
          <w:spacing w:val="-4"/>
          <w:sz w:val="24"/>
        </w:rPr>
        <w:t xml:space="preserve"> </w:t>
      </w:r>
      <w:r>
        <w:rPr>
          <w:sz w:val="24"/>
        </w:rPr>
        <w:t>and</w:t>
      </w:r>
      <w:r>
        <w:rPr>
          <w:spacing w:val="-6"/>
          <w:sz w:val="24"/>
        </w:rPr>
        <w:t xml:space="preserve"> </w:t>
      </w:r>
      <w:r>
        <w:rPr>
          <w:sz w:val="24"/>
        </w:rPr>
        <w:t>available</w:t>
      </w:r>
      <w:r>
        <w:rPr>
          <w:spacing w:val="-6"/>
          <w:sz w:val="24"/>
        </w:rPr>
        <w:t xml:space="preserve"> </w:t>
      </w:r>
      <w:r>
        <w:rPr>
          <w:sz w:val="24"/>
        </w:rPr>
        <w:t>in accessible formats.</w:t>
      </w:r>
    </w:p>
    <w:p w14:paraId="15ADD09D" w14:textId="77777777" w:rsidR="00CB398E" w:rsidRDefault="00CB398E">
      <w:pPr>
        <w:pStyle w:val="BodyText"/>
        <w:spacing w:before="9"/>
        <w:rPr>
          <w:sz w:val="20"/>
        </w:rPr>
      </w:pPr>
    </w:p>
    <w:p w14:paraId="4828CB69" w14:textId="77777777" w:rsidR="00CB398E" w:rsidRDefault="00157C64">
      <w:pPr>
        <w:pStyle w:val="Heading1"/>
        <w:spacing w:before="1"/>
      </w:pPr>
      <w:bookmarkStart w:id="26" w:name="Proactive_Release"/>
      <w:bookmarkEnd w:id="26"/>
      <w:r>
        <w:t>Proactive</w:t>
      </w:r>
      <w:r>
        <w:rPr>
          <w:spacing w:val="-4"/>
        </w:rPr>
        <w:t xml:space="preserve"> </w:t>
      </w:r>
      <w:r>
        <w:rPr>
          <w:spacing w:val="-2"/>
        </w:rPr>
        <w:t>Release</w:t>
      </w:r>
    </w:p>
    <w:p w14:paraId="601053B5" w14:textId="77777777" w:rsidR="00CB398E" w:rsidRDefault="00CB398E">
      <w:pPr>
        <w:pStyle w:val="BodyText"/>
        <w:rPr>
          <w:b/>
          <w:sz w:val="20"/>
        </w:rPr>
      </w:pPr>
    </w:p>
    <w:p w14:paraId="6D683B6A" w14:textId="77777777" w:rsidR="00CB398E" w:rsidRDefault="00157C64">
      <w:pPr>
        <w:pStyle w:val="ListParagraph"/>
        <w:numPr>
          <w:ilvl w:val="0"/>
          <w:numId w:val="6"/>
        </w:numPr>
        <w:tabs>
          <w:tab w:val="left" w:pos="821"/>
          <w:tab w:val="left" w:pos="822"/>
        </w:tabs>
        <w:ind w:left="821" w:right="408"/>
        <w:rPr>
          <w:sz w:val="24"/>
        </w:rPr>
      </w:pPr>
      <w:r>
        <w:rPr>
          <w:sz w:val="24"/>
        </w:rPr>
        <w:t>I intend to release this Cabinet paper and appendices proactively, with redactions</w:t>
      </w:r>
      <w:r>
        <w:rPr>
          <w:spacing w:val="-5"/>
          <w:sz w:val="24"/>
        </w:rPr>
        <w:t xml:space="preserve"> </w:t>
      </w:r>
      <w:r>
        <w:rPr>
          <w:sz w:val="24"/>
        </w:rPr>
        <w:t>as</w:t>
      </w:r>
      <w:r>
        <w:rPr>
          <w:spacing w:val="-5"/>
          <w:sz w:val="24"/>
        </w:rPr>
        <w:t xml:space="preserve"> </w:t>
      </w:r>
      <w:r>
        <w:rPr>
          <w:sz w:val="24"/>
        </w:rPr>
        <w:t>appropriate.</w:t>
      </w:r>
      <w:r>
        <w:rPr>
          <w:spacing w:val="-6"/>
          <w:sz w:val="24"/>
        </w:rPr>
        <w:t xml:space="preserve"> </w:t>
      </w:r>
      <w:r>
        <w:rPr>
          <w:sz w:val="24"/>
        </w:rPr>
        <w:t>The</w:t>
      </w:r>
      <w:r>
        <w:rPr>
          <w:spacing w:val="-3"/>
          <w:sz w:val="24"/>
        </w:rPr>
        <w:t xml:space="preserve"> </w:t>
      </w:r>
      <w:r>
        <w:rPr>
          <w:sz w:val="24"/>
        </w:rPr>
        <w:t>proactive</w:t>
      </w:r>
      <w:r>
        <w:rPr>
          <w:spacing w:val="-5"/>
          <w:sz w:val="24"/>
        </w:rPr>
        <w:t xml:space="preserve"> </w:t>
      </w:r>
      <w:r>
        <w:rPr>
          <w:sz w:val="24"/>
        </w:rPr>
        <w:t>release</w:t>
      </w:r>
      <w:r>
        <w:rPr>
          <w:spacing w:val="-5"/>
          <w:sz w:val="24"/>
        </w:rPr>
        <w:t xml:space="preserve"> </w:t>
      </w:r>
      <w:r>
        <w:rPr>
          <w:sz w:val="24"/>
        </w:rPr>
        <w:t>will</w:t>
      </w:r>
      <w:r>
        <w:rPr>
          <w:spacing w:val="-5"/>
          <w:sz w:val="24"/>
        </w:rPr>
        <w:t xml:space="preserve"> </w:t>
      </w:r>
      <w:r>
        <w:rPr>
          <w:sz w:val="24"/>
        </w:rPr>
        <w:t>be</w:t>
      </w:r>
      <w:r>
        <w:rPr>
          <w:spacing w:val="-3"/>
          <w:sz w:val="24"/>
        </w:rPr>
        <w:t xml:space="preserve"> </w:t>
      </w:r>
      <w:r>
        <w:rPr>
          <w:sz w:val="24"/>
        </w:rPr>
        <w:t>timed</w:t>
      </w:r>
      <w:r>
        <w:rPr>
          <w:spacing w:val="-3"/>
          <w:sz w:val="24"/>
        </w:rPr>
        <w:t xml:space="preserve"> </w:t>
      </w:r>
      <w:r>
        <w:rPr>
          <w:sz w:val="24"/>
        </w:rPr>
        <w:t>with</w:t>
      </w:r>
      <w:r>
        <w:rPr>
          <w:spacing w:val="-5"/>
          <w:sz w:val="24"/>
        </w:rPr>
        <w:t xml:space="preserve"> </w:t>
      </w:r>
      <w:r>
        <w:rPr>
          <w:sz w:val="24"/>
        </w:rPr>
        <w:t>the</w:t>
      </w:r>
      <w:r>
        <w:rPr>
          <w:spacing w:val="-5"/>
          <w:sz w:val="24"/>
        </w:rPr>
        <w:t xml:space="preserve"> </w:t>
      </w:r>
      <w:r>
        <w:rPr>
          <w:sz w:val="24"/>
        </w:rPr>
        <w:t>launch of the public facing materials and the launch of the fund.</w:t>
      </w:r>
    </w:p>
    <w:p w14:paraId="52BC4A97" w14:textId="77777777" w:rsidR="00CB398E" w:rsidRDefault="00CB398E">
      <w:pPr>
        <w:pStyle w:val="BodyText"/>
        <w:rPr>
          <w:sz w:val="20"/>
        </w:rPr>
      </w:pPr>
    </w:p>
    <w:p w14:paraId="1C867114" w14:textId="77777777" w:rsidR="00CB398E" w:rsidRDefault="00157C64">
      <w:pPr>
        <w:pStyle w:val="Heading1"/>
      </w:pPr>
      <w:bookmarkStart w:id="27" w:name="Recommendations"/>
      <w:bookmarkEnd w:id="27"/>
      <w:r>
        <w:rPr>
          <w:spacing w:val="-2"/>
        </w:rPr>
        <w:t>Re</w:t>
      </w:r>
      <w:r>
        <w:rPr>
          <w:spacing w:val="-2"/>
        </w:rPr>
        <w:t>commendations</w:t>
      </w:r>
    </w:p>
    <w:p w14:paraId="6CACC728" w14:textId="77777777" w:rsidR="00CB398E" w:rsidRDefault="00CB398E">
      <w:pPr>
        <w:pStyle w:val="BodyText"/>
        <w:rPr>
          <w:b/>
          <w:sz w:val="20"/>
        </w:rPr>
      </w:pPr>
    </w:p>
    <w:p w14:paraId="3B6140E5" w14:textId="77777777" w:rsidR="00CB398E" w:rsidRDefault="00157C64">
      <w:pPr>
        <w:pStyle w:val="BodyText"/>
        <w:spacing w:before="0"/>
        <w:ind w:left="101" w:right="407"/>
      </w:pPr>
      <w:r>
        <w:t>The</w:t>
      </w:r>
      <w:r>
        <w:rPr>
          <w:spacing w:val="-6"/>
        </w:rPr>
        <w:t xml:space="preserve"> </w:t>
      </w:r>
      <w:r>
        <w:t>Associate</w:t>
      </w:r>
      <w:r>
        <w:rPr>
          <w:spacing w:val="-6"/>
        </w:rPr>
        <w:t xml:space="preserve"> </w:t>
      </w:r>
      <w:r>
        <w:t>Minister</w:t>
      </w:r>
      <w:r>
        <w:rPr>
          <w:spacing w:val="-4"/>
        </w:rPr>
        <w:t xml:space="preserve"> </w:t>
      </w:r>
      <w:r>
        <w:t>for</w:t>
      </w:r>
      <w:r>
        <w:rPr>
          <w:spacing w:val="-6"/>
        </w:rPr>
        <w:t xml:space="preserve"> </w:t>
      </w:r>
      <w:r>
        <w:t>Social</w:t>
      </w:r>
      <w:r>
        <w:rPr>
          <w:spacing w:val="-6"/>
        </w:rPr>
        <w:t xml:space="preserve"> </w:t>
      </w:r>
      <w:r>
        <w:t>Development</w:t>
      </w:r>
      <w:r>
        <w:rPr>
          <w:spacing w:val="-5"/>
        </w:rPr>
        <w:t xml:space="preserve"> </w:t>
      </w:r>
      <w:r>
        <w:t>and</w:t>
      </w:r>
      <w:r>
        <w:rPr>
          <w:spacing w:val="-6"/>
        </w:rPr>
        <w:t xml:space="preserve"> </w:t>
      </w:r>
      <w:r>
        <w:t>Employment</w:t>
      </w:r>
      <w:r>
        <w:rPr>
          <w:spacing w:val="-5"/>
        </w:rPr>
        <w:t xml:space="preserve"> </w:t>
      </w:r>
      <w:r>
        <w:t>recommends</w:t>
      </w:r>
      <w:r>
        <w:rPr>
          <w:spacing w:val="-4"/>
        </w:rPr>
        <w:t xml:space="preserve"> </w:t>
      </w:r>
      <w:r>
        <w:t>that the Committee:</w:t>
      </w:r>
    </w:p>
    <w:p w14:paraId="1D03524E" w14:textId="77777777" w:rsidR="00CB398E" w:rsidRDefault="00CB398E">
      <w:pPr>
        <w:pStyle w:val="BodyText"/>
        <w:rPr>
          <w:sz w:val="20"/>
        </w:rPr>
      </w:pPr>
    </w:p>
    <w:p w14:paraId="23794E42" w14:textId="77777777" w:rsidR="00CB398E" w:rsidRDefault="00157C64">
      <w:pPr>
        <w:pStyle w:val="ListParagraph"/>
        <w:numPr>
          <w:ilvl w:val="0"/>
          <w:numId w:val="1"/>
        </w:numPr>
        <w:tabs>
          <w:tab w:val="left" w:pos="821"/>
          <w:tab w:val="left" w:pos="822"/>
        </w:tabs>
        <w:ind w:left="821" w:right="381"/>
        <w:rPr>
          <w:sz w:val="24"/>
        </w:rPr>
      </w:pPr>
      <w:r>
        <w:rPr>
          <w:b/>
          <w:sz w:val="24"/>
        </w:rPr>
        <w:t xml:space="preserve">note </w:t>
      </w:r>
      <w:r>
        <w:rPr>
          <w:sz w:val="24"/>
        </w:rPr>
        <w:t>that in May 2021 the Cabinet Social Wellbeing Committee (SWC-21- MIN-0074) agreed to the Associate Minister for Social Development and Employment’s</w:t>
      </w:r>
      <w:r>
        <w:rPr>
          <w:spacing w:val="-5"/>
          <w:sz w:val="24"/>
        </w:rPr>
        <w:t xml:space="preserve"> </w:t>
      </w:r>
      <w:r>
        <w:rPr>
          <w:sz w:val="24"/>
        </w:rPr>
        <w:t>proposed</w:t>
      </w:r>
      <w:r>
        <w:rPr>
          <w:spacing w:val="-5"/>
          <w:sz w:val="24"/>
        </w:rPr>
        <w:t xml:space="preserve"> </w:t>
      </w:r>
      <w:r>
        <w:rPr>
          <w:sz w:val="24"/>
        </w:rPr>
        <w:t>approach</w:t>
      </w:r>
      <w:r>
        <w:rPr>
          <w:spacing w:val="-5"/>
          <w:sz w:val="24"/>
        </w:rPr>
        <w:t xml:space="preserve"> </w:t>
      </w:r>
      <w:r>
        <w:rPr>
          <w:sz w:val="24"/>
        </w:rPr>
        <w:t>for</w:t>
      </w:r>
      <w:r>
        <w:rPr>
          <w:spacing w:val="-5"/>
          <w:sz w:val="24"/>
        </w:rPr>
        <w:t xml:space="preserve"> </w:t>
      </w:r>
      <w:r>
        <w:rPr>
          <w:sz w:val="24"/>
        </w:rPr>
        <w:t>working</w:t>
      </w:r>
      <w:r>
        <w:rPr>
          <w:spacing w:val="-5"/>
          <w:sz w:val="24"/>
        </w:rPr>
        <w:t xml:space="preserve"> </w:t>
      </w:r>
      <w:r>
        <w:rPr>
          <w:sz w:val="24"/>
        </w:rPr>
        <w:t>with</w:t>
      </w:r>
      <w:r>
        <w:rPr>
          <w:spacing w:val="-5"/>
          <w:sz w:val="24"/>
        </w:rPr>
        <w:t xml:space="preserve"> </w:t>
      </w:r>
      <w:r>
        <w:rPr>
          <w:sz w:val="24"/>
        </w:rPr>
        <w:t>communities</w:t>
      </w:r>
      <w:r>
        <w:rPr>
          <w:spacing w:val="-5"/>
          <w:sz w:val="24"/>
        </w:rPr>
        <w:t xml:space="preserve"> </w:t>
      </w:r>
      <w:r>
        <w:rPr>
          <w:sz w:val="24"/>
        </w:rPr>
        <w:t>to</w:t>
      </w:r>
      <w:r>
        <w:rPr>
          <w:spacing w:val="-5"/>
          <w:sz w:val="24"/>
        </w:rPr>
        <w:t xml:space="preserve"> </w:t>
      </w:r>
      <w:r>
        <w:rPr>
          <w:sz w:val="24"/>
        </w:rPr>
        <w:t>deliver</w:t>
      </w:r>
      <w:r>
        <w:rPr>
          <w:spacing w:val="-5"/>
          <w:sz w:val="24"/>
        </w:rPr>
        <w:t xml:space="preserve"> </w:t>
      </w:r>
      <w:r>
        <w:rPr>
          <w:sz w:val="24"/>
        </w:rPr>
        <w:t>the Royal Commission of Inquiry into the terrorist</w:t>
      </w:r>
      <w:r>
        <w:rPr>
          <w:sz w:val="24"/>
        </w:rPr>
        <w:t xml:space="preserve"> attack on Christchurch </w:t>
      </w:r>
      <w:proofErr w:type="spellStart"/>
      <w:r>
        <w:rPr>
          <w:sz w:val="24"/>
        </w:rPr>
        <w:t>masjidain</w:t>
      </w:r>
      <w:proofErr w:type="spellEnd"/>
      <w:r>
        <w:rPr>
          <w:sz w:val="24"/>
        </w:rPr>
        <w:t xml:space="preserve"> on 15 March 2019 social cohesion recommendations, including to:</w:t>
      </w:r>
    </w:p>
    <w:p w14:paraId="7FBBFE3C" w14:textId="77777777" w:rsidR="00CB398E" w:rsidRDefault="00CB398E">
      <w:pPr>
        <w:rPr>
          <w:sz w:val="24"/>
        </w:rPr>
        <w:sectPr w:rsidR="00CB398E">
          <w:pgSz w:w="11910" w:h="16840"/>
          <w:pgMar w:top="1340" w:right="1140" w:bottom="1180" w:left="1340" w:header="715" w:footer="983" w:gutter="0"/>
          <w:cols w:space="720"/>
        </w:sectPr>
      </w:pPr>
    </w:p>
    <w:p w14:paraId="6A152FD7" w14:textId="77777777" w:rsidR="00CB398E" w:rsidRDefault="00157C64">
      <w:pPr>
        <w:pStyle w:val="ListParagraph"/>
        <w:numPr>
          <w:ilvl w:val="1"/>
          <w:numId w:val="1"/>
        </w:numPr>
        <w:tabs>
          <w:tab w:val="left" w:pos="1541"/>
          <w:tab w:val="left" w:pos="1542"/>
        </w:tabs>
        <w:spacing w:before="82"/>
        <w:ind w:right="367"/>
        <w:rPr>
          <w:sz w:val="24"/>
        </w:rPr>
      </w:pPr>
      <w:r>
        <w:rPr>
          <w:sz w:val="24"/>
        </w:rPr>
        <w:t>engage with communities to create a strategic framework based on a shared</w:t>
      </w:r>
      <w:r>
        <w:rPr>
          <w:spacing w:val="-4"/>
          <w:sz w:val="24"/>
        </w:rPr>
        <w:t xml:space="preserve"> </w:t>
      </w:r>
      <w:r>
        <w:rPr>
          <w:sz w:val="24"/>
        </w:rPr>
        <w:t>understanding</w:t>
      </w:r>
      <w:r>
        <w:rPr>
          <w:spacing w:val="-4"/>
          <w:sz w:val="24"/>
        </w:rPr>
        <w:t xml:space="preserve"> </w:t>
      </w:r>
      <w:r>
        <w:rPr>
          <w:sz w:val="24"/>
        </w:rPr>
        <w:t>of</w:t>
      </w:r>
      <w:r>
        <w:rPr>
          <w:spacing w:val="-6"/>
          <w:sz w:val="24"/>
        </w:rPr>
        <w:t xml:space="preserve"> </w:t>
      </w:r>
      <w:r>
        <w:rPr>
          <w:sz w:val="24"/>
        </w:rPr>
        <w:t>social</w:t>
      </w:r>
      <w:r>
        <w:rPr>
          <w:spacing w:val="-6"/>
          <w:sz w:val="24"/>
        </w:rPr>
        <w:t xml:space="preserve"> </w:t>
      </w:r>
      <w:r>
        <w:rPr>
          <w:sz w:val="24"/>
        </w:rPr>
        <w:t>cohesion</w:t>
      </w:r>
      <w:r>
        <w:rPr>
          <w:spacing w:val="-6"/>
          <w:sz w:val="24"/>
        </w:rPr>
        <w:t xml:space="preserve"> </w:t>
      </w:r>
      <w:r>
        <w:rPr>
          <w:sz w:val="24"/>
        </w:rPr>
        <w:t>that</w:t>
      </w:r>
      <w:r>
        <w:rPr>
          <w:spacing w:val="-5"/>
          <w:sz w:val="24"/>
        </w:rPr>
        <w:t xml:space="preserve"> </w:t>
      </w:r>
      <w:r>
        <w:rPr>
          <w:sz w:val="24"/>
        </w:rPr>
        <w:t>is</w:t>
      </w:r>
      <w:r>
        <w:rPr>
          <w:spacing w:val="-4"/>
          <w:sz w:val="24"/>
        </w:rPr>
        <w:t xml:space="preserve"> </w:t>
      </w:r>
      <w:r>
        <w:rPr>
          <w:sz w:val="24"/>
        </w:rPr>
        <w:t>focused</w:t>
      </w:r>
      <w:r>
        <w:rPr>
          <w:spacing w:val="-6"/>
          <w:sz w:val="24"/>
        </w:rPr>
        <w:t xml:space="preserve"> </w:t>
      </w:r>
      <w:r>
        <w:rPr>
          <w:sz w:val="24"/>
        </w:rPr>
        <w:t>on</w:t>
      </w:r>
      <w:r>
        <w:rPr>
          <w:spacing w:val="-6"/>
          <w:sz w:val="24"/>
        </w:rPr>
        <w:t xml:space="preserve"> </w:t>
      </w:r>
      <w:r>
        <w:rPr>
          <w:sz w:val="24"/>
        </w:rPr>
        <w:t>what</w:t>
      </w:r>
      <w:r>
        <w:rPr>
          <w:spacing w:val="-5"/>
          <w:sz w:val="24"/>
        </w:rPr>
        <w:t xml:space="preserve"> </w:t>
      </w:r>
      <w:r>
        <w:rPr>
          <w:sz w:val="24"/>
        </w:rPr>
        <w:t>unites us</w:t>
      </w:r>
      <w:r>
        <w:rPr>
          <w:sz w:val="24"/>
        </w:rPr>
        <w:t xml:space="preserve"> as people in Aotearoa New Zealand, while valuing diversity and taking tangible steps to become an inclusive society</w:t>
      </w:r>
    </w:p>
    <w:p w14:paraId="49D9489C" w14:textId="77777777" w:rsidR="00CB398E" w:rsidRDefault="00CB398E">
      <w:pPr>
        <w:pStyle w:val="BodyText"/>
        <w:rPr>
          <w:sz w:val="20"/>
        </w:rPr>
      </w:pPr>
    </w:p>
    <w:p w14:paraId="2FC36C07" w14:textId="77777777" w:rsidR="00CB398E" w:rsidRDefault="00157C64">
      <w:pPr>
        <w:pStyle w:val="ListParagraph"/>
        <w:numPr>
          <w:ilvl w:val="1"/>
          <w:numId w:val="1"/>
        </w:numPr>
        <w:tabs>
          <w:tab w:val="left" w:pos="1541"/>
          <w:tab w:val="left" w:pos="1542"/>
        </w:tabs>
        <w:ind w:right="432"/>
        <w:rPr>
          <w:sz w:val="24"/>
        </w:rPr>
      </w:pPr>
      <w:r>
        <w:rPr>
          <w:sz w:val="24"/>
        </w:rPr>
        <w:t>build</w:t>
      </w:r>
      <w:r>
        <w:rPr>
          <w:spacing w:val="-6"/>
          <w:sz w:val="24"/>
        </w:rPr>
        <w:t xml:space="preserve"> </w:t>
      </w:r>
      <w:r>
        <w:rPr>
          <w:sz w:val="24"/>
        </w:rPr>
        <w:t>on</w:t>
      </w:r>
      <w:r>
        <w:rPr>
          <w:spacing w:val="-6"/>
          <w:sz w:val="24"/>
        </w:rPr>
        <w:t xml:space="preserve"> </w:t>
      </w:r>
      <w:r>
        <w:rPr>
          <w:sz w:val="24"/>
        </w:rPr>
        <w:t>the</w:t>
      </w:r>
      <w:r>
        <w:rPr>
          <w:spacing w:val="-6"/>
          <w:sz w:val="24"/>
        </w:rPr>
        <w:t xml:space="preserve"> </w:t>
      </w:r>
      <w:r>
        <w:rPr>
          <w:sz w:val="24"/>
        </w:rPr>
        <w:t>Government’s</w:t>
      </w:r>
      <w:r>
        <w:rPr>
          <w:spacing w:val="-4"/>
          <w:sz w:val="24"/>
        </w:rPr>
        <w:t xml:space="preserve"> </w:t>
      </w:r>
      <w:r>
        <w:rPr>
          <w:sz w:val="24"/>
        </w:rPr>
        <w:t>existing</w:t>
      </w:r>
      <w:r>
        <w:rPr>
          <w:spacing w:val="-6"/>
          <w:sz w:val="24"/>
        </w:rPr>
        <w:t xml:space="preserve"> </w:t>
      </w:r>
      <w:r>
        <w:rPr>
          <w:sz w:val="24"/>
        </w:rPr>
        <w:t>work</w:t>
      </w:r>
      <w:r>
        <w:rPr>
          <w:spacing w:val="-4"/>
          <w:sz w:val="24"/>
        </w:rPr>
        <w:t xml:space="preserve"> </w:t>
      </w:r>
      <w:proofErr w:type="spellStart"/>
      <w:r>
        <w:rPr>
          <w:sz w:val="24"/>
        </w:rPr>
        <w:t>programmes</w:t>
      </w:r>
      <w:proofErr w:type="spellEnd"/>
      <w:r>
        <w:rPr>
          <w:spacing w:val="-4"/>
          <w:sz w:val="24"/>
        </w:rPr>
        <w:t xml:space="preserve"> </w:t>
      </w:r>
      <w:r>
        <w:rPr>
          <w:sz w:val="24"/>
        </w:rPr>
        <w:t>through</w:t>
      </w:r>
      <w:r>
        <w:rPr>
          <w:spacing w:val="-6"/>
          <w:sz w:val="24"/>
        </w:rPr>
        <w:t xml:space="preserve"> </w:t>
      </w:r>
      <w:r>
        <w:rPr>
          <w:sz w:val="24"/>
        </w:rPr>
        <w:t>tangible government actions in the short, medium, and long-term to improve soci</w:t>
      </w:r>
      <w:r>
        <w:rPr>
          <w:sz w:val="24"/>
        </w:rPr>
        <w:t>al cohesion</w:t>
      </w:r>
    </w:p>
    <w:p w14:paraId="77141CD6" w14:textId="77777777" w:rsidR="00CB398E" w:rsidRDefault="00CB398E">
      <w:pPr>
        <w:pStyle w:val="BodyText"/>
        <w:rPr>
          <w:sz w:val="20"/>
        </w:rPr>
      </w:pPr>
    </w:p>
    <w:p w14:paraId="59A324D8" w14:textId="77777777" w:rsidR="00CB398E" w:rsidRDefault="00157C64">
      <w:pPr>
        <w:pStyle w:val="ListParagraph"/>
        <w:numPr>
          <w:ilvl w:val="1"/>
          <w:numId w:val="1"/>
        </w:numPr>
        <w:tabs>
          <w:tab w:val="left" w:pos="1541"/>
          <w:tab w:val="left" w:pos="1542"/>
        </w:tabs>
        <w:ind w:right="553"/>
        <w:rPr>
          <w:sz w:val="24"/>
        </w:rPr>
      </w:pPr>
      <w:r>
        <w:rPr>
          <w:sz w:val="24"/>
        </w:rPr>
        <w:t>identify</w:t>
      </w:r>
      <w:r>
        <w:rPr>
          <w:spacing w:val="-4"/>
          <w:sz w:val="24"/>
        </w:rPr>
        <w:t xml:space="preserve"> </w:t>
      </w:r>
      <w:r>
        <w:rPr>
          <w:sz w:val="24"/>
        </w:rPr>
        <w:t>how</w:t>
      </w:r>
      <w:r>
        <w:rPr>
          <w:spacing w:val="-6"/>
          <w:sz w:val="24"/>
        </w:rPr>
        <w:t xml:space="preserve"> </w:t>
      </w:r>
      <w:r>
        <w:rPr>
          <w:sz w:val="24"/>
        </w:rPr>
        <w:t>to</w:t>
      </w:r>
      <w:r>
        <w:rPr>
          <w:spacing w:val="-4"/>
          <w:sz w:val="24"/>
        </w:rPr>
        <w:t xml:space="preserve"> </w:t>
      </w:r>
      <w:r>
        <w:rPr>
          <w:sz w:val="24"/>
        </w:rPr>
        <w:t>support</w:t>
      </w:r>
      <w:r>
        <w:rPr>
          <w:spacing w:val="-7"/>
          <w:sz w:val="24"/>
        </w:rPr>
        <w:t xml:space="preserve"> </w:t>
      </w:r>
      <w:r>
        <w:rPr>
          <w:sz w:val="24"/>
        </w:rPr>
        <w:t>and</w:t>
      </w:r>
      <w:r>
        <w:rPr>
          <w:spacing w:val="-6"/>
          <w:sz w:val="24"/>
        </w:rPr>
        <w:t xml:space="preserve"> </w:t>
      </w:r>
      <w:r>
        <w:rPr>
          <w:sz w:val="24"/>
        </w:rPr>
        <w:t>enable</w:t>
      </w:r>
      <w:r>
        <w:rPr>
          <w:spacing w:val="-4"/>
          <w:sz w:val="24"/>
        </w:rPr>
        <w:t xml:space="preserve"> </w:t>
      </w:r>
      <w:r>
        <w:rPr>
          <w:sz w:val="24"/>
        </w:rPr>
        <w:t>communities,</w:t>
      </w:r>
      <w:r>
        <w:rPr>
          <w:spacing w:val="-5"/>
          <w:sz w:val="24"/>
        </w:rPr>
        <w:t xml:space="preserve"> </w:t>
      </w:r>
      <w:r>
        <w:rPr>
          <w:sz w:val="24"/>
        </w:rPr>
        <w:t>the</w:t>
      </w:r>
      <w:r>
        <w:rPr>
          <w:spacing w:val="-6"/>
          <w:sz w:val="24"/>
        </w:rPr>
        <w:t xml:space="preserve"> </w:t>
      </w:r>
      <w:r>
        <w:rPr>
          <w:sz w:val="24"/>
        </w:rPr>
        <w:t>business</w:t>
      </w:r>
      <w:r>
        <w:rPr>
          <w:spacing w:val="-6"/>
          <w:sz w:val="24"/>
        </w:rPr>
        <w:t xml:space="preserve"> </w:t>
      </w:r>
      <w:r>
        <w:rPr>
          <w:sz w:val="24"/>
        </w:rPr>
        <w:t>sector, the cultural sector, and central and local government to undertake actions to improve social cohesion in their communities, including specific ways different stakeholders can contribute</w:t>
      </w:r>
    </w:p>
    <w:p w14:paraId="62C949E9" w14:textId="77777777" w:rsidR="00CB398E" w:rsidRDefault="00CB398E">
      <w:pPr>
        <w:pStyle w:val="BodyText"/>
        <w:rPr>
          <w:sz w:val="20"/>
        </w:rPr>
      </w:pPr>
    </w:p>
    <w:p w14:paraId="5F254882" w14:textId="77777777" w:rsidR="00CB398E" w:rsidRDefault="00157C64">
      <w:pPr>
        <w:pStyle w:val="ListParagraph"/>
        <w:numPr>
          <w:ilvl w:val="0"/>
          <w:numId w:val="1"/>
        </w:numPr>
        <w:tabs>
          <w:tab w:val="left" w:pos="821"/>
          <w:tab w:val="left" w:pos="822"/>
        </w:tabs>
        <w:ind w:left="821" w:right="446"/>
        <w:rPr>
          <w:sz w:val="24"/>
        </w:rPr>
      </w:pPr>
      <w:r>
        <w:rPr>
          <w:b/>
          <w:sz w:val="24"/>
        </w:rPr>
        <w:t>agree</w:t>
      </w:r>
      <w:r>
        <w:rPr>
          <w:b/>
          <w:spacing w:val="-5"/>
          <w:sz w:val="24"/>
        </w:rPr>
        <w:t xml:space="preserve"> </w:t>
      </w:r>
      <w:r>
        <w:rPr>
          <w:sz w:val="24"/>
        </w:rPr>
        <w:t>to</w:t>
      </w:r>
      <w:r>
        <w:rPr>
          <w:spacing w:val="-4"/>
          <w:sz w:val="24"/>
        </w:rPr>
        <w:t xml:space="preserve"> </w:t>
      </w:r>
      <w:r>
        <w:rPr>
          <w:sz w:val="24"/>
        </w:rPr>
        <w:t>the</w:t>
      </w:r>
      <w:r>
        <w:rPr>
          <w:spacing w:val="-4"/>
          <w:sz w:val="24"/>
        </w:rPr>
        <w:t xml:space="preserve"> </w:t>
      </w:r>
      <w:r>
        <w:rPr>
          <w:sz w:val="24"/>
        </w:rPr>
        <w:t>social</w:t>
      </w:r>
      <w:r>
        <w:rPr>
          <w:spacing w:val="-6"/>
          <w:sz w:val="24"/>
        </w:rPr>
        <w:t xml:space="preserve"> </w:t>
      </w:r>
      <w:r>
        <w:rPr>
          <w:sz w:val="24"/>
        </w:rPr>
        <w:t>cohesion</w:t>
      </w:r>
      <w:r>
        <w:rPr>
          <w:spacing w:val="-4"/>
          <w:sz w:val="24"/>
        </w:rPr>
        <w:t xml:space="preserve"> </w:t>
      </w:r>
      <w:r>
        <w:rPr>
          <w:sz w:val="24"/>
        </w:rPr>
        <w:t>strategic</w:t>
      </w:r>
      <w:r>
        <w:rPr>
          <w:spacing w:val="-4"/>
          <w:sz w:val="24"/>
        </w:rPr>
        <w:t xml:space="preserve"> </w:t>
      </w:r>
      <w:r>
        <w:rPr>
          <w:sz w:val="24"/>
        </w:rPr>
        <w:t>framework</w:t>
      </w:r>
      <w:r>
        <w:rPr>
          <w:spacing w:val="-6"/>
          <w:sz w:val="24"/>
        </w:rPr>
        <w:t xml:space="preserve"> </w:t>
      </w:r>
      <w:r>
        <w:rPr>
          <w:sz w:val="24"/>
        </w:rPr>
        <w:t>attached</w:t>
      </w:r>
      <w:r>
        <w:rPr>
          <w:spacing w:val="-6"/>
          <w:sz w:val="24"/>
        </w:rPr>
        <w:t xml:space="preserve"> </w:t>
      </w:r>
      <w:r>
        <w:rPr>
          <w:sz w:val="24"/>
        </w:rPr>
        <w:t>in</w:t>
      </w:r>
      <w:r>
        <w:rPr>
          <w:spacing w:val="-4"/>
          <w:sz w:val="24"/>
        </w:rPr>
        <w:t xml:space="preserve"> </w:t>
      </w:r>
      <w:r>
        <w:rPr>
          <w:sz w:val="24"/>
        </w:rPr>
        <w:t>Appendix</w:t>
      </w:r>
      <w:r>
        <w:rPr>
          <w:spacing w:val="-6"/>
          <w:sz w:val="24"/>
        </w:rPr>
        <w:t xml:space="preserve"> </w:t>
      </w:r>
      <w:r>
        <w:rPr>
          <w:sz w:val="24"/>
        </w:rPr>
        <w:t>three, subject to minor editorial changes and design</w:t>
      </w:r>
    </w:p>
    <w:p w14:paraId="345B8D67" w14:textId="77777777" w:rsidR="00CB398E" w:rsidRDefault="00CB398E">
      <w:pPr>
        <w:pStyle w:val="BodyText"/>
        <w:rPr>
          <w:sz w:val="20"/>
        </w:rPr>
      </w:pPr>
    </w:p>
    <w:p w14:paraId="374C6AA8" w14:textId="77777777" w:rsidR="00CB398E" w:rsidRDefault="00157C64">
      <w:pPr>
        <w:pStyle w:val="ListParagraph"/>
        <w:numPr>
          <w:ilvl w:val="0"/>
          <w:numId w:val="1"/>
        </w:numPr>
        <w:tabs>
          <w:tab w:val="left" w:pos="821"/>
          <w:tab w:val="left" w:pos="822"/>
        </w:tabs>
        <w:ind w:left="821" w:right="566"/>
        <w:rPr>
          <w:sz w:val="24"/>
        </w:rPr>
      </w:pPr>
      <w:r>
        <w:rPr>
          <w:b/>
          <w:sz w:val="24"/>
        </w:rPr>
        <w:t>agree</w:t>
      </w:r>
      <w:r>
        <w:rPr>
          <w:b/>
          <w:spacing w:val="-5"/>
          <w:sz w:val="24"/>
        </w:rPr>
        <w:t xml:space="preserve"> </w:t>
      </w:r>
      <w:r>
        <w:rPr>
          <w:sz w:val="24"/>
        </w:rPr>
        <w:t>to</w:t>
      </w:r>
      <w:r>
        <w:rPr>
          <w:spacing w:val="-4"/>
          <w:sz w:val="24"/>
        </w:rPr>
        <w:t xml:space="preserve"> </w:t>
      </w:r>
      <w:r>
        <w:rPr>
          <w:sz w:val="24"/>
        </w:rPr>
        <w:t>the</w:t>
      </w:r>
      <w:r>
        <w:rPr>
          <w:spacing w:val="-4"/>
          <w:sz w:val="24"/>
        </w:rPr>
        <w:t xml:space="preserve"> </w:t>
      </w:r>
      <w:r>
        <w:rPr>
          <w:sz w:val="24"/>
        </w:rPr>
        <w:t>social</w:t>
      </w:r>
      <w:r>
        <w:rPr>
          <w:spacing w:val="-6"/>
          <w:sz w:val="24"/>
        </w:rPr>
        <w:t xml:space="preserve"> </w:t>
      </w:r>
      <w:r>
        <w:rPr>
          <w:sz w:val="24"/>
        </w:rPr>
        <w:t>cohesion</w:t>
      </w:r>
      <w:r>
        <w:rPr>
          <w:spacing w:val="-4"/>
          <w:sz w:val="24"/>
        </w:rPr>
        <w:t xml:space="preserve"> </w:t>
      </w:r>
      <w:r>
        <w:rPr>
          <w:sz w:val="24"/>
        </w:rPr>
        <w:t>measurement</w:t>
      </w:r>
      <w:r>
        <w:rPr>
          <w:spacing w:val="-5"/>
          <w:sz w:val="24"/>
        </w:rPr>
        <w:t xml:space="preserve"> </w:t>
      </w:r>
      <w:r>
        <w:rPr>
          <w:sz w:val="24"/>
        </w:rPr>
        <w:t>framework</w:t>
      </w:r>
      <w:r>
        <w:rPr>
          <w:spacing w:val="-6"/>
          <w:sz w:val="24"/>
        </w:rPr>
        <w:t xml:space="preserve"> </w:t>
      </w:r>
      <w:r>
        <w:rPr>
          <w:sz w:val="24"/>
        </w:rPr>
        <w:t>attached</w:t>
      </w:r>
      <w:r>
        <w:rPr>
          <w:spacing w:val="-6"/>
          <w:sz w:val="24"/>
        </w:rPr>
        <w:t xml:space="preserve"> </w:t>
      </w:r>
      <w:r>
        <w:rPr>
          <w:sz w:val="24"/>
        </w:rPr>
        <w:t>in</w:t>
      </w:r>
      <w:r>
        <w:rPr>
          <w:spacing w:val="-6"/>
          <w:sz w:val="24"/>
        </w:rPr>
        <w:t xml:space="preserve"> </w:t>
      </w:r>
      <w:r>
        <w:rPr>
          <w:sz w:val="24"/>
        </w:rPr>
        <w:t>Appendix four, subject to minor editorial changes and design</w:t>
      </w:r>
    </w:p>
    <w:p w14:paraId="09A47864" w14:textId="77777777" w:rsidR="00CB398E" w:rsidRDefault="00CB398E">
      <w:pPr>
        <w:pStyle w:val="BodyText"/>
        <w:spacing w:before="4"/>
        <w:rPr>
          <w:sz w:val="31"/>
        </w:rPr>
      </w:pPr>
    </w:p>
    <w:p w14:paraId="05AB4124" w14:textId="77777777" w:rsidR="00CB398E" w:rsidRDefault="00157C64">
      <w:pPr>
        <w:ind w:left="101"/>
        <w:rPr>
          <w:i/>
          <w:sz w:val="24"/>
        </w:rPr>
      </w:pPr>
      <w:bookmarkStart w:id="28" w:name="Social_cohesion_government_work_programm"/>
      <w:bookmarkEnd w:id="28"/>
      <w:r>
        <w:rPr>
          <w:i/>
          <w:sz w:val="24"/>
        </w:rPr>
        <w:t>Social</w:t>
      </w:r>
      <w:r>
        <w:rPr>
          <w:i/>
          <w:spacing w:val="-3"/>
          <w:sz w:val="24"/>
        </w:rPr>
        <w:t xml:space="preserve"> </w:t>
      </w:r>
      <w:r>
        <w:rPr>
          <w:i/>
          <w:sz w:val="24"/>
        </w:rPr>
        <w:t>cohesion</w:t>
      </w:r>
      <w:r>
        <w:rPr>
          <w:i/>
          <w:spacing w:val="-3"/>
          <w:sz w:val="24"/>
        </w:rPr>
        <w:t xml:space="preserve"> </w:t>
      </w:r>
      <w:r>
        <w:rPr>
          <w:i/>
          <w:sz w:val="24"/>
        </w:rPr>
        <w:t>government</w:t>
      </w:r>
      <w:r>
        <w:rPr>
          <w:i/>
          <w:spacing w:val="-4"/>
          <w:sz w:val="24"/>
        </w:rPr>
        <w:t xml:space="preserve"> </w:t>
      </w:r>
      <w:r>
        <w:rPr>
          <w:i/>
          <w:sz w:val="24"/>
        </w:rPr>
        <w:t>work</w:t>
      </w:r>
      <w:r>
        <w:rPr>
          <w:i/>
          <w:spacing w:val="-2"/>
          <w:sz w:val="24"/>
        </w:rPr>
        <w:t xml:space="preserve"> </w:t>
      </w:r>
      <w:proofErr w:type="spellStart"/>
      <w:r>
        <w:rPr>
          <w:i/>
          <w:spacing w:val="-2"/>
          <w:sz w:val="24"/>
        </w:rPr>
        <w:t>programme</w:t>
      </w:r>
      <w:proofErr w:type="spellEnd"/>
    </w:p>
    <w:p w14:paraId="15EEA705" w14:textId="77777777" w:rsidR="00CB398E" w:rsidRDefault="00157C64">
      <w:pPr>
        <w:pStyle w:val="ListParagraph"/>
        <w:numPr>
          <w:ilvl w:val="0"/>
          <w:numId w:val="1"/>
        </w:numPr>
        <w:tabs>
          <w:tab w:val="left" w:pos="821"/>
          <w:tab w:val="left" w:pos="822"/>
        </w:tabs>
        <w:spacing w:before="182"/>
        <w:ind w:left="821" w:right="1085"/>
        <w:rPr>
          <w:sz w:val="24"/>
        </w:rPr>
      </w:pPr>
      <w:r>
        <w:rPr>
          <w:b/>
          <w:sz w:val="24"/>
        </w:rPr>
        <w:t>agree</w:t>
      </w:r>
      <w:r>
        <w:rPr>
          <w:b/>
          <w:spacing w:val="-4"/>
          <w:sz w:val="24"/>
        </w:rPr>
        <w:t xml:space="preserve"> </w:t>
      </w:r>
      <w:r>
        <w:rPr>
          <w:sz w:val="24"/>
        </w:rPr>
        <w:t>to</w:t>
      </w:r>
      <w:r>
        <w:rPr>
          <w:spacing w:val="-5"/>
          <w:sz w:val="24"/>
        </w:rPr>
        <w:t xml:space="preserve"> </w:t>
      </w:r>
      <w:r>
        <w:rPr>
          <w:sz w:val="24"/>
        </w:rPr>
        <w:t>the</w:t>
      </w:r>
      <w:r>
        <w:rPr>
          <w:spacing w:val="-5"/>
          <w:sz w:val="24"/>
        </w:rPr>
        <w:t xml:space="preserve"> </w:t>
      </w:r>
      <w:r>
        <w:rPr>
          <w:sz w:val="24"/>
        </w:rPr>
        <w:t>social</w:t>
      </w:r>
      <w:r>
        <w:rPr>
          <w:spacing w:val="-3"/>
          <w:sz w:val="24"/>
        </w:rPr>
        <w:t xml:space="preserve"> </w:t>
      </w:r>
      <w:r>
        <w:rPr>
          <w:sz w:val="24"/>
        </w:rPr>
        <w:t>cohesion</w:t>
      </w:r>
      <w:r>
        <w:rPr>
          <w:spacing w:val="-5"/>
          <w:sz w:val="24"/>
        </w:rPr>
        <w:t xml:space="preserve"> </w:t>
      </w:r>
      <w:r>
        <w:rPr>
          <w:sz w:val="24"/>
        </w:rPr>
        <w:t>government</w:t>
      </w:r>
      <w:r>
        <w:rPr>
          <w:spacing w:val="-6"/>
          <w:sz w:val="24"/>
        </w:rPr>
        <w:t xml:space="preserve"> </w:t>
      </w:r>
      <w:r>
        <w:rPr>
          <w:sz w:val="24"/>
        </w:rPr>
        <w:t>work</w:t>
      </w:r>
      <w:r>
        <w:rPr>
          <w:spacing w:val="-5"/>
          <w:sz w:val="24"/>
        </w:rPr>
        <w:t xml:space="preserve"> </w:t>
      </w:r>
      <w:proofErr w:type="spellStart"/>
      <w:r>
        <w:rPr>
          <w:sz w:val="24"/>
        </w:rPr>
        <w:t>programme</w:t>
      </w:r>
      <w:proofErr w:type="spellEnd"/>
      <w:r>
        <w:rPr>
          <w:spacing w:val="-5"/>
          <w:sz w:val="24"/>
        </w:rPr>
        <w:t xml:space="preserve"> </w:t>
      </w:r>
      <w:r>
        <w:rPr>
          <w:sz w:val="24"/>
        </w:rPr>
        <w:t>attached</w:t>
      </w:r>
      <w:r>
        <w:rPr>
          <w:spacing w:val="-5"/>
          <w:sz w:val="24"/>
        </w:rPr>
        <w:t xml:space="preserve"> </w:t>
      </w:r>
      <w:r>
        <w:rPr>
          <w:sz w:val="24"/>
        </w:rPr>
        <w:t>as Appendix five consisting of:</w:t>
      </w:r>
    </w:p>
    <w:p w14:paraId="7F8A3358" w14:textId="77777777" w:rsidR="00CB398E" w:rsidRDefault="00CB398E">
      <w:pPr>
        <w:pStyle w:val="BodyText"/>
        <w:rPr>
          <w:sz w:val="20"/>
        </w:rPr>
      </w:pPr>
    </w:p>
    <w:p w14:paraId="73E0B093" w14:textId="77777777" w:rsidR="00CB398E" w:rsidRDefault="00157C64">
      <w:pPr>
        <w:pStyle w:val="ListParagraph"/>
        <w:numPr>
          <w:ilvl w:val="1"/>
          <w:numId w:val="1"/>
        </w:numPr>
        <w:tabs>
          <w:tab w:val="left" w:pos="1541"/>
          <w:tab w:val="left" w:pos="1542"/>
        </w:tabs>
        <w:ind w:right="442"/>
        <w:rPr>
          <w:sz w:val="24"/>
        </w:rPr>
      </w:pPr>
      <w:r>
        <w:rPr>
          <w:sz w:val="24"/>
        </w:rPr>
        <w:t>existing</w:t>
      </w:r>
      <w:r>
        <w:rPr>
          <w:spacing w:val="-4"/>
          <w:sz w:val="24"/>
        </w:rPr>
        <w:t xml:space="preserve"> </w:t>
      </w:r>
      <w:r>
        <w:rPr>
          <w:sz w:val="24"/>
        </w:rPr>
        <w:t>actions</w:t>
      </w:r>
      <w:r>
        <w:rPr>
          <w:spacing w:val="-5"/>
          <w:sz w:val="24"/>
        </w:rPr>
        <w:t xml:space="preserve"> </w:t>
      </w:r>
      <w:r>
        <w:rPr>
          <w:sz w:val="24"/>
        </w:rPr>
        <w:t>agreed</w:t>
      </w:r>
      <w:r>
        <w:rPr>
          <w:spacing w:val="-5"/>
          <w:sz w:val="24"/>
        </w:rPr>
        <w:t xml:space="preserve"> </w:t>
      </w:r>
      <w:r>
        <w:rPr>
          <w:sz w:val="24"/>
        </w:rPr>
        <w:t>to</w:t>
      </w:r>
      <w:r>
        <w:rPr>
          <w:spacing w:val="-4"/>
          <w:sz w:val="24"/>
        </w:rPr>
        <w:t xml:space="preserve"> </w:t>
      </w:r>
      <w:r>
        <w:rPr>
          <w:sz w:val="24"/>
        </w:rPr>
        <w:t>in</w:t>
      </w:r>
      <w:r>
        <w:rPr>
          <w:spacing w:val="-2"/>
          <w:sz w:val="24"/>
        </w:rPr>
        <w:t xml:space="preserve"> </w:t>
      </w:r>
      <w:r>
        <w:rPr>
          <w:i/>
          <w:sz w:val="24"/>
        </w:rPr>
        <w:t>Improving</w:t>
      </w:r>
      <w:r>
        <w:rPr>
          <w:i/>
          <w:spacing w:val="-4"/>
          <w:sz w:val="24"/>
        </w:rPr>
        <w:t xml:space="preserve"> </w:t>
      </w:r>
      <w:r>
        <w:rPr>
          <w:i/>
          <w:sz w:val="24"/>
        </w:rPr>
        <w:t>Social</w:t>
      </w:r>
      <w:r>
        <w:rPr>
          <w:i/>
          <w:spacing w:val="-4"/>
          <w:sz w:val="24"/>
        </w:rPr>
        <w:t xml:space="preserve"> </w:t>
      </w:r>
      <w:r>
        <w:rPr>
          <w:i/>
          <w:sz w:val="24"/>
        </w:rPr>
        <w:t>Inclusion</w:t>
      </w:r>
      <w:r>
        <w:rPr>
          <w:i/>
          <w:spacing w:val="-4"/>
          <w:sz w:val="24"/>
        </w:rPr>
        <w:t xml:space="preserve"> </w:t>
      </w:r>
      <w:r>
        <w:rPr>
          <w:i/>
          <w:sz w:val="24"/>
        </w:rPr>
        <w:t>Post</w:t>
      </w:r>
      <w:r>
        <w:rPr>
          <w:i/>
          <w:spacing w:val="-6"/>
          <w:sz w:val="24"/>
        </w:rPr>
        <w:t xml:space="preserve"> </w:t>
      </w:r>
      <w:r>
        <w:rPr>
          <w:i/>
          <w:sz w:val="24"/>
        </w:rPr>
        <w:t>15</w:t>
      </w:r>
      <w:r>
        <w:rPr>
          <w:i/>
          <w:spacing w:val="-5"/>
          <w:sz w:val="24"/>
        </w:rPr>
        <w:t xml:space="preserve"> </w:t>
      </w:r>
      <w:r>
        <w:rPr>
          <w:i/>
          <w:sz w:val="24"/>
        </w:rPr>
        <w:t xml:space="preserve">March Terror Attacks </w:t>
      </w:r>
      <w:r>
        <w:rPr>
          <w:sz w:val="24"/>
        </w:rPr>
        <w:t xml:space="preserve">(CAB-19-MIN-0307.01 refers), </w:t>
      </w:r>
      <w:r>
        <w:rPr>
          <w:i/>
          <w:sz w:val="24"/>
        </w:rPr>
        <w:t xml:space="preserve">Continuing Action to Improve Social Inclusion </w:t>
      </w:r>
      <w:r>
        <w:rPr>
          <w:sz w:val="24"/>
        </w:rPr>
        <w:t>(CAB-20-MIN-0513 r</w:t>
      </w:r>
      <w:r>
        <w:rPr>
          <w:sz w:val="24"/>
        </w:rPr>
        <w:t xml:space="preserve">efers), </w:t>
      </w:r>
      <w:r>
        <w:rPr>
          <w:i/>
          <w:sz w:val="24"/>
        </w:rPr>
        <w:t xml:space="preserve">Report of the Cabinet Social Wellbeing Committee: Period ended 23 August 2019 </w:t>
      </w:r>
      <w:r>
        <w:rPr>
          <w:sz w:val="24"/>
        </w:rPr>
        <w:t>(CAB-19-MIN-0427)</w:t>
      </w:r>
      <w:r>
        <w:rPr>
          <w:spacing w:val="-1"/>
          <w:sz w:val="24"/>
        </w:rPr>
        <w:t xml:space="preserve"> </w:t>
      </w:r>
      <w:r>
        <w:rPr>
          <w:sz w:val="24"/>
        </w:rPr>
        <w:t xml:space="preserve">and </w:t>
      </w:r>
      <w:r>
        <w:rPr>
          <w:i/>
          <w:sz w:val="24"/>
        </w:rPr>
        <w:t>All</w:t>
      </w:r>
      <w:r>
        <w:rPr>
          <w:i/>
          <w:spacing w:val="-3"/>
          <w:sz w:val="24"/>
        </w:rPr>
        <w:t xml:space="preserve"> </w:t>
      </w:r>
      <w:r>
        <w:rPr>
          <w:i/>
          <w:sz w:val="24"/>
        </w:rPr>
        <w:t>of</w:t>
      </w:r>
      <w:r>
        <w:rPr>
          <w:i/>
          <w:spacing w:val="-4"/>
          <w:sz w:val="24"/>
        </w:rPr>
        <w:t xml:space="preserve"> </w:t>
      </w:r>
      <w:r>
        <w:rPr>
          <w:i/>
          <w:sz w:val="24"/>
        </w:rPr>
        <w:t>Government</w:t>
      </w:r>
      <w:r>
        <w:rPr>
          <w:i/>
          <w:spacing w:val="-2"/>
          <w:sz w:val="24"/>
        </w:rPr>
        <w:t xml:space="preserve"> </w:t>
      </w:r>
      <w:r>
        <w:rPr>
          <w:i/>
          <w:sz w:val="24"/>
        </w:rPr>
        <w:t>Employment</w:t>
      </w:r>
      <w:r>
        <w:rPr>
          <w:i/>
          <w:spacing w:val="-4"/>
          <w:sz w:val="24"/>
        </w:rPr>
        <w:t xml:space="preserve"> </w:t>
      </w:r>
      <w:r>
        <w:rPr>
          <w:i/>
          <w:sz w:val="24"/>
        </w:rPr>
        <w:t>Strategy</w:t>
      </w:r>
      <w:r>
        <w:rPr>
          <w:i/>
          <w:spacing w:val="-1"/>
          <w:sz w:val="24"/>
        </w:rPr>
        <w:t xml:space="preserve"> </w:t>
      </w:r>
      <w:r>
        <w:rPr>
          <w:i/>
          <w:sz w:val="24"/>
        </w:rPr>
        <w:t xml:space="preserve">and Youth Employment Action Plan </w:t>
      </w:r>
      <w:r>
        <w:rPr>
          <w:sz w:val="24"/>
        </w:rPr>
        <w:t>(CAB-19-MIN-0385 refers)</w:t>
      </w:r>
    </w:p>
    <w:p w14:paraId="0DE2F01D" w14:textId="77777777" w:rsidR="00CB398E" w:rsidRDefault="00CB398E">
      <w:pPr>
        <w:pStyle w:val="BodyText"/>
        <w:rPr>
          <w:sz w:val="20"/>
        </w:rPr>
      </w:pPr>
    </w:p>
    <w:p w14:paraId="562253FD" w14:textId="77777777" w:rsidR="00CB398E" w:rsidRDefault="00157C64">
      <w:pPr>
        <w:pStyle w:val="ListParagraph"/>
        <w:numPr>
          <w:ilvl w:val="1"/>
          <w:numId w:val="1"/>
        </w:numPr>
        <w:tabs>
          <w:tab w:val="left" w:pos="1541"/>
          <w:tab w:val="left" w:pos="1542"/>
        </w:tabs>
        <w:ind w:right="633"/>
        <w:rPr>
          <w:sz w:val="24"/>
        </w:rPr>
      </w:pPr>
      <w:r>
        <w:rPr>
          <w:sz w:val="24"/>
        </w:rPr>
        <w:t>other</w:t>
      </w:r>
      <w:r>
        <w:rPr>
          <w:spacing w:val="-5"/>
          <w:sz w:val="24"/>
        </w:rPr>
        <w:t xml:space="preserve"> </w:t>
      </w:r>
      <w:r>
        <w:rPr>
          <w:sz w:val="24"/>
        </w:rPr>
        <w:t>existing</w:t>
      </w:r>
      <w:r>
        <w:rPr>
          <w:spacing w:val="-5"/>
          <w:sz w:val="24"/>
        </w:rPr>
        <w:t xml:space="preserve"> </w:t>
      </w:r>
      <w:r>
        <w:rPr>
          <w:sz w:val="24"/>
        </w:rPr>
        <w:t>Government</w:t>
      </w:r>
      <w:r>
        <w:rPr>
          <w:spacing w:val="-6"/>
          <w:sz w:val="24"/>
        </w:rPr>
        <w:t xml:space="preserve"> </w:t>
      </w:r>
      <w:r>
        <w:rPr>
          <w:sz w:val="24"/>
        </w:rPr>
        <w:t>actions</w:t>
      </w:r>
      <w:r>
        <w:rPr>
          <w:spacing w:val="-3"/>
          <w:sz w:val="24"/>
        </w:rPr>
        <w:t xml:space="preserve"> </w:t>
      </w:r>
      <w:r>
        <w:rPr>
          <w:sz w:val="24"/>
        </w:rPr>
        <w:t>that</w:t>
      </w:r>
      <w:r>
        <w:rPr>
          <w:spacing w:val="-6"/>
          <w:sz w:val="24"/>
        </w:rPr>
        <w:t xml:space="preserve"> </w:t>
      </w:r>
      <w:r>
        <w:rPr>
          <w:sz w:val="24"/>
        </w:rPr>
        <w:t>contribute</w:t>
      </w:r>
      <w:r>
        <w:rPr>
          <w:spacing w:val="-3"/>
          <w:sz w:val="24"/>
        </w:rPr>
        <w:t xml:space="preserve"> </w:t>
      </w:r>
      <w:r>
        <w:rPr>
          <w:sz w:val="24"/>
        </w:rPr>
        <w:t>to</w:t>
      </w:r>
      <w:r>
        <w:rPr>
          <w:spacing w:val="-5"/>
          <w:sz w:val="24"/>
        </w:rPr>
        <w:t xml:space="preserve"> </w:t>
      </w:r>
      <w:r>
        <w:rPr>
          <w:sz w:val="24"/>
        </w:rPr>
        <w:t>the</w:t>
      </w:r>
      <w:r>
        <w:rPr>
          <w:spacing w:val="-5"/>
          <w:sz w:val="24"/>
        </w:rPr>
        <w:t xml:space="preserve"> </w:t>
      </w:r>
      <w:r>
        <w:rPr>
          <w:sz w:val="24"/>
        </w:rPr>
        <w:t>outcomes</w:t>
      </w:r>
      <w:r>
        <w:rPr>
          <w:spacing w:val="-5"/>
          <w:sz w:val="24"/>
        </w:rPr>
        <w:t xml:space="preserve"> </w:t>
      </w:r>
      <w:r>
        <w:rPr>
          <w:sz w:val="24"/>
        </w:rPr>
        <w:t>in the social cohesion strategic framework but not identified in recommendation 4.1 above</w:t>
      </w:r>
    </w:p>
    <w:p w14:paraId="7DFCE760" w14:textId="77777777" w:rsidR="00CB398E" w:rsidRDefault="00CB398E">
      <w:pPr>
        <w:pStyle w:val="BodyText"/>
        <w:spacing w:before="0"/>
      </w:pPr>
    </w:p>
    <w:p w14:paraId="6A453F3D" w14:textId="77777777" w:rsidR="00CB398E" w:rsidRDefault="00157C64">
      <w:pPr>
        <w:pStyle w:val="ListParagraph"/>
        <w:numPr>
          <w:ilvl w:val="1"/>
          <w:numId w:val="1"/>
        </w:numPr>
        <w:tabs>
          <w:tab w:val="left" w:pos="1541"/>
          <w:tab w:val="left" w:pos="1542"/>
        </w:tabs>
        <w:ind w:hanging="721"/>
        <w:rPr>
          <w:sz w:val="24"/>
        </w:rPr>
      </w:pPr>
      <w:r>
        <w:rPr>
          <w:sz w:val="24"/>
        </w:rPr>
        <w:t>new</w:t>
      </w:r>
      <w:r>
        <w:rPr>
          <w:spacing w:val="-4"/>
          <w:sz w:val="24"/>
        </w:rPr>
        <w:t xml:space="preserve"> </w:t>
      </w:r>
      <w:r>
        <w:rPr>
          <w:sz w:val="24"/>
        </w:rPr>
        <w:t>actions</w:t>
      </w:r>
      <w:r>
        <w:rPr>
          <w:spacing w:val="-3"/>
          <w:sz w:val="24"/>
        </w:rPr>
        <w:t xml:space="preserve"> </w:t>
      </w:r>
      <w:r>
        <w:rPr>
          <w:spacing w:val="-4"/>
          <w:sz w:val="24"/>
        </w:rPr>
        <w:t>for:</w:t>
      </w:r>
    </w:p>
    <w:p w14:paraId="7D98009E" w14:textId="77777777" w:rsidR="00CB398E" w:rsidRDefault="00CB398E">
      <w:pPr>
        <w:pStyle w:val="BodyText"/>
        <w:rPr>
          <w:sz w:val="20"/>
        </w:rPr>
      </w:pPr>
    </w:p>
    <w:p w14:paraId="4B5C9819" w14:textId="03B15170" w:rsidR="00CB398E" w:rsidRDefault="00465728">
      <w:pPr>
        <w:pStyle w:val="ListParagraph"/>
        <w:numPr>
          <w:ilvl w:val="2"/>
          <w:numId w:val="1"/>
        </w:numPr>
        <w:tabs>
          <w:tab w:val="left" w:pos="2511"/>
          <w:tab w:val="left" w:pos="2512"/>
        </w:tabs>
        <w:ind w:right="515" w:hanging="970"/>
        <w:rPr>
          <w:sz w:val="24"/>
        </w:rPr>
      </w:pPr>
      <w:r>
        <w:rPr>
          <w:sz w:val="24"/>
        </w:rPr>
        <w:t xml:space="preserve">[Redacted content] </w:t>
      </w:r>
    </w:p>
    <w:p w14:paraId="3A43C3BC" w14:textId="77777777" w:rsidR="00CB398E" w:rsidRDefault="00CB398E">
      <w:pPr>
        <w:pStyle w:val="BodyText"/>
        <w:spacing w:before="0"/>
      </w:pPr>
    </w:p>
    <w:p w14:paraId="54B8D62B" w14:textId="1EED714F" w:rsidR="00CB398E" w:rsidRDefault="00465728">
      <w:pPr>
        <w:pStyle w:val="ListParagraph"/>
        <w:numPr>
          <w:ilvl w:val="2"/>
          <w:numId w:val="1"/>
        </w:numPr>
        <w:tabs>
          <w:tab w:val="left" w:pos="2511"/>
          <w:tab w:val="left" w:pos="2512"/>
        </w:tabs>
        <w:ind w:right="663" w:hanging="970"/>
        <w:rPr>
          <w:sz w:val="24"/>
        </w:rPr>
      </w:pPr>
      <w:r>
        <w:rPr>
          <w:sz w:val="24"/>
        </w:rPr>
        <w:t>[Redacted content]</w:t>
      </w:r>
    </w:p>
    <w:p w14:paraId="51FD056A" w14:textId="77777777" w:rsidR="00CB398E" w:rsidRDefault="00CB398E">
      <w:pPr>
        <w:pStyle w:val="BodyText"/>
        <w:spacing w:before="0"/>
      </w:pPr>
    </w:p>
    <w:p w14:paraId="72C58C85" w14:textId="73EA78D4" w:rsidR="00CB398E" w:rsidRDefault="00465728">
      <w:pPr>
        <w:pStyle w:val="ListParagraph"/>
        <w:numPr>
          <w:ilvl w:val="2"/>
          <w:numId w:val="1"/>
        </w:numPr>
        <w:tabs>
          <w:tab w:val="left" w:pos="2511"/>
          <w:tab w:val="left" w:pos="2512"/>
        </w:tabs>
        <w:ind w:right="383" w:hanging="970"/>
        <w:rPr>
          <w:sz w:val="24"/>
        </w:rPr>
      </w:pPr>
      <w:r>
        <w:rPr>
          <w:sz w:val="24"/>
        </w:rPr>
        <w:t>[Redacted content]</w:t>
      </w:r>
    </w:p>
    <w:p w14:paraId="1FACC26E" w14:textId="77777777" w:rsidR="00CB398E" w:rsidRDefault="00CB398E">
      <w:pPr>
        <w:rPr>
          <w:sz w:val="24"/>
        </w:rPr>
        <w:sectPr w:rsidR="00CB398E">
          <w:pgSz w:w="11910" w:h="16840"/>
          <w:pgMar w:top="1340" w:right="1140" w:bottom="1180" w:left="1340" w:header="715" w:footer="983" w:gutter="0"/>
          <w:cols w:space="720"/>
        </w:sectPr>
      </w:pPr>
    </w:p>
    <w:p w14:paraId="728CF3FA" w14:textId="77777777" w:rsidR="00CB398E" w:rsidRDefault="00CB398E">
      <w:pPr>
        <w:pStyle w:val="BodyText"/>
        <w:rPr>
          <w:sz w:val="20"/>
        </w:rPr>
      </w:pPr>
    </w:p>
    <w:p w14:paraId="2478AC31" w14:textId="77777777" w:rsidR="00CB398E" w:rsidRDefault="00157C64">
      <w:pPr>
        <w:pStyle w:val="ListParagraph"/>
        <w:numPr>
          <w:ilvl w:val="0"/>
          <w:numId w:val="1"/>
        </w:numPr>
        <w:tabs>
          <w:tab w:val="left" w:pos="822"/>
        </w:tabs>
        <w:ind w:left="821" w:right="633"/>
        <w:jc w:val="both"/>
        <w:rPr>
          <w:sz w:val="24"/>
        </w:rPr>
      </w:pPr>
      <w:r>
        <w:rPr>
          <w:b/>
          <w:sz w:val="24"/>
        </w:rPr>
        <w:t xml:space="preserve">agree </w:t>
      </w:r>
      <w:r>
        <w:rPr>
          <w:sz w:val="24"/>
        </w:rPr>
        <w:t>that</w:t>
      </w:r>
      <w:r>
        <w:rPr>
          <w:spacing w:val="-2"/>
          <w:sz w:val="24"/>
        </w:rPr>
        <w:t xml:space="preserve"> </w:t>
      </w:r>
      <w:r>
        <w:rPr>
          <w:sz w:val="24"/>
        </w:rPr>
        <w:t>the</w:t>
      </w:r>
      <w:r>
        <w:rPr>
          <w:spacing w:val="-1"/>
          <w:sz w:val="24"/>
        </w:rPr>
        <w:t xml:space="preserve"> </w:t>
      </w:r>
      <w:r>
        <w:rPr>
          <w:sz w:val="24"/>
        </w:rPr>
        <w:t>Associate</w:t>
      </w:r>
      <w:r>
        <w:rPr>
          <w:spacing w:val="-1"/>
          <w:sz w:val="24"/>
        </w:rPr>
        <w:t xml:space="preserve"> </w:t>
      </w:r>
      <w:r>
        <w:rPr>
          <w:sz w:val="24"/>
        </w:rPr>
        <w:t>Minister for</w:t>
      </w:r>
      <w:r>
        <w:rPr>
          <w:spacing w:val="-1"/>
          <w:sz w:val="24"/>
        </w:rPr>
        <w:t xml:space="preserve"> </w:t>
      </w:r>
      <w:r>
        <w:rPr>
          <w:sz w:val="24"/>
        </w:rPr>
        <w:t>Social</w:t>
      </w:r>
      <w:r>
        <w:rPr>
          <w:spacing w:val="-1"/>
          <w:sz w:val="24"/>
        </w:rPr>
        <w:t xml:space="preserve"> </w:t>
      </w:r>
      <w:r>
        <w:rPr>
          <w:sz w:val="24"/>
        </w:rPr>
        <w:t>Development and</w:t>
      </w:r>
      <w:r>
        <w:rPr>
          <w:spacing w:val="-1"/>
          <w:sz w:val="24"/>
        </w:rPr>
        <w:t xml:space="preserve"> </w:t>
      </w:r>
      <w:r>
        <w:rPr>
          <w:sz w:val="24"/>
        </w:rPr>
        <w:t>Employment publicly</w:t>
      </w:r>
      <w:r>
        <w:rPr>
          <w:spacing w:val="-5"/>
          <w:sz w:val="24"/>
        </w:rPr>
        <w:t xml:space="preserve"> </w:t>
      </w:r>
      <w:r>
        <w:rPr>
          <w:sz w:val="24"/>
        </w:rPr>
        <w:t>release,</w:t>
      </w:r>
      <w:r>
        <w:rPr>
          <w:spacing w:val="-6"/>
          <w:sz w:val="24"/>
        </w:rPr>
        <w:t xml:space="preserve"> </w:t>
      </w:r>
      <w:r>
        <w:rPr>
          <w:sz w:val="24"/>
        </w:rPr>
        <w:t>subject</w:t>
      </w:r>
      <w:r>
        <w:rPr>
          <w:spacing w:val="-5"/>
          <w:sz w:val="24"/>
        </w:rPr>
        <w:t xml:space="preserve"> </w:t>
      </w:r>
      <w:r>
        <w:rPr>
          <w:sz w:val="24"/>
        </w:rPr>
        <w:t>to</w:t>
      </w:r>
      <w:r>
        <w:rPr>
          <w:spacing w:val="-5"/>
          <w:sz w:val="24"/>
        </w:rPr>
        <w:t xml:space="preserve"> </w:t>
      </w:r>
      <w:r>
        <w:rPr>
          <w:sz w:val="24"/>
        </w:rPr>
        <w:t>minor</w:t>
      </w:r>
      <w:r>
        <w:rPr>
          <w:spacing w:val="-4"/>
          <w:sz w:val="24"/>
        </w:rPr>
        <w:t xml:space="preserve"> </w:t>
      </w:r>
      <w:r>
        <w:rPr>
          <w:sz w:val="24"/>
        </w:rPr>
        <w:t>editorial</w:t>
      </w:r>
      <w:r>
        <w:rPr>
          <w:spacing w:val="-5"/>
          <w:sz w:val="24"/>
        </w:rPr>
        <w:t xml:space="preserve"> </w:t>
      </w:r>
      <w:r>
        <w:rPr>
          <w:sz w:val="24"/>
        </w:rPr>
        <w:t>changes,</w:t>
      </w:r>
      <w:r>
        <w:rPr>
          <w:spacing w:val="-5"/>
          <w:sz w:val="24"/>
        </w:rPr>
        <w:t xml:space="preserve"> </w:t>
      </w:r>
      <w:r>
        <w:rPr>
          <w:sz w:val="24"/>
        </w:rPr>
        <w:t>design,</w:t>
      </w:r>
      <w:r>
        <w:rPr>
          <w:spacing w:val="-5"/>
          <w:sz w:val="24"/>
        </w:rPr>
        <w:t xml:space="preserve"> </w:t>
      </w:r>
      <w:r>
        <w:rPr>
          <w:sz w:val="24"/>
        </w:rPr>
        <w:t>a</w:t>
      </w:r>
      <w:r>
        <w:rPr>
          <w:sz w:val="24"/>
        </w:rPr>
        <w:t>nd</w:t>
      </w:r>
      <w:r>
        <w:rPr>
          <w:spacing w:val="-4"/>
          <w:sz w:val="24"/>
        </w:rPr>
        <w:t xml:space="preserve"> </w:t>
      </w:r>
      <w:r>
        <w:rPr>
          <w:sz w:val="24"/>
        </w:rPr>
        <w:t>changes</w:t>
      </w:r>
      <w:r>
        <w:rPr>
          <w:spacing w:val="-4"/>
          <w:sz w:val="24"/>
        </w:rPr>
        <w:t xml:space="preserve"> </w:t>
      </w:r>
      <w:r>
        <w:rPr>
          <w:sz w:val="24"/>
        </w:rPr>
        <w:t>to ensure accessibility:</w:t>
      </w:r>
    </w:p>
    <w:p w14:paraId="44729CB5" w14:textId="77777777" w:rsidR="00CB398E" w:rsidRDefault="00CB398E">
      <w:pPr>
        <w:pStyle w:val="BodyText"/>
        <w:rPr>
          <w:sz w:val="20"/>
        </w:rPr>
      </w:pPr>
    </w:p>
    <w:p w14:paraId="7BF29B79" w14:textId="77777777" w:rsidR="00CB398E" w:rsidRDefault="00157C64">
      <w:pPr>
        <w:pStyle w:val="ListParagraph"/>
        <w:numPr>
          <w:ilvl w:val="1"/>
          <w:numId w:val="1"/>
        </w:numPr>
        <w:tabs>
          <w:tab w:val="left" w:pos="1541"/>
          <w:tab w:val="left" w:pos="1542"/>
        </w:tabs>
        <w:ind w:right="1513"/>
        <w:rPr>
          <w:sz w:val="24"/>
        </w:rPr>
      </w:pPr>
      <w:r>
        <w:rPr>
          <w:sz w:val="24"/>
        </w:rPr>
        <w:t>the</w:t>
      </w:r>
      <w:r>
        <w:rPr>
          <w:spacing w:val="-8"/>
          <w:sz w:val="24"/>
        </w:rPr>
        <w:t xml:space="preserve"> </w:t>
      </w:r>
      <w:r>
        <w:rPr>
          <w:sz w:val="24"/>
        </w:rPr>
        <w:t>social</w:t>
      </w:r>
      <w:r>
        <w:rPr>
          <w:spacing w:val="-6"/>
          <w:sz w:val="24"/>
        </w:rPr>
        <w:t xml:space="preserve"> </w:t>
      </w:r>
      <w:r>
        <w:rPr>
          <w:sz w:val="24"/>
        </w:rPr>
        <w:t>cohesion</w:t>
      </w:r>
      <w:r>
        <w:rPr>
          <w:spacing w:val="-8"/>
          <w:sz w:val="24"/>
        </w:rPr>
        <w:t xml:space="preserve"> </w:t>
      </w:r>
      <w:r>
        <w:rPr>
          <w:sz w:val="24"/>
        </w:rPr>
        <w:t>strategic</w:t>
      </w:r>
      <w:r>
        <w:rPr>
          <w:spacing w:val="-8"/>
          <w:sz w:val="24"/>
        </w:rPr>
        <w:t xml:space="preserve"> </w:t>
      </w:r>
      <w:r>
        <w:rPr>
          <w:sz w:val="24"/>
        </w:rPr>
        <w:t>framework</w:t>
      </w:r>
      <w:r>
        <w:rPr>
          <w:spacing w:val="-8"/>
          <w:sz w:val="24"/>
        </w:rPr>
        <w:t xml:space="preserve"> </w:t>
      </w:r>
      <w:r>
        <w:rPr>
          <w:sz w:val="24"/>
        </w:rPr>
        <w:t>across</w:t>
      </w:r>
      <w:r>
        <w:rPr>
          <w:spacing w:val="-6"/>
          <w:sz w:val="24"/>
        </w:rPr>
        <w:t xml:space="preserve"> </w:t>
      </w:r>
      <w:r>
        <w:rPr>
          <w:sz w:val="24"/>
        </w:rPr>
        <w:t>government, communities, and sectors (attached as Appendix three)</w:t>
      </w:r>
    </w:p>
    <w:p w14:paraId="25437B5A" w14:textId="77777777" w:rsidR="00CB398E" w:rsidRDefault="00CB398E">
      <w:pPr>
        <w:pStyle w:val="BodyText"/>
        <w:rPr>
          <w:sz w:val="20"/>
        </w:rPr>
      </w:pPr>
    </w:p>
    <w:p w14:paraId="28DFF20E" w14:textId="77777777" w:rsidR="00CB398E" w:rsidRDefault="00157C64">
      <w:pPr>
        <w:pStyle w:val="ListParagraph"/>
        <w:numPr>
          <w:ilvl w:val="1"/>
          <w:numId w:val="1"/>
        </w:numPr>
        <w:tabs>
          <w:tab w:val="left" w:pos="1541"/>
          <w:tab w:val="left" w:pos="1542"/>
        </w:tabs>
        <w:ind w:hanging="721"/>
        <w:rPr>
          <w:sz w:val="24"/>
        </w:rPr>
      </w:pPr>
      <w:r>
        <w:rPr>
          <w:i/>
          <w:sz w:val="24"/>
        </w:rPr>
        <w:t>Social</w:t>
      </w:r>
      <w:r>
        <w:rPr>
          <w:i/>
          <w:spacing w:val="-6"/>
          <w:sz w:val="24"/>
        </w:rPr>
        <w:t xml:space="preserve"> </w:t>
      </w:r>
      <w:r>
        <w:rPr>
          <w:i/>
          <w:sz w:val="24"/>
        </w:rPr>
        <w:t>cohesion</w:t>
      </w:r>
      <w:r>
        <w:rPr>
          <w:i/>
          <w:spacing w:val="-3"/>
          <w:sz w:val="24"/>
        </w:rPr>
        <w:t xml:space="preserve"> </w:t>
      </w:r>
      <w:r>
        <w:rPr>
          <w:i/>
          <w:sz w:val="24"/>
        </w:rPr>
        <w:t>in</w:t>
      </w:r>
      <w:r>
        <w:rPr>
          <w:i/>
          <w:spacing w:val="-3"/>
          <w:sz w:val="24"/>
        </w:rPr>
        <w:t xml:space="preserve"> </w:t>
      </w:r>
      <w:r>
        <w:rPr>
          <w:i/>
          <w:sz w:val="24"/>
        </w:rPr>
        <w:t>Aotearoa</w:t>
      </w:r>
      <w:r>
        <w:rPr>
          <w:i/>
          <w:spacing w:val="-3"/>
          <w:sz w:val="24"/>
        </w:rPr>
        <w:t xml:space="preserve"> </w:t>
      </w:r>
      <w:r>
        <w:rPr>
          <w:i/>
          <w:sz w:val="24"/>
        </w:rPr>
        <w:t>New</w:t>
      </w:r>
      <w:r>
        <w:rPr>
          <w:i/>
          <w:spacing w:val="-2"/>
          <w:sz w:val="24"/>
        </w:rPr>
        <w:t xml:space="preserve"> </w:t>
      </w:r>
      <w:r>
        <w:rPr>
          <w:i/>
          <w:sz w:val="24"/>
        </w:rPr>
        <w:t>Zealand:</w:t>
      </w:r>
      <w:r>
        <w:rPr>
          <w:i/>
          <w:spacing w:val="-4"/>
          <w:sz w:val="24"/>
        </w:rPr>
        <w:t xml:space="preserve"> </w:t>
      </w:r>
      <w:r>
        <w:rPr>
          <w:i/>
          <w:sz w:val="24"/>
        </w:rPr>
        <w:t>baseline</w:t>
      </w:r>
      <w:r>
        <w:rPr>
          <w:i/>
          <w:spacing w:val="-1"/>
          <w:sz w:val="24"/>
        </w:rPr>
        <w:t xml:space="preserve"> </w:t>
      </w:r>
      <w:r>
        <w:rPr>
          <w:i/>
          <w:sz w:val="24"/>
        </w:rPr>
        <w:t>report</w:t>
      </w:r>
      <w:r>
        <w:rPr>
          <w:i/>
          <w:spacing w:val="-2"/>
          <w:sz w:val="24"/>
        </w:rPr>
        <w:t xml:space="preserve"> </w:t>
      </w:r>
      <w:r>
        <w:rPr>
          <w:i/>
          <w:sz w:val="24"/>
        </w:rPr>
        <w:t>of</w:t>
      </w:r>
      <w:r>
        <w:rPr>
          <w:i/>
          <w:spacing w:val="-4"/>
          <w:sz w:val="24"/>
        </w:rPr>
        <w:t xml:space="preserve"> </w:t>
      </w:r>
      <w:r>
        <w:rPr>
          <w:i/>
          <w:spacing w:val="-2"/>
          <w:sz w:val="24"/>
        </w:rPr>
        <w:t>indicators</w:t>
      </w:r>
    </w:p>
    <w:p w14:paraId="3255CC11" w14:textId="77777777" w:rsidR="00CB398E" w:rsidRDefault="00157C64">
      <w:pPr>
        <w:pStyle w:val="BodyText"/>
        <w:spacing w:before="0"/>
        <w:ind w:left="1542"/>
      </w:pPr>
      <w:r>
        <w:t>(</w:t>
      </w:r>
      <w:proofErr w:type="gramStart"/>
      <w:r>
        <w:t>attached</w:t>
      </w:r>
      <w:proofErr w:type="gramEnd"/>
      <w:r>
        <w:rPr>
          <w:spacing w:val="-3"/>
        </w:rPr>
        <w:t xml:space="preserve"> </w:t>
      </w:r>
      <w:r>
        <w:t>as</w:t>
      </w:r>
      <w:r>
        <w:rPr>
          <w:spacing w:val="-3"/>
        </w:rPr>
        <w:t xml:space="preserve"> </w:t>
      </w:r>
      <w:r>
        <w:t>Appendix</w:t>
      </w:r>
      <w:r>
        <w:rPr>
          <w:spacing w:val="-2"/>
        </w:rPr>
        <w:t xml:space="preserve"> </w:t>
      </w:r>
      <w:r>
        <w:rPr>
          <w:spacing w:val="-4"/>
        </w:rPr>
        <w:t>two)</w:t>
      </w:r>
    </w:p>
    <w:p w14:paraId="20827EDF" w14:textId="77777777" w:rsidR="00CB398E" w:rsidRDefault="00CB398E">
      <w:pPr>
        <w:pStyle w:val="BodyText"/>
        <w:rPr>
          <w:sz w:val="20"/>
        </w:rPr>
      </w:pPr>
    </w:p>
    <w:p w14:paraId="4949EA8E" w14:textId="77777777" w:rsidR="00CB398E" w:rsidRDefault="00157C64">
      <w:pPr>
        <w:pStyle w:val="ListParagraph"/>
        <w:numPr>
          <w:ilvl w:val="1"/>
          <w:numId w:val="1"/>
        </w:numPr>
        <w:tabs>
          <w:tab w:val="left" w:pos="1541"/>
          <w:tab w:val="left" w:pos="1542"/>
        </w:tabs>
        <w:ind w:right="685"/>
        <w:rPr>
          <w:sz w:val="24"/>
        </w:rPr>
      </w:pPr>
      <w:r>
        <w:rPr>
          <w:sz w:val="24"/>
        </w:rPr>
        <w:t>the</w:t>
      </w:r>
      <w:r>
        <w:rPr>
          <w:spacing w:val="-6"/>
          <w:sz w:val="24"/>
        </w:rPr>
        <w:t xml:space="preserve"> </w:t>
      </w:r>
      <w:r>
        <w:rPr>
          <w:sz w:val="24"/>
        </w:rPr>
        <w:t>social</w:t>
      </w:r>
      <w:r>
        <w:rPr>
          <w:spacing w:val="-4"/>
          <w:sz w:val="24"/>
        </w:rPr>
        <w:t xml:space="preserve"> </w:t>
      </w:r>
      <w:r>
        <w:rPr>
          <w:sz w:val="24"/>
        </w:rPr>
        <w:t>cohesion</w:t>
      </w:r>
      <w:r>
        <w:rPr>
          <w:spacing w:val="-6"/>
          <w:sz w:val="24"/>
        </w:rPr>
        <w:t xml:space="preserve"> </w:t>
      </w:r>
      <w:r>
        <w:rPr>
          <w:sz w:val="24"/>
        </w:rPr>
        <w:t>information</w:t>
      </w:r>
      <w:r>
        <w:rPr>
          <w:spacing w:val="-6"/>
          <w:sz w:val="24"/>
        </w:rPr>
        <w:t xml:space="preserve"> </w:t>
      </w:r>
      <w:r>
        <w:rPr>
          <w:sz w:val="24"/>
        </w:rPr>
        <w:t>sheets</w:t>
      </w:r>
      <w:r>
        <w:rPr>
          <w:spacing w:val="-6"/>
          <w:sz w:val="24"/>
        </w:rPr>
        <w:t xml:space="preserve"> </w:t>
      </w:r>
      <w:r>
        <w:rPr>
          <w:sz w:val="24"/>
        </w:rPr>
        <w:t>for</w:t>
      </w:r>
      <w:r>
        <w:rPr>
          <w:spacing w:val="-4"/>
          <w:sz w:val="24"/>
        </w:rPr>
        <w:t xml:space="preserve"> </w:t>
      </w:r>
      <w:r>
        <w:rPr>
          <w:sz w:val="24"/>
        </w:rPr>
        <w:t>communities,</w:t>
      </w:r>
      <w:r>
        <w:rPr>
          <w:spacing w:val="-5"/>
          <w:sz w:val="24"/>
        </w:rPr>
        <w:t xml:space="preserve"> </w:t>
      </w:r>
      <w:proofErr w:type="gramStart"/>
      <w:r>
        <w:rPr>
          <w:sz w:val="24"/>
        </w:rPr>
        <w:t>sectors</w:t>
      </w:r>
      <w:proofErr w:type="gramEnd"/>
      <w:r>
        <w:rPr>
          <w:spacing w:val="-6"/>
          <w:sz w:val="24"/>
        </w:rPr>
        <w:t xml:space="preserve"> </w:t>
      </w:r>
      <w:r>
        <w:rPr>
          <w:sz w:val="24"/>
        </w:rPr>
        <w:t>and individuals (attached as Appendix six)</w:t>
      </w:r>
    </w:p>
    <w:p w14:paraId="33B8369C" w14:textId="77777777" w:rsidR="00CB398E" w:rsidRDefault="00CB398E">
      <w:pPr>
        <w:pStyle w:val="BodyText"/>
        <w:rPr>
          <w:sz w:val="20"/>
        </w:rPr>
      </w:pPr>
    </w:p>
    <w:p w14:paraId="3D13BD2A" w14:textId="77777777" w:rsidR="00CB398E" w:rsidRDefault="00157C64">
      <w:pPr>
        <w:pStyle w:val="ListParagraph"/>
        <w:numPr>
          <w:ilvl w:val="1"/>
          <w:numId w:val="1"/>
        </w:numPr>
        <w:tabs>
          <w:tab w:val="left" w:pos="1541"/>
          <w:tab w:val="left" w:pos="1542"/>
        </w:tabs>
        <w:ind w:hanging="721"/>
        <w:rPr>
          <w:sz w:val="24"/>
        </w:rPr>
      </w:pPr>
      <w:r>
        <w:rPr>
          <w:sz w:val="24"/>
        </w:rPr>
        <w:t>the</w:t>
      </w:r>
      <w:r>
        <w:rPr>
          <w:spacing w:val="-5"/>
          <w:sz w:val="24"/>
        </w:rPr>
        <w:t xml:space="preserve"> </w:t>
      </w:r>
      <w:r>
        <w:rPr>
          <w:sz w:val="24"/>
        </w:rPr>
        <w:t>government</w:t>
      </w:r>
      <w:r>
        <w:rPr>
          <w:spacing w:val="-2"/>
          <w:sz w:val="24"/>
        </w:rPr>
        <w:t xml:space="preserve"> </w:t>
      </w:r>
      <w:r>
        <w:rPr>
          <w:sz w:val="24"/>
        </w:rPr>
        <w:t>work</w:t>
      </w:r>
      <w:r>
        <w:rPr>
          <w:spacing w:val="-3"/>
          <w:sz w:val="24"/>
        </w:rPr>
        <w:t xml:space="preserve"> </w:t>
      </w:r>
      <w:proofErr w:type="spellStart"/>
      <w:r>
        <w:rPr>
          <w:sz w:val="24"/>
        </w:rPr>
        <w:t>programme</w:t>
      </w:r>
      <w:proofErr w:type="spellEnd"/>
      <w:r>
        <w:rPr>
          <w:spacing w:val="-2"/>
          <w:sz w:val="24"/>
        </w:rPr>
        <w:t xml:space="preserve"> </w:t>
      </w:r>
      <w:r>
        <w:rPr>
          <w:sz w:val="24"/>
        </w:rPr>
        <w:t>(attached</w:t>
      </w:r>
      <w:r>
        <w:rPr>
          <w:spacing w:val="-3"/>
          <w:sz w:val="24"/>
        </w:rPr>
        <w:t xml:space="preserve"> </w:t>
      </w:r>
      <w:r>
        <w:rPr>
          <w:sz w:val="24"/>
        </w:rPr>
        <w:t>as</w:t>
      </w:r>
      <w:r>
        <w:rPr>
          <w:spacing w:val="-3"/>
          <w:sz w:val="24"/>
        </w:rPr>
        <w:t xml:space="preserve"> </w:t>
      </w:r>
      <w:r>
        <w:rPr>
          <w:sz w:val="24"/>
        </w:rPr>
        <w:t>Appendix</w:t>
      </w:r>
      <w:r>
        <w:rPr>
          <w:spacing w:val="-2"/>
          <w:sz w:val="24"/>
        </w:rPr>
        <w:t xml:space="preserve"> five)</w:t>
      </w:r>
    </w:p>
    <w:p w14:paraId="394CBA77" w14:textId="77777777" w:rsidR="00CB398E" w:rsidRDefault="00CB398E">
      <w:pPr>
        <w:pStyle w:val="BodyText"/>
        <w:rPr>
          <w:sz w:val="20"/>
        </w:rPr>
      </w:pPr>
    </w:p>
    <w:p w14:paraId="4F9A48A3" w14:textId="77777777" w:rsidR="00CB398E" w:rsidRDefault="00157C64">
      <w:pPr>
        <w:pStyle w:val="ListParagraph"/>
        <w:numPr>
          <w:ilvl w:val="1"/>
          <w:numId w:val="1"/>
        </w:numPr>
        <w:tabs>
          <w:tab w:val="left" w:pos="1541"/>
          <w:tab w:val="left" w:pos="1542"/>
        </w:tabs>
        <w:ind w:hanging="721"/>
        <w:rPr>
          <w:sz w:val="24"/>
        </w:rPr>
      </w:pPr>
      <w:r>
        <w:rPr>
          <w:sz w:val="24"/>
        </w:rPr>
        <w:t>the</w:t>
      </w:r>
      <w:r>
        <w:rPr>
          <w:spacing w:val="-3"/>
          <w:sz w:val="24"/>
        </w:rPr>
        <w:t xml:space="preserve"> </w:t>
      </w:r>
      <w:r>
        <w:rPr>
          <w:sz w:val="24"/>
        </w:rPr>
        <w:t>‘What</w:t>
      </w:r>
      <w:r>
        <w:rPr>
          <w:spacing w:val="-2"/>
          <w:sz w:val="24"/>
        </w:rPr>
        <w:t xml:space="preserve"> </w:t>
      </w:r>
      <w:r>
        <w:rPr>
          <w:sz w:val="24"/>
        </w:rPr>
        <w:t>We</w:t>
      </w:r>
      <w:r>
        <w:rPr>
          <w:spacing w:val="-3"/>
          <w:sz w:val="24"/>
        </w:rPr>
        <w:t xml:space="preserve"> </w:t>
      </w:r>
      <w:r>
        <w:rPr>
          <w:sz w:val="24"/>
        </w:rPr>
        <w:t>Heard’</w:t>
      </w:r>
      <w:r>
        <w:rPr>
          <w:spacing w:val="-2"/>
          <w:sz w:val="24"/>
        </w:rPr>
        <w:t xml:space="preserve"> </w:t>
      </w:r>
      <w:r>
        <w:rPr>
          <w:sz w:val="24"/>
        </w:rPr>
        <w:t>document</w:t>
      </w:r>
      <w:r>
        <w:rPr>
          <w:spacing w:val="-3"/>
          <w:sz w:val="24"/>
        </w:rPr>
        <w:t xml:space="preserve"> </w:t>
      </w:r>
      <w:r>
        <w:rPr>
          <w:sz w:val="24"/>
        </w:rPr>
        <w:t>(attached</w:t>
      </w:r>
      <w:r>
        <w:rPr>
          <w:spacing w:val="-3"/>
          <w:sz w:val="24"/>
        </w:rPr>
        <w:t xml:space="preserve"> </w:t>
      </w:r>
      <w:r>
        <w:rPr>
          <w:sz w:val="24"/>
        </w:rPr>
        <w:t>as</w:t>
      </w:r>
      <w:r>
        <w:rPr>
          <w:spacing w:val="-3"/>
          <w:sz w:val="24"/>
        </w:rPr>
        <w:t xml:space="preserve"> </w:t>
      </w:r>
      <w:r>
        <w:rPr>
          <w:sz w:val="24"/>
        </w:rPr>
        <w:t>Appendix</w:t>
      </w:r>
      <w:r>
        <w:rPr>
          <w:spacing w:val="-1"/>
          <w:sz w:val="24"/>
        </w:rPr>
        <w:t xml:space="preserve"> </w:t>
      </w:r>
      <w:r>
        <w:rPr>
          <w:spacing w:val="-4"/>
          <w:sz w:val="24"/>
        </w:rPr>
        <w:t>one)</w:t>
      </w:r>
    </w:p>
    <w:p w14:paraId="6CE17426" w14:textId="77777777" w:rsidR="00CB398E" w:rsidRDefault="00CB398E">
      <w:pPr>
        <w:pStyle w:val="BodyText"/>
        <w:rPr>
          <w:sz w:val="20"/>
        </w:rPr>
      </w:pPr>
    </w:p>
    <w:p w14:paraId="2031B4F7" w14:textId="77777777" w:rsidR="00CB398E" w:rsidRDefault="00157C64">
      <w:pPr>
        <w:pStyle w:val="ListParagraph"/>
        <w:numPr>
          <w:ilvl w:val="0"/>
          <w:numId w:val="1"/>
        </w:numPr>
        <w:tabs>
          <w:tab w:val="left" w:pos="822"/>
        </w:tabs>
        <w:ind w:left="821" w:right="554"/>
        <w:jc w:val="both"/>
        <w:rPr>
          <w:sz w:val="24"/>
        </w:rPr>
      </w:pPr>
      <w:r>
        <w:rPr>
          <w:b/>
          <w:sz w:val="24"/>
        </w:rPr>
        <w:t>direct</w:t>
      </w:r>
      <w:r>
        <w:rPr>
          <w:b/>
          <w:spacing w:val="-3"/>
          <w:sz w:val="24"/>
        </w:rPr>
        <w:t xml:space="preserve"> </w:t>
      </w:r>
      <w:r>
        <w:rPr>
          <w:sz w:val="24"/>
        </w:rPr>
        <w:t>the</w:t>
      </w:r>
      <w:r>
        <w:rPr>
          <w:spacing w:val="-3"/>
          <w:sz w:val="24"/>
        </w:rPr>
        <w:t xml:space="preserve"> </w:t>
      </w:r>
      <w:r>
        <w:rPr>
          <w:sz w:val="24"/>
        </w:rPr>
        <w:t>Ministry</w:t>
      </w:r>
      <w:r>
        <w:rPr>
          <w:spacing w:val="-3"/>
          <w:sz w:val="24"/>
        </w:rPr>
        <w:t xml:space="preserve"> </w:t>
      </w:r>
      <w:r>
        <w:rPr>
          <w:sz w:val="24"/>
        </w:rPr>
        <w:t>of</w:t>
      </w:r>
      <w:r>
        <w:rPr>
          <w:spacing w:val="-6"/>
          <w:sz w:val="24"/>
        </w:rPr>
        <w:t xml:space="preserve"> </w:t>
      </w:r>
      <w:r>
        <w:rPr>
          <w:sz w:val="24"/>
        </w:rPr>
        <w:t>Social</w:t>
      </w:r>
      <w:r>
        <w:rPr>
          <w:spacing w:val="-5"/>
          <w:sz w:val="24"/>
        </w:rPr>
        <w:t xml:space="preserve"> </w:t>
      </w:r>
      <w:r>
        <w:rPr>
          <w:sz w:val="24"/>
        </w:rPr>
        <w:t>Development</w:t>
      </w:r>
      <w:r>
        <w:rPr>
          <w:spacing w:val="-4"/>
          <w:sz w:val="24"/>
        </w:rPr>
        <w:t xml:space="preserve"> </w:t>
      </w:r>
      <w:r>
        <w:rPr>
          <w:sz w:val="24"/>
        </w:rPr>
        <w:t>to</w:t>
      </w:r>
      <w:r>
        <w:rPr>
          <w:spacing w:val="-5"/>
          <w:sz w:val="24"/>
        </w:rPr>
        <w:t xml:space="preserve"> </w:t>
      </w:r>
      <w:r>
        <w:rPr>
          <w:sz w:val="24"/>
        </w:rPr>
        <w:t>report</w:t>
      </w:r>
      <w:r>
        <w:rPr>
          <w:spacing w:val="-4"/>
          <w:sz w:val="24"/>
        </w:rPr>
        <w:t xml:space="preserve"> </w:t>
      </w:r>
      <w:r>
        <w:rPr>
          <w:sz w:val="24"/>
        </w:rPr>
        <w:t>to</w:t>
      </w:r>
      <w:r>
        <w:rPr>
          <w:spacing w:val="-5"/>
          <w:sz w:val="24"/>
        </w:rPr>
        <w:t xml:space="preserve"> </w:t>
      </w:r>
      <w:r>
        <w:rPr>
          <w:sz w:val="24"/>
        </w:rPr>
        <w:t>the</w:t>
      </w:r>
      <w:r>
        <w:rPr>
          <w:spacing w:val="-3"/>
          <w:sz w:val="24"/>
        </w:rPr>
        <w:t xml:space="preserve"> </w:t>
      </w:r>
      <w:r>
        <w:rPr>
          <w:sz w:val="24"/>
        </w:rPr>
        <w:t>Associate</w:t>
      </w:r>
      <w:r>
        <w:rPr>
          <w:spacing w:val="-5"/>
          <w:sz w:val="24"/>
        </w:rPr>
        <w:t xml:space="preserve"> </w:t>
      </w:r>
      <w:r>
        <w:rPr>
          <w:sz w:val="24"/>
        </w:rPr>
        <w:t>Minister for Social Development and Employment with an update on implementation and social cohesion indicators in 2024</w:t>
      </w:r>
    </w:p>
    <w:p w14:paraId="2DF83595" w14:textId="77777777" w:rsidR="00CB398E" w:rsidRDefault="00CB398E">
      <w:pPr>
        <w:pStyle w:val="BodyText"/>
        <w:rPr>
          <w:sz w:val="20"/>
        </w:rPr>
      </w:pPr>
    </w:p>
    <w:p w14:paraId="262C6468" w14:textId="77777777" w:rsidR="00CB398E" w:rsidRDefault="00157C64">
      <w:pPr>
        <w:pStyle w:val="ListParagraph"/>
        <w:numPr>
          <w:ilvl w:val="0"/>
          <w:numId w:val="1"/>
        </w:numPr>
        <w:tabs>
          <w:tab w:val="left" w:pos="821"/>
          <w:tab w:val="left" w:pos="822"/>
        </w:tabs>
        <w:ind w:left="821" w:right="1033"/>
        <w:rPr>
          <w:sz w:val="24"/>
        </w:rPr>
      </w:pPr>
      <w:r>
        <w:rPr>
          <w:b/>
          <w:sz w:val="24"/>
        </w:rPr>
        <w:t xml:space="preserve">note </w:t>
      </w:r>
      <w:r>
        <w:rPr>
          <w:sz w:val="24"/>
        </w:rPr>
        <w:t>the importance of other existing government and community-led activities</w:t>
      </w:r>
      <w:r>
        <w:rPr>
          <w:spacing w:val="-4"/>
          <w:sz w:val="24"/>
        </w:rPr>
        <w:t xml:space="preserve"> </w:t>
      </w:r>
      <w:r>
        <w:rPr>
          <w:sz w:val="24"/>
        </w:rPr>
        <w:t>that</w:t>
      </w:r>
      <w:r>
        <w:rPr>
          <w:spacing w:val="-6"/>
          <w:sz w:val="24"/>
        </w:rPr>
        <w:t xml:space="preserve"> </w:t>
      </w:r>
      <w:r>
        <w:rPr>
          <w:sz w:val="24"/>
        </w:rPr>
        <w:t>support</w:t>
      </w:r>
      <w:r>
        <w:rPr>
          <w:spacing w:val="-5"/>
          <w:sz w:val="24"/>
        </w:rPr>
        <w:t xml:space="preserve"> </w:t>
      </w:r>
      <w:r>
        <w:rPr>
          <w:sz w:val="24"/>
        </w:rPr>
        <w:t>social</w:t>
      </w:r>
      <w:r>
        <w:rPr>
          <w:spacing w:val="-5"/>
          <w:sz w:val="24"/>
        </w:rPr>
        <w:t xml:space="preserve"> </w:t>
      </w:r>
      <w:r>
        <w:rPr>
          <w:sz w:val="24"/>
        </w:rPr>
        <w:t>cohesion,</w:t>
      </w:r>
      <w:r>
        <w:rPr>
          <w:spacing w:val="-6"/>
          <w:sz w:val="24"/>
        </w:rPr>
        <w:t xml:space="preserve"> </w:t>
      </w:r>
      <w:r>
        <w:rPr>
          <w:sz w:val="24"/>
        </w:rPr>
        <w:t>including</w:t>
      </w:r>
      <w:r>
        <w:rPr>
          <w:spacing w:val="-5"/>
          <w:sz w:val="24"/>
        </w:rPr>
        <w:t xml:space="preserve"> </w:t>
      </w:r>
      <w:r>
        <w:rPr>
          <w:sz w:val="24"/>
        </w:rPr>
        <w:t>the</w:t>
      </w:r>
      <w:r>
        <w:rPr>
          <w:spacing w:val="-6"/>
          <w:sz w:val="24"/>
        </w:rPr>
        <w:t xml:space="preserve"> </w:t>
      </w:r>
      <w:r>
        <w:rPr>
          <w:sz w:val="24"/>
        </w:rPr>
        <w:t>national</w:t>
      </w:r>
      <w:r>
        <w:rPr>
          <w:spacing w:val="-5"/>
          <w:sz w:val="24"/>
        </w:rPr>
        <w:t xml:space="preserve"> </w:t>
      </w:r>
      <w:r>
        <w:rPr>
          <w:sz w:val="24"/>
        </w:rPr>
        <w:t>action</w:t>
      </w:r>
      <w:r>
        <w:rPr>
          <w:spacing w:val="-4"/>
          <w:sz w:val="24"/>
        </w:rPr>
        <w:t xml:space="preserve"> </w:t>
      </w:r>
      <w:r>
        <w:rPr>
          <w:sz w:val="24"/>
        </w:rPr>
        <w:t>plan against racism</w:t>
      </w:r>
    </w:p>
    <w:p w14:paraId="1014A401" w14:textId="77777777" w:rsidR="00CB398E" w:rsidRDefault="00CB398E">
      <w:pPr>
        <w:pStyle w:val="BodyText"/>
        <w:spacing w:before="4"/>
        <w:rPr>
          <w:sz w:val="31"/>
        </w:rPr>
      </w:pPr>
    </w:p>
    <w:p w14:paraId="02E47303" w14:textId="77777777" w:rsidR="00CB398E" w:rsidRDefault="00157C64">
      <w:pPr>
        <w:ind w:left="101"/>
        <w:rPr>
          <w:i/>
          <w:sz w:val="24"/>
        </w:rPr>
      </w:pPr>
      <w:bookmarkStart w:id="29" w:name="Social_cohesion_grant_fund"/>
      <w:bookmarkEnd w:id="29"/>
      <w:r>
        <w:rPr>
          <w:i/>
          <w:sz w:val="24"/>
        </w:rPr>
        <w:t>Social</w:t>
      </w:r>
      <w:r>
        <w:rPr>
          <w:i/>
          <w:spacing w:val="-4"/>
          <w:sz w:val="24"/>
        </w:rPr>
        <w:t xml:space="preserve"> </w:t>
      </w:r>
      <w:r>
        <w:rPr>
          <w:i/>
          <w:sz w:val="24"/>
        </w:rPr>
        <w:t>cohesion</w:t>
      </w:r>
      <w:r>
        <w:rPr>
          <w:i/>
          <w:spacing w:val="-3"/>
          <w:sz w:val="24"/>
        </w:rPr>
        <w:t xml:space="preserve"> </w:t>
      </w:r>
      <w:r>
        <w:rPr>
          <w:i/>
          <w:sz w:val="24"/>
        </w:rPr>
        <w:t>grant</w:t>
      </w:r>
      <w:r>
        <w:rPr>
          <w:i/>
          <w:spacing w:val="-2"/>
          <w:sz w:val="24"/>
        </w:rPr>
        <w:t xml:space="preserve"> </w:t>
      </w:r>
      <w:r>
        <w:rPr>
          <w:i/>
          <w:spacing w:val="-4"/>
          <w:sz w:val="24"/>
        </w:rPr>
        <w:t>fund</w:t>
      </w:r>
    </w:p>
    <w:p w14:paraId="111CF9DB" w14:textId="77777777" w:rsidR="00CB398E" w:rsidRDefault="00157C64">
      <w:pPr>
        <w:pStyle w:val="ListParagraph"/>
        <w:numPr>
          <w:ilvl w:val="0"/>
          <w:numId w:val="1"/>
        </w:numPr>
        <w:tabs>
          <w:tab w:val="left" w:pos="821"/>
          <w:tab w:val="left" w:pos="822"/>
        </w:tabs>
        <w:spacing w:before="182"/>
        <w:ind w:hanging="721"/>
        <w:rPr>
          <w:sz w:val="24"/>
        </w:rPr>
      </w:pPr>
      <w:r>
        <w:rPr>
          <w:b/>
          <w:sz w:val="24"/>
        </w:rPr>
        <w:t>note</w:t>
      </w:r>
      <w:r>
        <w:rPr>
          <w:b/>
          <w:spacing w:val="-3"/>
          <w:sz w:val="24"/>
        </w:rPr>
        <w:t xml:space="preserve"> </w:t>
      </w:r>
      <w:r>
        <w:rPr>
          <w:sz w:val="24"/>
        </w:rPr>
        <w:t>that</w:t>
      </w:r>
      <w:r>
        <w:rPr>
          <w:spacing w:val="-3"/>
          <w:sz w:val="24"/>
        </w:rPr>
        <w:t xml:space="preserve"> </w:t>
      </w:r>
      <w:r>
        <w:rPr>
          <w:sz w:val="24"/>
        </w:rPr>
        <w:t>on</w:t>
      </w:r>
      <w:r>
        <w:rPr>
          <w:spacing w:val="-2"/>
          <w:sz w:val="24"/>
        </w:rPr>
        <w:t xml:space="preserve"> </w:t>
      </w:r>
      <w:r>
        <w:rPr>
          <w:sz w:val="24"/>
        </w:rPr>
        <w:t>11</w:t>
      </w:r>
      <w:r>
        <w:rPr>
          <w:spacing w:val="-4"/>
          <w:sz w:val="24"/>
        </w:rPr>
        <w:t xml:space="preserve"> </w:t>
      </w:r>
      <w:r>
        <w:rPr>
          <w:sz w:val="24"/>
        </w:rPr>
        <w:t>April</w:t>
      </w:r>
      <w:r>
        <w:rPr>
          <w:spacing w:val="-3"/>
          <w:sz w:val="24"/>
        </w:rPr>
        <w:t xml:space="preserve"> </w:t>
      </w:r>
      <w:r>
        <w:rPr>
          <w:sz w:val="24"/>
        </w:rPr>
        <w:t>2022,</w:t>
      </w:r>
      <w:r>
        <w:rPr>
          <w:spacing w:val="-3"/>
          <w:sz w:val="24"/>
        </w:rPr>
        <w:t xml:space="preserve"> </w:t>
      </w:r>
      <w:r>
        <w:rPr>
          <w:sz w:val="24"/>
        </w:rPr>
        <w:t>Cabinet</w:t>
      </w:r>
      <w:r>
        <w:rPr>
          <w:spacing w:val="-3"/>
          <w:sz w:val="24"/>
        </w:rPr>
        <w:t xml:space="preserve"> </w:t>
      </w:r>
      <w:r>
        <w:rPr>
          <w:sz w:val="24"/>
        </w:rPr>
        <w:t>[CAB-22-MIN-0129</w:t>
      </w:r>
      <w:r>
        <w:rPr>
          <w:spacing w:val="-3"/>
          <w:sz w:val="24"/>
        </w:rPr>
        <w:t xml:space="preserve"> </w:t>
      </w:r>
      <w:r>
        <w:rPr>
          <w:spacing w:val="-2"/>
          <w:sz w:val="24"/>
        </w:rPr>
        <w:t>refers]:</w:t>
      </w:r>
    </w:p>
    <w:p w14:paraId="1FAA1025" w14:textId="77777777" w:rsidR="00CB398E" w:rsidRDefault="00CB398E">
      <w:pPr>
        <w:pStyle w:val="BodyText"/>
        <w:rPr>
          <w:sz w:val="20"/>
        </w:rPr>
      </w:pPr>
    </w:p>
    <w:p w14:paraId="5A3A0DCB" w14:textId="77777777" w:rsidR="00CB398E" w:rsidRDefault="00157C64">
      <w:pPr>
        <w:pStyle w:val="ListParagraph"/>
        <w:numPr>
          <w:ilvl w:val="1"/>
          <w:numId w:val="1"/>
        </w:numPr>
        <w:tabs>
          <w:tab w:val="left" w:pos="1541"/>
          <w:tab w:val="left" w:pos="1542"/>
        </w:tabs>
        <w:ind w:right="313"/>
        <w:rPr>
          <w:b/>
          <w:sz w:val="24"/>
        </w:rPr>
      </w:pPr>
      <w:r>
        <w:rPr>
          <w:b/>
          <w:sz w:val="24"/>
        </w:rPr>
        <w:t xml:space="preserve">noted </w:t>
      </w:r>
      <w:r>
        <w:rPr>
          <w:sz w:val="24"/>
        </w:rPr>
        <w:t>that the “Fund to support community-led initiatives to foster social cohesion” operating contingency has been established to establish</w:t>
      </w:r>
      <w:r>
        <w:rPr>
          <w:spacing w:val="-6"/>
          <w:sz w:val="24"/>
        </w:rPr>
        <w:t xml:space="preserve"> </w:t>
      </w:r>
      <w:r>
        <w:rPr>
          <w:sz w:val="24"/>
        </w:rPr>
        <w:t>a</w:t>
      </w:r>
      <w:r>
        <w:rPr>
          <w:spacing w:val="-6"/>
          <w:sz w:val="24"/>
        </w:rPr>
        <w:t xml:space="preserve"> </w:t>
      </w:r>
      <w:r>
        <w:rPr>
          <w:sz w:val="24"/>
        </w:rPr>
        <w:t>contestable</w:t>
      </w:r>
      <w:r>
        <w:rPr>
          <w:spacing w:val="-4"/>
          <w:sz w:val="24"/>
        </w:rPr>
        <w:t xml:space="preserve"> </w:t>
      </w:r>
      <w:r>
        <w:rPr>
          <w:sz w:val="24"/>
        </w:rPr>
        <w:t>grant</w:t>
      </w:r>
      <w:r>
        <w:rPr>
          <w:spacing w:val="-7"/>
          <w:sz w:val="24"/>
        </w:rPr>
        <w:t xml:space="preserve"> </w:t>
      </w:r>
      <w:r>
        <w:rPr>
          <w:sz w:val="24"/>
        </w:rPr>
        <w:t>fund</w:t>
      </w:r>
      <w:r>
        <w:rPr>
          <w:spacing w:val="-6"/>
          <w:sz w:val="24"/>
        </w:rPr>
        <w:t xml:space="preserve"> </w:t>
      </w:r>
      <w:r>
        <w:rPr>
          <w:sz w:val="24"/>
        </w:rPr>
        <w:t>that</w:t>
      </w:r>
      <w:r>
        <w:rPr>
          <w:spacing w:val="-5"/>
          <w:sz w:val="24"/>
        </w:rPr>
        <w:t xml:space="preserve"> </w:t>
      </w:r>
      <w:r>
        <w:rPr>
          <w:sz w:val="24"/>
        </w:rPr>
        <w:t>supports</w:t>
      </w:r>
      <w:r>
        <w:rPr>
          <w:spacing w:val="-4"/>
          <w:sz w:val="24"/>
        </w:rPr>
        <w:t xml:space="preserve"> </w:t>
      </w:r>
      <w:r>
        <w:rPr>
          <w:sz w:val="24"/>
        </w:rPr>
        <w:t>community-led</w:t>
      </w:r>
      <w:r>
        <w:rPr>
          <w:spacing w:val="-6"/>
          <w:sz w:val="24"/>
        </w:rPr>
        <w:t xml:space="preserve"> </w:t>
      </w:r>
      <w:r>
        <w:rPr>
          <w:sz w:val="24"/>
        </w:rPr>
        <w:t>projects which foster social cohesion</w:t>
      </w:r>
    </w:p>
    <w:p w14:paraId="003000FD" w14:textId="77777777" w:rsidR="00CB398E" w:rsidRDefault="00CB398E">
      <w:pPr>
        <w:pStyle w:val="BodyText"/>
        <w:rPr>
          <w:sz w:val="20"/>
        </w:rPr>
      </w:pPr>
    </w:p>
    <w:p w14:paraId="4CA28E06" w14:textId="77777777" w:rsidR="00CB398E" w:rsidRDefault="00157C64">
      <w:pPr>
        <w:pStyle w:val="ListParagraph"/>
        <w:numPr>
          <w:ilvl w:val="1"/>
          <w:numId w:val="1"/>
        </w:numPr>
        <w:tabs>
          <w:tab w:val="left" w:pos="1541"/>
          <w:tab w:val="left" w:pos="1542"/>
        </w:tabs>
        <w:ind w:right="473"/>
        <w:rPr>
          <w:b/>
          <w:sz w:val="24"/>
        </w:rPr>
      </w:pPr>
      <w:r>
        <w:rPr>
          <w:b/>
          <w:sz w:val="24"/>
        </w:rPr>
        <w:t xml:space="preserve">agreed </w:t>
      </w:r>
      <w:r>
        <w:rPr>
          <w:sz w:val="24"/>
        </w:rPr>
        <w:t>that the Minister of F</w:t>
      </w:r>
      <w:r>
        <w:rPr>
          <w:sz w:val="24"/>
        </w:rPr>
        <w:t>inance, the Minister for Social Development and Employment and the Associate Minister for Social Development and Employment may jointly draw down the above contingency</w:t>
      </w:r>
      <w:r>
        <w:rPr>
          <w:spacing w:val="-6"/>
          <w:sz w:val="24"/>
        </w:rPr>
        <w:t xml:space="preserve"> </w:t>
      </w:r>
      <w:r>
        <w:rPr>
          <w:sz w:val="24"/>
        </w:rPr>
        <w:t>once</w:t>
      </w:r>
      <w:r>
        <w:rPr>
          <w:spacing w:val="-4"/>
          <w:sz w:val="24"/>
        </w:rPr>
        <w:t xml:space="preserve"> </w:t>
      </w:r>
      <w:r>
        <w:rPr>
          <w:sz w:val="24"/>
        </w:rPr>
        <w:t>Cabinet</w:t>
      </w:r>
      <w:r>
        <w:rPr>
          <w:spacing w:val="-5"/>
          <w:sz w:val="24"/>
        </w:rPr>
        <w:t xml:space="preserve"> </w:t>
      </w:r>
      <w:r>
        <w:rPr>
          <w:sz w:val="24"/>
        </w:rPr>
        <w:t>has</w:t>
      </w:r>
      <w:r>
        <w:rPr>
          <w:spacing w:val="-4"/>
          <w:sz w:val="24"/>
        </w:rPr>
        <w:t xml:space="preserve"> </w:t>
      </w:r>
      <w:r>
        <w:rPr>
          <w:sz w:val="24"/>
        </w:rPr>
        <w:t>approved</w:t>
      </w:r>
      <w:r>
        <w:rPr>
          <w:spacing w:val="-6"/>
          <w:sz w:val="24"/>
        </w:rPr>
        <w:t xml:space="preserve"> </w:t>
      </w:r>
      <w:r>
        <w:rPr>
          <w:sz w:val="24"/>
        </w:rPr>
        <w:t>the</w:t>
      </w:r>
      <w:r>
        <w:rPr>
          <w:spacing w:val="-4"/>
          <w:sz w:val="24"/>
        </w:rPr>
        <w:t xml:space="preserve"> </w:t>
      </w:r>
      <w:r>
        <w:rPr>
          <w:sz w:val="24"/>
        </w:rPr>
        <w:t>design</w:t>
      </w:r>
      <w:r>
        <w:rPr>
          <w:spacing w:val="-4"/>
          <w:sz w:val="24"/>
        </w:rPr>
        <w:t xml:space="preserve"> </w:t>
      </w:r>
      <w:r>
        <w:rPr>
          <w:sz w:val="24"/>
        </w:rPr>
        <w:t>of</w:t>
      </w:r>
      <w:r>
        <w:rPr>
          <w:spacing w:val="-7"/>
          <w:sz w:val="24"/>
        </w:rPr>
        <w:t xml:space="preserve"> </w:t>
      </w:r>
      <w:r>
        <w:rPr>
          <w:sz w:val="24"/>
        </w:rPr>
        <w:t>the</w:t>
      </w:r>
      <w:r>
        <w:rPr>
          <w:spacing w:val="-6"/>
          <w:sz w:val="24"/>
        </w:rPr>
        <w:t xml:space="preserve"> </w:t>
      </w:r>
      <w:r>
        <w:rPr>
          <w:sz w:val="24"/>
        </w:rPr>
        <w:t xml:space="preserve">contestable </w:t>
      </w:r>
      <w:r>
        <w:rPr>
          <w:spacing w:val="-4"/>
          <w:sz w:val="24"/>
        </w:rPr>
        <w:t>fund</w:t>
      </w:r>
    </w:p>
    <w:p w14:paraId="132F6B27" w14:textId="77777777" w:rsidR="00CB398E" w:rsidRDefault="00CB398E">
      <w:pPr>
        <w:pStyle w:val="BodyText"/>
        <w:rPr>
          <w:sz w:val="20"/>
        </w:rPr>
      </w:pPr>
    </w:p>
    <w:p w14:paraId="1D2E7968" w14:textId="77777777" w:rsidR="00CB398E" w:rsidRDefault="00157C64">
      <w:pPr>
        <w:pStyle w:val="ListParagraph"/>
        <w:numPr>
          <w:ilvl w:val="1"/>
          <w:numId w:val="1"/>
        </w:numPr>
        <w:tabs>
          <w:tab w:val="left" w:pos="1541"/>
          <w:tab w:val="left" w:pos="1542"/>
        </w:tabs>
        <w:ind w:right="647"/>
        <w:rPr>
          <w:b/>
          <w:sz w:val="24"/>
        </w:rPr>
      </w:pPr>
      <w:r>
        <w:rPr>
          <w:b/>
          <w:sz w:val="24"/>
        </w:rPr>
        <w:t xml:space="preserve">noted </w:t>
      </w:r>
      <w:r>
        <w:rPr>
          <w:sz w:val="24"/>
        </w:rPr>
        <w:t>that a Cabinet paper is anticipated in June 2022 seeking approval</w:t>
      </w:r>
      <w:r>
        <w:rPr>
          <w:spacing w:val="-5"/>
          <w:sz w:val="24"/>
        </w:rPr>
        <w:t xml:space="preserve"> </w:t>
      </w:r>
      <w:r>
        <w:rPr>
          <w:sz w:val="24"/>
        </w:rPr>
        <w:t>of</w:t>
      </w:r>
      <w:r>
        <w:rPr>
          <w:spacing w:val="-6"/>
          <w:sz w:val="24"/>
        </w:rPr>
        <w:t xml:space="preserve"> </w:t>
      </w:r>
      <w:r>
        <w:rPr>
          <w:sz w:val="24"/>
        </w:rPr>
        <w:t>the</w:t>
      </w:r>
      <w:r>
        <w:rPr>
          <w:spacing w:val="-3"/>
          <w:sz w:val="24"/>
        </w:rPr>
        <w:t xml:space="preserve"> </w:t>
      </w:r>
      <w:r>
        <w:rPr>
          <w:sz w:val="24"/>
        </w:rPr>
        <w:t>parameters</w:t>
      </w:r>
      <w:r>
        <w:rPr>
          <w:spacing w:val="-5"/>
          <w:sz w:val="24"/>
        </w:rPr>
        <w:t xml:space="preserve"> </w:t>
      </w:r>
      <w:r>
        <w:rPr>
          <w:sz w:val="24"/>
        </w:rPr>
        <w:t>of</w:t>
      </w:r>
      <w:r>
        <w:rPr>
          <w:spacing w:val="-6"/>
          <w:sz w:val="24"/>
        </w:rPr>
        <w:t xml:space="preserve"> </w:t>
      </w:r>
      <w:r>
        <w:rPr>
          <w:sz w:val="24"/>
        </w:rPr>
        <w:t>this</w:t>
      </w:r>
      <w:r>
        <w:rPr>
          <w:spacing w:val="-3"/>
          <w:sz w:val="24"/>
        </w:rPr>
        <w:t xml:space="preserve"> </w:t>
      </w:r>
      <w:r>
        <w:rPr>
          <w:sz w:val="24"/>
        </w:rPr>
        <w:t>fund,</w:t>
      </w:r>
      <w:r>
        <w:rPr>
          <w:spacing w:val="-4"/>
          <w:sz w:val="24"/>
        </w:rPr>
        <w:t xml:space="preserve"> </w:t>
      </w:r>
      <w:r>
        <w:rPr>
          <w:sz w:val="24"/>
        </w:rPr>
        <w:t>and</w:t>
      </w:r>
      <w:r>
        <w:rPr>
          <w:spacing w:val="-5"/>
          <w:sz w:val="24"/>
        </w:rPr>
        <w:t xml:space="preserve"> </w:t>
      </w:r>
      <w:r>
        <w:rPr>
          <w:sz w:val="24"/>
        </w:rPr>
        <w:t>the</w:t>
      </w:r>
      <w:r>
        <w:rPr>
          <w:spacing w:val="-3"/>
          <w:sz w:val="24"/>
        </w:rPr>
        <w:t xml:space="preserve"> </w:t>
      </w:r>
      <w:r>
        <w:rPr>
          <w:sz w:val="24"/>
        </w:rPr>
        <w:t>contingency</w:t>
      </w:r>
      <w:r>
        <w:rPr>
          <w:spacing w:val="-5"/>
          <w:sz w:val="24"/>
        </w:rPr>
        <w:t xml:space="preserve"> </w:t>
      </w:r>
      <w:r>
        <w:rPr>
          <w:sz w:val="24"/>
        </w:rPr>
        <w:t>funding may be drawdown through this paper</w:t>
      </w:r>
    </w:p>
    <w:p w14:paraId="1AF45423" w14:textId="77777777" w:rsidR="00CB398E" w:rsidRDefault="00CB398E">
      <w:pPr>
        <w:pStyle w:val="BodyText"/>
        <w:rPr>
          <w:sz w:val="20"/>
        </w:rPr>
      </w:pPr>
    </w:p>
    <w:p w14:paraId="2A4C95E3" w14:textId="77777777" w:rsidR="00CB398E" w:rsidRDefault="00157C64">
      <w:pPr>
        <w:pStyle w:val="ListParagraph"/>
        <w:numPr>
          <w:ilvl w:val="1"/>
          <w:numId w:val="1"/>
        </w:numPr>
        <w:tabs>
          <w:tab w:val="left" w:pos="1541"/>
          <w:tab w:val="left" w:pos="1542"/>
        </w:tabs>
        <w:ind w:right="712"/>
        <w:rPr>
          <w:b/>
          <w:sz w:val="24"/>
        </w:rPr>
      </w:pPr>
      <w:r>
        <w:rPr>
          <w:b/>
          <w:sz w:val="24"/>
        </w:rPr>
        <w:t>agreed</w:t>
      </w:r>
      <w:r>
        <w:rPr>
          <w:b/>
          <w:spacing w:val="-5"/>
          <w:sz w:val="24"/>
        </w:rPr>
        <w:t xml:space="preserve"> </w:t>
      </w:r>
      <w:r>
        <w:rPr>
          <w:sz w:val="24"/>
        </w:rPr>
        <w:t>that</w:t>
      </w:r>
      <w:r>
        <w:rPr>
          <w:spacing w:val="-4"/>
          <w:sz w:val="24"/>
        </w:rPr>
        <w:t xml:space="preserve"> </w:t>
      </w:r>
      <w:r>
        <w:rPr>
          <w:sz w:val="24"/>
        </w:rPr>
        <w:t>the</w:t>
      </w:r>
      <w:r>
        <w:rPr>
          <w:spacing w:val="-5"/>
          <w:sz w:val="24"/>
        </w:rPr>
        <w:t xml:space="preserve"> </w:t>
      </w:r>
      <w:r>
        <w:rPr>
          <w:sz w:val="24"/>
        </w:rPr>
        <w:t>expiry</w:t>
      </w:r>
      <w:r>
        <w:rPr>
          <w:spacing w:val="-5"/>
          <w:sz w:val="24"/>
        </w:rPr>
        <w:t xml:space="preserve"> </w:t>
      </w:r>
      <w:r>
        <w:rPr>
          <w:sz w:val="24"/>
        </w:rPr>
        <w:t>date</w:t>
      </w:r>
      <w:r>
        <w:rPr>
          <w:spacing w:val="-5"/>
          <w:sz w:val="24"/>
        </w:rPr>
        <w:t xml:space="preserve"> </w:t>
      </w:r>
      <w:r>
        <w:rPr>
          <w:sz w:val="24"/>
        </w:rPr>
        <w:t>for</w:t>
      </w:r>
      <w:r>
        <w:rPr>
          <w:spacing w:val="-3"/>
          <w:sz w:val="24"/>
        </w:rPr>
        <w:t xml:space="preserve"> </w:t>
      </w:r>
      <w:r>
        <w:rPr>
          <w:sz w:val="24"/>
        </w:rPr>
        <w:t>the</w:t>
      </w:r>
      <w:r>
        <w:rPr>
          <w:spacing w:val="-5"/>
          <w:sz w:val="24"/>
        </w:rPr>
        <w:t xml:space="preserve"> </w:t>
      </w:r>
      <w:r>
        <w:rPr>
          <w:sz w:val="24"/>
        </w:rPr>
        <w:t>above</w:t>
      </w:r>
      <w:r>
        <w:rPr>
          <w:spacing w:val="-5"/>
          <w:sz w:val="24"/>
        </w:rPr>
        <w:t xml:space="preserve"> </w:t>
      </w:r>
      <w:r>
        <w:rPr>
          <w:sz w:val="24"/>
        </w:rPr>
        <w:t>tagged</w:t>
      </w:r>
      <w:r>
        <w:rPr>
          <w:spacing w:val="-3"/>
          <w:sz w:val="24"/>
        </w:rPr>
        <w:t xml:space="preserve"> </w:t>
      </w:r>
      <w:r>
        <w:rPr>
          <w:sz w:val="24"/>
        </w:rPr>
        <w:t>contingency</w:t>
      </w:r>
      <w:r>
        <w:rPr>
          <w:spacing w:val="-3"/>
          <w:sz w:val="24"/>
        </w:rPr>
        <w:t xml:space="preserve"> </w:t>
      </w:r>
      <w:r>
        <w:rPr>
          <w:sz w:val="24"/>
        </w:rPr>
        <w:t>be</w:t>
      </w:r>
      <w:r>
        <w:rPr>
          <w:spacing w:val="-5"/>
          <w:sz w:val="24"/>
        </w:rPr>
        <w:t xml:space="preserve"> </w:t>
      </w:r>
      <w:r>
        <w:rPr>
          <w:sz w:val="24"/>
        </w:rPr>
        <w:t>30 November 2022</w:t>
      </w:r>
    </w:p>
    <w:p w14:paraId="571EF0C4" w14:textId="77777777" w:rsidR="00CB398E" w:rsidRDefault="00CB398E">
      <w:pPr>
        <w:pStyle w:val="BodyText"/>
        <w:rPr>
          <w:sz w:val="20"/>
        </w:rPr>
      </w:pPr>
    </w:p>
    <w:p w14:paraId="59077E19" w14:textId="77777777" w:rsidR="00CB398E" w:rsidRDefault="00157C64">
      <w:pPr>
        <w:pStyle w:val="ListParagraph"/>
        <w:numPr>
          <w:ilvl w:val="0"/>
          <w:numId w:val="1"/>
        </w:numPr>
        <w:tabs>
          <w:tab w:val="left" w:pos="821"/>
          <w:tab w:val="left" w:pos="822"/>
        </w:tabs>
        <w:ind w:hanging="721"/>
        <w:rPr>
          <w:sz w:val="24"/>
        </w:rPr>
      </w:pPr>
      <w:r>
        <w:rPr>
          <w:b/>
          <w:sz w:val="24"/>
        </w:rPr>
        <w:t>agree</w:t>
      </w:r>
      <w:r>
        <w:rPr>
          <w:b/>
          <w:spacing w:val="-5"/>
          <w:sz w:val="24"/>
        </w:rPr>
        <w:t xml:space="preserve"> </w:t>
      </w:r>
      <w:r>
        <w:rPr>
          <w:sz w:val="24"/>
        </w:rPr>
        <w:t>to</w:t>
      </w:r>
      <w:r>
        <w:rPr>
          <w:spacing w:val="-1"/>
          <w:sz w:val="24"/>
        </w:rPr>
        <w:t xml:space="preserve"> </w:t>
      </w:r>
      <w:r>
        <w:rPr>
          <w:sz w:val="24"/>
        </w:rPr>
        <w:t>the</w:t>
      </w:r>
      <w:r>
        <w:rPr>
          <w:spacing w:val="-2"/>
          <w:sz w:val="24"/>
        </w:rPr>
        <w:t xml:space="preserve"> </w:t>
      </w:r>
      <w:r>
        <w:rPr>
          <w:sz w:val="24"/>
        </w:rPr>
        <w:t>following</w:t>
      </w:r>
      <w:r>
        <w:rPr>
          <w:spacing w:val="-3"/>
          <w:sz w:val="24"/>
        </w:rPr>
        <w:t xml:space="preserve"> </w:t>
      </w:r>
      <w:r>
        <w:rPr>
          <w:sz w:val="24"/>
        </w:rPr>
        <w:t>design</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contestable</w:t>
      </w:r>
      <w:r>
        <w:rPr>
          <w:spacing w:val="-1"/>
          <w:sz w:val="24"/>
        </w:rPr>
        <w:t xml:space="preserve"> </w:t>
      </w:r>
      <w:r>
        <w:rPr>
          <w:sz w:val="24"/>
        </w:rPr>
        <w:t>social</w:t>
      </w:r>
      <w:r>
        <w:rPr>
          <w:spacing w:val="-4"/>
          <w:sz w:val="24"/>
        </w:rPr>
        <w:t xml:space="preserve"> </w:t>
      </w:r>
      <w:r>
        <w:rPr>
          <w:sz w:val="24"/>
        </w:rPr>
        <w:t>cohesion</w:t>
      </w:r>
      <w:r>
        <w:rPr>
          <w:spacing w:val="-1"/>
          <w:sz w:val="24"/>
        </w:rPr>
        <w:t xml:space="preserve"> </w:t>
      </w:r>
      <w:r>
        <w:rPr>
          <w:sz w:val="24"/>
        </w:rPr>
        <w:t>grant</w:t>
      </w:r>
      <w:r>
        <w:rPr>
          <w:spacing w:val="-2"/>
          <w:sz w:val="24"/>
        </w:rPr>
        <w:t xml:space="preserve"> fund:</w:t>
      </w:r>
    </w:p>
    <w:p w14:paraId="0F7D5855" w14:textId="77777777" w:rsidR="00CB398E" w:rsidRDefault="00CB398E">
      <w:pPr>
        <w:rPr>
          <w:sz w:val="24"/>
        </w:rPr>
        <w:sectPr w:rsidR="00CB398E">
          <w:pgSz w:w="11910" w:h="16840"/>
          <w:pgMar w:top="1340" w:right="1140" w:bottom="1180" w:left="1340" w:header="715" w:footer="983" w:gutter="0"/>
          <w:cols w:space="720"/>
        </w:sectPr>
      </w:pPr>
    </w:p>
    <w:p w14:paraId="56B260C9" w14:textId="77777777" w:rsidR="00CB398E" w:rsidRDefault="00157C64">
      <w:pPr>
        <w:pStyle w:val="ListParagraph"/>
        <w:numPr>
          <w:ilvl w:val="1"/>
          <w:numId w:val="1"/>
        </w:numPr>
        <w:tabs>
          <w:tab w:val="left" w:pos="1541"/>
          <w:tab w:val="left" w:pos="1542"/>
        </w:tabs>
        <w:spacing w:before="82"/>
        <w:ind w:right="366"/>
        <w:rPr>
          <w:sz w:val="24"/>
        </w:rPr>
      </w:pPr>
      <w:r>
        <w:rPr>
          <w:sz w:val="24"/>
        </w:rPr>
        <w:t>The grant fund is open to local marae, whānau, hapū, iwi and community</w:t>
      </w:r>
      <w:r>
        <w:rPr>
          <w:spacing w:val="-6"/>
          <w:sz w:val="24"/>
        </w:rPr>
        <w:t xml:space="preserve"> </w:t>
      </w:r>
      <w:proofErr w:type="spellStart"/>
      <w:r>
        <w:rPr>
          <w:sz w:val="24"/>
        </w:rPr>
        <w:t>organisations</w:t>
      </w:r>
      <w:proofErr w:type="spellEnd"/>
      <w:r>
        <w:rPr>
          <w:sz w:val="24"/>
        </w:rPr>
        <w:t>,</w:t>
      </w:r>
      <w:r>
        <w:rPr>
          <w:spacing w:val="-9"/>
          <w:sz w:val="24"/>
        </w:rPr>
        <w:t xml:space="preserve"> </w:t>
      </w:r>
      <w:r>
        <w:rPr>
          <w:sz w:val="24"/>
        </w:rPr>
        <w:t>multicultural</w:t>
      </w:r>
      <w:r>
        <w:rPr>
          <w:spacing w:val="-8"/>
          <w:sz w:val="24"/>
        </w:rPr>
        <w:t xml:space="preserve"> </w:t>
      </w:r>
      <w:proofErr w:type="gramStart"/>
      <w:r>
        <w:rPr>
          <w:sz w:val="24"/>
        </w:rPr>
        <w:t>councils</w:t>
      </w:r>
      <w:proofErr w:type="gramEnd"/>
      <w:r>
        <w:rPr>
          <w:spacing w:val="-8"/>
          <w:sz w:val="24"/>
        </w:rPr>
        <w:t xml:space="preserve"> </w:t>
      </w:r>
      <w:r>
        <w:rPr>
          <w:sz w:val="24"/>
        </w:rPr>
        <w:t>and</w:t>
      </w:r>
      <w:r>
        <w:rPr>
          <w:spacing w:val="-6"/>
          <w:sz w:val="24"/>
        </w:rPr>
        <w:t xml:space="preserve"> </w:t>
      </w:r>
      <w:r>
        <w:rPr>
          <w:sz w:val="24"/>
        </w:rPr>
        <w:t>faith-based</w:t>
      </w:r>
      <w:r>
        <w:rPr>
          <w:spacing w:val="-6"/>
          <w:sz w:val="24"/>
        </w:rPr>
        <w:t xml:space="preserve"> </w:t>
      </w:r>
      <w:r>
        <w:rPr>
          <w:sz w:val="24"/>
        </w:rPr>
        <w:t>groups</w:t>
      </w:r>
    </w:p>
    <w:p w14:paraId="1437E9CC" w14:textId="77777777" w:rsidR="00CB398E" w:rsidRDefault="00CB398E">
      <w:pPr>
        <w:pStyle w:val="BodyText"/>
        <w:rPr>
          <w:sz w:val="20"/>
        </w:rPr>
      </w:pPr>
    </w:p>
    <w:p w14:paraId="4010E45E" w14:textId="77777777" w:rsidR="00CB398E" w:rsidRDefault="00157C64">
      <w:pPr>
        <w:pStyle w:val="ListParagraph"/>
        <w:numPr>
          <w:ilvl w:val="1"/>
          <w:numId w:val="1"/>
        </w:numPr>
        <w:tabs>
          <w:tab w:val="left" w:pos="1541"/>
          <w:tab w:val="left" w:pos="1542"/>
        </w:tabs>
        <w:ind w:right="435"/>
        <w:rPr>
          <w:sz w:val="24"/>
        </w:rPr>
      </w:pPr>
      <w:r>
        <w:rPr>
          <w:sz w:val="24"/>
        </w:rPr>
        <w:t>The</w:t>
      </w:r>
      <w:r>
        <w:rPr>
          <w:spacing w:val="-6"/>
          <w:sz w:val="24"/>
        </w:rPr>
        <w:t xml:space="preserve"> </w:t>
      </w:r>
      <w:r>
        <w:rPr>
          <w:sz w:val="24"/>
        </w:rPr>
        <w:t>grant</w:t>
      </w:r>
      <w:r>
        <w:rPr>
          <w:spacing w:val="-7"/>
          <w:sz w:val="24"/>
        </w:rPr>
        <w:t xml:space="preserve"> </w:t>
      </w:r>
      <w:r>
        <w:rPr>
          <w:sz w:val="24"/>
        </w:rPr>
        <w:t>fund</w:t>
      </w:r>
      <w:r>
        <w:rPr>
          <w:spacing w:val="-6"/>
          <w:sz w:val="24"/>
        </w:rPr>
        <w:t xml:space="preserve"> </w:t>
      </w:r>
      <w:r>
        <w:rPr>
          <w:sz w:val="24"/>
        </w:rPr>
        <w:t>will</w:t>
      </w:r>
      <w:r>
        <w:rPr>
          <w:spacing w:val="-6"/>
          <w:sz w:val="24"/>
        </w:rPr>
        <w:t xml:space="preserve"> </w:t>
      </w:r>
      <w:r>
        <w:rPr>
          <w:sz w:val="24"/>
        </w:rPr>
        <w:t>support</w:t>
      </w:r>
      <w:r>
        <w:rPr>
          <w:spacing w:val="-5"/>
          <w:sz w:val="24"/>
        </w:rPr>
        <w:t xml:space="preserve"> </w:t>
      </w:r>
      <w:r>
        <w:rPr>
          <w:sz w:val="24"/>
        </w:rPr>
        <w:t>community-led</w:t>
      </w:r>
      <w:r>
        <w:rPr>
          <w:spacing w:val="-4"/>
          <w:sz w:val="24"/>
        </w:rPr>
        <w:t xml:space="preserve"> </w:t>
      </w:r>
      <w:r>
        <w:rPr>
          <w:sz w:val="24"/>
        </w:rPr>
        <w:t>initiatives</w:t>
      </w:r>
      <w:r>
        <w:rPr>
          <w:spacing w:val="-4"/>
          <w:sz w:val="24"/>
        </w:rPr>
        <w:t xml:space="preserve"> </w:t>
      </w:r>
      <w:r>
        <w:rPr>
          <w:sz w:val="24"/>
        </w:rPr>
        <w:t>including</w:t>
      </w:r>
      <w:r>
        <w:rPr>
          <w:spacing w:val="-4"/>
          <w:sz w:val="24"/>
        </w:rPr>
        <w:t xml:space="preserve"> </w:t>
      </w:r>
      <w:r>
        <w:rPr>
          <w:sz w:val="24"/>
        </w:rPr>
        <w:t>arts</w:t>
      </w:r>
      <w:r>
        <w:rPr>
          <w:spacing w:val="-4"/>
          <w:sz w:val="24"/>
        </w:rPr>
        <w:t xml:space="preserve"> </w:t>
      </w:r>
      <w:r>
        <w:rPr>
          <w:sz w:val="24"/>
        </w:rPr>
        <w:t xml:space="preserve">and cultural events, social </w:t>
      </w:r>
      <w:proofErr w:type="gramStart"/>
      <w:r>
        <w:rPr>
          <w:sz w:val="24"/>
        </w:rPr>
        <w:t>gatherings</w:t>
      </w:r>
      <w:proofErr w:type="gramEnd"/>
      <w:r>
        <w:rPr>
          <w:sz w:val="24"/>
        </w:rPr>
        <w:t xml:space="preserve"> and hui</w:t>
      </w:r>
    </w:p>
    <w:p w14:paraId="6315B8E5" w14:textId="77777777" w:rsidR="00CB398E" w:rsidRDefault="00CB398E">
      <w:pPr>
        <w:pStyle w:val="BodyText"/>
        <w:rPr>
          <w:sz w:val="20"/>
        </w:rPr>
      </w:pPr>
    </w:p>
    <w:p w14:paraId="536325B9" w14:textId="77777777" w:rsidR="00CB398E" w:rsidRDefault="00157C64">
      <w:pPr>
        <w:pStyle w:val="ListParagraph"/>
        <w:numPr>
          <w:ilvl w:val="1"/>
          <w:numId w:val="1"/>
        </w:numPr>
        <w:tabs>
          <w:tab w:val="left" w:pos="1541"/>
          <w:tab w:val="left" w:pos="1542"/>
        </w:tabs>
        <w:ind w:right="1074"/>
        <w:rPr>
          <w:sz w:val="24"/>
        </w:rPr>
      </w:pPr>
      <w:r>
        <w:rPr>
          <w:sz w:val="24"/>
        </w:rPr>
        <w:t>The grant fund will not fund activities intended to make a profit, purchase</w:t>
      </w:r>
      <w:r>
        <w:rPr>
          <w:spacing w:val="-6"/>
          <w:sz w:val="24"/>
        </w:rPr>
        <w:t xml:space="preserve"> </w:t>
      </w:r>
      <w:r>
        <w:rPr>
          <w:sz w:val="24"/>
        </w:rPr>
        <w:t>alcohol,</w:t>
      </w:r>
      <w:r>
        <w:rPr>
          <w:spacing w:val="-7"/>
          <w:sz w:val="24"/>
        </w:rPr>
        <w:t xml:space="preserve"> </w:t>
      </w:r>
      <w:r>
        <w:rPr>
          <w:sz w:val="24"/>
        </w:rPr>
        <w:t>be</w:t>
      </w:r>
      <w:r>
        <w:rPr>
          <w:spacing w:val="-6"/>
          <w:sz w:val="24"/>
        </w:rPr>
        <w:t xml:space="preserve"> </w:t>
      </w:r>
      <w:r>
        <w:rPr>
          <w:sz w:val="24"/>
        </w:rPr>
        <w:t>intended</w:t>
      </w:r>
      <w:r>
        <w:rPr>
          <w:spacing w:val="-6"/>
          <w:sz w:val="24"/>
        </w:rPr>
        <w:t xml:space="preserve"> </w:t>
      </w:r>
      <w:r>
        <w:rPr>
          <w:sz w:val="24"/>
        </w:rPr>
        <w:t>for</w:t>
      </w:r>
      <w:r>
        <w:rPr>
          <w:spacing w:val="-6"/>
          <w:sz w:val="24"/>
        </w:rPr>
        <w:t xml:space="preserve"> </w:t>
      </w:r>
      <w:r>
        <w:rPr>
          <w:sz w:val="24"/>
        </w:rPr>
        <w:t>limited</w:t>
      </w:r>
      <w:r>
        <w:rPr>
          <w:spacing w:val="-4"/>
          <w:sz w:val="24"/>
        </w:rPr>
        <w:t xml:space="preserve"> </w:t>
      </w:r>
      <w:r>
        <w:rPr>
          <w:sz w:val="24"/>
        </w:rPr>
        <w:t>companies</w:t>
      </w:r>
      <w:r>
        <w:rPr>
          <w:spacing w:val="-6"/>
          <w:sz w:val="24"/>
        </w:rPr>
        <w:t xml:space="preserve"> </w:t>
      </w:r>
      <w:r>
        <w:rPr>
          <w:sz w:val="24"/>
        </w:rPr>
        <w:t>that</w:t>
      </w:r>
      <w:r>
        <w:rPr>
          <w:spacing w:val="-5"/>
          <w:sz w:val="24"/>
        </w:rPr>
        <w:t xml:space="preserve"> </w:t>
      </w:r>
      <w:r>
        <w:rPr>
          <w:sz w:val="24"/>
        </w:rPr>
        <w:t>are</w:t>
      </w:r>
      <w:r>
        <w:rPr>
          <w:spacing w:val="-4"/>
          <w:sz w:val="24"/>
        </w:rPr>
        <w:t xml:space="preserve"> </w:t>
      </w:r>
      <w:r>
        <w:rPr>
          <w:sz w:val="24"/>
        </w:rPr>
        <w:t>not registered charities or contribute to permanent FTEs or salaries</w:t>
      </w:r>
    </w:p>
    <w:p w14:paraId="1DAAFFB4" w14:textId="77777777" w:rsidR="00CB398E" w:rsidRDefault="00CB398E">
      <w:pPr>
        <w:pStyle w:val="BodyText"/>
        <w:rPr>
          <w:sz w:val="20"/>
        </w:rPr>
      </w:pPr>
    </w:p>
    <w:p w14:paraId="44205988" w14:textId="77777777" w:rsidR="00CB398E" w:rsidRDefault="00157C64">
      <w:pPr>
        <w:pStyle w:val="ListParagraph"/>
        <w:numPr>
          <w:ilvl w:val="1"/>
          <w:numId w:val="1"/>
        </w:numPr>
        <w:tabs>
          <w:tab w:val="left" w:pos="1541"/>
          <w:tab w:val="left" w:pos="1542"/>
        </w:tabs>
        <w:ind w:right="421"/>
        <w:rPr>
          <w:sz w:val="24"/>
        </w:rPr>
      </w:pPr>
      <w:r>
        <w:rPr>
          <w:sz w:val="24"/>
        </w:rPr>
        <w:t>The</w:t>
      </w:r>
      <w:r>
        <w:rPr>
          <w:spacing w:val="-4"/>
          <w:sz w:val="24"/>
        </w:rPr>
        <w:t xml:space="preserve"> </w:t>
      </w:r>
      <w:r>
        <w:rPr>
          <w:sz w:val="24"/>
        </w:rPr>
        <w:t>grant</w:t>
      </w:r>
      <w:r>
        <w:rPr>
          <w:spacing w:val="-5"/>
          <w:sz w:val="24"/>
        </w:rPr>
        <w:t xml:space="preserve"> </w:t>
      </w:r>
      <w:r>
        <w:rPr>
          <w:sz w:val="24"/>
        </w:rPr>
        <w:t>fund</w:t>
      </w:r>
      <w:r>
        <w:rPr>
          <w:spacing w:val="-4"/>
          <w:sz w:val="24"/>
        </w:rPr>
        <w:t xml:space="preserve"> </w:t>
      </w:r>
      <w:r>
        <w:rPr>
          <w:sz w:val="24"/>
        </w:rPr>
        <w:t>will</w:t>
      </w:r>
      <w:r>
        <w:rPr>
          <w:spacing w:val="-4"/>
          <w:sz w:val="24"/>
        </w:rPr>
        <w:t xml:space="preserve"> </w:t>
      </w:r>
      <w:proofErr w:type="spellStart"/>
      <w:r>
        <w:rPr>
          <w:sz w:val="24"/>
        </w:rPr>
        <w:t>prioritise</w:t>
      </w:r>
      <w:proofErr w:type="spellEnd"/>
      <w:r>
        <w:rPr>
          <w:spacing w:val="-4"/>
          <w:sz w:val="24"/>
        </w:rPr>
        <w:t xml:space="preserve"> </w:t>
      </w:r>
      <w:r>
        <w:rPr>
          <w:sz w:val="24"/>
        </w:rPr>
        <w:t>initiatives</w:t>
      </w:r>
      <w:r>
        <w:rPr>
          <w:spacing w:val="-4"/>
          <w:sz w:val="24"/>
        </w:rPr>
        <w:t xml:space="preserve"> </w:t>
      </w:r>
      <w:r>
        <w:rPr>
          <w:sz w:val="24"/>
        </w:rPr>
        <w:t>that</w:t>
      </w:r>
      <w:r>
        <w:rPr>
          <w:spacing w:val="-3"/>
          <w:sz w:val="24"/>
        </w:rPr>
        <w:t xml:space="preserve"> </w:t>
      </w:r>
      <w:r>
        <w:rPr>
          <w:sz w:val="24"/>
        </w:rPr>
        <w:t>contribute</w:t>
      </w:r>
      <w:r>
        <w:rPr>
          <w:spacing w:val="-4"/>
          <w:sz w:val="24"/>
        </w:rPr>
        <w:t xml:space="preserve"> </w:t>
      </w:r>
      <w:r>
        <w:rPr>
          <w:sz w:val="24"/>
        </w:rPr>
        <w:t>to</w:t>
      </w:r>
      <w:r>
        <w:rPr>
          <w:spacing w:val="-4"/>
          <w:sz w:val="24"/>
        </w:rPr>
        <w:t xml:space="preserve"> </w:t>
      </w:r>
      <w:r>
        <w:rPr>
          <w:sz w:val="24"/>
        </w:rPr>
        <w:t>one</w:t>
      </w:r>
      <w:r>
        <w:rPr>
          <w:spacing w:val="-4"/>
          <w:sz w:val="24"/>
        </w:rPr>
        <w:t xml:space="preserve"> </w:t>
      </w:r>
      <w:r>
        <w:rPr>
          <w:sz w:val="24"/>
        </w:rPr>
        <w:t>or</w:t>
      </w:r>
      <w:r>
        <w:rPr>
          <w:spacing w:val="-4"/>
          <w:sz w:val="24"/>
        </w:rPr>
        <w:t xml:space="preserve"> </w:t>
      </w:r>
      <w:r>
        <w:rPr>
          <w:sz w:val="24"/>
        </w:rPr>
        <w:t>more</w:t>
      </w:r>
      <w:r>
        <w:rPr>
          <w:spacing w:val="-4"/>
          <w:sz w:val="24"/>
        </w:rPr>
        <w:t xml:space="preserve"> </w:t>
      </w:r>
      <w:r>
        <w:rPr>
          <w:sz w:val="24"/>
        </w:rPr>
        <w:t>of the following priority outcome areas: inclusion and equity, recognition and respect, and trust</w:t>
      </w:r>
    </w:p>
    <w:p w14:paraId="281798A4" w14:textId="77777777" w:rsidR="00CB398E" w:rsidRDefault="00CB398E">
      <w:pPr>
        <w:pStyle w:val="BodyText"/>
        <w:rPr>
          <w:sz w:val="20"/>
        </w:rPr>
      </w:pPr>
    </w:p>
    <w:p w14:paraId="2C478413" w14:textId="77777777" w:rsidR="00CB398E" w:rsidRDefault="00157C64">
      <w:pPr>
        <w:pStyle w:val="ListParagraph"/>
        <w:numPr>
          <w:ilvl w:val="1"/>
          <w:numId w:val="1"/>
        </w:numPr>
        <w:tabs>
          <w:tab w:val="left" w:pos="1541"/>
          <w:tab w:val="left" w:pos="1542"/>
        </w:tabs>
        <w:ind w:right="1434"/>
        <w:rPr>
          <w:sz w:val="24"/>
        </w:rPr>
      </w:pPr>
      <w:r>
        <w:rPr>
          <w:sz w:val="24"/>
        </w:rPr>
        <w:t>The</w:t>
      </w:r>
      <w:r>
        <w:rPr>
          <w:spacing w:val="-5"/>
          <w:sz w:val="24"/>
        </w:rPr>
        <w:t xml:space="preserve"> </w:t>
      </w:r>
      <w:r>
        <w:rPr>
          <w:sz w:val="24"/>
        </w:rPr>
        <w:t>grant</w:t>
      </w:r>
      <w:r>
        <w:rPr>
          <w:spacing w:val="-6"/>
          <w:sz w:val="24"/>
        </w:rPr>
        <w:t xml:space="preserve"> </w:t>
      </w:r>
      <w:r>
        <w:rPr>
          <w:sz w:val="24"/>
        </w:rPr>
        <w:t>fund</w:t>
      </w:r>
      <w:r>
        <w:rPr>
          <w:spacing w:val="-5"/>
          <w:sz w:val="24"/>
        </w:rPr>
        <w:t xml:space="preserve"> </w:t>
      </w:r>
      <w:r>
        <w:rPr>
          <w:sz w:val="24"/>
        </w:rPr>
        <w:t>will</w:t>
      </w:r>
      <w:r>
        <w:rPr>
          <w:spacing w:val="-5"/>
          <w:sz w:val="24"/>
        </w:rPr>
        <w:t xml:space="preserve"> </w:t>
      </w:r>
      <w:r>
        <w:rPr>
          <w:sz w:val="24"/>
        </w:rPr>
        <w:t>operate</w:t>
      </w:r>
      <w:r>
        <w:rPr>
          <w:spacing w:val="-3"/>
          <w:sz w:val="24"/>
        </w:rPr>
        <w:t xml:space="preserve"> </w:t>
      </w:r>
      <w:r>
        <w:rPr>
          <w:sz w:val="24"/>
        </w:rPr>
        <w:t>as</w:t>
      </w:r>
      <w:r>
        <w:rPr>
          <w:spacing w:val="-3"/>
          <w:sz w:val="24"/>
        </w:rPr>
        <w:t xml:space="preserve"> </w:t>
      </w:r>
      <w:r>
        <w:rPr>
          <w:sz w:val="24"/>
        </w:rPr>
        <w:t>a</w:t>
      </w:r>
      <w:r>
        <w:rPr>
          <w:spacing w:val="-5"/>
          <w:sz w:val="24"/>
        </w:rPr>
        <w:t xml:space="preserve"> </w:t>
      </w:r>
      <w:r>
        <w:rPr>
          <w:sz w:val="24"/>
        </w:rPr>
        <w:t>co-funding</w:t>
      </w:r>
      <w:r>
        <w:rPr>
          <w:spacing w:val="-3"/>
          <w:sz w:val="24"/>
        </w:rPr>
        <w:t xml:space="preserve"> </w:t>
      </w:r>
      <w:r>
        <w:rPr>
          <w:sz w:val="24"/>
        </w:rPr>
        <w:t>model,</w:t>
      </w:r>
      <w:r>
        <w:rPr>
          <w:spacing w:val="-6"/>
          <w:sz w:val="24"/>
        </w:rPr>
        <w:t xml:space="preserve"> </w:t>
      </w:r>
      <w:r>
        <w:rPr>
          <w:sz w:val="24"/>
        </w:rPr>
        <w:t>where</w:t>
      </w:r>
      <w:r>
        <w:rPr>
          <w:spacing w:val="-3"/>
          <w:sz w:val="24"/>
        </w:rPr>
        <w:t xml:space="preserve"> </w:t>
      </w:r>
      <w:r>
        <w:rPr>
          <w:sz w:val="24"/>
        </w:rPr>
        <w:t>the community contribution may be in kind</w:t>
      </w:r>
    </w:p>
    <w:p w14:paraId="4EA2A518" w14:textId="77777777" w:rsidR="00CB398E" w:rsidRDefault="00CB398E">
      <w:pPr>
        <w:pStyle w:val="BodyText"/>
        <w:spacing w:before="11"/>
        <w:rPr>
          <w:sz w:val="21"/>
        </w:rPr>
      </w:pPr>
    </w:p>
    <w:p w14:paraId="50A45B8A" w14:textId="77777777" w:rsidR="00CB398E" w:rsidRDefault="00157C64">
      <w:pPr>
        <w:pStyle w:val="ListParagraph"/>
        <w:numPr>
          <w:ilvl w:val="0"/>
          <w:numId w:val="1"/>
        </w:numPr>
        <w:tabs>
          <w:tab w:val="left" w:pos="821"/>
          <w:tab w:val="left" w:pos="822"/>
        </w:tabs>
        <w:ind w:hanging="721"/>
        <w:rPr>
          <w:sz w:val="24"/>
        </w:rPr>
      </w:pPr>
      <w:r>
        <w:rPr>
          <w:b/>
          <w:sz w:val="24"/>
        </w:rPr>
        <w:t>agree</w:t>
      </w:r>
      <w:r>
        <w:rPr>
          <w:b/>
          <w:spacing w:val="-4"/>
          <w:sz w:val="24"/>
        </w:rPr>
        <w:t xml:space="preserve"> </w:t>
      </w:r>
      <w:r>
        <w:rPr>
          <w:sz w:val="24"/>
        </w:rPr>
        <w:t>that</w:t>
      </w:r>
      <w:r>
        <w:rPr>
          <w:spacing w:val="-2"/>
          <w:sz w:val="24"/>
        </w:rPr>
        <w:t xml:space="preserve"> </w:t>
      </w:r>
      <w:r>
        <w:rPr>
          <w:sz w:val="24"/>
        </w:rPr>
        <w:t>the</w:t>
      </w:r>
      <w:r>
        <w:rPr>
          <w:spacing w:val="-2"/>
          <w:sz w:val="24"/>
        </w:rPr>
        <w:t xml:space="preserve"> </w:t>
      </w:r>
      <w:r>
        <w:rPr>
          <w:sz w:val="24"/>
        </w:rPr>
        <w:t>social</w:t>
      </w:r>
      <w:r>
        <w:rPr>
          <w:spacing w:val="-2"/>
          <w:sz w:val="24"/>
        </w:rPr>
        <w:t xml:space="preserve"> </w:t>
      </w:r>
      <w:r>
        <w:rPr>
          <w:sz w:val="24"/>
        </w:rPr>
        <w:t>cohesion</w:t>
      </w:r>
      <w:r>
        <w:rPr>
          <w:spacing w:val="-2"/>
          <w:sz w:val="24"/>
        </w:rPr>
        <w:t xml:space="preserve"> </w:t>
      </w:r>
      <w:r>
        <w:rPr>
          <w:sz w:val="24"/>
        </w:rPr>
        <w:t>grant</w:t>
      </w:r>
      <w:r>
        <w:rPr>
          <w:spacing w:val="-2"/>
          <w:sz w:val="24"/>
        </w:rPr>
        <w:t xml:space="preserve"> </w:t>
      </w:r>
      <w:r>
        <w:rPr>
          <w:sz w:val="24"/>
        </w:rPr>
        <w:t>fund</w:t>
      </w:r>
      <w:r>
        <w:rPr>
          <w:spacing w:val="-1"/>
          <w:sz w:val="24"/>
        </w:rPr>
        <w:t xml:space="preserve"> </w:t>
      </w:r>
      <w:r>
        <w:rPr>
          <w:sz w:val="24"/>
        </w:rPr>
        <w:t>can</w:t>
      </w:r>
      <w:r>
        <w:rPr>
          <w:spacing w:val="-3"/>
          <w:sz w:val="24"/>
        </w:rPr>
        <w:t xml:space="preserve"> </w:t>
      </w:r>
      <w:r>
        <w:rPr>
          <w:sz w:val="24"/>
        </w:rPr>
        <w:t>now</w:t>
      </w:r>
      <w:r>
        <w:rPr>
          <w:spacing w:val="-2"/>
          <w:sz w:val="24"/>
        </w:rPr>
        <w:t xml:space="preserve"> proceed</w:t>
      </w:r>
    </w:p>
    <w:p w14:paraId="4C58A475" w14:textId="77777777" w:rsidR="00CB398E" w:rsidRDefault="00CB398E">
      <w:pPr>
        <w:pStyle w:val="BodyText"/>
        <w:rPr>
          <w:sz w:val="20"/>
        </w:rPr>
      </w:pPr>
    </w:p>
    <w:p w14:paraId="7FAA08D9" w14:textId="77777777" w:rsidR="00CB398E" w:rsidRDefault="00157C64">
      <w:pPr>
        <w:pStyle w:val="ListParagraph"/>
        <w:numPr>
          <w:ilvl w:val="0"/>
          <w:numId w:val="1"/>
        </w:numPr>
        <w:tabs>
          <w:tab w:val="left" w:pos="821"/>
          <w:tab w:val="left" w:pos="822"/>
        </w:tabs>
        <w:ind w:left="821" w:right="380"/>
        <w:rPr>
          <w:sz w:val="24"/>
        </w:rPr>
      </w:pPr>
      <w:r>
        <w:rPr>
          <w:b/>
          <w:sz w:val="24"/>
        </w:rPr>
        <w:t>approve</w:t>
      </w:r>
      <w:r>
        <w:rPr>
          <w:b/>
          <w:spacing w:val="-2"/>
          <w:sz w:val="24"/>
        </w:rPr>
        <w:t xml:space="preserve"> </w:t>
      </w:r>
      <w:r>
        <w:rPr>
          <w:sz w:val="24"/>
        </w:rPr>
        <w:t>the</w:t>
      </w:r>
      <w:r>
        <w:rPr>
          <w:spacing w:val="-3"/>
          <w:sz w:val="24"/>
        </w:rPr>
        <w:t xml:space="preserve"> </w:t>
      </w:r>
      <w:r>
        <w:rPr>
          <w:sz w:val="24"/>
        </w:rPr>
        <w:t>following</w:t>
      </w:r>
      <w:r>
        <w:rPr>
          <w:spacing w:val="-5"/>
          <w:sz w:val="24"/>
        </w:rPr>
        <w:t xml:space="preserve"> </w:t>
      </w:r>
      <w:r>
        <w:rPr>
          <w:sz w:val="24"/>
        </w:rPr>
        <w:t>changes</w:t>
      </w:r>
      <w:r>
        <w:rPr>
          <w:spacing w:val="-5"/>
          <w:sz w:val="24"/>
        </w:rPr>
        <w:t xml:space="preserve"> </w:t>
      </w:r>
      <w:r>
        <w:rPr>
          <w:sz w:val="24"/>
        </w:rPr>
        <w:t>to</w:t>
      </w:r>
      <w:r>
        <w:rPr>
          <w:spacing w:val="-3"/>
          <w:sz w:val="24"/>
        </w:rPr>
        <w:t xml:space="preserve"> </w:t>
      </w:r>
      <w:r>
        <w:rPr>
          <w:sz w:val="24"/>
        </w:rPr>
        <w:t>appropriations</w:t>
      </w:r>
      <w:r>
        <w:rPr>
          <w:spacing w:val="-3"/>
          <w:sz w:val="24"/>
        </w:rPr>
        <w:t xml:space="preserve"> </w:t>
      </w:r>
      <w:r>
        <w:rPr>
          <w:sz w:val="24"/>
        </w:rPr>
        <w:t>to</w:t>
      </w:r>
      <w:r>
        <w:rPr>
          <w:spacing w:val="-5"/>
          <w:sz w:val="24"/>
        </w:rPr>
        <w:t xml:space="preserve"> </w:t>
      </w:r>
      <w:r>
        <w:rPr>
          <w:sz w:val="24"/>
        </w:rPr>
        <w:t>provide</w:t>
      </w:r>
      <w:r>
        <w:rPr>
          <w:spacing w:val="-5"/>
          <w:sz w:val="24"/>
        </w:rPr>
        <w:t xml:space="preserve"> </w:t>
      </w:r>
      <w:r>
        <w:rPr>
          <w:sz w:val="24"/>
        </w:rPr>
        <w:t>for</w:t>
      </w:r>
      <w:r>
        <w:rPr>
          <w:spacing w:val="-5"/>
          <w:sz w:val="24"/>
        </w:rPr>
        <w:t xml:space="preserve"> </w:t>
      </w:r>
      <w:r>
        <w:rPr>
          <w:sz w:val="24"/>
        </w:rPr>
        <w:t>the</w:t>
      </w:r>
      <w:r>
        <w:rPr>
          <w:spacing w:val="-3"/>
          <w:sz w:val="24"/>
        </w:rPr>
        <w:t xml:space="preserve"> </w:t>
      </w:r>
      <w:r>
        <w:rPr>
          <w:sz w:val="24"/>
        </w:rPr>
        <w:t>decision</w:t>
      </w:r>
      <w:r>
        <w:rPr>
          <w:spacing w:val="-5"/>
          <w:sz w:val="24"/>
        </w:rPr>
        <w:t xml:space="preserve"> </w:t>
      </w:r>
      <w:r>
        <w:rPr>
          <w:sz w:val="24"/>
        </w:rPr>
        <w:t>in recommendation 10 above, with a corresponding impact on the operating balance and net core Crown debt:</w:t>
      </w:r>
    </w:p>
    <w:p w14:paraId="39225FB3" w14:textId="77777777" w:rsidR="00CB398E" w:rsidRDefault="00CB398E">
      <w:pPr>
        <w:pStyle w:val="BodyText"/>
        <w:spacing w:before="11"/>
        <w:rPr>
          <w:sz w:val="2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4"/>
        <w:gridCol w:w="1156"/>
        <w:gridCol w:w="1156"/>
        <w:gridCol w:w="1158"/>
        <w:gridCol w:w="1156"/>
        <w:gridCol w:w="1172"/>
      </w:tblGrid>
      <w:tr w:rsidR="00CB398E" w14:paraId="1EF4B43B" w14:textId="77777777">
        <w:trPr>
          <w:trHeight w:val="613"/>
        </w:trPr>
        <w:tc>
          <w:tcPr>
            <w:tcW w:w="2954" w:type="dxa"/>
            <w:vMerge w:val="restart"/>
          </w:tcPr>
          <w:p w14:paraId="76BE1B09" w14:textId="77777777" w:rsidR="00CB398E" w:rsidRDefault="00CB398E">
            <w:pPr>
              <w:pStyle w:val="TableParagraph"/>
              <w:rPr>
                <w:sz w:val="24"/>
              </w:rPr>
            </w:pPr>
          </w:p>
          <w:p w14:paraId="76200D45" w14:textId="77777777" w:rsidR="00CB398E" w:rsidRDefault="00157C64">
            <w:pPr>
              <w:pStyle w:val="TableParagraph"/>
              <w:spacing w:before="155"/>
              <w:ind w:left="110"/>
              <w:rPr>
                <w:b/>
              </w:rPr>
            </w:pPr>
            <w:r>
              <w:rPr>
                <w:b/>
              </w:rPr>
              <w:t>Vote</w:t>
            </w:r>
            <w:r>
              <w:rPr>
                <w:b/>
                <w:spacing w:val="-4"/>
              </w:rPr>
              <w:t xml:space="preserve"> </w:t>
            </w:r>
            <w:r>
              <w:rPr>
                <w:b/>
              </w:rPr>
              <w:t>Social</w:t>
            </w:r>
            <w:r>
              <w:rPr>
                <w:b/>
                <w:spacing w:val="-3"/>
              </w:rPr>
              <w:t xml:space="preserve"> </w:t>
            </w:r>
            <w:r>
              <w:rPr>
                <w:b/>
                <w:spacing w:val="-2"/>
              </w:rPr>
              <w:t>Development</w:t>
            </w:r>
          </w:p>
          <w:p w14:paraId="46AA0A93" w14:textId="77777777" w:rsidR="00CB398E" w:rsidRDefault="00157C64">
            <w:pPr>
              <w:pStyle w:val="TableParagraph"/>
              <w:spacing w:before="181" w:line="259" w:lineRule="auto"/>
              <w:ind w:left="110"/>
              <w:rPr>
                <w:b/>
              </w:rPr>
            </w:pPr>
            <w:r>
              <w:rPr>
                <w:b/>
              </w:rPr>
              <w:t>Minister</w:t>
            </w:r>
            <w:r>
              <w:rPr>
                <w:b/>
                <w:spacing w:val="-16"/>
              </w:rPr>
              <w:t xml:space="preserve"> </w:t>
            </w:r>
            <w:r>
              <w:rPr>
                <w:b/>
              </w:rPr>
              <w:t>for</w:t>
            </w:r>
            <w:r>
              <w:rPr>
                <w:b/>
                <w:spacing w:val="-15"/>
              </w:rPr>
              <w:t xml:space="preserve"> </w:t>
            </w:r>
            <w:r>
              <w:rPr>
                <w:b/>
              </w:rPr>
              <w:t xml:space="preserve">Social Development and </w:t>
            </w:r>
            <w:r>
              <w:rPr>
                <w:b/>
                <w:spacing w:val="-2"/>
              </w:rPr>
              <w:t>Employment</w:t>
            </w:r>
          </w:p>
        </w:tc>
        <w:tc>
          <w:tcPr>
            <w:tcW w:w="5798" w:type="dxa"/>
            <w:gridSpan w:val="5"/>
          </w:tcPr>
          <w:p w14:paraId="046482A5" w14:textId="77777777" w:rsidR="00CB398E" w:rsidRDefault="00157C64">
            <w:pPr>
              <w:pStyle w:val="TableParagraph"/>
              <w:spacing w:line="253" w:lineRule="exact"/>
              <w:ind w:left="110"/>
              <w:rPr>
                <w:b/>
              </w:rPr>
            </w:pPr>
            <w:r>
              <w:rPr>
                <w:b/>
              </w:rPr>
              <w:t>$m</w:t>
            </w:r>
            <w:r>
              <w:rPr>
                <w:b/>
                <w:spacing w:val="-2"/>
              </w:rPr>
              <w:t xml:space="preserve"> </w:t>
            </w:r>
            <w:r>
              <w:rPr>
                <w:b/>
              </w:rPr>
              <w:t xml:space="preserve">– </w:t>
            </w:r>
            <w:r>
              <w:rPr>
                <w:b/>
                <w:spacing w:val="-2"/>
              </w:rPr>
              <w:t>increase/(decrease)</w:t>
            </w:r>
          </w:p>
        </w:tc>
      </w:tr>
      <w:tr w:rsidR="00CB398E" w14:paraId="2598984D" w14:textId="77777777">
        <w:trPr>
          <w:trHeight w:val="1220"/>
        </w:trPr>
        <w:tc>
          <w:tcPr>
            <w:tcW w:w="2954" w:type="dxa"/>
            <w:vMerge/>
            <w:tcBorders>
              <w:top w:val="nil"/>
            </w:tcBorders>
          </w:tcPr>
          <w:p w14:paraId="2CB30F6E" w14:textId="77777777" w:rsidR="00CB398E" w:rsidRDefault="00CB398E">
            <w:pPr>
              <w:rPr>
                <w:sz w:val="2"/>
                <w:szCs w:val="2"/>
              </w:rPr>
            </w:pPr>
          </w:p>
        </w:tc>
        <w:tc>
          <w:tcPr>
            <w:tcW w:w="1156" w:type="dxa"/>
          </w:tcPr>
          <w:p w14:paraId="6C63BA30" w14:textId="77777777" w:rsidR="00CB398E" w:rsidRDefault="00157C64">
            <w:pPr>
              <w:pStyle w:val="TableParagraph"/>
              <w:spacing w:line="253" w:lineRule="exact"/>
              <w:ind w:left="110"/>
              <w:rPr>
                <w:b/>
              </w:rPr>
            </w:pPr>
            <w:r>
              <w:rPr>
                <w:b/>
                <w:spacing w:val="-2"/>
              </w:rPr>
              <w:t>2022/23</w:t>
            </w:r>
          </w:p>
        </w:tc>
        <w:tc>
          <w:tcPr>
            <w:tcW w:w="1156" w:type="dxa"/>
          </w:tcPr>
          <w:p w14:paraId="48EAAB5D" w14:textId="77777777" w:rsidR="00CB398E" w:rsidRDefault="00157C64">
            <w:pPr>
              <w:pStyle w:val="TableParagraph"/>
              <w:spacing w:line="253" w:lineRule="exact"/>
              <w:ind w:left="110"/>
              <w:rPr>
                <w:b/>
              </w:rPr>
            </w:pPr>
            <w:r>
              <w:rPr>
                <w:b/>
                <w:spacing w:val="-2"/>
              </w:rPr>
              <w:t>2023/24</w:t>
            </w:r>
          </w:p>
        </w:tc>
        <w:tc>
          <w:tcPr>
            <w:tcW w:w="1158" w:type="dxa"/>
          </w:tcPr>
          <w:p w14:paraId="6DBCE639" w14:textId="77777777" w:rsidR="00CB398E" w:rsidRDefault="00157C64">
            <w:pPr>
              <w:pStyle w:val="TableParagraph"/>
              <w:spacing w:line="253" w:lineRule="exact"/>
              <w:ind w:left="110"/>
              <w:rPr>
                <w:b/>
              </w:rPr>
            </w:pPr>
            <w:r>
              <w:rPr>
                <w:b/>
                <w:spacing w:val="-2"/>
              </w:rPr>
              <w:t>2024/25</w:t>
            </w:r>
          </w:p>
        </w:tc>
        <w:tc>
          <w:tcPr>
            <w:tcW w:w="1156" w:type="dxa"/>
          </w:tcPr>
          <w:p w14:paraId="02D917F0" w14:textId="77777777" w:rsidR="00CB398E" w:rsidRDefault="00157C64">
            <w:pPr>
              <w:pStyle w:val="TableParagraph"/>
              <w:spacing w:line="253" w:lineRule="exact"/>
              <w:ind w:left="110"/>
              <w:rPr>
                <w:b/>
              </w:rPr>
            </w:pPr>
            <w:r>
              <w:rPr>
                <w:b/>
                <w:spacing w:val="-2"/>
              </w:rPr>
              <w:t>2025/26</w:t>
            </w:r>
          </w:p>
        </w:tc>
        <w:tc>
          <w:tcPr>
            <w:tcW w:w="1172" w:type="dxa"/>
          </w:tcPr>
          <w:p w14:paraId="5D781625" w14:textId="77777777" w:rsidR="00CB398E" w:rsidRDefault="00157C64">
            <w:pPr>
              <w:pStyle w:val="TableParagraph"/>
              <w:spacing w:line="253" w:lineRule="exact"/>
              <w:ind w:left="110"/>
              <w:rPr>
                <w:b/>
              </w:rPr>
            </w:pPr>
            <w:r>
              <w:rPr>
                <w:b/>
                <w:spacing w:val="-2"/>
              </w:rPr>
              <w:t>2026/27</w:t>
            </w:r>
          </w:p>
          <w:p w14:paraId="62F67FFA" w14:textId="77777777" w:rsidR="00CB398E" w:rsidRDefault="00157C64">
            <w:pPr>
              <w:pStyle w:val="TableParagraph"/>
              <w:spacing w:before="19" w:line="259" w:lineRule="auto"/>
              <w:ind w:left="110" w:right="94"/>
              <w:rPr>
                <w:b/>
              </w:rPr>
            </w:pPr>
            <w:r>
              <w:rPr>
                <w:b/>
                <w:spacing w:val="-10"/>
              </w:rPr>
              <w:t xml:space="preserve">&amp; </w:t>
            </w:r>
            <w:r>
              <w:rPr>
                <w:b/>
                <w:spacing w:val="-2"/>
              </w:rPr>
              <w:t>Outyears</w:t>
            </w:r>
          </w:p>
        </w:tc>
      </w:tr>
      <w:tr w:rsidR="00CB398E" w14:paraId="1F554EB2" w14:textId="77777777">
        <w:trPr>
          <w:trHeight w:val="2824"/>
        </w:trPr>
        <w:tc>
          <w:tcPr>
            <w:tcW w:w="2954" w:type="dxa"/>
          </w:tcPr>
          <w:p w14:paraId="6A178CD3" w14:textId="77777777" w:rsidR="00CB398E" w:rsidRDefault="00157C64">
            <w:pPr>
              <w:pStyle w:val="TableParagraph"/>
              <w:spacing w:line="259" w:lineRule="auto"/>
              <w:ind w:left="110" w:right="238"/>
              <w:rPr>
                <w:b/>
              </w:rPr>
            </w:pPr>
            <w:r>
              <w:rPr>
                <w:b/>
              </w:rPr>
              <w:t>Multi-category</w:t>
            </w:r>
            <w:r>
              <w:rPr>
                <w:b/>
                <w:spacing w:val="-16"/>
              </w:rPr>
              <w:t xml:space="preserve"> </w:t>
            </w:r>
            <w:r>
              <w:rPr>
                <w:b/>
              </w:rPr>
              <w:t>Expenses and Capital Expenditure</w:t>
            </w:r>
          </w:p>
          <w:p w14:paraId="2482661A" w14:textId="77777777" w:rsidR="00CB398E" w:rsidRDefault="00157C64">
            <w:pPr>
              <w:pStyle w:val="TableParagraph"/>
              <w:spacing w:before="159" w:line="259" w:lineRule="auto"/>
              <w:ind w:left="110" w:right="885"/>
            </w:pPr>
            <w:r>
              <w:t>Community</w:t>
            </w:r>
            <w:r>
              <w:rPr>
                <w:spacing w:val="-16"/>
              </w:rPr>
              <w:t xml:space="preserve"> </w:t>
            </w:r>
            <w:r>
              <w:t xml:space="preserve">Support </w:t>
            </w:r>
            <w:r>
              <w:rPr>
                <w:spacing w:val="-2"/>
              </w:rPr>
              <w:t>Services</w:t>
            </w:r>
          </w:p>
          <w:p w14:paraId="3993B90E" w14:textId="77777777" w:rsidR="00CB398E" w:rsidRDefault="00157C64">
            <w:pPr>
              <w:pStyle w:val="TableParagraph"/>
              <w:spacing w:before="159" w:line="259" w:lineRule="auto"/>
              <w:ind w:left="110" w:right="141"/>
              <w:rPr>
                <w:b/>
              </w:rPr>
            </w:pPr>
            <w:r>
              <w:rPr>
                <w:b/>
              </w:rPr>
              <w:t>Non-Departmental</w:t>
            </w:r>
            <w:r>
              <w:rPr>
                <w:b/>
                <w:spacing w:val="-16"/>
              </w:rPr>
              <w:t xml:space="preserve"> </w:t>
            </w:r>
            <w:r>
              <w:rPr>
                <w:b/>
              </w:rPr>
              <w:t xml:space="preserve">Output </w:t>
            </w:r>
            <w:r>
              <w:rPr>
                <w:b/>
                <w:spacing w:val="-2"/>
              </w:rPr>
              <w:t>Expense:</w:t>
            </w:r>
          </w:p>
          <w:p w14:paraId="732F1E1B" w14:textId="77777777" w:rsidR="00CB398E" w:rsidRDefault="00157C64">
            <w:pPr>
              <w:pStyle w:val="TableParagraph"/>
              <w:spacing w:before="160" w:line="259" w:lineRule="auto"/>
              <w:ind w:left="110"/>
            </w:pPr>
            <w:r>
              <w:t>Community</w:t>
            </w:r>
            <w:r>
              <w:rPr>
                <w:spacing w:val="-16"/>
              </w:rPr>
              <w:t xml:space="preserve"> </w:t>
            </w:r>
            <w:r>
              <w:t>Support</w:t>
            </w:r>
            <w:r>
              <w:rPr>
                <w:spacing w:val="-15"/>
              </w:rPr>
              <w:t xml:space="preserve"> </w:t>
            </w:r>
            <w:r>
              <w:t xml:space="preserve">and </w:t>
            </w:r>
            <w:r>
              <w:rPr>
                <w:spacing w:val="-2"/>
              </w:rPr>
              <w:t>Advise</w:t>
            </w:r>
          </w:p>
        </w:tc>
        <w:tc>
          <w:tcPr>
            <w:tcW w:w="1156" w:type="dxa"/>
          </w:tcPr>
          <w:p w14:paraId="71A2F1B5" w14:textId="77777777" w:rsidR="00CB398E" w:rsidRDefault="00CB398E">
            <w:pPr>
              <w:pStyle w:val="TableParagraph"/>
              <w:rPr>
                <w:sz w:val="24"/>
              </w:rPr>
            </w:pPr>
          </w:p>
          <w:p w14:paraId="131FAF5B" w14:textId="77777777" w:rsidR="00CB398E" w:rsidRDefault="00CB398E">
            <w:pPr>
              <w:pStyle w:val="TableParagraph"/>
              <w:rPr>
                <w:sz w:val="24"/>
              </w:rPr>
            </w:pPr>
          </w:p>
          <w:p w14:paraId="4197009D" w14:textId="77777777" w:rsidR="00CB398E" w:rsidRDefault="00CB398E">
            <w:pPr>
              <w:pStyle w:val="TableParagraph"/>
              <w:rPr>
                <w:sz w:val="24"/>
              </w:rPr>
            </w:pPr>
          </w:p>
          <w:p w14:paraId="58FF569C" w14:textId="77777777" w:rsidR="00CB398E" w:rsidRDefault="00CB398E">
            <w:pPr>
              <w:pStyle w:val="TableParagraph"/>
              <w:rPr>
                <w:sz w:val="24"/>
              </w:rPr>
            </w:pPr>
          </w:p>
          <w:p w14:paraId="56AA74C3" w14:textId="77777777" w:rsidR="00CB398E" w:rsidRDefault="00CB398E">
            <w:pPr>
              <w:pStyle w:val="TableParagraph"/>
              <w:rPr>
                <w:sz w:val="24"/>
              </w:rPr>
            </w:pPr>
          </w:p>
          <w:p w14:paraId="644E51BA" w14:textId="77777777" w:rsidR="00CB398E" w:rsidRDefault="00CB398E">
            <w:pPr>
              <w:pStyle w:val="TableParagraph"/>
              <w:rPr>
                <w:sz w:val="24"/>
              </w:rPr>
            </w:pPr>
          </w:p>
          <w:p w14:paraId="2BA23433" w14:textId="77777777" w:rsidR="00CB398E" w:rsidRDefault="00CB398E">
            <w:pPr>
              <w:pStyle w:val="TableParagraph"/>
              <w:rPr>
                <w:sz w:val="24"/>
              </w:rPr>
            </w:pPr>
          </w:p>
          <w:p w14:paraId="08B94406" w14:textId="77777777" w:rsidR="00CB398E" w:rsidRDefault="00157C64">
            <w:pPr>
              <w:pStyle w:val="TableParagraph"/>
              <w:spacing w:before="186"/>
              <w:ind w:left="500"/>
            </w:pPr>
            <w:r>
              <w:rPr>
                <w:spacing w:val="-2"/>
              </w:rPr>
              <w:t>2.000</w:t>
            </w:r>
          </w:p>
        </w:tc>
        <w:tc>
          <w:tcPr>
            <w:tcW w:w="1156" w:type="dxa"/>
          </w:tcPr>
          <w:p w14:paraId="46735632" w14:textId="77777777" w:rsidR="00CB398E" w:rsidRDefault="00CB398E">
            <w:pPr>
              <w:pStyle w:val="TableParagraph"/>
              <w:rPr>
                <w:sz w:val="24"/>
              </w:rPr>
            </w:pPr>
          </w:p>
          <w:p w14:paraId="51BEA8F6" w14:textId="77777777" w:rsidR="00CB398E" w:rsidRDefault="00CB398E">
            <w:pPr>
              <w:pStyle w:val="TableParagraph"/>
              <w:rPr>
                <w:sz w:val="24"/>
              </w:rPr>
            </w:pPr>
          </w:p>
          <w:p w14:paraId="1A64B551" w14:textId="77777777" w:rsidR="00CB398E" w:rsidRDefault="00CB398E">
            <w:pPr>
              <w:pStyle w:val="TableParagraph"/>
              <w:rPr>
                <w:sz w:val="24"/>
              </w:rPr>
            </w:pPr>
          </w:p>
          <w:p w14:paraId="248CB700" w14:textId="77777777" w:rsidR="00CB398E" w:rsidRDefault="00CB398E">
            <w:pPr>
              <w:pStyle w:val="TableParagraph"/>
              <w:rPr>
                <w:sz w:val="24"/>
              </w:rPr>
            </w:pPr>
          </w:p>
          <w:p w14:paraId="455534EB" w14:textId="77777777" w:rsidR="00CB398E" w:rsidRDefault="00CB398E">
            <w:pPr>
              <w:pStyle w:val="TableParagraph"/>
              <w:rPr>
                <w:sz w:val="24"/>
              </w:rPr>
            </w:pPr>
          </w:p>
          <w:p w14:paraId="70DC04DE" w14:textId="77777777" w:rsidR="00CB398E" w:rsidRDefault="00CB398E">
            <w:pPr>
              <w:pStyle w:val="TableParagraph"/>
              <w:rPr>
                <w:sz w:val="24"/>
              </w:rPr>
            </w:pPr>
          </w:p>
          <w:p w14:paraId="43B3AF43" w14:textId="77777777" w:rsidR="00CB398E" w:rsidRDefault="00CB398E">
            <w:pPr>
              <w:pStyle w:val="TableParagraph"/>
              <w:rPr>
                <w:sz w:val="24"/>
              </w:rPr>
            </w:pPr>
          </w:p>
          <w:p w14:paraId="5F57657F" w14:textId="77777777" w:rsidR="00CB398E" w:rsidRDefault="00157C64">
            <w:pPr>
              <w:pStyle w:val="TableParagraph"/>
              <w:spacing w:before="186"/>
              <w:ind w:right="92"/>
              <w:jc w:val="right"/>
            </w:pPr>
            <w:r>
              <w:t>-</w:t>
            </w:r>
          </w:p>
        </w:tc>
        <w:tc>
          <w:tcPr>
            <w:tcW w:w="1158" w:type="dxa"/>
          </w:tcPr>
          <w:p w14:paraId="36DD8FE8" w14:textId="77777777" w:rsidR="00CB398E" w:rsidRDefault="00CB398E">
            <w:pPr>
              <w:pStyle w:val="TableParagraph"/>
              <w:rPr>
                <w:sz w:val="24"/>
              </w:rPr>
            </w:pPr>
          </w:p>
          <w:p w14:paraId="6CE677CB" w14:textId="77777777" w:rsidR="00CB398E" w:rsidRDefault="00CB398E">
            <w:pPr>
              <w:pStyle w:val="TableParagraph"/>
              <w:rPr>
                <w:sz w:val="24"/>
              </w:rPr>
            </w:pPr>
          </w:p>
          <w:p w14:paraId="608E8FA5" w14:textId="77777777" w:rsidR="00CB398E" w:rsidRDefault="00CB398E">
            <w:pPr>
              <w:pStyle w:val="TableParagraph"/>
              <w:rPr>
                <w:sz w:val="24"/>
              </w:rPr>
            </w:pPr>
          </w:p>
          <w:p w14:paraId="5829922B" w14:textId="77777777" w:rsidR="00CB398E" w:rsidRDefault="00CB398E">
            <w:pPr>
              <w:pStyle w:val="TableParagraph"/>
              <w:rPr>
                <w:sz w:val="24"/>
              </w:rPr>
            </w:pPr>
          </w:p>
          <w:p w14:paraId="4DD964AC" w14:textId="77777777" w:rsidR="00CB398E" w:rsidRDefault="00CB398E">
            <w:pPr>
              <w:pStyle w:val="TableParagraph"/>
              <w:rPr>
                <w:sz w:val="24"/>
              </w:rPr>
            </w:pPr>
          </w:p>
          <w:p w14:paraId="27F7E74A" w14:textId="77777777" w:rsidR="00CB398E" w:rsidRDefault="00CB398E">
            <w:pPr>
              <w:pStyle w:val="TableParagraph"/>
              <w:rPr>
                <w:sz w:val="24"/>
              </w:rPr>
            </w:pPr>
          </w:p>
          <w:p w14:paraId="6C70BC53" w14:textId="77777777" w:rsidR="00CB398E" w:rsidRDefault="00CB398E">
            <w:pPr>
              <w:pStyle w:val="TableParagraph"/>
              <w:rPr>
                <w:sz w:val="24"/>
              </w:rPr>
            </w:pPr>
          </w:p>
          <w:p w14:paraId="3BF5B011" w14:textId="77777777" w:rsidR="00CB398E" w:rsidRDefault="00157C64">
            <w:pPr>
              <w:pStyle w:val="TableParagraph"/>
              <w:spacing w:before="186"/>
              <w:ind w:right="92"/>
              <w:jc w:val="right"/>
            </w:pPr>
            <w:r>
              <w:t>-</w:t>
            </w:r>
          </w:p>
        </w:tc>
        <w:tc>
          <w:tcPr>
            <w:tcW w:w="1156" w:type="dxa"/>
          </w:tcPr>
          <w:p w14:paraId="5B705603" w14:textId="77777777" w:rsidR="00CB398E" w:rsidRDefault="00CB398E">
            <w:pPr>
              <w:pStyle w:val="TableParagraph"/>
              <w:rPr>
                <w:sz w:val="24"/>
              </w:rPr>
            </w:pPr>
          </w:p>
          <w:p w14:paraId="7FA0A91F" w14:textId="77777777" w:rsidR="00CB398E" w:rsidRDefault="00CB398E">
            <w:pPr>
              <w:pStyle w:val="TableParagraph"/>
              <w:rPr>
                <w:sz w:val="24"/>
              </w:rPr>
            </w:pPr>
          </w:p>
          <w:p w14:paraId="51850A04" w14:textId="77777777" w:rsidR="00CB398E" w:rsidRDefault="00CB398E">
            <w:pPr>
              <w:pStyle w:val="TableParagraph"/>
              <w:rPr>
                <w:sz w:val="24"/>
              </w:rPr>
            </w:pPr>
          </w:p>
          <w:p w14:paraId="77DE09C0" w14:textId="77777777" w:rsidR="00CB398E" w:rsidRDefault="00CB398E">
            <w:pPr>
              <w:pStyle w:val="TableParagraph"/>
              <w:rPr>
                <w:sz w:val="24"/>
              </w:rPr>
            </w:pPr>
          </w:p>
          <w:p w14:paraId="1C2903D6" w14:textId="77777777" w:rsidR="00CB398E" w:rsidRDefault="00CB398E">
            <w:pPr>
              <w:pStyle w:val="TableParagraph"/>
              <w:rPr>
                <w:sz w:val="24"/>
              </w:rPr>
            </w:pPr>
          </w:p>
          <w:p w14:paraId="6C84F099" w14:textId="77777777" w:rsidR="00CB398E" w:rsidRDefault="00CB398E">
            <w:pPr>
              <w:pStyle w:val="TableParagraph"/>
              <w:rPr>
                <w:sz w:val="24"/>
              </w:rPr>
            </w:pPr>
          </w:p>
          <w:p w14:paraId="430EFED7" w14:textId="77777777" w:rsidR="00CB398E" w:rsidRDefault="00CB398E">
            <w:pPr>
              <w:pStyle w:val="TableParagraph"/>
              <w:rPr>
                <w:sz w:val="24"/>
              </w:rPr>
            </w:pPr>
          </w:p>
          <w:p w14:paraId="31534F41" w14:textId="77777777" w:rsidR="00CB398E" w:rsidRDefault="00157C64">
            <w:pPr>
              <w:pStyle w:val="TableParagraph"/>
              <w:spacing w:before="186"/>
              <w:ind w:right="92"/>
              <w:jc w:val="right"/>
            </w:pPr>
            <w:r>
              <w:t>-</w:t>
            </w:r>
          </w:p>
        </w:tc>
        <w:tc>
          <w:tcPr>
            <w:tcW w:w="1172" w:type="dxa"/>
          </w:tcPr>
          <w:p w14:paraId="64143F96" w14:textId="77777777" w:rsidR="00CB398E" w:rsidRDefault="00CB398E">
            <w:pPr>
              <w:pStyle w:val="TableParagraph"/>
              <w:rPr>
                <w:sz w:val="24"/>
              </w:rPr>
            </w:pPr>
          </w:p>
          <w:p w14:paraId="77D84890" w14:textId="77777777" w:rsidR="00CB398E" w:rsidRDefault="00CB398E">
            <w:pPr>
              <w:pStyle w:val="TableParagraph"/>
              <w:rPr>
                <w:sz w:val="24"/>
              </w:rPr>
            </w:pPr>
          </w:p>
          <w:p w14:paraId="3F64ABCE" w14:textId="77777777" w:rsidR="00CB398E" w:rsidRDefault="00CB398E">
            <w:pPr>
              <w:pStyle w:val="TableParagraph"/>
              <w:rPr>
                <w:sz w:val="24"/>
              </w:rPr>
            </w:pPr>
          </w:p>
          <w:p w14:paraId="141FE278" w14:textId="77777777" w:rsidR="00CB398E" w:rsidRDefault="00CB398E">
            <w:pPr>
              <w:pStyle w:val="TableParagraph"/>
              <w:rPr>
                <w:sz w:val="24"/>
              </w:rPr>
            </w:pPr>
          </w:p>
          <w:p w14:paraId="263FC6E6" w14:textId="77777777" w:rsidR="00CB398E" w:rsidRDefault="00CB398E">
            <w:pPr>
              <w:pStyle w:val="TableParagraph"/>
              <w:rPr>
                <w:sz w:val="24"/>
              </w:rPr>
            </w:pPr>
          </w:p>
          <w:p w14:paraId="77BE2CF5" w14:textId="77777777" w:rsidR="00CB398E" w:rsidRDefault="00CB398E">
            <w:pPr>
              <w:pStyle w:val="TableParagraph"/>
              <w:rPr>
                <w:sz w:val="24"/>
              </w:rPr>
            </w:pPr>
          </w:p>
          <w:p w14:paraId="55CFB72D" w14:textId="77777777" w:rsidR="00CB398E" w:rsidRDefault="00CB398E">
            <w:pPr>
              <w:pStyle w:val="TableParagraph"/>
              <w:rPr>
                <w:sz w:val="24"/>
              </w:rPr>
            </w:pPr>
          </w:p>
          <w:p w14:paraId="1CB32313" w14:textId="77777777" w:rsidR="00CB398E" w:rsidRDefault="00157C64">
            <w:pPr>
              <w:pStyle w:val="TableParagraph"/>
              <w:spacing w:before="186"/>
              <w:ind w:right="92"/>
              <w:jc w:val="right"/>
            </w:pPr>
            <w:r>
              <w:t>-</w:t>
            </w:r>
          </w:p>
        </w:tc>
      </w:tr>
    </w:tbl>
    <w:p w14:paraId="26B8BE62" w14:textId="77777777" w:rsidR="00CB398E" w:rsidRDefault="00CB398E">
      <w:pPr>
        <w:pStyle w:val="BodyText"/>
        <w:spacing w:before="8"/>
        <w:rPr>
          <w:sz w:val="37"/>
        </w:rPr>
      </w:pPr>
    </w:p>
    <w:p w14:paraId="186C8687" w14:textId="77777777" w:rsidR="00CB398E" w:rsidRDefault="00157C64">
      <w:pPr>
        <w:pStyle w:val="ListParagraph"/>
        <w:numPr>
          <w:ilvl w:val="0"/>
          <w:numId w:val="1"/>
        </w:numPr>
        <w:tabs>
          <w:tab w:val="left" w:pos="821"/>
          <w:tab w:val="left" w:pos="822"/>
        </w:tabs>
        <w:ind w:left="821" w:right="420"/>
        <w:rPr>
          <w:sz w:val="24"/>
        </w:rPr>
      </w:pPr>
      <w:r>
        <w:rPr>
          <w:b/>
          <w:sz w:val="24"/>
        </w:rPr>
        <w:t xml:space="preserve">agree </w:t>
      </w:r>
      <w:r>
        <w:rPr>
          <w:sz w:val="24"/>
        </w:rPr>
        <w:t>that the proposed changes to appropriations for 2022/23 above be included</w:t>
      </w:r>
      <w:r>
        <w:rPr>
          <w:spacing w:val="-4"/>
          <w:sz w:val="24"/>
        </w:rPr>
        <w:t xml:space="preserve"> </w:t>
      </w:r>
      <w:r>
        <w:rPr>
          <w:sz w:val="24"/>
        </w:rPr>
        <w:t>in</w:t>
      </w:r>
      <w:r>
        <w:rPr>
          <w:spacing w:val="-5"/>
          <w:sz w:val="24"/>
        </w:rPr>
        <w:t xml:space="preserve"> </w:t>
      </w:r>
      <w:r>
        <w:rPr>
          <w:sz w:val="24"/>
        </w:rPr>
        <w:t>the</w:t>
      </w:r>
      <w:r>
        <w:rPr>
          <w:spacing w:val="-4"/>
          <w:sz w:val="24"/>
        </w:rPr>
        <w:t xml:space="preserve"> </w:t>
      </w:r>
      <w:r>
        <w:rPr>
          <w:sz w:val="24"/>
        </w:rPr>
        <w:t>2022/23</w:t>
      </w:r>
      <w:r>
        <w:rPr>
          <w:spacing w:val="-4"/>
          <w:sz w:val="24"/>
        </w:rPr>
        <w:t xml:space="preserve"> </w:t>
      </w:r>
      <w:r>
        <w:rPr>
          <w:sz w:val="24"/>
        </w:rPr>
        <w:t>Supplementary</w:t>
      </w:r>
      <w:r>
        <w:rPr>
          <w:spacing w:val="-5"/>
          <w:sz w:val="24"/>
        </w:rPr>
        <w:t xml:space="preserve"> </w:t>
      </w:r>
      <w:r>
        <w:rPr>
          <w:sz w:val="24"/>
        </w:rPr>
        <w:t>Estimates</w:t>
      </w:r>
      <w:r>
        <w:rPr>
          <w:spacing w:val="-4"/>
          <w:sz w:val="24"/>
        </w:rPr>
        <w:t xml:space="preserve"> </w:t>
      </w:r>
      <w:r>
        <w:rPr>
          <w:sz w:val="24"/>
        </w:rPr>
        <w:t>and</w:t>
      </w:r>
      <w:r>
        <w:rPr>
          <w:spacing w:val="-5"/>
          <w:sz w:val="24"/>
        </w:rPr>
        <w:t xml:space="preserve"> </w:t>
      </w:r>
      <w:r>
        <w:rPr>
          <w:sz w:val="24"/>
        </w:rPr>
        <w:t>that,</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interim,</w:t>
      </w:r>
      <w:r>
        <w:rPr>
          <w:spacing w:val="-4"/>
          <w:sz w:val="24"/>
        </w:rPr>
        <w:t xml:space="preserve"> </w:t>
      </w:r>
      <w:r>
        <w:rPr>
          <w:sz w:val="24"/>
        </w:rPr>
        <w:t xml:space="preserve">the increases be met from </w:t>
      </w:r>
      <w:proofErr w:type="spellStart"/>
      <w:r>
        <w:rPr>
          <w:sz w:val="24"/>
        </w:rPr>
        <w:t>Imprest</w:t>
      </w:r>
      <w:proofErr w:type="spellEnd"/>
      <w:r>
        <w:rPr>
          <w:sz w:val="24"/>
        </w:rPr>
        <w:t xml:space="preserve"> Supply</w:t>
      </w:r>
    </w:p>
    <w:p w14:paraId="1671A31E" w14:textId="77777777" w:rsidR="00CB398E" w:rsidRDefault="00CB398E">
      <w:pPr>
        <w:pStyle w:val="BodyText"/>
        <w:rPr>
          <w:sz w:val="20"/>
        </w:rPr>
      </w:pPr>
    </w:p>
    <w:p w14:paraId="208B609C" w14:textId="77777777" w:rsidR="00CB398E" w:rsidRDefault="00157C64">
      <w:pPr>
        <w:pStyle w:val="ListParagraph"/>
        <w:numPr>
          <w:ilvl w:val="0"/>
          <w:numId w:val="1"/>
        </w:numPr>
        <w:tabs>
          <w:tab w:val="left" w:pos="821"/>
          <w:tab w:val="left" w:pos="822"/>
        </w:tabs>
        <w:ind w:left="821" w:right="1073"/>
        <w:rPr>
          <w:sz w:val="24"/>
        </w:rPr>
      </w:pPr>
      <w:r>
        <w:rPr>
          <w:b/>
          <w:sz w:val="24"/>
        </w:rPr>
        <w:t xml:space="preserve">agree </w:t>
      </w:r>
      <w:r>
        <w:rPr>
          <w:sz w:val="24"/>
        </w:rPr>
        <w:t>that the expenses incurred under recommendation 11 above be charged</w:t>
      </w:r>
      <w:r>
        <w:rPr>
          <w:spacing w:val="-6"/>
          <w:sz w:val="24"/>
        </w:rPr>
        <w:t xml:space="preserve"> </w:t>
      </w:r>
      <w:r>
        <w:rPr>
          <w:sz w:val="24"/>
        </w:rPr>
        <w:t>a</w:t>
      </w:r>
      <w:r>
        <w:rPr>
          <w:sz w:val="24"/>
        </w:rPr>
        <w:t>gainst</w:t>
      </w:r>
      <w:r>
        <w:rPr>
          <w:spacing w:val="-5"/>
          <w:sz w:val="24"/>
        </w:rPr>
        <w:t xml:space="preserve"> </w:t>
      </w:r>
      <w:r>
        <w:rPr>
          <w:sz w:val="24"/>
        </w:rPr>
        <w:t>the</w:t>
      </w:r>
      <w:r>
        <w:rPr>
          <w:spacing w:val="-6"/>
          <w:sz w:val="24"/>
        </w:rPr>
        <w:t xml:space="preserve"> </w:t>
      </w:r>
      <w:r>
        <w:rPr>
          <w:sz w:val="24"/>
        </w:rPr>
        <w:t>‘Social</w:t>
      </w:r>
      <w:r>
        <w:rPr>
          <w:spacing w:val="-4"/>
          <w:sz w:val="24"/>
        </w:rPr>
        <w:t xml:space="preserve"> </w:t>
      </w:r>
      <w:r>
        <w:rPr>
          <w:sz w:val="24"/>
        </w:rPr>
        <w:t>Cohesion</w:t>
      </w:r>
      <w:r>
        <w:rPr>
          <w:spacing w:val="-6"/>
          <w:sz w:val="24"/>
        </w:rPr>
        <w:t xml:space="preserve"> </w:t>
      </w:r>
      <w:r>
        <w:rPr>
          <w:sz w:val="24"/>
        </w:rPr>
        <w:t>–</w:t>
      </w:r>
      <w:r>
        <w:rPr>
          <w:spacing w:val="-6"/>
          <w:sz w:val="24"/>
        </w:rPr>
        <w:t xml:space="preserve"> </w:t>
      </w:r>
      <w:r>
        <w:rPr>
          <w:sz w:val="24"/>
        </w:rPr>
        <w:t>Fund</w:t>
      </w:r>
      <w:r>
        <w:rPr>
          <w:spacing w:val="-6"/>
          <w:sz w:val="24"/>
        </w:rPr>
        <w:t xml:space="preserve"> </w:t>
      </w:r>
      <w:r>
        <w:rPr>
          <w:sz w:val="24"/>
        </w:rPr>
        <w:t>to</w:t>
      </w:r>
      <w:r>
        <w:rPr>
          <w:spacing w:val="-4"/>
          <w:sz w:val="24"/>
        </w:rPr>
        <w:t xml:space="preserve"> </w:t>
      </w:r>
      <w:r>
        <w:rPr>
          <w:sz w:val="24"/>
        </w:rPr>
        <w:t>support</w:t>
      </w:r>
      <w:r>
        <w:rPr>
          <w:spacing w:val="-6"/>
          <w:sz w:val="24"/>
        </w:rPr>
        <w:t xml:space="preserve"> </w:t>
      </w:r>
      <w:r>
        <w:rPr>
          <w:sz w:val="24"/>
        </w:rPr>
        <w:t>community-led initiatives to foster social cohesion – Tagged Operating Continency’</w:t>
      </w:r>
    </w:p>
    <w:p w14:paraId="1E0608AE" w14:textId="77777777" w:rsidR="00CB398E" w:rsidRDefault="00CB398E">
      <w:pPr>
        <w:rPr>
          <w:sz w:val="24"/>
        </w:rPr>
        <w:sectPr w:rsidR="00CB398E">
          <w:pgSz w:w="11910" w:h="16840"/>
          <w:pgMar w:top="1340" w:right="1140" w:bottom="1180" w:left="1340" w:header="715" w:footer="983" w:gutter="0"/>
          <w:cols w:space="720"/>
        </w:sectPr>
      </w:pPr>
    </w:p>
    <w:p w14:paraId="6887C40A" w14:textId="77777777" w:rsidR="00CB398E" w:rsidRDefault="00157C64">
      <w:pPr>
        <w:pStyle w:val="ListParagraph"/>
        <w:numPr>
          <w:ilvl w:val="0"/>
          <w:numId w:val="1"/>
        </w:numPr>
        <w:tabs>
          <w:tab w:val="left" w:pos="821"/>
          <w:tab w:val="left" w:pos="822"/>
        </w:tabs>
        <w:spacing w:before="82"/>
        <w:ind w:left="821" w:right="394"/>
        <w:rPr>
          <w:sz w:val="24"/>
        </w:rPr>
      </w:pPr>
      <w:r>
        <w:rPr>
          <w:b/>
          <w:sz w:val="24"/>
        </w:rPr>
        <w:t>note</w:t>
      </w:r>
      <w:r>
        <w:rPr>
          <w:b/>
          <w:spacing w:val="-2"/>
          <w:sz w:val="24"/>
        </w:rPr>
        <w:t xml:space="preserve"> </w:t>
      </w:r>
      <w:r>
        <w:rPr>
          <w:sz w:val="24"/>
        </w:rPr>
        <w:t>that</w:t>
      </w:r>
      <w:r>
        <w:rPr>
          <w:spacing w:val="-4"/>
          <w:sz w:val="24"/>
        </w:rPr>
        <w:t xml:space="preserve"> </w:t>
      </w:r>
      <w:r>
        <w:rPr>
          <w:sz w:val="24"/>
        </w:rPr>
        <w:t>the</w:t>
      </w:r>
      <w:r>
        <w:rPr>
          <w:spacing w:val="-3"/>
          <w:sz w:val="24"/>
        </w:rPr>
        <w:t xml:space="preserve"> </w:t>
      </w:r>
      <w:r>
        <w:rPr>
          <w:sz w:val="24"/>
        </w:rPr>
        <w:t>above</w:t>
      </w:r>
      <w:r>
        <w:rPr>
          <w:spacing w:val="-5"/>
          <w:sz w:val="24"/>
        </w:rPr>
        <w:t xml:space="preserve"> </w:t>
      </w:r>
      <w:r>
        <w:rPr>
          <w:sz w:val="24"/>
        </w:rPr>
        <w:t>drawdown</w:t>
      </w:r>
      <w:r>
        <w:rPr>
          <w:spacing w:val="-3"/>
          <w:sz w:val="24"/>
        </w:rPr>
        <w:t xml:space="preserve"> </w:t>
      </w:r>
      <w:r>
        <w:rPr>
          <w:sz w:val="24"/>
        </w:rPr>
        <w:t>will</w:t>
      </w:r>
      <w:r>
        <w:rPr>
          <w:spacing w:val="-3"/>
          <w:sz w:val="24"/>
        </w:rPr>
        <w:t xml:space="preserve"> </w:t>
      </w:r>
      <w:r>
        <w:rPr>
          <w:sz w:val="24"/>
        </w:rPr>
        <w:t>leave</w:t>
      </w:r>
      <w:r>
        <w:rPr>
          <w:spacing w:val="-3"/>
          <w:sz w:val="24"/>
        </w:rPr>
        <w:t xml:space="preserve"> </w:t>
      </w:r>
      <w:r>
        <w:rPr>
          <w:sz w:val="24"/>
        </w:rPr>
        <w:t>a</w:t>
      </w:r>
      <w:r>
        <w:rPr>
          <w:spacing w:val="-5"/>
          <w:sz w:val="24"/>
        </w:rPr>
        <w:t xml:space="preserve"> </w:t>
      </w:r>
      <w:r>
        <w:rPr>
          <w:sz w:val="24"/>
        </w:rPr>
        <w:t>nil</w:t>
      </w:r>
      <w:r>
        <w:rPr>
          <w:spacing w:val="-5"/>
          <w:sz w:val="24"/>
        </w:rPr>
        <w:t xml:space="preserve"> </w:t>
      </w:r>
      <w:r>
        <w:rPr>
          <w:sz w:val="24"/>
        </w:rPr>
        <w:t>balance</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‘Social</w:t>
      </w:r>
      <w:r>
        <w:rPr>
          <w:spacing w:val="-3"/>
          <w:sz w:val="24"/>
        </w:rPr>
        <w:t xml:space="preserve"> </w:t>
      </w:r>
      <w:r>
        <w:rPr>
          <w:sz w:val="24"/>
        </w:rPr>
        <w:t>Cohesion – Fund to support community-led initiatives to foster social cohesion tagged operating contingency – Tagged Operating Contingency’.</w:t>
      </w:r>
    </w:p>
    <w:p w14:paraId="3B78A2C1" w14:textId="77777777" w:rsidR="00CB398E" w:rsidRDefault="00CB398E">
      <w:pPr>
        <w:pStyle w:val="BodyText"/>
        <w:spacing w:before="0"/>
        <w:rPr>
          <w:sz w:val="26"/>
        </w:rPr>
      </w:pPr>
    </w:p>
    <w:p w14:paraId="1E0887E7" w14:textId="77777777" w:rsidR="00CB398E" w:rsidRDefault="00CB398E">
      <w:pPr>
        <w:pStyle w:val="BodyText"/>
        <w:spacing w:before="5"/>
        <w:rPr>
          <w:sz w:val="32"/>
        </w:rPr>
      </w:pPr>
    </w:p>
    <w:p w14:paraId="48526ED3" w14:textId="77777777" w:rsidR="00CB398E" w:rsidRDefault="00157C64">
      <w:pPr>
        <w:pStyle w:val="BodyText"/>
        <w:spacing w:before="0"/>
        <w:ind w:left="101"/>
      </w:pPr>
      <w:proofErr w:type="spellStart"/>
      <w:r>
        <w:t>Authorised</w:t>
      </w:r>
      <w:proofErr w:type="spellEnd"/>
      <w:r>
        <w:rPr>
          <w:spacing w:val="-4"/>
        </w:rPr>
        <w:t xml:space="preserve"> </w:t>
      </w:r>
      <w:r>
        <w:t>for</w:t>
      </w:r>
      <w:r>
        <w:rPr>
          <w:spacing w:val="-1"/>
        </w:rPr>
        <w:t xml:space="preserve"> </w:t>
      </w:r>
      <w:proofErr w:type="spellStart"/>
      <w:r>
        <w:rPr>
          <w:spacing w:val="-2"/>
        </w:rPr>
        <w:t>lodgement</w:t>
      </w:r>
      <w:proofErr w:type="spellEnd"/>
    </w:p>
    <w:p w14:paraId="1D72808D" w14:textId="77777777" w:rsidR="00CB398E" w:rsidRDefault="00CB398E">
      <w:pPr>
        <w:pStyle w:val="BodyText"/>
        <w:spacing w:before="0"/>
        <w:rPr>
          <w:sz w:val="26"/>
        </w:rPr>
      </w:pPr>
    </w:p>
    <w:p w14:paraId="4CBA6A47" w14:textId="77777777" w:rsidR="00CB398E" w:rsidRDefault="00CB398E">
      <w:pPr>
        <w:pStyle w:val="BodyText"/>
        <w:spacing w:before="0"/>
        <w:rPr>
          <w:sz w:val="26"/>
        </w:rPr>
      </w:pPr>
    </w:p>
    <w:p w14:paraId="268C0375" w14:textId="77777777" w:rsidR="00CB398E" w:rsidRDefault="00CB398E">
      <w:pPr>
        <w:pStyle w:val="BodyText"/>
        <w:spacing w:before="0"/>
        <w:rPr>
          <w:sz w:val="26"/>
        </w:rPr>
      </w:pPr>
    </w:p>
    <w:p w14:paraId="646D54ED" w14:textId="77777777" w:rsidR="00CB398E" w:rsidRDefault="00CB398E">
      <w:pPr>
        <w:pStyle w:val="BodyText"/>
        <w:spacing w:before="7"/>
        <w:rPr>
          <w:sz w:val="32"/>
        </w:rPr>
      </w:pPr>
    </w:p>
    <w:p w14:paraId="515FF57E" w14:textId="77777777" w:rsidR="00CB398E" w:rsidRDefault="00157C64">
      <w:pPr>
        <w:pStyle w:val="BodyText"/>
        <w:spacing w:before="0"/>
        <w:ind w:left="101"/>
      </w:pPr>
      <w:r>
        <w:t>Hon</w:t>
      </w:r>
      <w:r>
        <w:rPr>
          <w:spacing w:val="-2"/>
        </w:rPr>
        <w:t xml:space="preserve"> </w:t>
      </w:r>
      <w:proofErr w:type="spellStart"/>
      <w:r>
        <w:t>Priyanca</w:t>
      </w:r>
      <w:proofErr w:type="spellEnd"/>
      <w:r>
        <w:rPr>
          <w:spacing w:val="-3"/>
        </w:rPr>
        <w:t xml:space="preserve"> </w:t>
      </w:r>
      <w:r>
        <w:rPr>
          <w:spacing w:val="-2"/>
        </w:rPr>
        <w:t>Radhakrishnan</w:t>
      </w:r>
    </w:p>
    <w:p w14:paraId="6959C41A" w14:textId="77777777" w:rsidR="00CB398E" w:rsidRDefault="00CB398E">
      <w:pPr>
        <w:pStyle w:val="BodyText"/>
        <w:rPr>
          <w:sz w:val="20"/>
        </w:rPr>
      </w:pPr>
    </w:p>
    <w:p w14:paraId="33C517C7" w14:textId="77777777" w:rsidR="00CB398E" w:rsidRDefault="00157C64">
      <w:pPr>
        <w:pStyle w:val="BodyText"/>
        <w:spacing w:before="0"/>
        <w:ind w:left="101"/>
      </w:pPr>
      <w:r>
        <w:t>Associate</w:t>
      </w:r>
      <w:r>
        <w:rPr>
          <w:spacing w:val="-2"/>
        </w:rPr>
        <w:t xml:space="preserve"> </w:t>
      </w:r>
      <w:r>
        <w:t>Minister</w:t>
      </w:r>
      <w:r>
        <w:rPr>
          <w:spacing w:val="-4"/>
        </w:rPr>
        <w:t xml:space="preserve"> </w:t>
      </w:r>
      <w:r>
        <w:t>for</w:t>
      </w:r>
      <w:r>
        <w:rPr>
          <w:spacing w:val="-1"/>
        </w:rPr>
        <w:t xml:space="preserve"> </w:t>
      </w:r>
      <w:r>
        <w:t>Social</w:t>
      </w:r>
      <w:r>
        <w:rPr>
          <w:spacing w:val="-4"/>
        </w:rPr>
        <w:t xml:space="preserve"> </w:t>
      </w:r>
      <w:r>
        <w:t>Development</w:t>
      </w:r>
      <w:r>
        <w:rPr>
          <w:spacing w:val="-4"/>
        </w:rPr>
        <w:t xml:space="preserve"> </w:t>
      </w:r>
      <w:r>
        <w:t>and</w:t>
      </w:r>
      <w:r>
        <w:rPr>
          <w:spacing w:val="-3"/>
        </w:rPr>
        <w:t xml:space="preserve"> </w:t>
      </w:r>
      <w:r>
        <w:rPr>
          <w:spacing w:val="-2"/>
        </w:rPr>
        <w:t>Employment</w:t>
      </w:r>
    </w:p>
    <w:p w14:paraId="2B2DEA36" w14:textId="77777777" w:rsidR="00CB398E" w:rsidRDefault="00CB398E">
      <w:pPr>
        <w:sectPr w:rsidR="00CB398E">
          <w:pgSz w:w="11910" w:h="16840"/>
          <w:pgMar w:top="1340" w:right="1140" w:bottom="1180" w:left="1340" w:header="715" w:footer="983" w:gutter="0"/>
          <w:cols w:space="720"/>
        </w:sectPr>
      </w:pPr>
    </w:p>
    <w:p w14:paraId="1B7EE6F2" w14:textId="77777777" w:rsidR="00CB398E" w:rsidRDefault="00157C64">
      <w:pPr>
        <w:pStyle w:val="Heading1"/>
        <w:spacing w:before="82"/>
      </w:pPr>
      <w:bookmarkStart w:id="30" w:name="Appendices"/>
      <w:bookmarkEnd w:id="30"/>
      <w:r>
        <w:rPr>
          <w:spacing w:val="-2"/>
        </w:rPr>
        <w:t>Appendices</w:t>
      </w:r>
    </w:p>
    <w:p w14:paraId="6E6E96C5" w14:textId="77777777" w:rsidR="00CB398E" w:rsidRDefault="00CB398E">
      <w:pPr>
        <w:pStyle w:val="BodyText"/>
        <w:rPr>
          <w:b/>
          <w:sz w:val="20"/>
        </w:rPr>
      </w:pPr>
    </w:p>
    <w:p w14:paraId="239B0100" w14:textId="77777777" w:rsidR="00CB398E" w:rsidRDefault="00157C64">
      <w:pPr>
        <w:pStyle w:val="BodyText"/>
        <w:spacing w:before="0"/>
        <w:ind w:left="101"/>
      </w:pPr>
      <w:r>
        <w:t>Appendix</w:t>
      </w:r>
      <w:r>
        <w:rPr>
          <w:spacing w:val="-5"/>
        </w:rPr>
        <w:t xml:space="preserve"> </w:t>
      </w:r>
      <w:r>
        <w:t>one:</w:t>
      </w:r>
      <w:r>
        <w:rPr>
          <w:spacing w:val="-2"/>
        </w:rPr>
        <w:t xml:space="preserve"> </w:t>
      </w:r>
      <w:r>
        <w:t>What</w:t>
      </w:r>
      <w:r>
        <w:rPr>
          <w:spacing w:val="-4"/>
        </w:rPr>
        <w:t xml:space="preserve"> </w:t>
      </w:r>
      <w:r>
        <w:t>We’ve</w:t>
      </w:r>
      <w:r>
        <w:rPr>
          <w:spacing w:val="-2"/>
        </w:rPr>
        <w:t xml:space="preserve"> Heard</w:t>
      </w:r>
    </w:p>
    <w:p w14:paraId="0C82132D" w14:textId="77777777" w:rsidR="00CB398E" w:rsidRDefault="00CB398E">
      <w:pPr>
        <w:pStyle w:val="BodyText"/>
        <w:rPr>
          <w:sz w:val="20"/>
        </w:rPr>
      </w:pPr>
    </w:p>
    <w:p w14:paraId="75266555" w14:textId="77777777" w:rsidR="00CB398E" w:rsidRDefault="00157C64">
      <w:pPr>
        <w:pStyle w:val="BodyText"/>
        <w:spacing w:before="0" w:line="448" w:lineRule="auto"/>
        <w:ind w:left="101" w:right="970"/>
      </w:pPr>
      <w:r>
        <w:t>Appendix two: Social Cohesion in Aotearoa: baseline report summary Appendix</w:t>
      </w:r>
      <w:r>
        <w:rPr>
          <w:spacing w:val="-6"/>
        </w:rPr>
        <w:t xml:space="preserve"> </w:t>
      </w:r>
      <w:r>
        <w:t>three:</w:t>
      </w:r>
      <w:r>
        <w:rPr>
          <w:spacing w:val="-7"/>
        </w:rPr>
        <w:t xml:space="preserve"> </w:t>
      </w:r>
      <w:r>
        <w:t>Social</w:t>
      </w:r>
      <w:r>
        <w:rPr>
          <w:spacing w:val="-6"/>
        </w:rPr>
        <w:t xml:space="preserve"> </w:t>
      </w:r>
      <w:r>
        <w:t>Cohesion</w:t>
      </w:r>
      <w:r>
        <w:rPr>
          <w:spacing w:val="-6"/>
        </w:rPr>
        <w:t xml:space="preserve"> </w:t>
      </w:r>
      <w:r>
        <w:t>Strategic</w:t>
      </w:r>
      <w:r>
        <w:rPr>
          <w:spacing w:val="-5"/>
        </w:rPr>
        <w:t xml:space="preserve"> </w:t>
      </w:r>
      <w:r>
        <w:t>Framework</w:t>
      </w:r>
      <w:r>
        <w:rPr>
          <w:spacing w:val="-6"/>
        </w:rPr>
        <w:t xml:space="preserve"> </w:t>
      </w:r>
      <w:r>
        <w:t>(formal</w:t>
      </w:r>
      <w:r>
        <w:rPr>
          <w:spacing w:val="-6"/>
        </w:rPr>
        <w:t xml:space="preserve"> </w:t>
      </w:r>
      <w:r>
        <w:t>version) Appendix four: Social Cohesion Measurement Fram</w:t>
      </w:r>
      <w:r>
        <w:t>ework</w:t>
      </w:r>
    </w:p>
    <w:p w14:paraId="5D0A72BA" w14:textId="77777777" w:rsidR="00CB398E" w:rsidRDefault="00157C64">
      <w:pPr>
        <w:pStyle w:val="BodyText"/>
        <w:spacing w:before="0" w:line="448" w:lineRule="auto"/>
        <w:ind w:left="101" w:right="1751"/>
      </w:pPr>
      <w:r>
        <w:t>Appendix</w:t>
      </w:r>
      <w:r>
        <w:rPr>
          <w:spacing w:val="-8"/>
        </w:rPr>
        <w:t xml:space="preserve"> </w:t>
      </w:r>
      <w:r>
        <w:t>five:</w:t>
      </w:r>
      <w:r>
        <w:rPr>
          <w:spacing w:val="-9"/>
        </w:rPr>
        <w:t xml:space="preserve"> </w:t>
      </w:r>
      <w:r>
        <w:t>Social</w:t>
      </w:r>
      <w:r>
        <w:rPr>
          <w:spacing w:val="-6"/>
        </w:rPr>
        <w:t xml:space="preserve"> </w:t>
      </w:r>
      <w:r>
        <w:t>Cohesion</w:t>
      </w:r>
      <w:r>
        <w:rPr>
          <w:spacing w:val="-8"/>
        </w:rPr>
        <w:t xml:space="preserve"> </w:t>
      </w:r>
      <w:r>
        <w:t>Government</w:t>
      </w:r>
      <w:r>
        <w:rPr>
          <w:spacing w:val="-7"/>
        </w:rPr>
        <w:t xml:space="preserve"> </w:t>
      </w:r>
      <w:r>
        <w:t>Work</w:t>
      </w:r>
      <w:r>
        <w:rPr>
          <w:spacing w:val="-8"/>
        </w:rPr>
        <w:t xml:space="preserve"> </w:t>
      </w:r>
      <w:proofErr w:type="spellStart"/>
      <w:r>
        <w:t>Programme</w:t>
      </w:r>
      <w:proofErr w:type="spellEnd"/>
      <w:r>
        <w:t xml:space="preserve"> Appendix six: How you can contribute (information sheets)</w:t>
      </w:r>
    </w:p>
    <w:p w14:paraId="74E0255B" w14:textId="77777777" w:rsidR="00CB398E" w:rsidRDefault="00157C64">
      <w:pPr>
        <w:pStyle w:val="BodyText"/>
        <w:spacing w:before="0"/>
        <w:ind w:left="101"/>
      </w:pPr>
      <w:r>
        <w:t>Appendix</w:t>
      </w:r>
      <w:r>
        <w:rPr>
          <w:spacing w:val="-7"/>
        </w:rPr>
        <w:t xml:space="preserve"> </w:t>
      </w:r>
      <w:r>
        <w:t>seven:</w:t>
      </w:r>
      <w:r>
        <w:rPr>
          <w:spacing w:val="-3"/>
        </w:rPr>
        <w:t xml:space="preserve"> </w:t>
      </w:r>
      <w:r>
        <w:t>Social</w:t>
      </w:r>
      <w:r>
        <w:rPr>
          <w:spacing w:val="-4"/>
        </w:rPr>
        <w:t xml:space="preserve"> </w:t>
      </w:r>
      <w:r>
        <w:t>Cohesion</w:t>
      </w:r>
      <w:r>
        <w:rPr>
          <w:spacing w:val="-2"/>
        </w:rPr>
        <w:t xml:space="preserve"> </w:t>
      </w:r>
      <w:r>
        <w:t>Strategic</w:t>
      </w:r>
      <w:r>
        <w:rPr>
          <w:spacing w:val="-4"/>
        </w:rPr>
        <w:t xml:space="preserve"> </w:t>
      </w:r>
      <w:r>
        <w:t>Framework</w:t>
      </w:r>
      <w:r>
        <w:rPr>
          <w:spacing w:val="-4"/>
        </w:rPr>
        <w:t xml:space="preserve"> </w:t>
      </w:r>
      <w:r>
        <w:t>(illustrated</w:t>
      </w:r>
      <w:r>
        <w:rPr>
          <w:spacing w:val="-4"/>
        </w:rPr>
        <w:t xml:space="preserve"> </w:t>
      </w:r>
      <w:r>
        <w:rPr>
          <w:spacing w:val="-2"/>
        </w:rPr>
        <w:t>version)</w:t>
      </w:r>
    </w:p>
    <w:sectPr w:rsidR="00CB398E">
      <w:pgSz w:w="11910" w:h="16840"/>
      <w:pgMar w:top="1340" w:right="1140" w:bottom="1180" w:left="1340" w:header="715"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FFBF0" w14:textId="77777777" w:rsidR="00157C64" w:rsidRDefault="00157C64">
      <w:r>
        <w:separator/>
      </w:r>
    </w:p>
  </w:endnote>
  <w:endnote w:type="continuationSeparator" w:id="0">
    <w:p w14:paraId="3CE1BC26" w14:textId="77777777" w:rsidR="00157C64" w:rsidRDefault="0015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EF3A" w14:textId="77777777" w:rsidR="00CB398E" w:rsidRDefault="00157C64">
    <w:pPr>
      <w:pStyle w:val="BodyText"/>
      <w:spacing w:before="0" w:line="14" w:lineRule="auto"/>
      <w:rPr>
        <w:sz w:val="20"/>
      </w:rPr>
    </w:pPr>
    <w:r>
      <w:pict w14:anchorId="467B1546">
        <v:shapetype id="_x0000_t202" coordsize="21600,21600" o:spt="202" path="m,l,21600r21600,l21600,xe">
          <v:stroke joinstyle="miter"/>
          <v:path gradientshapeok="t" o:connecttype="rect"/>
        </v:shapetype>
        <v:shape id="docshape2" o:spid="_x0000_s1027" type="#_x0000_t202" style="position:absolute;margin-left:508.2pt;margin-top:781.75pt;width:19.25pt;height:14.3pt;z-index:-16126976;mso-position-horizontal-relative:page;mso-position-vertical-relative:page" filled="f" stroked="f">
          <v:textbox inset="0,0,0,0">
            <w:txbxContent>
              <w:p w14:paraId="66571F03" w14:textId="77777777" w:rsidR="00CB398E" w:rsidRDefault="00157C64">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r>
      <w:pict w14:anchorId="7AEBEF20">
        <v:shape id="docshape3" o:spid="_x0000_s1026" type="#_x0000_t202" style="position:absolute;margin-left:237.8pt;margin-top:794.35pt;width:116.75pt;height:13.2pt;z-index:-16126464;mso-position-horizontal-relative:page;mso-position-vertical-relative:page" filled="f" stroked="f">
          <v:textbox inset="0,0,0,0">
            <w:txbxContent>
              <w:p w14:paraId="368BC424" w14:textId="77777777" w:rsidR="00CB398E" w:rsidRDefault="00157C64">
                <w:pPr>
                  <w:spacing w:before="13"/>
                  <w:ind w:left="20"/>
                  <w:rPr>
                    <w:b/>
                    <w:sz w:val="20"/>
                  </w:rPr>
                </w:pPr>
                <w:r>
                  <w:rPr>
                    <w:b/>
                    <w:sz w:val="20"/>
                  </w:rPr>
                  <w:t>I</w:t>
                </w:r>
                <w:r>
                  <w:rPr>
                    <w:b/>
                    <w:spacing w:val="4"/>
                    <w:sz w:val="20"/>
                  </w:rPr>
                  <w:t xml:space="preserve"> </w:t>
                </w:r>
                <w:proofErr w:type="gramStart"/>
                <w:r>
                  <w:rPr>
                    <w:b/>
                    <w:sz w:val="20"/>
                  </w:rPr>
                  <w:t>N</w:t>
                </w:r>
                <w:r>
                  <w:rPr>
                    <w:b/>
                    <w:spacing w:val="31"/>
                    <w:sz w:val="20"/>
                  </w:rPr>
                  <w:t xml:space="preserve">  </w:t>
                </w:r>
                <w:r>
                  <w:rPr>
                    <w:b/>
                    <w:sz w:val="20"/>
                  </w:rPr>
                  <w:t>C</w:t>
                </w:r>
                <w:proofErr w:type="gramEnd"/>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v:textbox>
          <w10:wrap anchorx="page" anchory="page"/>
        </v:shape>
      </w:pict>
    </w:r>
    <w:r>
      <w:pict w14:anchorId="48419084">
        <v:shape id="docshape4" o:spid="_x0000_s1025" type="#_x0000_t202" style="position:absolute;margin-left:15pt;margin-top:816.75pt;width:140.55pt;height:12.1pt;z-index:-16125952;mso-position-horizontal-relative:page;mso-position-vertical-relative:page" filled="f" stroked="f">
          <v:textbox inset="0,0,0,0">
            <w:txbxContent>
              <w:p w14:paraId="64A39C7B" w14:textId="77777777" w:rsidR="00CB398E" w:rsidRDefault="00157C64">
                <w:pPr>
                  <w:spacing w:before="14"/>
                  <w:ind w:left="20"/>
                  <w:rPr>
                    <w:sz w:val="18"/>
                  </w:rPr>
                </w:pPr>
                <w:r>
                  <w:rPr>
                    <w:sz w:val="18"/>
                  </w:rPr>
                  <w:t>72vh7ewzmz</w:t>
                </w:r>
                <w:r>
                  <w:rPr>
                    <w:spacing w:val="-10"/>
                    <w:sz w:val="18"/>
                  </w:rPr>
                  <w:t xml:space="preserve"> </w:t>
                </w:r>
                <w:r>
                  <w:rPr>
                    <w:sz w:val="18"/>
                  </w:rPr>
                  <w:t>2022-06-29</w:t>
                </w:r>
                <w:r>
                  <w:rPr>
                    <w:spacing w:val="-10"/>
                    <w:sz w:val="18"/>
                  </w:rPr>
                  <w:t xml:space="preserve"> </w:t>
                </w:r>
                <w:r>
                  <w:rPr>
                    <w:spacing w:val="-2"/>
                    <w:sz w:val="18"/>
                  </w:rPr>
                  <w:t>08:42:13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DE60" w14:textId="77777777" w:rsidR="00157C64" w:rsidRDefault="00157C64">
      <w:r>
        <w:separator/>
      </w:r>
    </w:p>
  </w:footnote>
  <w:footnote w:type="continuationSeparator" w:id="0">
    <w:p w14:paraId="404AC715" w14:textId="77777777" w:rsidR="00157C64" w:rsidRDefault="00157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C39D" w14:textId="77777777" w:rsidR="00CB398E" w:rsidRDefault="00157C64">
    <w:pPr>
      <w:pStyle w:val="BodyText"/>
      <w:spacing w:before="0" w:line="14" w:lineRule="auto"/>
      <w:rPr>
        <w:sz w:val="20"/>
      </w:rPr>
    </w:pPr>
    <w:r>
      <w:pict w14:anchorId="2A3B7819">
        <v:shapetype id="_x0000_t202" coordsize="21600,21600" o:spt="202" path="m,l,21600r21600,l21600,xe">
          <v:stroke joinstyle="miter"/>
          <v:path gradientshapeok="t" o:connecttype="rect"/>
        </v:shapetype>
        <v:shape id="docshape1" o:spid="_x0000_s1028" type="#_x0000_t202" style="position:absolute;margin-left:239.3pt;margin-top:34.75pt;width:116.75pt;height:13.2pt;z-index:-16127488;mso-position-horizontal-relative:page;mso-position-vertical-relative:page" filled="f" stroked="f">
          <v:textbox inset="0,0,0,0">
            <w:txbxContent>
              <w:p w14:paraId="1651F564" w14:textId="77777777" w:rsidR="00CB398E" w:rsidRDefault="00157C64">
                <w:pPr>
                  <w:spacing w:before="13"/>
                  <w:ind w:left="20"/>
                  <w:rPr>
                    <w:b/>
                    <w:sz w:val="20"/>
                  </w:rPr>
                </w:pPr>
                <w:r>
                  <w:rPr>
                    <w:b/>
                    <w:sz w:val="20"/>
                  </w:rPr>
                  <w:t>I</w:t>
                </w:r>
                <w:r>
                  <w:rPr>
                    <w:b/>
                    <w:spacing w:val="4"/>
                    <w:sz w:val="20"/>
                  </w:rPr>
                  <w:t xml:space="preserve"> </w:t>
                </w:r>
                <w:proofErr w:type="gramStart"/>
                <w:r>
                  <w:rPr>
                    <w:b/>
                    <w:sz w:val="20"/>
                  </w:rPr>
                  <w:t>N</w:t>
                </w:r>
                <w:r>
                  <w:rPr>
                    <w:b/>
                    <w:spacing w:val="31"/>
                    <w:sz w:val="20"/>
                  </w:rPr>
                  <w:t xml:space="preserve">  </w:t>
                </w:r>
                <w:r>
                  <w:rPr>
                    <w:b/>
                    <w:sz w:val="20"/>
                  </w:rPr>
                  <w:t>C</w:t>
                </w:r>
                <w:proofErr w:type="gramEnd"/>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D27"/>
    <w:multiLevelType w:val="multilevel"/>
    <w:tmpl w:val="2FDEA9EE"/>
    <w:lvl w:ilvl="0">
      <w:start w:val="1"/>
      <w:numFmt w:val="decimal"/>
      <w:lvlText w:val="%1"/>
      <w:lvlJc w:val="left"/>
      <w:pPr>
        <w:ind w:left="822" w:hanging="720"/>
        <w:jc w:val="left"/>
      </w:pPr>
      <w:rPr>
        <w:rFonts w:ascii="Arial" w:eastAsia="Arial" w:hAnsi="Arial" w:cs="Arial" w:hint="default"/>
        <w:b w:val="0"/>
        <w:bCs w:val="0"/>
        <w:i w:val="0"/>
        <w:iCs w:val="0"/>
        <w:w w:val="100"/>
        <w:sz w:val="24"/>
        <w:szCs w:val="24"/>
        <w:lang w:val="en-US" w:eastAsia="en-US" w:bidi="ar-SA"/>
      </w:rPr>
    </w:lvl>
    <w:lvl w:ilvl="1">
      <w:start w:val="1"/>
      <w:numFmt w:val="decimal"/>
      <w:lvlText w:val="%1.%2"/>
      <w:lvlJc w:val="left"/>
      <w:pPr>
        <w:ind w:left="1542" w:hanging="720"/>
        <w:jc w:val="left"/>
      </w:pPr>
      <w:rPr>
        <w:rFonts w:hint="default"/>
        <w:spacing w:val="-1"/>
        <w:w w:val="100"/>
        <w:lang w:val="en-US" w:eastAsia="en-US" w:bidi="ar-SA"/>
      </w:rPr>
    </w:lvl>
    <w:lvl w:ilvl="2">
      <w:start w:val="1"/>
      <w:numFmt w:val="decimal"/>
      <w:lvlText w:val="%1.%2.%3"/>
      <w:lvlJc w:val="left"/>
      <w:pPr>
        <w:ind w:left="2512" w:hanging="720"/>
        <w:jc w:val="left"/>
      </w:pPr>
      <w:rPr>
        <w:rFonts w:ascii="Arial" w:eastAsia="Arial" w:hAnsi="Arial" w:cs="Arial" w:hint="default"/>
        <w:b w:val="0"/>
        <w:bCs w:val="0"/>
        <w:i w:val="0"/>
        <w:iCs w:val="0"/>
        <w:spacing w:val="-1"/>
        <w:w w:val="100"/>
        <w:sz w:val="24"/>
        <w:szCs w:val="24"/>
        <w:lang w:val="en-US" w:eastAsia="en-US" w:bidi="ar-SA"/>
      </w:rPr>
    </w:lvl>
    <w:lvl w:ilvl="3">
      <w:numFmt w:val="bullet"/>
      <w:lvlText w:val="•"/>
      <w:lvlJc w:val="left"/>
      <w:pPr>
        <w:ind w:left="3383" w:hanging="720"/>
      </w:pPr>
      <w:rPr>
        <w:rFonts w:hint="default"/>
        <w:lang w:val="en-US" w:eastAsia="en-US" w:bidi="ar-SA"/>
      </w:rPr>
    </w:lvl>
    <w:lvl w:ilvl="4">
      <w:numFmt w:val="bullet"/>
      <w:lvlText w:val="•"/>
      <w:lvlJc w:val="left"/>
      <w:pPr>
        <w:ind w:left="4246" w:hanging="720"/>
      </w:pPr>
      <w:rPr>
        <w:rFonts w:hint="default"/>
        <w:lang w:val="en-US" w:eastAsia="en-US" w:bidi="ar-SA"/>
      </w:rPr>
    </w:lvl>
    <w:lvl w:ilvl="5">
      <w:numFmt w:val="bullet"/>
      <w:lvlText w:val="•"/>
      <w:lvlJc w:val="left"/>
      <w:pPr>
        <w:ind w:left="5109" w:hanging="720"/>
      </w:pPr>
      <w:rPr>
        <w:rFonts w:hint="default"/>
        <w:lang w:val="en-US" w:eastAsia="en-US" w:bidi="ar-SA"/>
      </w:rPr>
    </w:lvl>
    <w:lvl w:ilvl="6">
      <w:numFmt w:val="bullet"/>
      <w:lvlText w:val="•"/>
      <w:lvlJc w:val="left"/>
      <w:pPr>
        <w:ind w:left="5973" w:hanging="720"/>
      </w:pPr>
      <w:rPr>
        <w:rFonts w:hint="default"/>
        <w:lang w:val="en-US" w:eastAsia="en-US" w:bidi="ar-SA"/>
      </w:rPr>
    </w:lvl>
    <w:lvl w:ilvl="7">
      <w:numFmt w:val="bullet"/>
      <w:lvlText w:val="•"/>
      <w:lvlJc w:val="left"/>
      <w:pPr>
        <w:ind w:left="6836" w:hanging="720"/>
      </w:pPr>
      <w:rPr>
        <w:rFonts w:hint="default"/>
        <w:lang w:val="en-US" w:eastAsia="en-US" w:bidi="ar-SA"/>
      </w:rPr>
    </w:lvl>
    <w:lvl w:ilvl="8">
      <w:numFmt w:val="bullet"/>
      <w:lvlText w:val="•"/>
      <w:lvlJc w:val="left"/>
      <w:pPr>
        <w:ind w:left="7699" w:hanging="720"/>
      </w:pPr>
      <w:rPr>
        <w:rFonts w:hint="default"/>
        <w:lang w:val="en-US" w:eastAsia="en-US" w:bidi="ar-SA"/>
      </w:rPr>
    </w:lvl>
  </w:abstractNum>
  <w:abstractNum w:abstractNumId="1" w15:restartNumberingAfterBreak="0">
    <w:nsid w:val="026B6107"/>
    <w:multiLevelType w:val="hybridMultilevel"/>
    <w:tmpl w:val="318085FC"/>
    <w:lvl w:ilvl="0" w:tplc="92C296E0">
      <w:numFmt w:val="bullet"/>
      <w:lvlText w:val="•"/>
      <w:lvlJc w:val="left"/>
      <w:pPr>
        <w:ind w:left="430" w:hanging="284"/>
      </w:pPr>
      <w:rPr>
        <w:rFonts w:ascii="Arial" w:eastAsia="Arial" w:hAnsi="Arial" w:cs="Arial" w:hint="default"/>
        <w:b w:val="0"/>
        <w:bCs w:val="0"/>
        <w:i w:val="0"/>
        <w:iCs w:val="0"/>
        <w:w w:val="117"/>
        <w:sz w:val="24"/>
        <w:szCs w:val="24"/>
        <w:lang w:val="en-US" w:eastAsia="en-US" w:bidi="ar-SA"/>
      </w:rPr>
    </w:lvl>
    <w:lvl w:ilvl="1" w:tplc="768C5A5C">
      <w:numFmt w:val="bullet"/>
      <w:lvlText w:val="•"/>
      <w:lvlJc w:val="left"/>
      <w:pPr>
        <w:ind w:left="1042" w:hanging="284"/>
      </w:pPr>
      <w:rPr>
        <w:rFonts w:hint="default"/>
        <w:lang w:val="en-US" w:eastAsia="en-US" w:bidi="ar-SA"/>
      </w:rPr>
    </w:lvl>
    <w:lvl w:ilvl="2" w:tplc="0CD24BD8">
      <w:numFmt w:val="bullet"/>
      <w:lvlText w:val="•"/>
      <w:lvlJc w:val="left"/>
      <w:pPr>
        <w:ind w:left="1644" w:hanging="284"/>
      </w:pPr>
      <w:rPr>
        <w:rFonts w:hint="default"/>
        <w:lang w:val="en-US" w:eastAsia="en-US" w:bidi="ar-SA"/>
      </w:rPr>
    </w:lvl>
    <w:lvl w:ilvl="3" w:tplc="2C7E54FC">
      <w:numFmt w:val="bullet"/>
      <w:lvlText w:val="•"/>
      <w:lvlJc w:val="left"/>
      <w:pPr>
        <w:ind w:left="2246" w:hanging="284"/>
      </w:pPr>
      <w:rPr>
        <w:rFonts w:hint="default"/>
        <w:lang w:val="en-US" w:eastAsia="en-US" w:bidi="ar-SA"/>
      </w:rPr>
    </w:lvl>
    <w:lvl w:ilvl="4" w:tplc="AD2ACB6E">
      <w:numFmt w:val="bullet"/>
      <w:lvlText w:val="•"/>
      <w:lvlJc w:val="left"/>
      <w:pPr>
        <w:ind w:left="2848" w:hanging="284"/>
      </w:pPr>
      <w:rPr>
        <w:rFonts w:hint="default"/>
        <w:lang w:val="en-US" w:eastAsia="en-US" w:bidi="ar-SA"/>
      </w:rPr>
    </w:lvl>
    <w:lvl w:ilvl="5" w:tplc="C2D05400">
      <w:numFmt w:val="bullet"/>
      <w:lvlText w:val="•"/>
      <w:lvlJc w:val="left"/>
      <w:pPr>
        <w:ind w:left="3450" w:hanging="284"/>
      </w:pPr>
      <w:rPr>
        <w:rFonts w:hint="default"/>
        <w:lang w:val="en-US" w:eastAsia="en-US" w:bidi="ar-SA"/>
      </w:rPr>
    </w:lvl>
    <w:lvl w:ilvl="6" w:tplc="D43EEF8E">
      <w:numFmt w:val="bullet"/>
      <w:lvlText w:val="•"/>
      <w:lvlJc w:val="left"/>
      <w:pPr>
        <w:ind w:left="4052" w:hanging="284"/>
      </w:pPr>
      <w:rPr>
        <w:rFonts w:hint="default"/>
        <w:lang w:val="en-US" w:eastAsia="en-US" w:bidi="ar-SA"/>
      </w:rPr>
    </w:lvl>
    <w:lvl w:ilvl="7" w:tplc="9F7A7C4C">
      <w:numFmt w:val="bullet"/>
      <w:lvlText w:val="•"/>
      <w:lvlJc w:val="left"/>
      <w:pPr>
        <w:ind w:left="4654" w:hanging="284"/>
      </w:pPr>
      <w:rPr>
        <w:rFonts w:hint="default"/>
        <w:lang w:val="en-US" w:eastAsia="en-US" w:bidi="ar-SA"/>
      </w:rPr>
    </w:lvl>
    <w:lvl w:ilvl="8" w:tplc="0F44F788">
      <w:numFmt w:val="bullet"/>
      <w:lvlText w:val="•"/>
      <w:lvlJc w:val="left"/>
      <w:pPr>
        <w:ind w:left="5256" w:hanging="284"/>
      </w:pPr>
      <w:rPr>
        <w:rFonts w:hint="default"/>
        <w:lang w:val="en-US" w:eastAsia="en-US" w:bidi="ar-SA"/>
      </w:rPr>
    </w:lvl>
  </w:abstractNum>
  <w:abstractNum w:abstractNumId="2" w15:restartNumberingAfterBreak="0">
    <w:nsid w:val="34445B30"/>
    <w:multiLevelType w:val="hybridMultilevel"/>
    <w:tmpl w:val="FC3C135C"/>
    <w:lvl w:ilvl="0" w:tplc="FC8644E8">
      <w:numFmt w:val="bullet"/>
      <w:lvlText w:val="•"/>
      <w:lvlJc w:val="left"/>
      <w:pPr>
        <w:ind w:left="430" w:hanging="284"/>
      </w:pPr>
      <w:rPr>
        <w:rFonts w:ascii="Arial" w:eastAsia="Arial" w:hAnsi="Arial" w:cs="Arial" w:hint="default"/>
        <w:b w:val="0"/>
        <w:bCs w:val="0"/>
        <w:i w:val="0"/>
        <w:iCs w:val="0"/>
        <w:w w:val="117"/>
        <w:sz w:val="24"/>
        <w:szCs w:val="24"/>
        <w:lang w:val="en-US" w:eastAsia="en-US" w:bidi="ar-SA"/>
      </w:rPr>
    </w:lvl>
    <w:lvl w:ilvl="1" w:tplc="E696A5B4">
      <w:numFmt w:val="bullet"/>
      <w:lvlText w:val="•"/>
      <w:lvlJc w:val="left"/>
      <w:pPr>
        <w:ind w:left="1042" w:hanging="284"/>
      </w:pPr>
      <w:rPr>
        <w:rFonts w:hint="default"/>
        <w:lang w:val="en-US" w:eastAsia="en-US" w:bidi="ar-SA"/>
      </w:rPr>
    </w:lvl>
    <w:lvl w:ilvl="2" w:tplc="6BE6F4AC">
      <w:numFmt w:val="bullet"/>
      <w:lvlText w:val="•"/>
      <w:lvlJc w:val="left"/>
      <w:pPr>
        <w:ind w:left="1644" w:hanging="284"/>
      </w:pPr>
      <w:rPr>
        <w:rFonts w:hint="default"/>
        <w:lang w:val="en-US" w:eastAsia="en-US" w:bidi="ar-SA"/>
      </w:rPr>
    </w:lvl>
    <w:lvl w:ilvl="3" w:tplc="EAB264CE">
      <w:numFmt w:val="bullet"/>
      <w:lvlText w:val="•"/>
      <w:lvlJc w:val="left"/>
      <w:pPr>
        <w:ind w:left="2246" w:hanging="284"/>
      </w:pPr>
      <w:rPr>
        <w:rFonts w:hint="default"/>
        <w:lang w:val="en-US" w:eastAsia="en-US" w:bidi="ar-SA"/>
      </w:rPr>
    </w:lvl>
    <w:lvl w:ilvl="4" w:tplc="9DF682BC">
      <w:numFmt w:val="bullet"/>
      <w:lvlText w:val="•"/>
      <w:lvlJc w:val="left"/>
      <w:pPr>
        <w:ind w:left="2848" w:hanging="284"/>
      </w:pPr>
      <w:rPr>
        <w:rFonts w:hint="default"/>
        <w:lang w:val="en-US" w:eastAsia="en-US" w:bidi="ar-SA"/>
      </w:rPr>
    </w:lvl>
    <w:lvl w:ilvl="5" w:tplc="D48EF09A">
      <w:numFmt w:val="bullet"/>
      <w:lvlText w:val="•"/>
      <w:lvlJc w:val="left"/>
      <w:pPr>
        <w:ind w:left="3450" w:hanging="284"/>
      </w:pPr>
      <w:rPr>
        <w:rFonts w:hint="default"/>
        <w:lang w:val="en-US" w:eastAsia="en-US" w:bidi="ar-SA"/>
      </w:rPr>
    </w:lvl>
    <w:lvl w:ilvl="6" w:tplc="D34A7C22">
      <w:numFmt w:val="bullet"/>
      <w:lvlText w:val="•"/>
      <w:lvlJc w:val="left"/>
      <w:pPr>
        <w:ind w:left="4052" w:hanging="284"/>
      </w:pPr>
      <w:rPr>
        <w:rFonts w:hint="default"/>
        <w:lang w:val="en-US" w:eastAsia="en-US" w:bidi="ar-SA"/>
      </w:rPr>
    </w:lvl>
    <w:lvl w:ilvl="7" w:tplc="94701A18">
      <w:numFmt w:val="bullet"/>
      <w:lvlText w:val="•"/>
      <w:lvlJc w:val="left"/>
      <w:pPr>
        <w:ind w:left="4654" w:hanging="284"/>
      </w:pPr>
      <w:rPr>
        <w:rFonts w:hint="default"/>
        <w:lang w:val="en-US" w:eastAsia="en-US" w:bidi="ar-SA"/>
      </w:rPr>
    </w:lvl>
    <w:lvl w:ilvl="8" w:tplc="757EE03C">
      <w:numFmt w:val="bullet"/>
      <w:lvlText w:val="•"/>
      <w:lvlJc w:val="left"/>
      <w:pPr>
        <w:ind w:left="5256" w:hanging="284"/>
      </w:pPr>
      <w:rPr>
        <w:rFonts w:hint="default"/>
        <w:lang w:val="en-US" w:eastAsia="en-US" w:bidi="ar-SA"/>
      </w:rPr>
    </w:lvl>
  </w:abstractNum>
  <w:abstractNum w:abstractNumId="3" w15:restartNumberingAfterBreak="0">
    <w:nsid w:val="4B815138"/>
    <w:multiLevelType w:val="multilevel"/>
    <w:tmpl w:val="4A16B0AC"/>
    <w:lvl w:ilvl="0">
      <w:start w:val="1"/>
      <w:numFmt w:val="decimal"/>
      <w:lvlText w:val="%1"/>
      <w:lvlJc w:val="left"/>
      <w:pPr>
        <w:ind w:left="822" w:hanging="720"/>
        <w:jc w:val="left"/>
      </w:pPr>
      <w:rPr>
        <w:rFonts w:ascii="Arial" w:eastAsia="Arial" w:hAnsi="Arial" w:cs="Arial" w:hint="default"/>
        <w:b w:val="0"/>
        <w:bCs w:val="0"/>
        <w:i w:val="0"/>
        <w:iCs w:val="0"/>
        <w:w w:val="100"/>
        <w:sz w:val="24"/>
        <w:szCs w:val="24"/>
        <w:lang w:val="en-US" w:eastAsia="en-US" w:bidi="ar-SA"/>
      </w:rPr>
    </w:lvl>
    <w:lvl w:ilvl="1">
      <w:start w:val="1"/>
      <w:numFmt w:val="decimal"/>
      <w:lvlText w:val="%1.%2"/>
      <w:lvlJc w:val="left"/>
      <w:pPr>
        <w:ind w:left="1542" w:hanging="720"/>
        <w:jc w:val="left"/>
      </w:pPr>
      <w:rPr>
        <w:rFonts w:ascii="Arial" w:eastAsia="Arial" w:hAnsi="Arial" w:cs="Arial" w:hint="default"/>
        <w:b w:val="0"/>
        <w:bCs w:val="0"/>
        <w:i w:val="0"/>
        <w:iCs w:val="0"/>
        <w:spacing w:val="-1"/>
        <w:w w:val="100"/>
        <w:sz w:val="24"/>
        <w:szCs w:val="24"/>
        <w:lang w:val="en-US" w:eastAsia="en-US" w:bidi="ar-SA"/>
      </w:rPr>
    </w:lvl>
    <w:lvl w:ilvl="2">
      <w:start w:val="1"/>
      <w:numFmt w:val="decimal"/>
      <w:lvlText w:val="%1.%2.%3"/>
      <w:lvlJc w:val="left"/>
      <w:pPr>
        <w:ind w:left="2512" w:hanging="970"/>
        <w:jc w:val="left"/>
      </w:pPr>
      <w:rPr>
        <w:rFonts w:ascii="Arial" w:eastAsia="Arial" w:hAnsi="Arial" w:cs="Arial" w:hint="default"/>
        <w:b w:val="0"/>
        <w:bCs w:val="0"/>
        <w:i w:val="0"/>
        <w:iCs w:val="0"/>
        <w:spacing w:val="-1"/>
        <w:w w:val="100"/>
        <w:sz w:val="24"/>
        <w:szCs w:val="24"/>
        <w:lang w:val="en-US" w:eastAsia="en-US" w:bidi="ar-SA"/>
      </w:rPr>
    </w:lvl>
    <w:lvl w:ilvl="3">
      <w:numFmt w:val="bullet"/>
      <w:lvlText w:val="•"/>
      <w:lvlJc w:val="left"/>
      <w:pPr>
        <w:ind w:left="3383" w:hanging="970"/>
      </w:pPr>
      <w:rPr>
        <w:rFonts w:hint="default"/>
        <w:lang w:val="en-US" w:eastAsia="en-US" w:bidi="ar-SA"/>
      </w:rPr>
    </w:lvl>
    <w:lvl w:ilvl="4">
      <w:numFmt w:val="bullet"/>
      <w:lvlText w:val="•"/>
      <w:lvlJc w:val="left"/>
      <w:pPr>
        <w:ind w:left="4246" w:hanging="970"/>
      </w:pPr>
      <w:rPr>
        <w:rFonts w:hint="default"/>
        <w:lang w:val="en-US" w:eastAsia="en-US" w:bidi="ar-SA"/>
      </w:rPr>
    </w:lvl>
    <w:lvl w:ilvl="5">
      <w:numFmt w:val="bullet"/>
      <w:lvlText w:val="•"/>
      <w:lvlJc w:val="left"/>
      <w:pPr>
        <w:ind w:left="5109" w:hanging="970"/>
      </w:pPr>
      <w:rPr>
        <w:rFonts w:hint="default"/>
        <w:lang w:val="en-US" w:eastAsia="en-US" w:bidi="ar-SA"/>
      </w:rPr>
    </w:lvl>
    <w:lvl w:ilvl="6">
      <w:numFmt w:val="bullet"/>
      <w:lvlText w:val="•"/>
      <w:lvlJc w:val="left"/>
      <w:pPr>
        <w:ind w:left="5973" w:hanging="970"/>
      </w:pPr>
      <w:rPr>
        <w:rFonts w:hint="default"/>
        <w:lang w:val="en-US" w:eastAsia="en-US" w:bidi="ar-SA"/>
      </w:rPr>
    </w:lvl>
    <w:lvl w:ilvl="7">
      <w:numFmt w:val="bullet"/>
      <w:lvlText w:val="•"/>
      <w:lvlJc w:val="left"/>
      <w:pPr>
        <w:ind w:left="6836" w:hanging="970"/>
      </w:pPr>
      <w:rPr>
        <w:rFonts w:hint="default"/>
        <w:lang w:val="en-US" w:eastAsia="en-US" w:bidi="ar-SA"/>
      </w:rPr>
    </w:lvl>
    <w:lvl w:ilvl="8">
      <w:numFmt w:val="bullet"/>
      <w:lvlText w:val="•"/>
      <w:lvlJc w:val="left"/>
      <w:pPr>
        <w:ind w:left="7699" w:hanging="970"/>
      </w:pPr>
      <w:rPr>
        <w:rFonts w:hint="default"/>
        <w:lang w:val="en-US" w:eastAsia="en-US" w:bidi="ar-SA"/>
      </w:rPr>
    </w:lvl>
  </w:abstractNum>
  <w:abstractNum w:abstractNumId="4" w15:restartNumberingAfterBreak="0">
    <w:nsid w:val="5A9B3BD3"/>
    <w:multiLevelType w:val="hybridMultilevel"/>
    <w:tmpl w:val="792299D6"/>
    <w:lvl w:ilvl="0" w:tplc="1EB2063C">
      <w:numFmt w:val="bullet"/>
      <w:lvlText w:val="•"/>
      <w:lvlJc w:val="left"/>
      <w:pPr>
        <w:ind w:left="430" w:hanging="284"/>
      </w:pPr>
      <w:rPr>
        <w:rFonts w:ascii="Arial" w:eastAsia="Arial" w:hAnsi="Arial" w:cs="Arial" w:hint="default"/>
        <w:b w:val="0"/>
        <w:bCs w:val="0"/>
        <w:i w:val="0"/>
        <w:iCs w:val="0"/>
        <w:w w:val="117"/>
        <w:sz w:val="24"/>
        <w:szCs w:val="24"/>
        <w:lang w:val="en-US" w:eastAsia="en-US" w:bidi="ar-SA"/>
      </w:rPr>
    </w:lvl>
    <w:lvl w:ilvl="1" w:tplc="83B09DEC">
      <w:numFmt w:val="bullet"/>
      <w:lvlText w:val="•"/>
      <w:lvlJc w:val="left"/>
      <w:pPr>
        <w:ind w:left="1042" w:hanging="284"/>
      </w:pPr>
      <w:rPr>
        <w:rFonts w:hint="default"/>
        <w:lang w:val="en-US" w:eastAsia="en-US" w:bidi="ar-SA"/>
      </w:rPr>
    </w:lvl>
    <w:lvl w:ilvl="2" w:tplc="1158C6E2">
      <w:numFmt w:val="bullet"/>
      <w:lvlText w:val="•"/>
      <w:lvlJc w:val="left"/>
      <w:pPr>
        <w:ind w:left="1644" w:hanging="284"/>
      </w:pPr>
      <w:rPr>
        <w:rFonts w:hint="default"/>
        <w:lang w:val="en-US" w:eastAsia="en-US" w:bidi="ar-SA"/>
      </w:rPr>
    </w:lvl>
    <w:lvl w:ilvl="3" w:tplc="6FD6D220">
      <w:numFmt w:val="bullet"/>
      <w:lvlText w:val="•"/>
      <w:lvlJc w:val="left"/>
      <w:pPr>
        <w:ind w:left="2246" w:hanging="284"/>
      </w:pPr>
      <w:rPr>
        <w:rFonts w:hint="default"/>
        <w:lang w:val="en-US" w:eastAsia="en-US" w:bidi="ar-SA"/>
      </w:rPr>
    </w:lvl>
    <w:lvl w:ilvl="4" w:tplc="96ACC052">
      <w:numFmt w:val="bullet"/>
      <w:lvlText w:val="•"/>
      <w:lvlJc w:val="left"/>
      <w:pPr>
        <w:ind w:left="2848" w:hanging="284"/>
      </w:pPr>
      <w:rPr>
        <w:rFonts w:hint="default"/>
        <w:lang w:val="en-US" w:eastAsia="en-US" w:bidi="ar-SA"/>
      </w:rPr>
    </w:lvl>
    <w:lvl w:ilvl="5" w:tplc="7EE0CDAA">
      <w:numFmt w:val="bullet"/>
      <w:lvlText w:val="•"/>
      <w:lvlJc w:val="left"/>
      <w:pPr>
        <w:ind w:left="3450" w:hanging="284"/>
      </w:pPr>
      <w:rPr>
        <w:rFonts w:hint="default"/>
        <w:lang w:val="en-US" w:eastAsia="en-US" w:bidi="ar-SA"/>
      </w:rPr>
    </w:lvl>
    <w:lvl w:ilvl="6" w:tplc="8480C3E8">
      <w:numFmt w:val="bullet"/>
      <w:lvlText w:val="•"/>
      <w:lvlJc w:val="left"/>
      <w:pPr>
        <w:ind w:left="4052" w:hanging="284"/>
      </w:pPr>
      <w:rPr>
        <w:rFonts w:hint="default"/>
        <w:lang w:val="en-US" w:eastAsia="en-US" w:bidi="ar-SA"/>
      </w:rPr>
    </w:lvl>
    <w:lvl w:ilvl="7" w:tplc="1FEE575C">
      <w:numFmt w:val="bullet"/>
      <w:lvlText w:val="•"/>
      <w:lvlJc w:val="left"/>
      <w:pPr>
        <w:ind w:left="4654" w:hanging="284"/>
      </w:pPr>
      <w:rPr>
        <w:rFonts w:hint="default"/>
        <w:lang w:val="en-US" w:eastAsia="en-US" w:bidi="ar-SA"/>
      </w:rPr>
    </w:lvl>
    <w:lvl w:ilvl="8" w:tplc="D72E8464">
      <w:numFmt w:val="bullet"/>
      <w:lvlText w:val="•"/>
      <w:lvlJc w:val="left"/>
      <w:pPr>
        <w:ind w:left="5256" w:hanging="284"/>
      </w:pPr>
      <w:rPr>
        <w:rFonts w:hint="default"/>
        <w:lang w:val="en-US" w:eastAsia="en-US" w:bidi="ar-SA"/>
      </w:rPr>
    </w:lvl>
  </w:abstractNum>
  <w:abstractNum w:abstractNumId="5" w15:restartNumberingAfterBreak="0">
    <w:nsid w:val="71FE5BEC"/>
    <w:multiLevelType w:val="hybridMultilevel"/>
    <w:tmpl w:val="52EED8C8"/>
    <w:lvl w:ilvl="0" w:tplc="F6A6E3D0">
      <w:numFmt w:val="bullet"/>
      <w:lvlText w:val="•"/>
      <w:lvlJc w:val="left"/>
      <w:pPr>
        <w:ind w:left="430" w:hanging="284"/>
      </w:pPr>
      <w:rPr>
        <w:rFonts w:ascii="Arial" w:eastAsia="Arial" w:hAnsi="Arial" w:cs="Arial" w:hint="default"/>
        <w:b w:val="0"/>
        <w:bCs w:val="0"/>
        <w:i w:val="0"/>
        <w:iCs w:val="0"/>
        <w:w w:val="117"/>
        <w:sz w:val="24"/>
        <w:szCs w:val="24"/>
        <w:lang w:val="en-US" w:eastAsia="en-US" w:bidi="ar-SA"/>
      </w:rPr>
    </w:lvl>
    <w:lvl w:ilvl="1" w:tplc="64F6B53E">
      <w:numFmt w:val="bullet"/>
      <w:lvlText w:val="•"/>
      <w:lvlJc w:val="left"/>
      <w:pPr>
        <w:ind w:left="1042" w:hanging="284"/>
      </w:pPr>
      <w:rPr>
        <w:rFonts w:hint="default"/>
        <w:lang w:val="en-US" w:eastAsia="en-US" w:bidi="ar-SA"/>
      </w:rPr>
    </w:lvl>
    <w:lvl w:ilvl="2" w:tplc="9CE23550">
      <w:numFmt w:val="bullet"/>
      <w:lvlText w:val="•"/>
      <w:lvlJc w:val="left"/>
      <w:pPr>
        <w:ind w:left="1644" w:hanging="284"/>
      </w:pPr>
      <w:rPr>
        <w:rFonts w:hint="default"/>
        <w:lang w:val="en-US" w:eastAsia="en-US" w:bidi="ar-SA"/>
      </w:rPr>
    </w:lvl>
    <w:lvl w:ilvl="3" w:tplc="9AAE8DE6">
      <w:numFmt w:val="bullet"/>
      <w:lvlText w:val="•"/>
      <w:lvlJc w:val="left"/>
      <w:pPr>
        <w:ind w:left="2246" w:hanging="284"/>
      </w:pPr>
      <w:rPr>
        <w:rFonts w:hint="default"/>
        <w:lang w:val="en-US" w:eastAsia="en-US" w:bidi="ar-SA"/>
      </w:rPr>
    </w:lvl>
    <w:lvl w:ilvl="4" w:tplc="447CB91C">
      <w:numFmt w:val="bullet"/>
      <w:lvlText w:val="•"/>
      <w:lvlJc w:val="left"/>
      <w:pPr>
        <w:ind w:left="2848" w:hanging="284"/>
      </w:pPr>
      <w:rPr>
        <w:rFonts w:hint="default"/>
        <w:lang w:val="en-US" w:eastAsia="en-US" w:bidi="ar-SA"/>
      </w:rPr>
    </w:lvl>
    <w:lvl w:ilvl="5" w:tplc="0ED42FBC">
      <w:numFmt w:val="bullet"/>
      <w:lvlText w:val="•"/>
      <w:lvlJc w:val="left"/>
      <w:pPr>
        <w:ind w:left="3450" w:hanging="284"/>
      </w:pPr>
      <w:rPr>
        <w:rFonts w:hint="default"/>
        <w:lang w:val="en-US" w:eastAsia="en-US" w:bidi="ar-SA"/>
      </w:rPr>
    </w:lvl>
    <w:lvl w:ilvl="6" w:tplc="ABA45938">
      <w:numFmt w:val="bullet"/>
      <w:lvlText w:val="•"/>
      <w:lvlJc w:val="left"/>
      <w:pPr>
        <w:ind w:left="4052" w:hanging="284"/>
      </w:pPr>
      <w:rPr>
        <w:rFonts w:hint="default"/>
        <w:lang w:val="en-US" w:eastAsia="en-US" w:bidi="ar-SA"/>
      </w:rPr>
    </w:lvl>
    <w:lvl w:ilvl="7" w:tplc="0BE260BA">
      <w:numFmt w:val="bullet"/>
      <w:lvlText w:val="•"/>
      <w:lvlJc w:val="left"/>
      <w:pPr>
        <w:ind w:left="4654" w:hanging="284"/>
      </w:pPr>
      <w:rPr>
        <w:rFonts w:hint="default"/>
        <w:lang w:val="en-US" w:eastAsia="en-US" w:bidi="ar-SA"/>
      </w:rPr>
    </w:lvl>
    <w:lvl w:ilvl="8" w:tplc="387C6128">
      <w:numFmt w:val="bullet"/>
      <w:lvlText w:val="•"/>
      <w:lvlJc w:val="left"/>
      <w:pPr>
        <w:ind w:left="5256" w:hanging="284"/>
      </w:pPr>
      <w:rPr>
        <w:rFonts w:hint="default"/>
        <w:lang w:val="en-US" w:eastAsia="en-US" w:bidi="ar-SA"/>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B398E"/>
    <w:rsid w:val="00157C64"/>
    <w:rsid w:val="00465728"/>
    <w:rsid w:val="00CB39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EB843"/>
  <w15:docId w15:val="{9370E66D-B18B-4F0C-8853-6A4FA0C8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4"/>
      <w:szCs w:val="24"/>
    </w:rPr>
  </w:style>
  <w:style w:type="paragraph" w:styleId="Title">
    <w:name w:val="Title"/>
    <w:basedOn w:val="Normal"/>
    <w:uiPriority w:val="10"/>
    <w:qFormat/>
    <w:pPr>
      <w:spacing w:before="159"/>
      <w:ind w:left="101"/>
    </w:pPr>
    <w:rPr>
      <w:b/>
      <w:bCs/>
      <w:sz w:val="28"/>
      <w:szCs w:val="28"/>
    </w:rPr>
  </w:style>
  <w:style w:type="paragraph" w:styleId="ListParagraph">
    <w:name w:val="List Paragraph"/>
    <w:basedOn w:val="Normal"/>
    <w:uiPriority w:val="1"/>
    <w:qFormat/>
    <w:pPr>
      <w:ind w:left="821"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7225</Words>
  <Characters>41186</Characters>
  <Application>Microsoft Office Word</Application>
  <DocSecurity>0</DocSecurity>
  <Lines>343</Lines>
  <Paragraphs>96</Paragraphs>
  <ScaleCrop>false</ScaleCrop>
  <Company/>
  <LinksUpToDate>false</LinksUpToDate>
  <CharactersWithSpaces>48315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Vickers [DPMC]</dc:creator>
  <cp:lastModifiedBy/>
  <cp:revision>1</cp:revision>
  <dcterms:created xsi:type="dcterms:W3CDTF">2022-10-09T20:13:00Z</dcterms:created>
  <dcterms:modified xsi:type="dcterms:W3CDTF">2022-10-09T20:13:00Z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Writer</vt:lpwstr>
  </property>
  <property fmtid="{D5CDD505-2E9C-101B-9397-08002B2CF9AE}" pid="4" name="LastSaved">
    <vt:filetime>2022-10-09T00:00:00Z</vt:filetime>
  </property>
  <property fmtid="{D5CDD505-2E9C-101B-9397-08002B2CF9AE}" pid="5" name="Producer">
    <vt:lpwstr>LibreOffice 7.2; modified using iText® 5.5.12 ©2000-2017 iText Group NV (AGPL-version)</vt:lpwstr>
  </property>
</Properties>
</file>