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C44D" w14:textId="77777777" w:rsidR="007B4A5A" w:rsidRPr="007B4A5A" w:rsidRDefault="007B4A5A" w:rsidP="007B4A5A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mi-NZ"/>
        </w:rPr>
      </w:pPr>
      <w:bookmarkStart w:id="0" w:name="_Hlk105511024"/>
      <w:r w:rsidRPr="007B4A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mi-NZ"/>
        </w:rPr>
        <w:t>Ngā whakawhiti kōrero me ngā Tāngata Turi mō ngā tūpono whakahoutanga ki te Ture Reo Rota o Aotearoa 2006</w:t>
      </w:r>
    </w:p>
    <w:p w14:paraId="60A7D948" w14:textId="77777777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Te Tari o Te Minita Mō Ngā Take </w:t>
      </w:r>
      <w:proofErr w:type="spellStart"/>
      <w:r w:rsidRPr="007B4A5A">
        <w:rPr>
          <w:lang w:val="mi-NZ"/>
        </w:rPr>
        <w:t>Hauātanga</w:t>
      </w:r>
      <w:proofErr w:type="spellEnd"/>
      <w:r w:rsidRPr="007B4A5A">
        <w:rPr>
          <w:lang w:val="mi-NZ"/>
        </w:rPr>
        <w:t xml:space="preserve"> </w:t>
      </w:r>
      <w:r w:rsidRPr="007B4A5A">
        <w:rPr>
          <w:lang w:val="mi-NZ"/>
        </w:rPr>
        <w:br/>
        <w:t xml:space="preserve">Komiti Oranga Pāpori a te Rūnanga Matua </w:t>
      </w:r>
    </w:p>
    <w:bookmarkEnd w:id="0"/>
    <w:p w14:paraId="2ACBEFFA" w14:textId="17829532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He whakarāpopototanga tēnei o tētahi pepa Rūnanga Minita mai i te Manatū Mō Ngā Take </w:t>
      </w:r>
      <w:proofErr w:type="spellStart"/>
      <w:r w:rsidRPr="007B4A5A">
        <w:rPr>
          <w:lang w:val="mi-NZ"/>
        </w:rPr>
        <w:t>Hauātanga</w:t>
      </w:r>
      <w:proofErr w:type="spellEnd"/>
      <w:r w:rsidRPr="007B4A5A">
        <w:rPr>
          <w:lang w:val="mi-NZ"/>
        </w:rPr>
        <w:t xml:space="preserve"> e rapu nei i te whakaaetanga Rūnanga Minita ki te whakawhiti kōrero ki Ngā Tāngata Turi mō ngā whakahoutanga e toru ki te Ture Reo Rota o Aotearoa 2006 (te Ture NZSL). Tirohia te roanga o te Pepa Rūnanga Minita me ētahi atu </w:t>
      </w:r>
      <w:proofErr w:type="spellStart"/>
      <w:r w:rsidRPr="007B4A5A">
        <w:rPr>
          <w:lang w:val="mi-NZ"/>
        </w:rPr>
        <w:t>hōputu</w:t>
      </w:r>
      <w:proofErr w:type="spellEnd"/>
      <w:r w:rsidRPr="007B4A5A">
        <w:rPr>
          <w:lang w:val="mi-NZ"/>
        </w:rPr>
        <w:t xml:space="preserve"> i </w:t>
      </w:r>
      <w:hyperlink r:id="rId7" w:history="1">
        <w:r w:rsidRPr="007B4A5A">
          <w:rPr>
            <w:rStyle w:val="Hyperlink"/>
            <w:lang w:val="mi-NZ"/>
          </w:rPr>
          <w:t>https://www.msd.govt.nz/about-msd-and-our-work/publications-resources/information-releases/cabinet-papers/index.html</w:t>
        </w:r>
      </w:hyperlink>
      <w:r w:rsidRPr="007B4A5A">
        <w:rPr>
          <w:lang w:val="mi-NZ"/>
        </w:rPr>
        <w:t xml:space="preserve"> </w:t>
      </w:r>
    </w:p>
    <w:p w14:paraId="60FCAE5D" w14:textId="2D51E7B7" w:rsidR="007B4A5A" w:rsidRPr="007B4A5A" w:rsidRDefault="007B4A5A" w:rsidP="007B4A5A">
      <w:pPr>
        <w:pStyle w:val="Heading2"/>
        <w:rPr>
          <w:rFonts w:ascii="Arial" w:hAnsi="Arial" w:cs="Arial"/>
          <w:b/>
          <w:bCs/>
          <w:color w:val="auto"/>
          <w:sz w:val="22"/>
          <w:szCs w:val="22"/>
          <w:lang w:val="mi-NZ"/>
        </w:rPr>
      </w:pPr>
      <w:r w:rsidRPr="007B4A5A">
        <w:rPr>
          <w:rFonts w:ascii="Arial" w:hAnsi="Arial" w:cs="Arial"/>
          <w:b/>
          <w:bCs/>
          <w:color w:val="auto"/>
          <w:sz w:val="22"/>
          <w:szCs w:val="22"/>
          <w:lang w:val="mi-NZ"/>
        </w:rPr>
        <w:t>Whakarāpopototanga</w:t>
      </w:r>
    </w:p>
    <w:p w14:paraId="3FAB7866" w14:textId="77777777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I whakamanatia Te Reo Rota o Aotearoa (NZSL) hei reo matua o Aotearoa i te wā i whakamanahia te Ture NZSL i te 2006. He mea nui te NZSL ki ngā tāngata Turi, kia pai ai te ako, te whakawhiti kōrero me te whakauru ki tō tātou porihanga. E whakaatu ana ngā rangahau, hei painga tō te āheinga ki te NZSL mā ngā tāngata Turi. </w:t>
      </w:r>
    </w:p>
    <w:p w14:paraId="3F872B09" w14:textId="3A331B5E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>He mea waihanga te Ture NZSL i mua:</w:t>
      </w:r>
    </w:p>
    <w:p w14:paraId="3F8ACB5E" w14:textId="5F8D247A" w:rsidR="007B4A5A" w:rsidRPr="007B4A5A" w:rsidRDefault="007B4A5A" w:rsidP="007B4A5A">
      <w:pPr>
        <w:pStyle w:val="ListParagraph"/>
        <w:numPr>
          <w:ilvl w:val="0"/>
          <w:numId w:val="2"/>
        </w:numPr>
        <w:rPr>
          <w:lang w:val="mi-NZ"/>
        </w:rPr>
      </w:pPr>
      <w:r w:rsidRPr="007B4A5A">
        <w:rPr>
          <w:lang w:val="mi-NZ"/>
        </w:rPr>
        <w:t xml:space="preserve">I te </w:t>
      </w:r>
      <w:proofErr w:type="spellStart"/>
      <w:r w:rsidRPr="007B4A5A">
        <w:rPr>
          <w:lang w:val="mi-NZ"/>
        </w:rPr>
        <w:t>waitohutanga</w:t>
      </w:r>
      <w:proofErr w:type="spellEnd"/>
      <w:r w:rsidRPr="007B4A5A">
        <w:rPr>
          <w:lang w:val="mi-NZ"/>
        </w:rPr>
        <w:t xml:space="preserve"> a Aotearoa i te </w:t>
      </w:r>
      <w:proofErr w:type="spellStart"/>
      <w:r w:rsidRPr="007B4A5A">
        <w:rPr>
          <w:lang w:val="mi-NZ"/>
        </w:rPr>
        <w:t>United</w:t>
      </w:r>
      <w:proofErr w:type="spellEnd"/>
      <w:r w:rsidRPr="007B4A5A">
        <w:rPr>
          <w:lang w:val="mi-NZ"/>
        </w:rPr>
        <w:t xml:space="preserve"> </w:t>
      </w:r>
      <w:proofErr w:type="spellStart"/>
      <w:r w:rsidRPr="007B4A5A">
        <w:rPr>
          <w:lang w:val="mi-NZ"/>
        </w:rPr>
        <w:t>Nations</w:t>
      </w:r>
      <w:proofErr w:type="spellEnd"/>
      <w:r w:rsidRPr="007B4A5A">
        <w:rPr>
          <w:lang w:val="mi-NZ"/>
        </w:rPr>
        <w:t xml:space="preserve"> </w:t>
      </w:r>
      <w:proofErr w:type="spellStart"/>
      <w:r w:rsidRPr="007B4A5A">
        <w:rPr>
          <w:lang w:val="mi-NZ"/>
        </w:rPr>
        <w:t>Convention</w:t>
      </w:r>
      <w:proofErr w:type="spellEnd"/>
      <w:r w:rsidRPr="007B4A5A">
        <w:rPr>
          <w:lang w:val="mi-NZ"/>
        </w:rPr>
        <w:t xml:space="preserve"> </w:t>
      </w:r>
      <w:proofErr w:type="spellStart"/>
      <w:r w:rsidRPr="007B4A5A">
        <w:rPr>
          <w:lang w:val="mi-NZ"/>
        </w:rPr>
        <w:t>on</w:t>
      </w:r>
      <w:proofErr w:type="spellEnd"/>
      <w:r w:rsidRPr="007B4A5A">
        <w:rPr>
          <w:lang w:val="mi-NZ"/>
        </w:rPr>
        <w:t xml:space="preserve"> </w:t>
      </w:r>
      <w:proofErr w:type="spellStart"/>
      <w:r w:rsidRPr="007B4A5A">
        <w:rPr>
          <w:lang w:val="mi-NZ"/>
        </w:rPr>
        <w:t>the</w:t>
      </w:r>
      <w:proofErr w:type="spellEnd"/>
      <w:r w:rsidRPr="007B4A5A">
        <w:rPr>
          <w:lang w:val="mi-NZ"/>
        </w:rPr>
        <w:t xml:space="preserve"> </w:t>
      </w:r>
      <w:proofErr w:type="spellStart"/>
      <w:r w:rsidRPr="007B4A5A">
        <w:rPr>
          <w:lang w:val="mi-NZ"/>
        </w:rPr>
        <w:t>Rights</w:t>
      </w:r>
      <w:proofErr w:type="spellEnd"/>
      <w:r w:rsidRPr="007B4A5A">
        <w:rPr>
          <w:lang w:val="mi-NZ"/>
        </w:rPr>
        <w:t xml:space="preserve"> of Persons </w:t>
      </w:r>
      <w:proofErr w:type="spellStart"/>
      <w:r w:rsidRPr="007B4A5A">
        <w:rPr>
          <w:lang w:val="mi-NZ"/>
        </w:rPr>
        <w:t>with</w:t>
      </w:r>
      <w:proofErr w:type="spellEnd"/>
      <w:r w:rsidRPr="007B4A5A">
        <w:rPr>
          <w:lang w:val="mi-NZ"/>
        </w:rPr>
        <w:t xml:space="preserve"> </w:t>
      </w:r>
      <w:proofErr w:type="spellStart"/>
      <w:r w:rsidRPr="007B4A5A">
        <w:rPr>
          <w:lang w:val="mi-NZ"/>
        </w:rPr>
        <w:t>Disabilities</w:t>
      </w:r>
      <w:proofErr w:type="spellEnd"/>
      <w:r w:rsidRPr="007B4A5A">
        <w:rPr>
          <w:lang w:val="mi-NZ"/>
        </w:rPr>
        <w:t xml:space="preserve"> (UNCRPD) i te tau 2008, </w:t>
      </w:r>
    </w:p>
    <w:p w14:paraId="4AA8997C" w14:textId="28ACD288" w:rsidR="007B4A5A" w:rsidRPr="007B4A5A" w:rsidRDefault="007B4A5A" w:rsidP="007B4A5A">
      <w:pPr>
        <w:pStyle w:val="ListParagraph"/>
        <w:numPr>
          <w:ilvl w:val="0"/>
          <w:numId w:val="2"/>
        </w:numPr>
        <w:rPr>
          <w:lang w:val="mi-NZ"/>
        </w:rPr>
      </w:pPr>
      <w:r w:rsidRPr="007B4A5A">
        <w:rPr>
          <w:lang w:val="mi-NZ"/>
        </w:rPr>
        <w:t xml:space="preserve">Te </w:t>
      </w:r>
      <w:proofErr w:type="spellStart"/>
      <w:r w:rsidRPr="007B4A5A">
        <w:rPr>
          <w:lang w:val="mi-NZ"/>
        </w:rPr>
        <w:t>whakatūnga</w:t>
      </w:r>
      <w:proofErr w:type="spellEnd"/>
      <w:r w:rsidRPr="007B4A5A">
        <w:rPr>
          <w:lang w:val="mi-NZ"/>
        </w:rPr>
        <w:t xml:space="preserve"> o Te Oranga Reo Rota (te Poari NZSL) i te tau 2015, </w:t>
      </w:r>
    </w:p>
    <w:p w14:paraId="5C4903E6" w14:textId="76074BF5" w:rsidR="007B4A5A" w:rsidRPr="007B4A5A" w:rsidRDefault="007B4A5A" w:rsidP="007B4A5A">
      <w:pPr>
        <w:pStyle w:val="ListParagraph"/>
        <w:numPr>
          <w:ilvl w:val="0"/>
          <w:numId w:val="2"/>
        </w:numPr>
        <w:rPr>
          <w:lang w:val="mi-NZ"/>
        </w:rPr>
      </w:pPr>
      <w:r w:rsidRPr="007B4A5A">
        <w:rPr>
          <w:lang w:val="mi-NZ"/>
        </w:rPr>
        <w:t>me te whanaketanga o te Rautaki NZSL 2018-2023 (te Rautaki NZSL).</w:t>
      </w:r>
    </w:p>
    <w:p w14:paraId="78276458" w14:textId="77777777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E rapu ana ahau (te Minita </w:t>
      </w:r>
      <w:proofErr w:type="spellStart"/>
      <w:r w:rsidRPr="007B4A5A">
        <w:rPr>
          <w:lang w:val="mi-NZ"/>
        </w:rPr>
        <w:t>mo</w:t>
      </w:r>
      <w:proofErr w:type="spellEnd"/>
      <w:r w:rsidRPr="007B4A5A">
        <w:rPr>
          <w:lang w:val="mi-NZ"/>
        </w:rPr>
        <w:t xml:space="preserve"> ngā Take </w:t>
      </w:r>
      <w:proofErr w:type="spellStart"/>
      <w:r w:rsidRPr="007B4A5A">
        <w:rPr>
          <w:lang w:val="mi-NZ"/>
        </w:rPr>
        <w:t>Hauātanga</w:t>
      </w:r>
      <w:proofErr w:type="spellEnd"/>
      <w:r w:rsidRPr="007B4A5A">
        <w:rPr>
          <w:lang w:val="mi-NZ"/>
        </w:rPr>
        <w:t xml:space="preserve">) i te whakaaetanga ki te whakawhiti kōrero mō ngā tūpono whakahoutanga ki te Ture NZSL hei whakaata pai ake i ēnei āhuatanga nui, me te whakaata pai ake i te huarahi o te Kāwanatanga ki te </w:t>
      </w:r>
      <w:proofErr w:type="spellStart"/>
      <w:r w:rsidRPr="007B4A5A">
        <w:rPr>
          <w:lang w:val="mi-NZ"/>
        </w:rPr>
        <w:t>hauātanga</w:t>
      </w:r>
      <w:proofErr w:type="spellEnd"/>
      <w:r w:rsidRPr="007B4A5A">
        <w:rPr>
          <w:lang w:val="mi-NZ"/>
        </w:rPr>
        <w:t xml:space="preserve">. </w:t>
      </w:r>
    </w:p>
    <w:p w14:paraId="1A418359" w14:textId="77777777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Ko tā mātou (te Kāwanatanga o Reipa) takunetanga ko te whakapakari i te mana kōkiri (aronga) me te tuku rauemi ki te </w:t>
      </w:r>
      <w:proofErr w:type="spellStart"/>
      <w:r w:rsidRPr="007B4A5A">
        <w:rPr>
          <w:lang w:val="mi-NZ"/>
        </w:rPr>
        <w:t>hautūtanga</w:t>
      </w:r>
      <w:proofErr w:type="spellEnd"/>
      <w:r w:rsidRPr="007B4A5A">
        <w:rPr>
          <w:lang w:val="mi-NZ"/>
        </w:rPr>
        <w:t xml:space="preserve"> tūmatanui mā te hapori whaikaha, i runga anō i ngā whakawhiti kōrero me te hapori. Nō reira, e takune ana ahau ki te whakawhiti kōrero me ngā Tāngata Turi mō te āhua o te whakahou i te Ture NZSL hei whakapakari ake i te tūāpapa. E </w:t>
      </w:r>
      <w:proofErr w:type="spellStart"/>
      <w:r w:rsidRPr="007B4A5A">
        <w:rPr>
          <w:lang w:val="mi-NZ"/>
        </w:rPr>
        <w:t>takunetia</w:t>
      </w:r>
      <w:proofErr w:type="spellEnd"/>
      <w:r w:rsidRPr="007B4A5A">
        <w:rPr>
          <w:lang w:val="mi-NZ"/>
        </w:rPr>
        <w:t xml:space="preserve"> ana tēnei tūāpapa hei āwhina i te kāwanatanga ki te mahi ngātahi me ngā Tāngata Turi ki te tautoko i te whakatairanga, te tautiaki me te ako i te NZSL hei reo whaimana.</w:t>
      </w:r>
    </w:p>
    <w:p w14:paraId="0DA742A0" w14:textId="03069E4C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>Ko ētahi whakaaro panoni i te Ture ko te:</w:t>
      </w:r>
    </w:p>
    <w:p w14:paraId="64B3BE3A" w14:textId="56ED30EF" w:rsidR="007B4A5A" w:rsidRPr="007B4A5A" w:rsidRDefault="007B4A5A" w:rsidP="007B4A5A">
      <w:pPr>
        <w:pStyle w:val="ListParagraph"/>
        <w:numPr>
          <w:ilvl w:val="0"/>
          <w:numId w:val="2"/>
        </w:numPr>
        <w:rPr>
          <w:lang w:val="mi-NZ"/>
        </w:rPr>
      </w:pPr>
      <w:r w:rsidRPr="007B4A5A">
        <w:rPr>
          <w:lang w:val="mi-NZ"/>
        </w:rPr>
        <w:t xml:space="preserve">Nohonga o te Poari NZSL hei rōpū whakahau whakature ā-Minita. Ko te tikanga o tēnei ka whakatūria te Poari i raro i te ture otirā ka whai mana ā-ture pea ki te aroturuki i te Ture NZSL. </w:t>
      </w:r>
    </w:p>
    <w:p w14:paraId="5E95A98F" w14:textId="22F87894" w:rsidR="007B4A5A" w:rsidRPr="007B4A5A" w:rsidRDefault="007B4A5A" w:rsidP="007B4A5A">
      <w:pPr>
        <w:pStyle w:val="ListParagraph"/>
        <w:numPr>
          <w:ilvl w:val="0"/>
          <w:numId w:val="2"/>
        </w:numPr>
        <w:rPr>
          <w:lang w:val="mi-NZ"/>
        </w:rPr>
      </w:pPr>
      <w:r w:rsidRPr="007B4A5A">
        <w:rPr>
          <w:lang w:val="mi-NZ"/>
        </w:rPr>
        <w:t>te hanga huarahi ki te aroturuki i te whakahaeretanga o te Ture NZSL, ina koa te āhua o te ū o ngā tari kāwanatanga ki ō rātou haepapa i raro i te Ture NZSL.</w:t>
      </w:r>
    </w:p>
    <w:p w14:paraId="68946ED7" w14:textId="6625D77E" w:rsidR="007B4A5A" w:rsidRPr="007B4A5A" w:rsidRDefault="007B4A5A" w:rsidP="007B4A5A">
      <w:pPr>
        <w:pStyle w:val="ListParagraph"/>
        <w:numPr>
          <w:ilvl w:val="0"/>
          <w:numId w:val="2"/>
        </w:numPr>
        <w:rPr>
          <w:lang w:val="mi-NZ"/>
        </w:rPr>
      </w:pPr>
      <w:r w:rsidRPr="007B4A5A">
        <w:rPr>
          <w:lang w:val="mi-NZ"/>
        </w:rPr>
        <w:t>te whakaata i Te Tiriti o Waitangi hei tautoko i ngā putanga pai ake mā ngā Tāngata Turi me ō rātou whānau.</w:t>
      </w:r>
    </w:p>
    <w:p w14:paraId="216D2ADD" w14:textId="77777777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He mea whakawhanake ēnei tūpono whakahoutanga i te taha o te </w:t>
      </w:r>
      <w:proofErr w:type="spellStart"/>
      <w:r w:rsidRPr="007B4A5A">
        <w:rPr>
          <w:lang w:val="mi-NZ"/>
        </w:rPr>
        <w:t>Paori</w:t>
      </w:r>
      <w:proofErr w:type="spellEnd"/>
      <w:r w:rsidRPr="007B4A5A">
        <w:rPr>
          <w:lang w:val="mi-NZ"/>
        </w:rPr>
        <w:t xml:space="preserve"> NZSL. </w:t>
      </w:r>
    </w:p>
    <w:p w14:paraId="74122451" w14:textId="77777777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Ka whai ngā mahi whakawhiti kōrero i te tikanga o te 'NZSL i te tuatahi', otirā ko te tikanga, ka aro ngā whiriwhiri ki ngā Tāngata Turi me ngā Turi Māori me ngā kaiwhakamahi NZSL. Ko te tikanga o tēnei, kia āhei ngā Tāngata Turi ki te whakaputa ō rātou whakaaro i runga anō i tō rātou hiahia. Engari, ka whai wāhi a Aotearoa whānui ki te whakaputa whakaaro hoki. </w:t>
      </w:r>
    </w:p>
    <w:p w14:paraId="770834ED" w14:textId="77777777" w:rsidR="007B4A5A" w:rsidRPr="007B4A5A" w:rsidRDefault="007B4A5A" w:rsidP="007B4A5A">
      <w:pPr>
        <w:rPr>
          <w:lang w:val="mi-NZ"/>
        </w:rPr>
      </w:pPr>
      <w:r w:rsidRPr="007B4A5A">
        <w:rPr>
          <w:lang w:val="mi-NZ"/>
        </w:rPr>
        <w:lastRenderedPageBreak/>
        <w:t>Ka tīmata ngā whakawhiti kōrero ā te 7 o Hepetema 2022, ā, ka mutu a te 11 o Nōema 2022</w:t>
      </w:r>
    </w:p>
    <w:p w14:paraId="7287CF2F" w14:textId="2BB3FB22" w:rsidR="007B4A5A" w:rsidRDefault="007B4A5A" w:rsidP="007B4A5A">
      <w:pPr>
        <w:rPr>
          <w:lang w:val="mi-NZ"/>
        </w:rPr>
      </w:pPr>
      <w:r w:rsidRPr="007B4A5A">
        <w:rPr>
          <w:lang w:val="mi-NZ"/>
        </w:rPr>
        <w:t xml:space="preserve">Ko te tūmanako ka whakahoki kōrero au ki tēnei Komiti me ngā </w:t>
      </w:r>
      <w:proofErr w:type="spellStart"/>
      <w:r w:rsidRPr="007B4A5A">
        <w:rPr>
          <w:lang w:val="mi-NZ"/>
        </w:rPr>
        <w:t>marohitanga</w:t>
      </w:r>
      <w:proofErr w:type="spellEnd"/>
      <w:r w:rsidRPr="007B4A5A">
        <w:rPr>
          <w:lang w:val="mi-NZ"/>
        </w:rPr>
        <w:t xml:space="preserve"> kaupapahere whakamutunga mō te whakahou i te Ture NZSL ā te Tīhema 2022, otirā ka rapu au i tō (te Komiti) whakaaetanga ki te tuku tohutohu waihanga ki te Tari Tohutohu Pāremata.</w:t>
      </w:r>
    </w:p>
    <w:p w14:paraId="32B609D0" w14:textId="09131D8B" w:rsidR="00BB1BE5" w:rsidRDefault="00BB1BE5" w:rsidP="007B4A5A">
      <w:pPr>
        <w:rPr>
          <w:rFonts w:ascii="Arial" w:eastAsia="Times New Roman" w:hAnsi="Arial" w:cs="Arial"/>
          <w:b/>
          <w:bCs/>
          <w:iCs/>
        </w:rPr>
      </w:pPr>
      <w:r w:rsidRPr="00BB1BE5">
        <w:rPr>
          <w:rFonts w:ascii="Arial" w:eastAsia="Times New Roman" w:hAnsi="Arial" w:cs="Arial"/>
          <w:b/>
          <w:bCs/>
          <w:iCs/>
        </w:rPr>
        <w:t xml:space="preserve">Ngā </w:t>
      </w:r>
      <w:proofErr w:type="spellStart"/>
      <w:r w:rsidRPr="00BB1BE5">
        <w:rPr>
          <w:rFonts w:ascii="Arial" w:eastAsia="Times New Roman" w:hAnsi="Arial" w:cs="Arial"/>
          <w:b/>
          <w:bCs/>
          <w:iCs/>
        </w:rPr>
        <w:t>tūtohu</w:t>
      </w:r>
      <w:proofErr w:type="spellEnd"/>
    </w:p>
    <w:p w14:paraId="11A8A19E" w14:textId="50556DAE" w:rsidR="00BB1BE5" w:rsidRPr="00BB1BE5" w:rsidRDefault="00BB1BE5" w:rsidP="00BB1BE5">
      <w:pPr>
        <w:rPr>
          <w:lang w:val="mi-NZ"/>
        </w:rPr>
      </w:pPr>
      <w:r w:rsidRPr="00BB1BE5">
        <w:rPr>
          <w:lang w:val="mi-NZ"/>
        </w:rPr>
        <w:t xml:space="preserve">I tono Te Minita Mō Ngā Take </w:t>
      </w:r>
      <w:proofErr w:type="spellStart"/>
      <w:r w:rsidRPr="00BB1BE5">
        <w:rPr>
          <w:lang w:val="mi-NZ"/>
        </w:rPr>
        <w:t>Hauātanga</w:t>
      </w:r>
      <w:proofErr w:type="spellEnd"/>
      <w:r w:rsidRPr="00BB1BE5">
        <w:rPr>
          <w:lang w:val="mi-NZ"/>
        </w:rPr>
        <w:t xml:space="preserve"> ki te Rūnanga Minita kia whakaaetia te whakawhiti kōrero me ngā Tāngata Turi mō ngā tūpono whakahoutanga ki te Ture NZSL me te aronga ki ēnei kōwhiringa ki te:</w:t>
      </w:r>
    </w:p>
    <w:p w14:paraId="0D4CE9A4" w14:textId="09575C88" w:rsidR="00BB1BE5" w:rsidRPr="00BB1BE5" w:rsidRDefault="00BB1BE5" w:rsidP="00BB1BE5">
      <w:pPr>
        <w:pStyle w:val="ListParagraph"/>
        <w:numPr>
          <w:ilvl w:val="0"/>
          <w:numId w:val="2"/>
        </w:numPr>
        <w:rPr>
          <w:lang w:val="mi-NZ"/>
        </w:rPr>
      </w:pPr>
      <w:r w:rsidRPr="00BB1BE5">
        <w:rPr>
          <w:lang w:val="mi-NZ"/>
        </w:rPr>
        <w:t xml:space="preserve">whakapakari ake i te mana kōkiri mō te </w:t>
      </w:r>
      <w:proofErr w:type="spellStart"/>
      <w:r w:rsidRPr="00BB1BE5">
        <w:rPr>
          <w:lang w:val="mi-NZ"/>
        </w:rPr>
        <w:t>hautūtanga</w:t>
      </w:r>
      <w:proofErr w:type="spellEnd"/>
      <w:r w:rsidRPr="00BB1BE5">
        <w:rPr>
          <w:lang w:val="mi-NZ"/>
        </w:rPr>
        <w:t xml:space="preserve"> tūmatanui o ngā Tāngata Turi </w:t>
      </w:r>
    </w:p>
    <w:p w14:paraId="5AABF7BE" w14:textId="5FACA077" w:rsidR="00BB1BE5" w:rsidRPr="00BB1BE5" w:rsidRDefault="00BB1BE5" w:rsidP="00BB1BE5">
      <w:pPr>
        <w:pStyle w:val="ListParagraph"/>
        <w:numPr>
          <w:ilvl w:val="0"/>
          <w:numId w:val="2"/>
        </w:numPr>
        <w:rPr>
          <w:lang w:val="mi-NZ"/>
        </w:rPr>
      </w:pPr>
      <w:r w:rsidRPr="00BB1BE5">
        <w:rPr>
          <w:lang w:val="mi-NZ"/>
        </w:rPr>
        <w:t xml:space="preserve">waihanga i tētahi tikanga aroturuki i te whakahaeretanga me te whakatinanatanga o te Ture, me te aronga ki ngā haepapa o ngā tari kāwanatanga i raro i te Ture </w:t>
      </w:r>
    </w:p>
    <w:p w14:paraId="0B71C0D0" w14:textId="56B45B72" w:rsidR="00BB1BE5" w:rsidRPr="00BB1BE5" w:rsidRDefault="00BB1BE5" w:rsidP="00BB1BE5">
      <w:pPr>
        <w:pStyle w:val="ListParagraph"/>
        <w:numPr>
          <w:ilvl w:val="0"/>
          <w:numId w:val="2"/>
        </w:numPr>
        <w:rPr>
          <w:lang w:val="mi-NZ"/>
        </w:rPr>
      </w:pPr>
      <w:r w:rsidRPr="00BB1BE5">
        <w:rPr>
          <w:lang w:val="mi-NZ"/>
        </w:rPr>
        <w:t>whakaata pai ake i Te Tiriti o Waitangi.</w:t>
      </w:r>
    </w:p>
    <w:p w14:paraId="3D611D56" w14:textId="25FEA782" w:rsidR="00BB1BE5" w:rsidRPr="007B4A5A" w:rsidRDefault="00BB1BE5" w:rsidP="00BB1BE5">
      <w:pPr>
        <w:rPr>
          <w:lang w:val="mi-NZ"/>
        </w:rPr>
      </w:pPr>
      <w:r w:rsidRPr="00BB1BE5">
        <w:rPr>
          <w:lang w:val="mi-NZ"/>
        </w:rPr>
        <w:t xml:space="preserve">I tono hoki Te Minita Mō Ngā Take </w:t>
      </w:r>
      <w:proofErr w:type="spellStart"/>
      <w:r w:rsidRPr="00BB1BE5">
        <w:rPr>
          <w:lang w:val="mi-NZ"/>
        </w:rPr>
        <w:t>Hauātanga</w:t>
      </w:r>
      <w:proofErr w:type="spellEnd"/>
      <w:r w:rsidRPr="00BB1BE5">
        <w:rPr>
          <w:lang w:val="mi-NZ"/>
        </w:rPr>
        <w:t xml:space="preserve"> ki te Rūnanga Minita kia pōhiritia ia ki te whakahoki kōrero ki te Komiti Oranga Pāpori me ngā </w:t>
      </w:r>
      <w:proofErr w:type="spellStart"/>
      <w:r w:rsidRPr="00BB1BE5">
        <w:rPr>
          <w:lang w:val="mi-NZ"/>
        </w:rPr>
        <w:t>marohitanga</w:t>
      </w:r>
      <w:proofErr w:type="spellEnd"/>
      <w:r w:rsidRPr="00BB1BE5">
        <w:rPr>
          <w:lang w:val="mi-NZ"/>
        </w:rPr>
        <w:t xml:space="preserve"> kaupapahere whakamutunga ki te whakahou i te Ture NZSL ā te Tīhema 2022.</w:t>
      </w:r>
    </w:p>
    <w:sectPr w:rsidR="00BB1BE5" w:rsidRPr="007B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496F" w14:textId="77777777" w:rsidR="00BB1BE5" w:rsidRDefault="00BB1BE5" w:rsidP="00BB1BE5">
      <w:pPr>
        <w:spacing w:after="0" w:line="240" w:lineRule="auto"/>
      </w:pPr>
      <w:r>
        <w:separator/>
      </w:r>
    </w:p>
  </w:endnote>
  <w:endnote w:type="continuationSeparator" w:id="0">
    <w:p w14:paraId="6DE22CE2" w14:textId="77777777" w:rsidR="00BB1BE5" w:rsidRDefault="00BB1BE5" w:rsidP="00BB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EF60" w14:textId="77777777" w:rsidR="00BB1BE5" w:rsidRDefault="00BB1BE5" w:rsidP="00BB1BE5">
      <w:pPr>
        <w:spacing w:after="0" w:line="240" w:lineRule="auto"/>
      </w:pPr>
      <w:r>
        <w:separator/>
      </w:r>
    </w:p>
  </w:footnote>
  <w:footnote w:type="continuationSeparator" w:id="0">
    <w:p w14:paraId="5110FC38" w14:textId="77777777" w:rsidR="00BB1BE5" w:rsidRDefault="00BB1BE5" w:rsidP="00BB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F43"/>
    <w:multiLevelType w:val="hybridMultilevel"/>
    <w:tmpl w:val="9E885292"/>
    <w:lvl w:ilvl="0" w:tplc="01B61AA2">
      <w:start w:val="9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8AF"/>
    <w:multiLevelType w:val="hybridMultilevel"/>
    <w:tmpl w:val="AB52E240"/>
    <w:lvl w:ilvl="0" w:tplc="01B61AA2">
      <w:start w:val="9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51A9"/>
    <w:multiLevelType w:val="hybridMultilevel"/>
    <w:tmpl w:val="1E6219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2F00"/>
    <w:multiLevelType w:val="hybridMultilevel"/>
    <w:tmpl w:val="23F2681A"/>
    <w:lvl w:ilvl="0" w:tplc="01B61AA2">
      <w:start w:val="9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5A"/>
    <w:rsid w:val="00424AC3"/>
    <w:rsid w:val="007B4A5A"/>
    <w:rsid w:val="00B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23850"/>
  <w15:chartTrackingRefBased/>
  <w15:docId w15:val="{B742BF60-D06B-4BF0-980F-754D85C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5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4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A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B4A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B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d.govt.nz/about-msd-and-our-work/publications-resources/information-releases/cabinet-paper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Bardsley-Scott</dc:creator>
  <cp:keywords/>
  <dc:description/>
  <cp:lastModifiedBy>Tessa Bardsley-Scott</cp:lastModifiedBy>
  <cp:revision>2</cp:revision>
  <dcterms:created xsi:type="dcterms:W3CDTF">2022-11-22T02:08:00Z</dcterms:created>
  <dcterms:modified xsi:type="dcterms:W3CDTF">2022-11-22T02:08:00Z</dcterms:modified>
</cp:coreProperties>
</file>