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F906" w14:textId="77777777" w:rsidR="008E5FF2" w:rsidRPr="00FD77A2" w:rsidRDefault="008E5FF2" w:rsidP="008E5FF2">
      <w:pPr>
        <w:pStyle w:val="Heading1"/>
        <w:spacing w:after="0"/>
        <w:rPr>
          <w:color w:val="FFFFFF" w:themeColor="background1"/>
        </w:rPr>
      </w:pPr>
      <w:bookmarkStart w:id="0" w:name="_Toc212191883"/>
      <w:r w:rsidRPr="00FD77A2">
        <w:rPr>
          <w:i/>
          <w:iCs/>
          <w:noProof/>
          <w:color w:val="FFFFFF" w:themeColor="background1"/>
          <w:szCs w:val="96"/>
        </w:rPr>
        <w:drawing>
          <wp:anchor distT="0" distB="0" distL="114300" distR="114300" simplePos="0" relativeHeight="251659264" behindDoc="1" locked="0" layoutInCell="1" allowOverlap="1" wp14:anchorId="3099350C" wp14:editId="0094DE70">
            <wp:simplePos x="0" y="0"/>
            <wp:positionH relativeFrom="page">
              <wp:posOffset>252248</wp:posOffset>
            </wp:positionH>
            <wp:positionV relativeFrom="paragraph">
              <wp:posOffset>-488731</wp:posOffset>
            </wp:positionV>
            <wp:extent cx="7055997" cy="9980763"/>
            <wp:effectExtent l="0" t="0" r="0" b="190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055997" cy="9980763"/>
                    </a:xfrm>
                    <a:prstGeom prst="rect">
                      <a:avLst/>
                    </a:prstGeom>
                    <a:noFill/>
                    <a:ln>
                      <a:noFill/>
                    </a:ln>
                  </pic:spPr>
                </pic:pic>
              </a:graphicData>
            </a:graphic>
            <wp14:sizeRelH relativeFrom="page">
              <wp14:pctWidth>0</wp14:pctWidth>
            </wp14:sizeRelH>
            <wp14:sizeRelV relativeFrom="page">
              <wp14:pctHeight>0</wp14:pctHeight>
            </wp14:sizeRelV>
          </wp:anchor>
        </w:drawing>
      </w:r>
      <w:r w:rsidRPr="0F49E937">
        <w:rPr>
          <w:i/>
          <w:color w:val="FFFFFF" w:themeColor="background1"/>
        </w:rPr>
        <w:t>Draft</w:t>
      </w:r>
      <w:r w:rsidRPr="0F49E937">
        <w:rPr>
          <w:color w:val="FFFFFF" w:themeColor="background1"/>
        </w:rPr>
        <w:t xml:space="preserve"> Carers’ Strategy Rolling Action Plan</w:t>
      </w:r>
      <w:bookmarkEnd w:id="0"/>
      <w:r w:rsidRPr="0F49E937">
        <w:rPr>
          <w:color w:val="FFFFFF" w:themeColor="background1"/>
        </w:rPr>
        <w:t xml:space="preserve"> </w:t>
      </w:r>
    </w:p>
    <w:p w14:paraId="7F1DAEC6" w14:textId="77777777" w:rsidR="0054322F" w:rsidRDefault="008E5FF2" w:rsidP="008E5FF2">
      <w:pPr>
        <w:ind w:left="1020"/>
        <w:rPr>
          <w:b/>
          <w:bCs/>
          <w:color w:val="FFFFFF" w:themeColor="background1"/>
          <w:sz w:val="40"/>
          <w:szCs w:val="40"/>
        </w:rPr>
      </w:pPr>
      <w:r w:rsidRPr="00FD77A2">
        <w:rPr>
          <w:b/>
          <w:bCs/>
          <w:color w:val="FFFFFF" w:themeColor="background1"/>
          <w:sz w:val="40"/>
          <w:szCs w:val="40"/>
        </w:rPr>
        <w:t xml:space="preserve">Draft </w:t>
      </w:r>
      <w:r w:rsidR="0054322F">
        <w:rPr>
          <w:b/>
          <w:bCs/>
          <w:color w:val="FFFFFF" w:themeColor="background1"/>
          <w:sz w:val="40"/>
          <w:szCs w:val="40"/>
        </w:rPr>
        <w:t>Discussion Document</w:t>
      </w:r>
    </w:p>
    <w:p w14:paraId="7C0223A2" w14:textId="4797CC44" w:rsidR="008E5FF2" w:rsidRPr="00FD77A2" w:rsidRDefault="00582FC4" w:rsidP="008E5FF2">
      <w:pPr>
        <w:ind w:left="1020"/>
        <w:rPr>
          <w:b/>
          <w:bCs/>
          <w:color w:val="FFFFFF" w:themeColor="background1"/>
          <w:sz w:val="40"/>
          <w:szCs w:val="40"/>
        </w:rPr>
      </w:pPr>
      <w:r>
        <w:rPr>
          <w:b/>
          <w:bCs/>
          <w:color w:val="FFFFFF" w:themeColor="background1"/>
          <w:sz w:val="40"/>
          <w:szCs w:val="40"/>
        </w:rPr>
        <w:t>November</w:t>
      </w:r>
      <w:r w:rsidR="008E5FF2" w:rsidRPr="00FD77A2">
        <w:rPr>
          <w:b/>
          <w:bCs/>
          <w:color w:val="FFFFFF" w:themeColor="background1"/>
          <w:sz w:val="40"/>
          <w:szCs w:val="40"/>
        </w:rPr>
        <w:t xml:space="preserve"> 2025</w:t>
      </w:r>
    </w:p>
    <w:p w14:paraId="791DF07D" w14:textId="4816E946" w:rsidR="008E5FF2" w:rsidRPr="00FD77A2" w:rsidRDefault="008E5FF2" w:rsidP="008E5FF2">
      <w:r w:rsidRPr="00FD77A2">
        <w:br w:type="page"/>
      </w:r>
    </w:p>
    <w:p w14:paraId="5E5D9BF7" w14:textId="77777777" w:rsidR="00376BB6" w:rsidRPr="00FD77A2" w:rsidRDefault="00376BB6" w:rsidP="00376BB6">
      <w:pPr>
        <w:pStyle w:val="Heading2"/>
        <w:tabs>
          <w:tab w:val="left" w:pos="7726"/>
        </w:tabs>
      </w:pPr>
      <w:bookmarkStart w:id="1" w:name="_Toc212191884"/>
      <w:bookmarkStart w:id="2" w:name="_Toc386619898"/>
      <w:bookmarkStart w:id="3" w:name="_Toc402433422"/>
      <w:r w:rsidRPr="00FD77A2">
        <w:lastRenderedPageBreak/>
        <w:t>Contents</w:t>
      </w:r>
      <w:bookmarkEnd w:id="1"/>
      <w:r>
        <w:tab/>
      </w:r>
    </w:p>
    <w:sdt>
      <w:sdtPr>
        <w:rPr>
          <w:b w:val="0"/>
          <w:noProof w:val="0"/>
          <w:color w:val="121F6B"/>
          <w:sz w:val="40"/>
          <w:szCs w:val="28"/>
        </w:rPr>
        <w:id w:val="1310822592"/>
        <w:docPartObj>
          <w:docPartGallery w:val="Table of Contents"/>
          <w:docPartUnique/>
        </w:docPartObj>
      </w:sdtPr>
      <w:sdtEndPr>
        <w:rPr>
          <w:b/>
        </w:rPr>
      </w:sdtEndPr>
      <w:sdtContent>
        <w:p w14:paraId="7C9351DB" w14:textId="18250B36" w:rsidR="008679D7" w:rsidRDefault="00376BB6">
          <w:pPr>
            <w:pStyle w:val="TOC1"/>
            <w:rPr>
              <w:rFonts w:asciiTheme="minorHAnsi" w:eastAsiaTheme="minorEastAsia" w:hAnsiTheme="minorHAnsi" w:cstheme="minorBidi"/>
              <w:b w:val="0"/>
              <w:kern w:val="2"/>
              <w:sz w:val="24"/>
              <w:szCs w:val="24"/>
              <w:lang w:eastAsia="en-NZ"/>
              <w14:ligatures w14:val="standardContextual"/>
            </w:rPr>
          </w:pPr>
          <w:r w:rsidRPr="00FD77A2">
            <w:fldChar w:fldCharType="begin"/>
          </w:r>
          <w:r w:rsidRPr="00FD77A2">
            <w:instrText xml:space="preserve"> TOC \o "1-3" \h \z \u </w:instrText>
          </w:r>
          <w:r w:rsidRPr="00FD77A2">
            <w:fldChar w:fldCharType="separate"/>
          </w:r>
          <w:hyperlink w:anchor="_Toc212191883" w:history="1">
            <w:r w:rsidR="008679D7" w:rsidRPr="0001629D">
              <w:rPr>
                <w:rStyle w:val="Hyperlink"/>
                <w:i/>
              </w:rPr>
              <w:t>Draft</w:t>
            </w:r>
            <w:r w:rsidR="008679D7" w:rsidRPr="0001629D">
              <w:rPr>
                <w:rStyle w:val="Hyperlink"/>
              </w:rPr>
              <w:t xml:space="preserve"> Carers’ Strategy Rolling Action Plan</w:t>
            </w:r>
            <w:r w:rsidR="008679D7">
              <w:rPr>
                <w:webHidden/>
              </w:rPr>
              <w:tab/>
            </w:r>
            <w:r w:rsidR="008679D7">
              <w:rPr>
                <w:webHidden/>
              </w:rPr>
              <w:fldChar w:fldCharType="begin"/>
            </w:r>
            <w:r w:rsidR="008679D7">
              <w:rPr>
                <w:webHidden/>
              </w:rPr>
              <w:instrText xml:space="preserve"> PAGEREF _Toc212191883 \h </w:instrText>
            </w:r>
            <w:r w:rsidR="008679D7">
              <w:rPr>
                <w:webHidden/>
              </w:rPr>
            </w:r>
            <w:r w:rsidR="008679D7">
              <w:rPr>
                <w:webHidden/>
              </w:rPr>
              <w:fldChar w:fldCharType="separate"/>
            </w:r>
            <w:r w:rsidR="008679D7">
              <w:rPr>
                <w:webHidden/>
              </w:rPr>
              <w:t>1</w:t>
            </w:r>
            <w:r w:rsidR="008679D7">
              <w:rPr>
                <w:webHidden/>
              </w:rPr>
              <w:fldChar w:fldCharType="end"/>
            </w:r>
          </w:hyperlink>
        </w:p>
        <w:p w14:paraId="3AB828CF" w14:textId="24B0EAA4"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84" w:history="1">
            <w:r w:rsidRPr="0001629D">
              <w:rPr>
                <w:rStyle w:val="Hyperlink"/>
              </w:rPr>
              <w:t>Contents</w:t>
            </w:r>
            <w:r>
              <w:rPr>
                <w:webHidden/>
              </w:rPr>
              <w:tab/>
            </w:r>
            <w:r>
              <w:rPr>
                <w:webHidden/>
              </w:rPr>
              <w:fldChar w:fldCharType="begin"/>
            </w:r>
            <w:r>
              <w:rPr>
                <w:webHidden/>
              </w:rPr>
              <w:instrText xml:space="preserve"> PAGEREF _Toc212191884 \h </w:instrText>
            </w:r>
            <w:r>
              <w:rPr>
                <w:webHidden/>
              </w:rPr>
            </w:r>
            <w:r>
              <w:rPr>
                <w:webHidden/>
              </w:rPr>
              <w:fldChar w:fldCharType="separate"/>
            </w:r>
            <w:r>
              <w:rPr>
                <w:webHidden/>
              </w:rPr>
              <w:t>2</w:t>
            </w:r>
            <w:r>
              <w:rPr>
                <w:webHidden/>
              </w:rPr>
              <w:fldChar w:fldCharType="end"/>
            </w:r>
          </w:hyperlink>
        </w:p>
        <w:p w14:paraId="4602568E" w14:textId="7002A65C"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85" w:history="1">
            <w:r w:rsidRPr="0001629D">
              <w:rPr>
                <w:rStyle w:val="Hyperlink"/>
              </w:rPr>
              <w:t>We are seeking feedback on the draft Carers’ Strategy Action Plan</w:t>
            </w:r>
            <w:r>
              <w:rPr>
                <w:webHidden/>
              </w:rPr>
              <w:tab/>
            </w:r>
            <w:r>
              <w:rPr>
                <w:webHidden/>
              </w:rPr>
              <w:fldChar w:fldCharType="begin"/>
            </w:r>
            <w:r>
              <w:rPr>
                <w:webHidden/>
              </w:rPr>
              <w:instrText xml:space="preserve"> PAGEREF _Toc212191885 \h </w:instrText>
            </w:r>
            <w:r>
              <w:rPr>
                <w:webHidden/>
              </w:rPr>
            </w:r>
            <w:r>
              <w:rPr>
                <w:webHidden/>
              </w:rPr>
              <w:fldChar w:fldCharType="separate"/>
            </w:r>
            <w:r>
              <w:rPr>
                <w:webHidden/>
              </w:rPr>
              <w:t>3</w:t>
            </w:r>
            <w:r>
              <w:rPr>
                <w:webHidden/>
              </w:rPr>
              <w:fldChar w:fldCharType="end"/>
            </w:r>
          </w:hyperlink>
        </w:p>
        <w:p w14:paraId="62BF58C1" w14:textId="056DA9BD"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86" w:history="1">
            <w:r w:rsidRPr="0001629D">
              <w:rPr>
                <w:rStyle w:val="Hyperlink"/>
              </w:rPr>
              <w:t>Introduction</w:t>
            </w:r>
            <w:r>
              <w:rPr>
                <w:webHidden/>
              </w:rPr>
              <w:tab/>
            </w:r>
            <w:r>
              <w:rPr>
                <w:webHidden/>
              </w:rPr>
              <w:fldChar w:fldCharType="begin"/>
            </w:r>
            <w:r>
              <w:rPr>
                <w:webHidden/>
              </w:rPr>
              <w:instrText xml:space="preserve"> PAGEREF _Toc212191886 \h </w:instrText>
            </w:r>
            <w:r>
              <w:rPr>
                <w:webHidden/>
              </w:rPr>
            </w:r>
            <w:r>
              <w:rPr>
                <w:webHidden/>
              </w:rPr>
              <w:fldChar w:fldCharType="separate"/>
            </w:r>
            <w:r>
              <w:rPr>
                <w:webHidden/>
              </w:rPr>
              <w:t>1</w:t>
            </w:r>
            <w:r>
              <w:rPr>
                <w:webHidden/>
              </w:rPr>
              <w:fldChar w:fldCharType="end"/>
            </w:r>
          </w:hyperlink>
        </w:p>
        <w:p w14:paraId="61BCD5C7" w14:textId="717FCF31"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87" w:history="1">
            <w:r w:rsidRPr="0001629D">
              <w:rPr>
                <w:rStyle w:val="Hyperlink"/>
                <w:noProof/>
              </w:rPr>
              <w:t>Who are carers?</w:t>
            </w:r>
            <w:r>
              <w:rPr>
                <w:noProof/>
                <w:webHidden/>
              </w:rPr>
              <w:tab/>
            </w:r>
            <w:r>
              <w:rPr>
                <w:noProof/>
                <w:webHidden/>
              </w:rPr>
              <w:fldChar w:fldCharType="begin"/>
            </w:r>
            <w:r>
              <w:rPr>
                <w:noProof/>
                <w:webHidden/>
              </w:rPr>
              <w:instrText xml:space="preserve"> PAGEREF _Toc212191887 \h </w:instrText>
            </w:r>
            <w:r>
              <w:rPr>
                <w:noProof/>
                <w:webHidden/>
              </w:rPr>
            </w:r>
            <w:r>
              <w:rPr>
                <w:noProof/>
                <w:webHidden/>
              </w:rPr>
              <w:fldChar w:fldCharType="separate"/>
            </w:r>
            <w:r>
              <w:rPr>
                <w:noProof/>
                <w:webHidden/>
              </w:rPr>
              <w:t>1</w:t>
            </w:r>
            <w:r>
              <w:rPr>
                <w:noProof/>
                <w:webHidden/>
              </w:rPr>
              <w:fldChar w:fldCharType="end"/>
            </w:r>
          </w:hyperlink>
        </w:p>
        <w:p w14:paraId="24622230" w14:textId="1229588F"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88" w:history="1">
            <w:r w:rsidRPr="0001629D">
              <w:rPr>
                <w:rStyle w:val="Hyperlink"/>
                <w:noProof/>
              </w:rPr>
              <w:t>Carers are playing more vital roles as new pressures emerge</w:t>
            </w:r>
            <w:r>
              <w:rPr>
                <w:noProof/>
                <w:webHidden/>
              </w:rPr>
              <w:tab/>
            </w:r>
            <w:r>
              <w:rPr>
                <w:noProof/>
                <w:webHidden/>
              </w:rPr>
              <w:fldChar w:fldCharType="begin"/>
            </w:r>
            <w:r>
              <w:rPr>
                <w:noProof/>
                <w:webHidden/>
              </w:rPr>
              <w:instrText xml:space="preserve"> PAGEREF _Toc212191888 \h </w:instrText>
            </w:r>
            <w:r>
              <w:rPr>
                <w:noProof/>
                <w:webHidden/>
              </w:rPr>
            </w:r>
            <w:r>
              <w:rPr>
                <w:noProof/>
                <w:webHidden/>
              </w:rPr>
              <w:fldChar w:fldCharType="separate"/>
            </w:r>
            <w:r>
              <w:rPr>
                <w:noProof/>
                <w:webHidden/>
              </w:rPr>
              <w:t>2</w:t>
            </w:r>
            <w:r>
              <w:rPr>
                <w:noProof/>
                <w:webHidden/>
              </w:rPr>
              <w:fldChar w:fldCharType="end"/>
            </w:r>
          </w:hyperlink>
        </w:p>
        <w:p w14:paraId="63C65EAE" w14:textId="2A731F4F"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89" w:history="1">
            <w:r w:rsidRPr="0001629D">
              <w:rPr>
                <w:rStyle w:val="Hyperlink"/>
              </w:rPr>
              <w:t>The New Zealand Carers’ Strategy</w:t>
            </w:r>
            <w:r>
              <w:rPr>
                <w:webHidden/>
              </w:rPr>
              <w:tab/>
            </w:r>
            <w:r>
              <w:rPr>
                <w:webHidden/>
              </w:rPr>
              <w:fldChar w:fldCharType="begin"/>
            </w:r>
            <w:r>
              <w:rPr>
                <w:webHidden/>
              </w:rPr>
              <w:instrText xml:space="preserve"> PAGEREF _Toc212191889 \h </w:instrText>
            </w:r>
            <w:r>
              <w:rPr>
                <w:webHidden/>
              </w:rPr>
            </w:r>
            <w:r>
              <w:rPr>
                <w:webHidden/>
              </w:rPr>
              <w:fldChar w:fldCharType="separate"/>
            </w:r>
            <w:r>
              <w:rPr>
                <w:webHidden/>
              </w:rPr>
              <w:t>3</w:t>
            </w:r>
            <w:r>
              <w:rPr>
                <w:webHidden/>
              </w:rPr>
              <w:fldChar w:fldCharType="end"/>
            </w:r>
          </w:hyperlink>
        </w:p>
        <w:p w14:paraId="4C2B31D8" w14:textId="0147114A"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0" w:history="1">
            <w:r w:rsidRPr="0001629D">
              <w:rPr>
                <w:rStyle w:val="Hyperlink"/>
                <w:noProof/>
              </w:rPr>
              <w:t>The New Zealand Carers’ Strategy was launched to support, value and recognise carers</w:t>
            </w:r>
            <w:r>
              <w:rPr>
                <w:noProof/>
                <w:webHidden/>
              </w:rPr>
              <w:tab/>
            </w:r>
            <w:r>
              <w:rPr>
                <w:noProof/>
                <w:webHidden/>
              </w:rPr>
              <w:fldChar w:fldCharType="begin"/>
            </w:r>
            <w:r>
              <w:rPr>
                <w:noProof/>
                <w:webHidden/>
              </w:rPr>
              <w:instrText xml:space="preserve"> PAGEREF _Toc212191890 \h </w:instrText>
            </w:r>
            <w:r>
              <w:rPr>
                <w:noProof/>
                <w:webHidden/>
              </w:rPr>
            </w:r>
            <w:r>
              <w:rPr>
                <w:noProof/>
                <w:webHidden/>
              </w:rPr>
              <w:fldChar w:fldCharType="separate"/>
            </w:r>
            <w:r>
              <w:rPr>
                <w:noProof/>
                <w:webHidden/>
              </w:rPr>
              <w:t>3</w:t>
            </w:r>
            <w:r>
              <w:rPr>
                <w:noProof/>
                <w:webHidden/>
              </w:rPr>
              <w:fldChar w:fldCharType="end"/>
            </w:r>
          </w:hyperlink>
        </w:p>
        <w:p w14:paraId="3024163E" w14:textId="7AE77DE1"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91" w:history="1">
            <w:r w:rsidRPr="0001629D">
              <w:rPr>
                <w:rStyle w:val="Hyperlink"/>
              </w:rPr>
              <w:t>Working to develop a new Action Plan</w:t>
            </w:r>
            <w:r>
              <w:rPr>
                <w:webHidden/>
              </w:rPr>
              <w:tab/>
            </w:r>
            <w:r>
              <w:rPr>
                <w:webHidden/>
              </w:rPr>
              <w:fldChar w:fldCharType="begin"/>
            </w:r>
            <w:r>
              <w:rPr>
                <w:webHidden/>
              </w:rPr>
              <w:instrText xml:space="preserve"> PAGEREF _Toc212191891 \h </w:instrText>
            </w:r>
            <w:r>
              <w:rPr>
                <w:webHidden/>
              </w:rPr>
            </w:r>
            <w:r>
              <w:rPr>
                <w:webHidden/>
              </w:rPr>
              <w:fldChar w:fldCharType="separate"/>
            </w:r>
            <w:r>
              <w:rPr>
                <w:webHidden/>
              </w:rPr>
              <w:t>4</w:t>
            </w:r>
            <w:r>
              <w:rPr>
                <w:webHidden/>
              </w:rPr>
              <w:fldChar w:fldCharType="end"/>
            </w:r>
          </w:hyperlink>
        </w:p>
        <w:p w14:paraId="73761C24" w14:textId="1D3BA2CF"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2" w:history="1">
            <w:r w:rsidRPr="0001629D">
              <w:rPr>
                <w:rStyle w:val="Hyperlink"/>
                <w:noProof/>
              </w:rPr>
              <w:t>Engagement to date</w:t>
            </w:r>
            <w:r>
              <w:rPr>
                <w:noProof/>
                <w:webHidden/>
              </w:rPr>
              <w:tab/>
            </w:r>
            <w:r>
              <w:rPr>
                <w:noProof/>
                <w:webHidden/>
              </w:rPr>
              <w:fldChar w:fldCharType="begin"/>
            </w:r>
            <w:r>
              <w:rPr>
                <w:noProof/>
                <w:webHidden/>
              </w:rPr>
              <w:instrText xml:space="preserve"> PAGEREF _Toc212191892 \h </w:instrText>
            </w:r>
            <w:r>
              <w:rPr>
                <w:noProof/>
                <w:webHidden/>
              </w:rPr>
            </w:r>
            <w:r>
              <w:rPr>
                <w:noProof/>
                <w:webHidden/>
              </w:rPr>
              <w:fldChar w:fldCharType="separate"/>
            </w:r>
            <w:r>
              <w:rPr>
                <w:noProof/>
                <w:webHidden/>
              </w:rPr>
              <w:t>4</w:t>
            </w:r>
            <w:r>
              <w:rPr>
                <w:noProof/>
                <w:webHidden/>
              </w:rPr>
              <w:fldChar w:fldCharType="end"/>
            </w:r>
          </w:hyperlink>
        </w:p>
        <w:p w14:paraId="15228632" w14:textId="53273A2D"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93" w:history="1">
            <w:r w:rsidRPr="0001629D">
              <w:rPr>
                <w:rStyle w:val="Hyperlink"/>
              </w:rPr>
              <w:t>A new Action Plan has been developed</w:t>
            </w:r>
            <w:r>
              <w:rPr>
                <w:webHidden/>
              </w:rPr>
              <w:tab/>
            </w:r>
            <w:r>
              <w:rPr>
                <w:webHidden/>
              </w:rPr>
              <w:fldChar w:fldCharType="begin"/>
            </w:r>
            <w:r>
              <w:rPr>
                <w:webHidden/>
              </w:rPr>
              <w:instrText xml:space="preserve"> PAGEREF _Toc212191893 \h </w:instrText>
            </w:r>
            <w:r>
              <w:rPr>
                <w:webHidden/>
              </w:rPr>
            </w:r>
            <w:r>
              <w:rPr>
                <w:webHidden/>
              </w:rPr>
              <w:fldChar w:fldCharType="separate"/>
            </w:r>
            <w:r>
              <w:rPr>
                <w:webHidden/>
              </w:rPr>
              <w:t>5</w:t>
            </w:r>
            <w:r>
              <w:rPr>
                <w:webHidden/>
              </w:rPr>
              <w:fldChar w:fldCharType="end"/>
            </w:r>
          </w:hyperlink>
        </w:p>
        <w:p w14:paraId="6882DC0B" w14:textId="011573DC"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4" w:history="1">
            <w:r w:rsidRPr="0001629D">
              <w:rPr>
                <w:rStyle w:val="Hyperlink"/>
                <w:noProof/>
              </w:rPr>
              <w:t>Establishing a new ‘rolling’ Action Plan</w:t>
            </w:r>
            <w:r>
              <w:rPr>
                <w:noProof/>
                <w:webHidden/>
              </w:rPr>
              <w:tab/>
            </w:r>
            <w:r>
              <w:rPr>
                <w:noProof/>
                <w:webHidden/>
              </w:rPr>
              <w:fldChar w:fldCharType="begin"/>
            </w:r>
            <w:r>
              <w:rPr>
                <w:noProof/>
                <w:webHidden/>
              </w:rPr>
              <w:instrText xml:space="preserve"> PAGEREF _Toc212191894 \h </w:instrText>
            </w:r>
            <w:r>
              <w:rPr>
                <w:noProof/>
                <w:webHidden/>
              </w:rPr>
            </w:r>
            <w:r>
              <w:rPr>
                <w:noProof/>
                <w:webHidden/>
              </w:rPr>
              <w:fldChar w:fldCharType="separate"/>
            </w:r>
            <w:r>
              <w:rPr>
                <w:noProof/>
                <w:webHidden/>
              </w:rPr>
              <w:t>5</w:t>
            </w:r>
            <w:r>
              <w:rPr>
                <w:noProof/>
                <w:webHidden/>
              </w:rPr>
              <w:fldChar w:fldCharType="end"/>
            </w:r>
          </w:hyperlink>
        </w:p>
        <w:p w14:paraId="7F406E74" w14:textId="08E397E6"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95" w:history="1">
            <w:r w:rsidRPr="0001629D">
              <w:rPr>
                <w:rStyle w:val="Hyperlink"/>
              </w:rPr>
              <w:t>The draft Action Plan focuses on three priority areas</w:t>
            </w:r>
            <w:r>
              <w:rPr>
                <w:webHidden/>
              </w:rPr>
              <w:tab/>
            </w:r>
            <w:r>
              <w:rPr>
                <w:webHidden/>
              </w:rPr>
              <w:fldChar w:fldCharType="begin"/>
            </w:r>
            <w:r>
              <w:rPr>
                <w:webHidden/>
              </w:rPr>
              <w:instrText xml:space="preserve"> PAGEREF _Toc212191895 \h </w:instrText>
            </w:r>
            <w:r>
              <w:rPr>
                <w:webHidden/>
              </w:rPr>
            </w:r>
            <w:r>
              <w:rPr>
                <w:webHidden/>
              </w:rPr>
              <w:fldChar w:fldCharType="separate"/>
            </w:r>
            <w:r>
              <w:rPr>
                <w:webHidden/>
              </w:rPr>
              <w:t>7</w:t>
            </w:r>
            <w:r>
              <w:rPr>
                <w:webHidden/>
              </w:rPr>
              <w:fldChar w:fldCharType="end"/>
            </w:r>
          </w:hyperlink>
        </w:p>
        <w:p w14:paraId="65DA5DE3" w14:textId="739A4BDD"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6" w:history="1">
            <w:r w:rsidRPr="0001629D">
              <w:rPr>
                <w:rStyle w:val="Hyperlink"/>
                <w:noProof/>
              </w:rPr>
              <w:t>Recognition and Appreciation</w:t>
            </w:r>
            <w:r>
              <w:rPr>
                <w:noProof/>
                <w:webHidden/>
              </w:rPr>
              <w:tab/>
            </w:r>
            <w:r>
              <w:rPr>
                <w:noProof/>
                <w:webHidden/>
              </w:rPr>
              <w:fldChar w:fldCharType="begin"/>
            </w:r>
            <w:r>
              <w:rPr>
                <w:noProof/>
                <w:webHidden/>
              </w:rPr>
              <w:instrText xml:space="preserve"> PAGEREF _Toc212191896 \h </w:instrText>
            </w:r>
            <w:r>
              <w:rPr>
                <w:noProof/>
                <w:webHidden/>
              </w:rPr>
            </w:r>
            <w:r>
              <w:rPr>
                <w:noProof/>
                <w:webHidden/>
              </w:rPr>
              <w:fldChar w:fldCharType="separate"/>
            </w:r>
            <w:r>
              <w:rPr>
                <w:noProof/>
                <w:webHidden/>
              </w:rPr>
              <w:t>7</w:t>
            </w:r>
            <w:r>
              <w:rPr>
                <w:noProof/>
                <w:webHidden/>
              </w:rPr>
              <w:fldChar w:fldCharType="end"/>
            </w:r>
          </w:hyperlink>
        </w:p>
        <w:p w14:paraId="0550B026" w14:textId="6C12F55A"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7" w:history="1">
            <w:r w:rsidRPr="0001629D">
              <w:rPr>
                <w:rStyle w:val="Hyperlink"/>
                <w:noProof/>
              </w:rPr>
              <w:t>Health and Wellbeing</w:t>
            </w:r>
            <w:r>
              <w:rPr>
                <w:noProof/>
                <w:webHidden/>
              </w:rPr>
              <w:tab/>
            </w:r>
            <w:r>
              <w:rPr>
                <w:noProof/>
                <w:webHidden/>
              </w:rPr>
              <w:fldChar w:fldCharType="begin"/>
            </w:r>
            <w:r>
              <w:rPr>
                <w:noProof/>
                <w:webHidden/>
              </w:rPr>
              <w:instrText xml:space="preserve"> PAGEREF _Toc212191897 \h </w:instrText>
            </w:r>
            <w:r>
              <w:rPr>
                <w:noProof/>
                <w:webHidden/>
              </w:rPr>
            </w:r>
            <w:r>
              <w:rPr>
                <w:noProof/>
                <w:webHidden/>
              </w:rPr>
              <w:fldChar w:fldCharType="separate"/>
            </w:r>
            <w:r>
              <w:rPr>
                <w:noProof/>
                <w:webHidden/>
              </w:rPr>
              <w:t>7</w:t>
            </w:r>
            <w:r>
              <w:rPr>
                <w:noProof/>
                <w:webHidden/>
              </w:rPr>
              <w:fldChar w:fldCharType="end"/>
            </w:r>
          </w:hyperlink>
        </w:p>
        <w:p w14:paraId="03825DC0" w14:textId="18DEECCC"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8" w:history="1">
            <w:r w:rsidRPr="0001629D">
              <w:rPr>
                <w:rStyle w:val="Hyperlink"/>
                <w:noProof/>
              </w:rPr>
              <w:t>Financial Security</w:t>
            </w:r>
            <w:r>
              <w:rPr>
                <w:noProof/>
                <w:webHidden/>
              </w:rPr>
              <w:tab/>
            </w:r>
            <w:r>
              <w:rPr>
                <w:noProof/>
                <w:webHidden/>
              </w:rPr>
              <w:fldChar w:fldCharType="begin"/>
            </w:r>
            <w:r>
              <w:rPr>
                <w:noProof/>
                <w:webHidden/>
              </w:rPr>
              <w:instrText xml:space="preserve"> PAGEREF _Toc212191898 \h </w:instrText>
            </w:r>
            <w:r>
              <w:rPr>
                <w:noProof/>
                <w:webHidden/>
              </w:rPr>
            </w:r>
            <w:r>
              <w:rPr>
                <w:noProof/>
                <w:webHidden/>
              </w:rPr>
              <w:fldChar w:fldCharType="separate"/>
            </w:r>
            <w:r>
              <w:rPr>
                <w:noProof/>
                <w:webHidden/>
              </w:rPr>
              <w:t>8</w:t>
            </w:r>
            <w:r>
              <w:rPr>
                <w:noProof/>
                <w:webHidden/>
              </w:rPr>
              <w:fldChar w:fldCharType="end"/>
            </w:r>
          </w:hyperlink>
        </w:p>
        <w:p w14:paraId="3B534E37" w14:textId="39EF76F8"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99" w:history="1">
            <w:r w:rsidRPr="0001629D">
              <w:rPr>
                <w:rStyle w:val="Hyperlink"/>
              </w:rPr>
              <w:t>Ensuring the Action Plan works</w:t>
            </w:r>
            <w:r>
              <w:rPr>
                <w:webHidden/>
              </w:rPr>
              <w:tab/>
            </w:r>
            <w:r>
              <w:rPr>
                <w:webHidden/>
              </w:rPr>
              <w:fldChar w:fldCharType="begin"/>
            </w:r>
            <w:r>
              <w:rPr>
                <w:webHidden/>
              </w:rPr>
              <w:instrText xml:space="preserve"> PAGEREF _Toc212191899 \h </w:instrText>
            </w:r>
            <w:r>
              <w:rPr>
                <w:webHidden/>
              </w:rPr>
            </w:r>
            <w:r>
              <w:rPr>
                <w:webHidden/>
              </w:rPr>
              <w:fldChar w:fldCharType="separate"/>
            </w:r>
            <w:r>
              <w:rPr>
                <w:webHidden/>
              </w:rPr>
              <w:t>10</w:t>
            </w:r>
            <w:r>
              <w:rPr>
                <w:webHidden/>
              </w:rPr>
              <w:fldChar w:fldCharType="end"/>
            </w:r>
          </w:hyperlink>
        </w:p>
        <w:p w14:paraId="05EC680E" w14:textId="58765A0B"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900" w:history="1">
            <w:r w:rsidRPr="0001629D">
              <w:rPr>
                <w:rStyle w:val="Hyperlink"/>
                <w:noProof/>
              </w:rPr>
              <w:t>Data and Information</w:t>
            </w:r>
            <w:r>
              <w:rPr>
                <w:noProof/>
                <w:webHidden/>
              </w:rPr>
              <w:tab/>
            </w:r>
            <w:r>
              <w:rPr>
                <w:noProof/>
                <w:webHidden/>
              </w:rPr>
              <w:fldChar w:fldCharType="begin"/>
            </w:r>
            <w:r>
              <w:rPr>
                <w:noProof/>
                <w:webHidden/>
              </w:rPr>
              <w:instrText xml:space="preserve"> PAGEREF _Toc212191900 \h </w:instrText>
            </w:r>
            <w:r>
              <w:rPr>
                <w:noProof/>
                <w:webHidden/>
              </w:rPr>
            </w:r>
            <w:r>
              <w:rPr>
                <w:noProof/>
                <w:webHidden/>
              </w:rPr>
              <w:fldChar w:fldCharType="separate"/>
            </w:r>
            <w:r>
              <w:rPr>
                <w:noProof/>
                <w:webHidden/>
              </w:rPr>
              <w:t>10</w:t>
            </w:r>
            <w:r>
              <w:rPr>
                <w:noProof/>
                <w:webHidden/>
              </w:rPr>
              <w:fldChar w:fldCharType="end"/>
            </w:r>
          </w:hyperlink>
        </w:p>
        <w:p w14:paraId="59608CEB" w14:textId="3FA25A6E"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901" w:history="1">
            <w:r w:rsidRPr="0001629D">
              <w:rPr>
                <w:rStyle w:val="Hyperlink"/>
                <w:noProof/>
              </w:rPr>
              <w:t>Governance and oversight</w:t>
            </w:r>
            <w:r>
              <w:rPr>
                <w:noProof/>
                <w:webHidden/>
              </w:rPr>
              <w:tab/>
            </w:r>
            <w:r>
              <w:rPr>
                <w:noProof/>
                <w:webHidden/>
              </w:rPr>
              <w:fldChar w:fldCharType="begin"/>
            </w:r>
            <w:r>
              <w:rPr>
                <w:noProof/>
                <w:webHidden/>
              </w:rPr>
              <w:instrText xml:space="preserve"> PAGEREF _Toc212191901 \h </w:instrText>
            </w:r>
            <w:r>
              <w:rPr>
                <w:noProof/>
                <w:webHidden/>
              </w:rPr>
            </w:r>
            <w:r>
              <w:rPr>
                <w:noProof/>
                <w:webHidden/>
              </w:rPr>
              <w:fldChar w:fldCharType="separate"/>
            </w:r>
            <w:r>
              <w:rPr>
                <w:noProof/>
                <w:webHidden/>
              </w:rPr>
              <w:t>10</w:t>
            </w:r>
            <w:r>
              <w:rPr>
                <w:noProof/>
                <w:webHidden/>
              </w:rPr>
              <w:fldChar w:fldCharType="end"/>
            </w:r>
          </w:hyperlink>
        </w:p>
        <w:p w14:paraId="680AF72C" w14:textId="7BC55171"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902" w:history="1">
            <w:r w:rsidRPr="0001629D">
              <w:rPr>
                <w:rStyle w:val="Hyperlink"/>
              </w:rPr>
              <w:t>References</w:t>
            </w:r>
            <w:r>
              <w:rPr>
                <w:webHidden/>
              </w:rPr>
              <w:tab/>
            </w:r>
            <w:r>
              <w:rPr>
                <w:webHidden/>
              </w:rPr>
              <w:fldChar w:fldCharType="begin"/>
            </w:r>
            <w:r>
              <w:rPr>
                <w:webHidden/>
              </w:rPr>
              <w:instrText xml:space="preserve"> PAGEREF _Toc212191902 \h </w:instrText>
            </w:r>
            <w:r>
              <w:rPr>
                <w:webHidden/>
              </w:rPr>
            </w:r>
            <w:r>
              <w:rPr>
                <w:webHidden/>
              </w:rPr>
              <w:fldChar w:fldCharType="separate"/>
            </w:r>
            <w:r>
              <w:rPr>
                <w:webHidden/>
              </w:rPr>
              <w:t>11</w:t>
            </w:r>
            <w:r>
              <w:rPr>
                <w:webHidden/>
              </w:rPr>
              <w:fldChar w:fldCharType="end"/>
            </w:r>
          </w:hyperlink>
        </w:p>
        <w:p w14:paraId="07B95118" w14:textId="20CD6DC6"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903" w:history="1">
            <w:r w:rsidRPr="0001629D">
              <w:rPr>
                <w:rStyle w:val="Hyperlink"/>
              </w:rPr>
              <w:t>Appendix 1</w:t>
            </w:r>
            <w:r>
              <w:rPr>
                <w:webHidden/>
              </w:rPr>
              <w:tab/>
            </w:r>
            <w:r>
              <w:rPr>
                <w:webHidden/>
              </w:rPr>
              <w:fldChar w:fldCharType="begin"/>
            </w:r>
            <w:r>
              <w:rPr>
                <w:webHidden/>
              </w:rPr>
              <w:instrText xml:space="preserve"> PAGEREF _Toc212191903 \h </w:instrText>
            </w:r>
            <w:r>
              <w:rPr>
                <w:webHidden/>
              </w:rPr>
            </w:r>
            <w:r>
              <w:rPr>
                <w:webHidden/>
              </w:rPr>
              <w:fldChar w:fldCharType="separate"/>
            </w:r>
            <w:r>
              <w:rPr>
                <w:webHidden/>
              </w:rPr>
              <w:t>12</w:t>
            </w:r>
            <w:r>
              <w:rPr>
                <w:webHidden/>
              </w:rPr>
              <w:fldChar w:fldCharType="end"/>
            </w:r>
          </w:hyperlink>
        </w:p>
        <w:p w14:paraId="454A7AA4" w14:textId="6B68ADBA" w:rsidR="00376BB6" w:rsidRDefault="00376BB6" w:rsidP="00376BB6">
          <w:pPr>
            <w:pStyle w:val="Heading2"/>
          </w:pPr>
          <w:r w:rsidRPr="00FD77A2">
            <w:rPr>
              <w:b w:val="0"/>
              <w:noProof/>
            </w:rPr>
            <w:fldChar w:fldCharType="end"/>
          </w:r>
        </w:p>
      </w:sdtContent>
    </w:sdt>
    <w:p w14:paraId="554FBE84" w14:textId="33FD5372" w:rsidR="00376BB6" w:rsidRDefault="00376BB6" w:rsidP="00376BB6">
      <w:pPr>
        <w:spacing w:after="0" w:line="240" w:lineRule="auto"/>
        <w:rPr>
          <w:b/>
          <w:color w:val="121F6B"/>
          <w:sz w:val="40"/>
          <w:szCs w:val="28"/>
        </w:rPr>
      </w:pPr>
      <w:r>
        <w:br w:type="page"/>
      </w:r>
    </w:p>
    <w:p w14:paraId="2A22F46B" w14:textId="45A80010" w:rsidR="00F057AB" w:rsidRDefault="00F35030" w:rsidP="00376BB6">
      <w:pPr>
        <w:pStyle w:val="Heading2"/>
      </w:pPr>
      <w:bookmarkStart w:id="4" w:name="_Toc212191885"/>
      <w:r w:rsidRPr="00F35030">
        <w:lastRenderedPageBreak/>
        <w:t>We are seeking feedback on the draft Carers’ Strategy Action Plan</w:t>
      </w:r>
      <w:bookmarkEnd w:id="4"/>
    </w:p>
    <w:p w14:paraId="55B5E16C" w14:textId="24939D3B" w:rsidR="00403669" w:rsidRPr="00403669" w:rsidRDefault="00403669" w:rsidP="00635936">
      <w:pPr>
        <w:pStyle w:val="Heading4"/>
      </w:pPr>
      <w:r>
        <w:t>Summary</w:t>
      </w:r>
    </w:p>
    <w:p w14:paraId="0313EBEB" w14:textId="7EABD2FD" w:rsidR="00496258" w:rsidRDefault="00F35030" w:rsidP="00496258">
      <w:r w:rsidRPr="00582FC4">
        <w:t xml:space="preserve">The Ministry of Social Development (MSD) is seeking feedback on </w:t>
      </w:r>
      <w:r w:rsidR="00135FD6">
        <w:t>the</w:t>
      </w:r>
      <w:r w:rsidRPr="00582FC4">
        <w:t xml:space="preserve"> draft Carers’ Strategy Action Plan (Action Plan)</w:t>
      </w:r>
      <w:r w:rsidR="00120959">
        <w:t xml:space="preserve">, </w:t>
      </w:r>
      <w:r w:rsidR="00120959" w:rsidRPr="00120959">
        <w:t xml:space="preserve">which sets out government actions to support </w:t>
      </w:r>
      <w:r w:rsidR="00A431A1">
        <w:t>family, whānau, aiga or individual carers</w:t>
      </w:r>
      <w:r w:rsidRPr="00582FC4">
        <w:t xml:space="preserve">. </w:t>
      </w:r>
    </w:p>
    <w:p w14:paraId="3ABC9F76" w14:textId="371795E3" w:rsidR="00496258" w:rsidRDefault="00650265" w:rsidP="00496258">
      <w:r>
        <w:t>This discussion document outlines the draft Action Plan</w:t>
      </w:r>
      <w:r w:rsidR="00496258">
        <w:t>, which has been developed through engagement</w:t>
      </w:r>
      <w:r>
        <w:t xml:space="preserve"> with</w:t>
      </w:r>
      <w:r w:rsidR="00496258">
        <w:t>:</w:t>
      </w:r>
    </w:p>
    <w:p w14:paraId="22D75188" w14:textId="4D7FF553" w:rsidR="00496258" w:rsidRDefault="00DF438F" w:rsidP="001704DB">
      <w:pPr>
        <w:pStyle w:val="ListParagraph"/>
        <w:numPr>
          <w:ilvl w:val="0"/>
          <w:numId w:val="60"/>
        </w:numPr>
        <w:ind w:left="714" w:hanging="357"/>
        <w:contextualSpacing w:val="0"/>
      </w:pPr>
      <w:r>
        <w:t xml:space="preserve">government agencies partnered </w:t>
      </w:r>
      <w:r w:rsidR="00D24FEB">
        <w:t>to</w:t>
      </w:r>
      <w:r>
        <w:t xml:space="preserve"> the New Zealand Carers’ Strategy</w:t>
      </w:r>
    </w:p>
    <w:p w14:paraId="046078F2" w14:textId="453839A9" w:rsidR="00496258" w:rsidRDefault="00DF438F" w:rsidP="001704DB">
      <w:pPr>
        <w:pStyle w:val="ListParagraph"/>
        <w:numPr>
          <w:ilvl w:val="0"/>
          <w:numId w:val="60"/>
        </w:numPr>
        <w:ind w:left="714" w:hanging="357"/>
        <w:contextualSpacing w:val="0"/>
        <w:rPr>
          <w:lang w:eastAsia="en-AU"/>
        </w:rPr>
      </w:pPr>
      <w:r>
        <w:t xml:space="preserve">the </w:t>
      </w:r>
      <w:r w:rsidR="00D43FDA">
        <w:t xml:space="preserve">NZ </w:t>
      </w:r>
      <w:r>
        <w:t>Carers Alliance</w:t>
      </w:r>
      <w:r w:rsidR="00D43FDA">
        <w:t xml:space="preserve"> (the Carers Alliance)</w:t>
      </w:r>
      <w:r w:rsidR="00496258">
        <w:t xml:space="preserve">, </w:t>
      </w:r>
      <w:r w:rsidRPr="00FD0F61">
        <w:rPr>
          <w:lang w:eastAsia="en-AU"/>
        </w:rPr>
        <w:t>a collective of over 60 charitable and non-governmental organisations concerned with the needs of family, whānau, and aiga carers</w:t>
      </w:r>
    </w:p>
    <w:p w14:paraId="2D380125" w14:textId="48D7907C" w:rsidR="00496258" w:rsidRDefault="00496258" w:rsidP="001704DB">
      <w:pPr>
        <w:pStyle w:val="ListParagraph"/>
        <w:numPr>
          <w:ilvl w:val="0"/>
          <w:numId w:val="60"/>
        </w:numPr>
        <w:ind w:left="714" w:hanging="357"/>
        <w:contextualSpacing w:val="0"/>
        <w:rPr>
          <w:lang w:eastAsia="en-AU"/>
        </w:rPr>
      </w:pPr>
      <w:r w:rsidRPr="00496258">
        <w:rPr>
          <w:lang w:eastAsia="en-AU"/>
        </w:rPr>
        <w:t>the Carers’ Strategy Advisory Group</w:t>
      </w:r>
      <w:r>
        <w:rPr>
          <w:lang w:eastAsia="en-AU"/>
        </w:rPr>
        <w:t xml:space="preserve">, </w:t>
      </w:r>
      <w:r w:rsidRPr="00496258">
        <w:rPr>
          <w:lang w:eastAsia="en-AU"/>
        </w:rPr>
        <w:t>which includes representatives from the Carers Alliance and non-governmental organisations that work with and represent carers.</w:t>
      </w:r>
    </w:p>
    <w:p w14:paraId="69F3A323" w14:textId="77777777" w:rsidR="0089014A" w:rsidRDefault="0089014A" w:rsidP="0089014A">
      <w:pPr>
        <w:pStyle w:val="Heading4"/>
      </w:pPr>
      <w:r>
        <w:t>How to use this document</w:t>
      </w:r>
    </w:p>
    <w:p w14:paraId="1A8C4CB4" w14:textId="1358E636" w:rsidR="0089014A" w:rsidRDefault="0089014A" w:rsidP="006953B2">
      <w:r>
        <w:t xml:space="preserve">This discussion document explains </w:t>
      </w:r>
      <w:r w:rsidR="00E7158D">
        <w:t>why we are consulting with you</w:t>
      </w:r>
      <w:r>
        <w:t xml:space="preserve"> and </w:t>
      </w:r>
      <w:r w:rsidR="00535CB9">
        <w:t>describes</w:t>
      </w:r>
      <w:r>
        <w:t xml:space="preserve"> the new draft Action Plan.</w:t>
      </w:r>
      <w:r w:rsidR="00940BAE">
        <w:t xml:space="preserve"> The full text of the draft Action Plan is attached in a table at </w:t>
      </w:r>
      <w:r w:rsidR="00940BAE">
        <w:rPr>
          <w:b/>
          <w:bCs/>
        </w:rPr>
        <w:t>Appendix 1</w:t>
      </w:r>
      <w:r w:rsidR="00940BAE">
        <w:t>.</w:t>
      </w:r>
      <w:r>
        <w:t xml:space="preserve"> It </w:t>
      </w:r>
      <w:r w:rsidR="00E7158D">
        <w:t>includes questions you might want to answer</w:t>
      </w:r>
      <w:r>
        <w:t xml:space="preserve"> </w:t>
      </w:r>
      <w:r w:rsidR="00135FD6">
        <w:t>if you choose to provide a</w:t>
      </w:r>
      <w:r>
        <w:t xml:space="preserve"> submission. You can choose which questions </w:t>
      </w:r>
      <w:r w:rsidR="00D43FDA">
        <w:t>to</w:t>
      </w:r>
      <w:r>
        <w:t xml:space="preserve"> </w:t>
      </w:r>
      <w:r w:rsidR="00D43FDA">
        <w:t>answer,</w:t>
      </w:r>
      <w:r>
        <w:t xml:space="preserve"> and </w:t>
      </w:r>
      <w:r w:rsidR="00E7158D">
        <w:t>you do not</w:t>
      </w:r>
      <w:r>
        <w:t xml:space="preserve"> have to answer all</w:t>
      </w:r>
      <w:r w:rsidR="00D43FDA">
        <w:t xml:space="preserve"> questions</w:t>
      </w:r>
      <w:r>
        <w:t>.</w:t>
      </w:r>
    </w:p>
    <w:p w14:paraId="16174BFC" w14:textId="40F34A8B" w:rsidR="0089014A" w:rsidRDefault="0089014A" w:rsidP="0089014A">
      <w:r>
        <w:t xml:space="preserve">Once feedback has been considered, MSD will finalise the draft Action Plan with a proposed </w:t>
      </w:r>
      <w:r w:rsidR="00D46D3D">
        <w:t xml:space="preserve">launch </w:t>
      </w:r>
      <w:r>
        <w:t>date of 2026.</w:t>
      </w:r>
    </w:p>
    <w:tbl>
      <w:tblPr>
        <w:tblStyle w:val="TableGrid"/>
        <w:tblW w:w="0" w:type="auto"/>
        <w:tblLook w:val="04A0" w:firstRow="1" w:lastRow="0" w:firstColumn="1" w:lastColumn="0" w:noHBand="0" w:noVBand="1"/>
      </w:tblPr>
      <w:tblGrid>
        <w:gridCol w:w="9016"/>
      </w:tblGrid>
      <w:tr w:rsidR="0089014A" w14:paraId="55119B55" w14:textId="77777777" w:rsidTr="0089014A">
        <w:tc>
          <w:tcPr>
            <w:tcW w:w="9016" w:type="dxa"/>
          </w:tcPr>
          <w:p w14:paraId="11C02222" w14:textId="507F84B8" w:rsidR="0089014A" w:rsidRPr="00635936" w:rsidRDefault="0089014A" w:rsidP="001704DB">
            <w:pPr>
              <w:spacing w:before="120"/>
              <w:rPr>
                <w:b/>
                <w:bCs/>
              </w:rPr>
            </w:pPr>
            <w:r w:rsidRPr="00635936">
              <w:rPr>
                <w:b/>
                <w:bCs/>
              </w:rPr>
              <w:t xml:space="preserve">Questions to help guide your </w:t>
            </w:r>
            <w:r w:rsidR="00D46D3D">
              <w:rPr>
                <w:b/>
                <w:bCs/>
              </w:rPr>
              <w:t>submission</w:t>
            </w:r>
            <w:r w:rsidRPr="00635936">
              <w:rPr>
                <w:b/>
                <w:bCs/>
              </w:rPr>
              <w:t xml:space="preserve">: </w:t>
            </w:r>
          </w:p>
          <w:p w14:paraId="6E457085" w14:textId="2A98F6B9" w:rsidR="00E9178A" w:rsidRDefault="00E9178A" w:rsidP="001704DB">
            <w:pPr>
              <w:pStyle w:val="ListParagraph"/>
              <w:numPr>
                <w:ilvl w:val="0"/>
                <w:numId w:val="81"/>
              </w:numPr>
              <w:spacing w:before="120"/>
              <w:contextualSpacing w:val="0"/>
            </w:pPr>
            <w:r w:rsidRPr="00E9178A">
              <w:t>What</w:t>
            </w:r>
            <w:r>
              <w:t xml:space="preserve"> do you think about the change to a </w:t>
            </w:r>
            <w:r w:rsidR="0001487F">
              <w:t>‘</w:t>
            </w:r>
            <w:r>
              <w:t>rolling</w:t>
            </w:r>
            <w:r w:rsidR="0001487F">
              <w:t>’</w:t>
            </w:r>
            <w:r>
              <w:t xml:space="preserve"> Action Plan to improve outcomes for carers over the short- and long-term?</w:t>
            </w:r>
          </w:p>
          <w:p w14:paraId="78FAA08A" w14:textId="1F165C13" w:rsidR="00E9178A" w:rsidRDefault="00E9178A" w:rsidP="001704DB">
            <w:pPr>
              <w:pStyle w:val="ListParagraph"/>
              <w:numPr>
                <w:ilvl w:val="0"/>
                <w:numId w:val="81"/>
              </w:numPr>
              <w:spacing w:before="120"/>
              <w:contextualSpacing w:val="0"/>
            </w:pPr>
            <w:r>
              <w:t>Do you think the set o</w:t>
            </w:r>
            <w:r w:rsidR="0001487F">
              <w:t>f immediate deliverables</w:t>
            </w:r>
            <w:r>
              <w:t xml:space="preserve"> are an appropriate first step towards achieving the Action Plan outcomes? </w:t>
            </w:r>
            <w:r w:rsidR="00C67C5E">
              <w:t xml:space="preserve">How could we make </w:t>
            </w:r>
            <w:r w:rsidR="00070FF5">
              <w:t>this</w:t>
            </w:r>
            <w:r w:rsidR="00C67C5E">
              <w:t xml:space="preserve"> more effective for you?</w:t>
            </w:r>
          </w:p>
          <w:p w14:paraId="41EDC2A6" w14:textId="77777777" w:rsidR="00E9178A" w:rsidRDefault="00E9178A" w:rsidP="001704DB">
            <w:pPr>
              <w:pStyle w:val="ListParagraph"/>
              <w:numPr>
                <w:ilvl w:val="0"/>
                <w:numId w:val="81"/>
              </w:numPr>
              <w:spacing w:before="120"/>
              <w:contextualSpacing w:val="0"/>
            </w:pPr>
            <w:r>
              <w:t xml:space="preserve">How can government work with communities to implement the Action Plan in the short, medium and long term?  </w:t>
            </w:r>
          </w:p>
          <w:p w14:paraId="59511F2A" w14:textId="77777777" w:rsidR="00E9178A" w:rsidRDefault="00E9178A" w:rsidP="001704DB">
            <w:pPr>
              <w:pStyle w:val="ListParagraph"/>
              <w:numPr>
                <w:ilvl w:val="0"/>
                <w:numId w:val="81"/>
              </w:numPr>
              <w:spacing w:before="120"/>
              <w:contextualSpacing w:val="0"/>
            </w:pPr>
            <w:r>
              <w:t>Is there anything else that agencies should consider when implementing current actions to ensure what is delivered meets the needs of family, whānau, aiga and individual carers?</w:t>
            </w:r>
          </w:p>
          <w:p w14:paraId="59F98935" w14:textId="18256554" w:rsidR="0089014A" w:rsidRDefault="00E9178A" w:rsidP="001704DB">
            <w:pPr>
              <w:pStyle w:val="ListParagraph"/>
              <w:numPr>
                <w:ilvl w:val="0"/>
                <w:numId w:val="81"/>
              </w:numPr>
              <w:spacing w:before="120"/>
              <w:contextualSpacing w:val="0"/>
              <w:rPr>
                <w:lang w:eastAsia="en-AU"/>
              </w:rPr>
            </w:pPr>
            <w:r>
              <w:lastRenderedPageBreak/>
              <w:t>Many of these actions are intended to form the basis for future actions. What should we consider as we review and form future actions?</w:t>
            </w:r>
          </w:p>
        </w:tc>
      </w:tr>
    </w:tbl>
    <w:p w14:paraId="526586CE" w14:textId="5B662B52" w:rsidR="00403669" w:rsidRDefault="00403669" w:rsidP="00635936">
      <w:pPr>
        <w:pStyle w:val="Heading4"/>
      </w:pPr>
      <w:r>
        <w:lastRenderedPageBreak/>
        <w:t>Have your say</w:t>
      </w:r>
    </w:p>
    <w:p w14:paraId="4220CE23" w14:textId="1F083DF6" w:rsidR="00044BFB" w:rsidRDefault="00044BFB" w:rsidP="006953B2">
      <w:r>
        <w:t xml:space="preserve">Consultation will run from 17 November 2025 until 12 </w:t>
      </w:r>
      <w:r w:rsidR="006E1BEE">
        <w:t>March</w:t>
      </w:r>
      <w:r>
        <w:t xml:space="preserve"> 2026.</w:t>
      </w:r>
    </w:p>
    <w:p w14:paraId="7FA9D086" w14:textId="4C6B0EBA" w:rsidR="00DA7C5E" w:rsidRDefault="00F057AB" w:rsidP="006953B2">
      <w:r w:rsidRPr="00CD0A8E">
        <w:t>Your feedback on the draft Action Plan</w:t>
      </w:r>
      <w:r w:rsidR="00DF688E">
        <w:t xml:space="preserve"> </w:t>
      </w:r>
      <w:r w:rsidRPr="00CD0A8E">
        <w:t>is important.</w:t>
      </w:r>
      <w:r w:rsidR="00C162EB">
        <w:t xml:space="preserve"> It</w:t>
      </w:r>
      <w:r w:rsidR="00C162EB" w:rsidRPr="00CD0A8E">
        <w:t xml:space="preserve"> will help inform priorities and potential actions</w:t>
      </w:r>
      <w:r w:rsidR="00C162EB">
        <w:t xml:space="preserve"> </w:t>
      </w:r>
      <w:r w:rsidR="00B80031">
        <w:t>that make a difference for carers</w:t>
      </w:r>
      <w:r w:rsidR="00C162EB" w:rsidRPr="00CD0A8E">
        <w:t xml:space="preserve"> in the short, medium, and long term</w:t>
      </w:r>
      <w:r w:rsidR="00C162EB">
        <w:t>.</w:t>
      </w:r>
    </w:p>
    <w:p w14:paraId="42B07B07" w14:textId="25F82CBE" w:rsidR="00DA7C5E" w:rsidRDefault="00D43FDA" w:rsidP="006953B2">
      <w:r>
        <w:t>I</w:t>
      </w:r>
      <w:r w:rsidR="00DA7C5E" w:rsidRPr="00A03034">
        <w:t>nvolvement of carers</w:t>
      </w:r>
      <w:r>
        <w:t xml:space="preserve">, </w:t>
      </w:r>
      <w:r w:rsidR="00DA7C5E" w:rsidRPr="00A03034">
        <w:t>representative organisations</w:t>
      </w:r>
      <w:r>
        <w:t xml:space="preserve"> and wider stakeholders</w:t>
      </w:r>
      <w:r w:rsidR="00DA7C5E" w:rsidRPr="00A03034">
        <w:t xml:space="preserve"> across New Zealand</w:t>
      </w:r>
      <w:r w:rsidR="00D46D3D">
        <w:t xml:space="preserve">, both in this consultation and throughout the rolling Action </w:t>
      </w:r>
      <w:r w:rsidR="00AA4BF5">
        <w:t>Plan,</w:t>
      </w:r>
      <w:r w:rsidR="00AA4BF5" w:rsidRPr="00A03034">
        <w:t xml:space="preserve"> will</w:t>
      </w:r>
      <w:r w:rsidR="00DA7C5E" w:rsidRPr="00A03034">
        <w:t xml:space="preserve"> be key to ensure that the Action Plan reflects </w:t>
      </w:r>
      <w:r w:rsidR="00544733">
        <w:t>your voices.</w:t>
      </w:r>
    </w:p>
    <w:p w14:paraId="2CDC4A7C" w14:textId="4B9E9F27" w:rsidR="00D55855" w:rsidRDefault="00635F81" w:rsidP="006953B2">
      <w:r>
        <w:t>There are multiple channels to provide feedback</w:t>
      </w:r>
      <w:r w:rsidR="00A11FE5">
        <w:t xml:space="preserve"> to ensure that</w:t>
      </w:r>
      <w:r w:rsidR="00A11FE5" w:rsidRPr="00A11FE5">
        <w:t xml:space="preserve"> consultation is accessible to all parts of the community</w:t>
      </w:r>
      <w:r w:rsidR="00A11FE5">
        <w:t>.</w:t>
      </w:r>
      <w:r w:rsidR="00544733">
        <w:t xml:space="preserve"> </w:t>
      </w:r>
      <w:r w:rsidR="00F35030">
        <w:t xml:space="preserve">You are welcome to provide feedback </w:t>
      </w:r>
      <w:r>
        <w:t xml:space="preserve">through </w:t>
      </w:r>
      <w:r w:rsidR="00DF688E">
        <w:t xml:space="preserve">one </w:t>
      </w:r>
      <w:r w:rsidR="00D018E0">
        <w:t xml:space="preserve">or more </w:t>
      </w:r>
      <w:r w:rsidR="00DF688E">
        <w:t>of the following</w:t>
      </w:r>
      <w:r w:rsidR="00640447">
        <w:t xml:space="preserve"> channels</w:t>
      </w:r>
      <w:r w:rsidR="00B32C47">
        <w:t>.</w:t>
      </w:r>
      <w:r w:rsidR="00DF688E">
        <w:t xml:space="preserve"> </w:t>
      </w:r>
    </w:p>
    <w:p w14:paraId="6A68B307" w14:textId="501E84FB" w:rsidR="00D55855" w:rsidRPr="006953B2" w:rsidRDefault="00635F81" w:rsidP="006953B2">
      <w:pPr>
        <w:spacing w:line="240" w:lineRule="auto"/>
        <w:rPr>
          <w:b/>
          <w:bCs/>
        </w:rPr>
      </w:pPr>
      <w:r w:rsidRPr="00135FD6">
        <w:rPr>
          <w:b/>
          <w:bCs/>
        </w:rPr>
        <w:t>Submissions</w:t>
      </w:r>
    </w:p>
    <w:p w14:paraId="00190A06" w14:textId="0198EF1C" w:rsidR="00D55855" w:rsidRDefault="00D55855" w:rsidP="001704DB">
      <w:pPr>
        <w:spacing w:before="120" w:after="0" w:line="240" w:lineRule="auto"/>
      </w:pPr>
      <w:r>
        <w:t>You can send a submission by:</w:t>
      </w:r>
    </w:p>
    <w:p w14:paraId="24DACD65" w14:textId="0F428B86" w:rsidR="00635F81" w:rsidRDefault="00D55855" w:rsidP="001704DB">
      <w:pPr>
        <w:pStyle w:val="ListParagraph"/>
        <w:numPr>
          <w:ilvl w:val="0"/>
          <w:numId w:val="68"/>
        </w:numPr>
        <w:spacing w:before="120" w:after="0" w:line="240" w:lineRule="auto"/>
      </w:pPr>
      <w:r w:rsidRPr="00D55855">
        <w:t xml:space="preserve">email or a scanned version of </w:t>
      </w:r>
      <w:r>
        <w:t>your</w:t>
      </w:r>
      <w:r w:rsidRPr="00D55855">
        <w:t xml:space="preserve"> submission</w:t>
      </w:r>
      <w:r>
        <w:t xml:space="preserve"> to</w:t>
      </w:r>
      <w:r w:rsidR="00EE0051">
        <w:t xml:space="preserve"> </w:t>
      </w:r>
      <w:hyperlink r:id="rId9" w:history="1">
        <w:r w:rsidR="00EE0051" w:rsidRPr="001704DB">
          <w:rPr>
            <w:rStyle w:val="Hyperlink"/>
          </w:rPr>
          <w:t>CAPsubmissions@msd.govt.nz</w:t>
        </w:r>
      </w:hyperlink>
      <w:r w:rsidR="00EE0051">
        <w:rPr>
          <w:u w:val="single"/>
        </w:rPr>
        <w:t xml:space="preserve"> </w:t>
      </w:r>
    </w:p>
    <w:p w14:paraId="4B1A7EBF" w14:textId="2488D44F" w:rsidR="00EE0051" w:rsidRDefault="00942A2B" w:rsidP="001704DB">
      <w:pPr>
        <w:pStyle w:val="ListParagraph"/>
        <w:numPr>
          <w:ilvl w:val="0"/>
          <w:numId w:val="68"/>
        </w:numPr>
        <w:spacing w:before="120" w:after="0" w:line="240" w:lineRule="auto"/>
        <w:contextualSpacing w:val="0"/>
      </w:pPr>
      <w:r>
        <w:t>mail to</w:t>
      </w:r>
      <w:r w:rsidR="00EE0051">
        <w:t>:</w:t>
      </w:r>
    </w:p>
    <w:p w14:paraId="4FF61869" w14:textId="77777777" w:rsidR="00EE0051" w:rsidRDefault="00EE0051" w:rsidP="00EE0051">
      <w:pPr>
        <w:spacing w:before="120" w:after="0" w:line="240" w:lineRule="auto"/>
        <w:ind w:left="720" w:firstLine="720"/>
      </w:pPr>
      <w:r>
        <w:t>Carers Strategy Action Plan Consultation</w:t>
      </w:r>
    </w:p>
    <w:p w14:paraId="2F135FE5" w14:textId="77777777" w:rsidR="00EE0051" w:rsidRDefault="00EE0051" w:rsidP="00EE0051">
      <w:pPr>
        <w:spacing w:before="120" w:after="0" w:line="240" w:lineRule="auto"/>
        <w:ind w:left="720" w:firstLine="720"/>
      </w:pPr>
      <w:r>
        <w:t>Ministry of Social Development</w:t>
      </w:r>
    </w:p>
    <w:p w14:paraId="15528F50" w14:textId="77777777" w:rsidR="00EE0051" w:rsidRDefault="00EE0051" w:rsidP="00EE0051">
      <w:pPr>
        <w:spacing w:before="120" w:after="0" w:line="240" w:lineRule="auto"/>
        <w:ind w:left="720" w:firstLine="720"/>
      </w:pPr>
      <w:r>
        <w:t>PO Box 1556</w:t>
      </w:r>
    </w:p>
    <w:p w14:paraId="1B50AF9B" w14:textId="77777777" w:rsidR="00EE0051" w:rsidRDefault="00EE0051" w:rsidP="00EE0051">
      <w:pPr>
        <w:spacing w:before="120" w:after="0" w:line="240" w:lineRule="auto"/>
        <w:ind w:left="720" w:firstLine="720"/>
      </w:pPr>
      <w:r>
        <w:t>Wellington 6140</w:t>
      </w:r>
    </w:p>
    <w:p w14:paraId="501555E4" w14:textId="016D81FD" w:rsidR="00D55855" w:rsidRDefault="00EE0051" w:rsidP="001704DB">
      <w:pPr>
        <w:spacing w:before="120" w:after="0" w:line="240" w:lineRule="auto"/>
        <w:ind w:left="720" w:firstLine="720"/>
      </w:pPr>
      <w:r>
        <w:t>New Zealand</w:t>
      </w:r>
    </w:p>
    <w:p w14:paraId="76FC3CF5" w14:textId="1DE61A98" w:rsidR="00942A2B" w:rsidRPr="006953B2" w:rsidRDefault="00635F81" w:rsidP="001704DB">
      <w:pPr>
        <w:spacing w:before="120" w:line="240" w:lineRule="auto"/>
        <w:rPr>
          <w:b/>
          <w:bCs/>
        </w:rPr>
      </w:pPr>
      <w:r w:rsidRPr="00135FD6">
        <w:rPr>
          <w:b/>
          <w:bCs/>
        </w:rPr>
        <w:t>Survey</w:t>
      </w:r>
    </w:p>
    <w:p w14:paraId="08F273D1" w14:textId="652B29A9" w:rsidR="00942A2B" w:rsidRDefault="00942A2B" w:rsidP="00942A2B">
      <w:pPr>
        <w:spacing w:after="0" w:line="240" w:lineRule="auto"/>
      </w:pPr>
      <w:r>
        <w:t xml:space="preserve">You can fill out a survey hosted on </w:t>
      </w:r>
      <w:hyperlink r:id="rId10" w:history="1">
        <w:r w:rsidR="00135FD6" w:rsidRPr="001704DB">
          <w:rPr>
            <w:rStyle w:val="Hyperlink"/>
          </w:rPr>
          <w:t xml:space="preserve">MSD’s </w:t>
        </w:r>
        <w:r w:rsidR="00EE0051" w:rsidRPr="00EE0051">
          <w:rPr>
            <w:rStyle w:val="Hyperlink"/>
          </w:rPr>
          <w:t>survey page</w:t>
        </w:r>
      </w:hyperlink>
      <w:r w:rsidR="00EE0051" w:rsidRPr="00EE0051">
        <w:t>.</w:t>
      </w:r>
    </w:p>
    <w:p w14:paraId="3D44BBA4" w14:textId="5B9DD913" w:rsidR="00A03034" w:rsidRPr="006953B2" w:rsidRDefault="00A03034" w:rsidP="001704DB">
      <w:pPr>
        <w:spacing w:before="120" w:line="240" w:lineRule="auto"/>
        <w:rPr>
          <w:b/>
          <w:bCs/>
        </w:rPr>
      </w:pPr>
      <w:r w:rsidRPr="00135FD6">
        <w:rPr>
          <w:b/>
          <w:bCs/>
        </w:rPr>
        <w:t>Engagement sessions</w:t>
      </w:r>
    </w:p>
    <w:p w14:paraId="4256DECA" w14:textId="185E5080" w:rsidR="00AB341A" w:rsidRDefault="00AB341A" w:rsidP="00D43FDA">
      <w:r>
        <w:t>You can attend an engagement session</w:t>
      </w:r>
      <w:r w:rsidR="00132B5C">
        <w:t>.</w:t>
      </w:r>
      <w:r>
        <w:t xml:space="preserve"> </w:t>
      </w:r>
      <w:r w:rsidR="00DA7C5E">
        <w:t xml:space="preserve">Dates </w:t>
      </w:r>
      <w:r w:rsidR="00135FD6">
        <w:t xml:space="preserve">and how to register </w:t>
      </w:r>
      <w:r w:rsidR="00DA7C5E">
        <w:t xml:space="preserve">for these engagement sessions are outlined </w:t>
      </w:r>
      <w:r w:rsidR="00120959">
        <w:t xml:space="preserve">and </w:t>
      </w:r>
      <w:r w:rsidR="005C294D" w:rsidRPr="005C294D">
        <w:t xml:space="preserve">updated on </w:t>
      </w:r>
      <w:hyperlink r:id="rId11" w:history="1">
        <w:r w:rsidR="005C294D" w:rsidRPr="005C294D">
          <w:rPr>
            <w:rStyle w:val="Hyperlink"/>
          </w:rPr>
          <w:t>MSD’s consultation page</w:t>
        </w:r>
      </w:hyperlink>
      <w:r w:rsidR="00DA7C5E">
        <w:t xml:space="preserve">. </w:t>
      </w:r>
      <w:r>
        <w:t xml:space="preserve">We </w:t>
      </w:r>
      <w:r w:rsidR="004A7707">
        <w:t>are</w:t>
      </w:r>
      <w:r>
        <w:t xml:space="preserve"> run</w:t>
      </w:r>
      <w:r w:rsidR="004A7707">
        <w:t>ning</w:t>
      </w:r>
      <w:r>
        <w:t xml:space="preserve"> </w:t>
      </w:r>
      <w:r w:rsidR="005C294D">
        <w:t xml:space="preserve">two </w:t>
      </w:r>
      <w:r>
        <w:t>different types of engagement sessions:</w:t>
      </w:r>
    </w:p>
    <w:p w14:paraId="68150857" w14:textId="3C0EB00B" w:rsidR="004A7707" w:rsidRDefault="00635F81" w:rsidP="001704DB">
      <w:pPr>
        <w:pStyle w:val="ListParagraph"/>
        <w:numPr>
          <w:ilvl w:val="0"/>
          <w:numId w:val="61"/>
        </w:numPr>
        <w:ind w:left="714" w:hanging="357"/>
        <w:contextualSpacing w:val="0"/>
      </w:pPr>
      <w:r w:rsidRPr="00D43FDA">
        <w:rPr>
          <w:b/>
          <w:bCs/>
        </w:rPr>
        <w:t>Community workshops</w:t>
      </w:r>
      <w:r w:rsidR="004A7707">
        <w:t xml:space="preserve"> – </w:t>
      </w:r>
      <w:r w:rsidR="00EA0BDC" w:rsidRPr="00EA0BDC">
        <w:t>Carers Alliance, community leaders and existing community groups will run local, in-person, community workshops to ensure consultation engages with a broad range of population groups and types of carers</w:t>
      </w:r>
      <w:r w:rsidR="005305D5">
        <w:t>.</w:t>
      </w:r>
    </w:p>
    <w:p w14:paraId="3039542D" w14:textId="52D5A389" w:rsidR="002B702B" w:rsidRDefault="005305D5" w:rsidP="001704DB">
      <w:pPr>
        <w:pStyle w:val="ListParagraph"/>
        <w:numPr>
          <w:ilvl w:val="0"/>
          <w:numId w:val="61"/>
        </w:numPr>
        <w:ind w:left="714" w:hanging="357"/>
        <w:contextualSpacing w:val="0"/>
        <w:rPr>
          <w:b/>
          <w:bCs/>
        </w:rPr>
      </w:pPr>
      <w:r w:rsidRPr="00D43FDA">
        <w:rPr>
          <w:b/>
          <w:bCs/>
        </w:rPr>
        <w:t>Online workshops</w:t>
      </w:r>
      <w:r>
        <w:t xml:space="preserve"> – MSD </w:t>
      </w:r>
      <w:r w:rsidR="007E0D8F">
        <w:t xml:space="preserve">will run public online sessions </w:t>
      </w:r>
      <w:r w:rsidR="007E0D8F" w:rsidRPr="007E0D8F">
        <w:t>to meet the needs of carers who cannot attend in person or prefer to engage online</w:t>
      </w:r>
      <w:r w:rsidR="007E0D8F">
        <w:t xml:space="preserve">. </w:t>
      </w:r>
      <w:r w:rsidR="007E0D8F" w:rsidRPr="007E0D8F">
        <w:t>These forums will be held at various times of day, including in the evening to allow those who have work/school commitments to attend.</w:t>
      </w:r>
    </w:p>
    <w:p w14:paraId="46970A09" w14:textId="77777777" w:rsidR="00650265" w:rsidRDefault="00650265" w:rsidP="00650265">
      <w:pPr>
        <w:pStyle w:val="Heading4"/>
      </w:pPr>
      <w:r>
        <w:lastRenderedPageBreak/>
        <w:t>Next Steps</w:t>
      </w:r>
    </w:p>
    <w:p w14:paraId="1F3D4A6E" w14:textId="7231B88C" w:rsidR="00D3365B" w:rsidRDefault="00650265" w:rsidP="00C162EB">
      <w:r w:rsidRPr="006953B2">
        <w:t xml:space="preserve">A summary of engagement will be published </w:t>
      </w:r>
      <w:r w:rsidR="005C294D" w:rsidRPr="005C294D">
        <w:t xml:space="preserve">on </w:t>
      </w:r>
      <w:hyperlink r:id="rId12" w:history="1">
        <w:r w:rsidR="005C294D" w:rsidRPr="005C294D">
          <w:rPr>
            <w:rStyle w:val="Hyperlink"/>
          </w:rPr>
          <w:t>MSD’s consultation page</w:t>
        </w:r>
      </w:hyperlink>
      <w:r w:rsidRPr="006953B2">
        <w:t>. All responses will be anonymised, but a list of submitters may be provided</w:t>
      </w:r>
      <w:r w:rsidR="0088695B">
        <w:t>. S</w:t>
      </w:r>
      <w:r w:rsidR="00544733">
        <w:t>ee further details on</w:t>
      </w:r>
      <w:r w:rsidR="0088695B">
        <w:t xml:space="preserve"> the</w:t>
      </w:r>
      <w:r w:rsidR="00544733">
        <w:t xml:space="preserve"> use and release of this information at </w:t>
      </w:r>
      <w:r w:rsidR="00544733" w:rsidRPr="00535CB9">
        <w:rPr>
          <w:b/>
          <w:bCs/>
        </w:rPr>
        <w:t>Appendix 1</w:t>
      </w:r>
      <w:r w:rsidR="00544733">
        <w:t>.</w:t>
      </w:r>
    </w:p>
    <w:p w14:paraId="3B24D9EF" w14:textId="787AEF5A" w:rsidR="002B702B" w:rsidRPr="00C162EB" w:rsidRDefault="004F2D05" w:rsidP="00C162EB">
      <w:pPr>
        <w:rPr>
          <w:b/>
          <w:color w:val="121F6B"/>
          <w:sz w:val="40"/>
          <w:szCs w:val="28"/>
        </w:rPr>
      </w:pPr>
      <w:r>
        <w:br w:type="page"/>
      </w:r>
      <w:bookmarkEnd w:id="2"/>
      <w:bookmarkEnd w:id="3"/>
    </w:p>
    <w:p w14:paraId="63BF0946" w14:textId="56EF4C8B" w:rsidR="002B702B" w:rsidRPr="002B702B" w:rsidRDefault="002B702B" w:rsidP="00635936">
      <w:pPr>
        <w:tabs>
          <w:tab w:val="left" w:pos="7538"/>
        </w:tabs>
        <w:sectPr w:rsidR="002B702B" w:rsidRPr="002B702B" w:rsidSect="008E5FF2">
          <w:headerReference w:type="even" r:id="rId13"/>
          <w:headerReference w:type="default" r:id="rId14"/>
          <w:footerReference w:type="default" r:id="rId15"/>
          <w:headerReference w:type="first" r:id="rId16"/>
          <w:pgSz w:w="11906" w:h="16838"/>
          <w:pgMar w:top="1440" w:right="1440" w:bottom="1134" w:left="1440" w:header="709" w:footer="709" w:gutter="0"/>
          <w:cols w:space="708"/>
          <w:docGrid w:linePitch="360"/>
        </w:sectPr>
      </w:pPr>
    </w:p>
    <w:p w14:paraId="46A8E465" w14:textId="5B8073D8" w:rsidR="00DF5436" w:rsidRPr="00FD77A2" w:rsidRDefault="00FD35B6" w:rsidP="00DF5436">
      <w:pPr>
        <w:pStyle w:val="Heading2"/>
      </w:pPr>
      <w:bookmarkStart w:id="5" w:name="_Toc212191886"/>
      <w:r>
        <w:lastRenderedPageBreak/>
        <w:t>Introduction</w:t>
      </w:r>
      <w:bookmarkEnd w:id="5"/>
    </w:p>
    <w:p w14:paraId="1C4F2C62" w14:textId="77777777" w:rsidR="00FD35B6" w:rsidRDefault="00FD35B6" w:rsidP="00FD35B6">
      <w:pPr>
        <w:pStyle w:val="Heading3"/>
      </w:pPr>
      <w:bookmarkStart w:id="6" w:name="_Toc212191887"/>
      <w:r w:rsidRPr="00FD77A2">
        <w:t>Who are carers?</w:t>
      </w:r>
      <w:bookmarkEnd w:id="6"/>
    </w:p>
    <w:p w14:paraId="755D65A6" w14:textId="43B2C3FB" w:rsidR="008E73B8" w:rsidRDefault="006A4E45" w:rsidP="00DF5436">
      <w:pPr>
        <w:rPr>
          <w:lang w:eastAsia="en-AU"/>
        </w:rPr>
      </w:pPr>
      <w:bookmarkStart w:id="7" w:name="_Hlk212125564"/>
      <w:r>
        <w:rPr>
          <w:lang w:eastAsia="en-AU"/>
        </w:rPr>
        <w:t>Carers are f</w:t>
      </w:r>
      <w:r w:rsidR="00120959" w:rsidRPr="00C34EF9">
        <w:rPr>
          <w:lang w:eastAsia="en-AU"/>
        </w:rPr>
        <w:t>amily, whānau, aiga, and individual</w:t>
      </w:r>
      <w:r>
        <w:rPr>
          <w:lang w:eastAsia="en-AU"/>
        </w:rPr>
        <w:t>s</w:t>
      </w:r>
      <w:r w:rsidR="00120959">
        <w:rPr>
          <w:lang w:eastAsia="en-AU"/>
        </w:rPr>
        <w:t xml:space="preserve">, who </w:t>
      </w:r>
      <w:r w:rsidR="00120959" w:rsidRPr="00C34EF9">
        <w:rPr>
          <w:lang w:eastAsia="en-AU"/>
        </w:rPr>
        <w:t>provide</w:t>
      </w:r>
      <w:r w:rsidR="00120959">
        <w:rPr>
          <w:lang w:eastAsia="en-AU"/>
        </w:rPr>
        <w:t xml:space="preserve"> </w:t>
      </w:r>
      <w:r w:rsidR="00120959" w:rsidRPr="00C34EF9">
        <w:rPr>
          <w:lang w:eastAsia="en-AU"/>
        </w:rPr>
        <w:t>care for someone close to them who needs additional assistance with their everyday living because of a disability, health condition, illness, or injur</w:t>
      </w:r>
      <w:r w:rsidR="00120959">
        <w:rPr>
          <w:lang w:eastAsia="en-AU"/>
        </w:rPr>
        <w:t>y</w:t>
      </w:r>
      <w:r>
        <w:rPr>
          <w:lang w:eastAsia="en-AU"/>
        </w:rPr>
        <w:t xml:space="preserve">. </w:t>
      </w:r>
      <w:bookmarkEnd w:id="7"/>
      <w:r w:rsidR="00024DC1" w:rsidRPr="00024DC1">
        <w:rPr>
          <w:lang w:eastAsia="en-AU"/>
        </w:rPr>
        <w:t>Carers are</w:t>
      </w:r>
      <w:r w:rsidR="00646929">
        <w:rPr>
          <w:lang w:eastAsia="en-AU"/>
        </w:rPr>
        <w:t xml:space="preserve"> often</w:t>
      </w:r>
      <w:r w:rsidR="00024DC1" w:rsidRPr="00024DC1">
        <w:rPr>
          <w:lang w:eastAsia="en-AU"/>
        </w:rPr>
        <w:t xml:space="preserve"> loved ones, grandparents, children, neighbours, and friends, </w:t>
      </w:r>
      <w:r w:rsidR="00024DC1">
        <w:rPr>
          <w:lang w:eastAsia="en-AU"/>
        </w:rPr>
        <w:t>who perform a</w:t>
      </w:r>
      <w:r>
        <w:rPr>
          <w:lang w:eastAsia="en-AU"/>
        </w:rPr>
        <w:t xml:space="preserve"> range of roles such as support for daily living, </w:t>
      </w:r>
      <w:r w:rsidRPr="004A0A75">
        <w:rPr>
          <w:lang w:eastAsia="en-AU"/>
        </w:rPr>
        <w:t>personal care, finances, preparing meals, household chores, providing transport</w:t>
      </w:r>
      <w:r>
        <w:rPr>
          <w:lang w:eastAsia="en-AU"/>
        </w:rPr>
        <w:t>, or</w:t>
      </w:r>
      <w:r w:rsidR="00024DC1">
        <w:rPr>
          <w:lang w:eastAsia="en-AU"/>
        </w:rPr>
        <w:t xml:space="preserve"> </w:t>
      </w:r>
      <w:r>
        <w:rPr>
          <w:lang w:eastAsia="en-AU"/>
        </w:rPr>
        <w:t>providing cultural or emotional support.</w:t>
      </w:r>
    </w:p>
    <w:tbl>
      <w:tblPr>
        <w:tblStyle w:val="TableGrid"/>
        <w:tblW w:w="0" w:type="auto"/>
        <w:tblLook w:val="04A0" w:firstRow="1" w:lastRow="0" w:firstColumn="1" w:lastColumn="0" w:noHBand="0" w:noVBand="1"/>
      </w:tblPr>
      <w:tblGrid>
        <w:gridCol w:w="9016"/>
      </w:tblGrid>
      <w:tr w:rsidR="008E73B8" w14:paraId="7622639A" w14:textId="77777777" w:rsidTr="008E73B8">
        <w:tc>
          <w:tcPr>
            <w:tcW w:w="9016" w:type="dxa"/>
          </w:tcPr>
          <w:p w14:paraId="50EB838C" w14:textId="4E2E127A" w:rsidR="008E73B8" w:rsidRDefault="008E73B8" w:rsidP="001704DB">
            <w:pPr>
              <w:spacing w:before="120"/>
              <w:rPr>
                <w:lang w:eastAsia="en-AU"/>
              </w:rPr>
            </w:pPr>
            <w:r w:rsidRPr="00C34EF9">
              <w:rPr>
                <w:lang w:eastAsia="en-AU"/>
              </w:rPr>
              <w:t xml:space="preserve">The term </w:t>
            </w:r>
            <w:r w:rsidR="0052579E">
              <w:rPr>
                <w:lang w:eastAsia="en-AU"/>
              </w:rPr>
              <w:t>‘</w:t>
            </w:r>
            <w:r w:rsidRPr="00C34EF9">
              <w:rPr>
                <w:lang w:eastAsia="en-AU"/>
              </w:rPr>
              <w:t>carer</w:t>
            </w:r>
            <w:r w:rsidR="0052579E">
              <w:rPr>
                <w:lang w:eastAsia="en-AU"/>
              </w:rPr>
              <w:t>’</w:t>
            </w:r>
            <w:r w:rsidRPr="00C34EF9">
              <w:rPr>
                <w:lang w:eastAsia="en-AU"/>
              </w:rPr>
              <w:t xml:space="preserve"> is used in</w:t>
            </w:r>
            <w:r>
              <w:rPr>
                <w:lang w:eastAsia="en-AU"/>
              </w:rPr>
              <w:t xml:space="preserve"> this document in</w:t>
            </w:r>
            <w:r w:rsidRPr="00C34EF9">
              <w:rPr>
                <w:lang w:eastAsia="en-AU"/>
              </w:rPr>
              <w:t xml:space="preserve"> line with the New Zealand Carers’ Strategy and international examples</w:t>
            </w:r>
            <w:r>
              <w:rPr>
                <w:lang w:eastAsia="en-AU"/>
              </w:rPr>
              <w:t xml:space="preserve">. </w:t>
            </w:r>
            <w:r w:rsidRPr="00C34EF9">
              <w:rPr>
                <w:lang w:eastAsia="en-AU"/>
              </w:rPr>
              <w:t>Words such as ‘supporter’ or ‘manaakitanga’ may better describe how people see caring as a natural part of what they do for the people they love.</w:t>
            </w:r>
          </w:p>
        </w:tc>
      </w:tr>
    </w:tbl>
    <w:p w14:paraId="22C3D29E" w14:textId="0B93B084" w:rsidR="00120959" w:rsidRDefault="00D46D56" w:rsidP="001704DB">
      <w:pPr>
        <w:spacing w:before="120"/>
        <w:rPr>
          <w:lang w:eastAsia="en-AU"/>
        </w:rPr>
      </w:pPr>
      <w:r>
        <w:rPr>
          <w:lang w:eastAsia="en-AU"/>
        </w:rPr>
        <w:t xml:space="preserve">Almost </w:t>
      </w:r>
      <w:r w:rsidR="00024DC1">
        <w:rPr>
          <w:lang w:eastAsia="en-AU"/>
        </w:rPr>
        <w:t xml:space="preserve">500,000 </w:t>
      </w:r>
      <w:r>
        <w:rPr>
          <w:lang w:eastAsia="en-AU"/>
        </w:rPr>
        <w:t>people</w:t>
      </w:r>
      <w:r w:rsidR="00024DC1">
        <w:rPr>
          <w:lang w:eastAsia="en-AU"/>
        </w:rPr>
        <w:t xml:space="preserve"> identified as providing informal or unpaid care in Census 2023</w:t>
      </w:r>
      <w:r w:rsidR="0052579E">
        <w:rPr>
          <w:lang w:eastAsia="en-AU"/>
        </w:rPr>
        <w:t>.</w:t>
      </w:r>
    </w:p>
    <w:p w14:paraId="4552B180" w14:textId="1C0E13F9" w:rsidR="00DF5436" w:rsidRDefault="00024DC1" w:rsidP="00DF5436">
      <w:pPr>
        <w:rPr>
          <w:lang w:eastAsia="en-AU"/>
        </w:rPr>
      </w:pPr>
      <w:r>
        <w:rPr>
          <w:lang w:eastAsia="en-AU"/>
        </w:rPr>
        <w:t>A</w:t>
      </w:r>
      <w:r w:rsidR="00DF5436" w:rsidRPr="00C34EF9">
        <w:rPr>
          <w:lang w:eastAsia="en-AU"/>
        </w:rPr>
        <w:t xml:space="preserve">lthough the number is </w:t>
      </w:r>
      <w:r w:rsidR="00DC78FC">
        <w:rPr>
          <w:lang w:eastAsia="en-AU"/>
        </w:rPr>
        <w:t xml:space="preserve">likely </w:t>
      </w:r>
      <w:r w:rsidR="00DC78FC" w:rsidRPr="00C34EF9">
        <w:rPr>
          <w:lang w:eastAsia="en-AU"/>
        </w:rPr>
        <w:t>much</w:t>
      </w:r>
      <w:r w:rsidR="00DF5436" w:rsidRPr="00C34EF9">
        <w:rPr>
          <w:lang w:eastAsia="en-AU"/>
        </w:rPr>
        <w:t xml:space="preserve"> higher as many do not recognise themselves as a </w:t>
      </w:r>
      <w:r w:rsidR="00DC78FC">
        <w:rPr>
          <w:lang w:eastAsia="en-AU"/>
        </w:rPr>
        <w:t>‘</w:t>
      </w:r>
      <w:r w:rsidR="00DF5436" w:rsidRPr="00C34EF9">
        <w:rPr>
          <w:lang w:eastAsia="en-AU"/>
        </w:rPr>
        <w:t>carer</w:t>
      </w:r>
      <w:r w:rsidR="00DC78FC">
        <w:rPr>
          <w:lang w:eastAsia="en-AU"/>
        </w:rPr>
        <w:t>’</w:t>
      </w:r>
      <w:r w:rsidR="00DF5436" w:rsidRPr="00C34EF9">
        <w:rPr>
          <w:lang w:eastAsia="en-AU"/>
        </w:rPr>
        <w:t xml:space="preserve"> but may at times need access to targeted carer support.</w:t>
      </w:r>
      <w:r>
        <w:rPr>
          <w:lang w:eastAsia="en-AU"/>
        </w:rPr>
        <w:t xml:space="preserve"> C</w:t>
      </w:r>
      <w:r w:rsidRPr="00024DC1">
        <w:rPr>
          <w:lang w:eastAsia="en-AU"/>
        </w:rPr>
        <w:t>aring can happen at any time in a person’s life, such as when a carer is in school, employment, or retirement</w:t>
      </w:r>
      <w:r w:rsidR="0052579E">
        <w:rPr>
          <w:lang w:eastAsia="en-AU"/>
        </w:rPr>
        <w:t>.</w:t>
      </w:r>
    </w:p>
    <w:p w14:paraId="09CE1A28" w14:textId="77777777" w:rsidR="00024DC1" w:rsidRPr="00DC78FC" w:rsidRDefault="00024DC1" w:rsidP="00024DC1">
      <w:pPr>
        <w:rPr>
          <w:b/>
          <w:bCs/>
          <w:lang w:eastAsia="en-AU"/>
        </w:rPr>
      </w:pPr>
      <w:r w:rsidRPr="00DC78FC">
        <w:rPr>
          <w:b/>
          <w:bCs/>
          <w:lang w:eastAsia="en-AU"/>
        </w:rPr>
        <w:t>Carers may be:</w:t>
      </w:r>
    </w:p>
    <w:p w14:paraId="42CE23B5" w14:textId="77777777" w:rsidR="00024DC1" w:rsidRPr="004660FB" w:rsidRDefault="00024DC1" w:rsidP="001704DB">
      <w:pPr>
        <w:pStyle w:val="ListParagraph"/>
        <w:numPr>
          <w:ilvl w:val="0"/>
          <w:numId w:val="45"/>
        </w:numPr>
        <w:ind w:left="714" w:hanging="357"/>
        <w:contextualSpacing w:val="0"/>
      </w:pPr>
      <w:r w:rsidRPr="004660FB">
        <w:t>caring full-time, part-time, or at different points throughout life</w:t>
      </w:r>
    </w:p>
    <w:p w14:paraId="460B62B0" w14:textId="64CA6D33" w:rsidR="00024DC1" w:rsidRPr="004660FB" w:rsidRDefault="00024DC1" w:rsidP="001704DB">
      <w:pPr>
        <w:pStyle w:val="ListParagraph"/>
        <w:numPr>
          <w:ilvl w:val="0"/>
          <w:numId w:val="45"/>
        </w:numPr>
        <w:ind w:left="714" w:hanging="357"/>
        <w:contextualSpacing w:val="0"/>
      </w:pPr>
      <w:r w:rsidRPr="004660FB">
        <w:t xml:space="preserve">caring for one or multiple people </w:t>
      </w:r>
    </w:p>
    <w:p w14:paraId="2F7D4E41" w14:textId="28A8A4E2" w:rsidR="00024DC1" w:rsidRDefault="00024DC1" w:rsidP="001704DB">
      <w:pPr>
        <w:pStyle w:val="ListParagraph"/>
        <w:numPr>
          <w:ilvl w:val="0"/>
          <w:numId w:val="45"/>
        </w:numPr>
        <w:ind w:left="714" w:hanging="357"/>
        <w:contextualSpacing w:val="0"/>
        <w:rPr>
          <w:lang w:eastAsia="en-AU"/>
        </w:rPr>
      </w:pPr>
      <w:r w:rsidRPr="004660FB">
        <w:t>caring alone</w:t>
      </w:r>
      <w:r>
        <w:t>,</w:t>
      </w:r>
      <w:r w:rsidRPr="004660FB">
        <w:t xml:space="preserve"> </w:t>
      </w:r>
      <w:r>
        <w:t xml:space="preserve">or </w:t>
      </w:r>
      <w:r w:rsidRPr="004660FB">
        <w:t>as part of a family/whānau or care team</w:t>
      </w:r>
      <w:r>
        <w:t>.</w:t>
      </w:r>
    </w:p>
    <w:tbl>
      <w:tblPr>
        <w:tblStyle w:val="TableGrid"/>
        <w:tblW w:w="0" w:type="auto"/>
        <w:tblLook w:val="04A0" w:firstRow="1" w:lastRow="0" w:firstColumn="1" w:lastColumn="0" w:noHBand="0" w:noVBand="1"/>
      </w:tblPr>
      <w:tblGrid>
        <w:gridCol w:w="9016"/>
      </w:tblGrid>
      <w:tr w:rsidR="008E73B8" w:rsidRPr="00635936" w14:paraId="434577A3" w14:textId="77777777" w:rsidTr="008E73B8">
        <w:tc>
          <w:tcPr>
            <w:tcW w:w="9016" w:type="dxa"/>
          </w:tcPr>
          <w:p w14:paraId="62F431AF" w14:textId="77777777" w:rsidR="008E73B8" w:rsidRPr="00DC78FC" w:rsidRDefault="008E73B8" w:rsidP="001704DB">
            <w:pPr>
              <w:spacing w:before="120"/>
              <w:rPr>
                <w:b/>
                <w:bCs/>
                <w:lang w:eastAsia="en-AU"/>
              </w:rPr>
            </w:pPr>
            <w:r w:rsidRPr="00DC78FC">
              <w:rPr>
                <w:b/>
                <w:bCs/>
                <w:lang w:eastAsia="en-AU"/>
              </w:rPr>
              <w:t>Caring includes providing additional support</w:t>
            </w:r>
            <w:r>
              <w:rPr>
                <w:b/>
                <w:bCs/>
                <w:lang w:eastAsia="en-AU"/>
              </w:rPr>
              <w:t>,</w:t>
            </w:r>
            <w:r w:rsidRPr="00DC78FC">
              <w:rPr>
                <w:b/>
                <w:bCs/>
                <w:lang w:eastAsia="en-AU"/>
              </w:rPr>
              <w:t xml:space="preserve"> </w:t>
            </w:r>
            <w:r>
              <w:rPr>
                <w:b/>
                <w:bCs/>
                <w:lang w:eastAsia="en-AU"/>
              </w:rPr>
              <w:t xml:space="preserve">where necessary, </w:t>
            </w:r>
            <w:r w:rsidRPr="00DC78FC">
              <w:rPr>
                <w:b/>
                <w:bCs/>
                <w:lang w:eastAsia="en-AU"/>
              </w:rPr>
              <w:t>to:</w:t>
            </w:r>
          </w:p>
          <w:p w14:paraId="4D22E91B" w14:textId="77777777" w:rsidR="008E73B8" w:rsidRDefault="008E73B8" w:rsidP="001704DB">
            <w:pPr>
              <w:pStyle w:val="ListParagraph"/>
              <w:numPr>
                <w:ilvl w:val="0"/>
                <w:numId w:val="46"/>
              </w:numPr>
              <w:spacing w:before="120"/>
              <w:ind w:left="1077" w:hanging="357"/>
              <w:contextualSpacing w:val="0"/>
              <w:rPr>
                <w:lang w:eastAsia="en-AU"/>
              </w:rPr>
            </w:pPr>
            <w:r w:rsidRPr="00AB5808">
              <w:rPr>
                <w:lang w:eastAsia="en-AU"/>
              </w:rPr>
              <w:t>older people</w:t>
            </w:r>
          </w:p>
          <w:p w14:paraId="4F55852D" w14:textId="77777777" w:rsidR="008E73B8" w:rsidRDefault="008E73B8" w:rsidP="001704DB">
            <w:pPr>
              <w:pStyle w:val="ListParagraph"/>
              <w:numPr>
                <w:ilvl w:val="0"/>
                <w:numId w:val="46"/>
              </w:numPr>
              <w:spacing w:before="120"/>
              <w:ind w:left="1077" w:hanging="357"/>
              <w:contextualSpacing w:val="0"/>
              <w:rPr>
                <w:lang w:eastAsia="en-AU"/>
              </w:rPr>
            </w:pPr>
            <w:r w:rsidRPr="00AB5808">
              <w:rPr>
                <w:lang w:eastAsia="en-AU"/>
              </w:rPr>
              <w:t>disabled people</w:t>
            </w:r>
            <w:r>
              <w:rPr>
                <w:lang w:eastAsia="en-AU"/>
              </w:rPr>
              <w:t xml:space="preserve">, </w:t>
            </w:r>
            <w:r w:rsidRPr="00AB5808">
              <w:rPr>
                <w:lang w:eastAsia="en-AU"/>
              </w:rPr>
              <w:t>tangata whaikaha</w:t>
            </w:r>
          </w:p>
          <w:p w14:paraId="1EE2FD6B" w14:textId="77777777" w:rsidR="008E73B8" w:rsidRDefault="008E73B8" w:rsidP="001704DB">
            <w:pPr>
              <w:pStyle w:val="ListParagraph"/>
              <w:numPr>
                <w:ilvl w:val="0"/>
                <w:numId w:val="46"/>
              </w:numPr>
              <w:spacing w:before="120"/>
              <w:ind w:left="1077" w:hanging="357"/>
              <w:contextualSpacing w:val="0"/>
              <w:rPr>
                <w:lang w:eastAsia="en-AU"/>
              </w:rPr>
            </w:pPr>
            <w:r w:rsidRPr="00AB5808">
              <w:rPr>
                <w:lang w:eastAsia="en-AU"/>
              </w:rPr>
              <w:t>people with health conditions or rare disorders</w:t>
            </w:r>
          </w:p>
          <w:p w14:paraId="0520C532" w14:textId="77777777" w:rsidR="008E73B8" w:rsidRDefault="008E73B8" w:rsidP="001704DB">
            <w:pPr>
              <w:pStyle w:val="ListParagraph"/>
              <w:numPr>
                <w:ilvl w:val="0"/>
                <w:numId w:val="46"/>
              </w:numPr>
              <w:spacing w:before="120"/>
              <w:ind w:left="1077" w:hanging="357"/>
              <w:contextualSpacing w:val="0"/>
              <w:rPr>
                <w:lang w:eastAsia="en-AU"/>
              </w:rPr>
            </w:pPr>
            <w:r>
              <w:rPr>
                <w:lang w:eastAsia="en-AU"/>
              </w:rPr>
              <w:t>neurodiverse people</w:t>
            </w:r>
          </w:p>
          <w:p w14:paraId="5539C20A" w14:textId="77777777" w:rsidR="008E73B8" w:rsidRDefault="008E73B8" w:rsidP="001704DB">
            <w:pPr>
              <w:pStyle w:val="ListParagraph"/>
              <w:numPr>
                <w:ilvl w:val="0"/>
                <w:numId w:val="46"/>
              </w:numPr>
              <w:spacing w:before="120"/>
              <w:ind w:left="1077" w:hanging="357"/>
              <w:contextualSpacing w:val="0"/>
              <w:rPr>
                <w:lang w:eastAsia="en-AU"/>
              </w:rPr>
            </w:pPr>
            <w:r>
              <w:rPr>
                <w:lang w:eastAsia="en-AU"/>
              </w:rPr>
              <w:t>medically fragile children and young people</w:t>
            </w:r>
          </w:p>
          <w:p w14:paraId="23D5E049" w14:textId="77777777" w:rsidR="008E73B8" w:rsidRDefault="008E73B8" w:rsidP="001704DB">
            <w:pPr>
              <w:pStyle w:val="ListParagraph"/>
              <w:numPr>
                <w:ilvl w:val="0"/>
                <w:numId w:val="46"/>
              </w:numPr>
              <w:spacing w:before="120"/>
              <w:ind w:left="1077" w:hanging="357"/>
              <w:contextualSpacing w:val="0"/>
              <w:rPr>
                <w:lang w:eastAsia="en-AU"/>
              </w:rPr>
            </w:pPr>
            <w:r w:rsidRPr="00AB5808">
              <w:rPr>
                <w:lang w:eastAsia="en-AU"/>
              </w:rPr>
              <w:t>injured people</w:t>
            </w:r>
          </w:p>
          <w:p w14:paraId="5F0A2483" w14:textId="539FA75D" w:rsidR="008E73B8" w:rsidRDefault="008E73B8" w:rsidP="001704DB">
            <w:pPr>
              <w:pStyle w:val="ListParagraph"/>
              <w:numPr>
                <w:ilvl w:val="0"/>
                <w:numId w:val="46"/>
              </w:numPr>
              <w:spacing w:before="120"/>
              <w:ind w:left="1077" w:hanging="357"/>
              <w:contextualSpacing w:val="0"/>
              <w:rPr>
                <w:lang w:eastAsia="en-AU"/>
              </w:rPr>
            </w:pPr>
            <w:r w:rsidRPr="00AB5808">
              <w:rPr>
                <w:lang w:eastAsia="en-AU"/>
              </w:rPr>
              <w:t xml:space="preserve">people with mental health </w:t>
            </w:r>
            <w:r w:rsidR="0052579E">
              <w:rPr>
                <w:lang w:eastAsia="en-AU"/>
              </w:rPr>
              <w:t xml:space="preserve">conditions </w:t>
            </w:r>
            <w:r w:rsidRPr="00AB5808">
              <w:rPr>
                <w:lang w:eastAsia="en-AU"/>
              </w:rPr>
              <w:t>and</w:t>
            </w:r>
            <w:r w:rsidR="0052579E">
              <w:rPr>
                <w:lang w:eastAsia="en-AU"/>
              </w:rPr>
              <w:t>/or</w:t>
            </w:r>
            <w:r w:rsidRPr="00AB5808">
              <w:rPr>
                <w:lang w:eastAsia="en-AU"/>
              </w:rPr>
              <w:t xml:space="preserve"> addictions</w:t>
            </w:r>
            <w:r>
              <w:rPr>
                <w:lang w:eastAsia="en-AU"/>
              </w:rPr>
              <w:t xml:space="preserve">, </w:t>
            </w:r>
            <w:r w:rsidRPr="00AB5808">
              <w:rPr>
                <w:lang w:eastAsia="en-AU"/>
              </w:rPr>
              <w:t xml:space="preserve">tangata </w:t>
            </w:r>
            <w:proofErr w:type="spellStart"/>
            <w:r w:rsidRPr="00AB5808">
              <w:rPr>
                <w:lang w:eastAsia="en-AU"/>
              </w:rPr>
              <w:t>whaiora</w:t>
            </w:r>
            <w:proofErr w:type="spellEnd"/>
          </w:p>
          <w:p w14:paraId="2327A72F" w14:textId="77777777" w:rsidR="008E73B8" w:rsidRPr="00635936" w:rsidRDefault="008E73B8" w:rsidP="001704DB">
            <w:pPr>
              <w:pStyle w:val="ListParagraph"/>
              <w:numPr>
                <w:ilvl w:val="0"/>
                <w:numId w:val="46"/>
              </w:numPr>
              <w:spacing w:before="120"/>
              <w:ind w:left="1077" w:hanging="357"/>
              <w:contextualSpacing w:val="0"/>
              <w:rPr>
                <w:b/>
                <w:bCs/>
                <w:lang w:eastAsia="en-AU"/>
              </w:rPr>
            </w:pPr>
            <w:r>
              <w:rPr>
                <w:lang w:eastAsia="en-AU"/>
              </w:rPr>
              <w:t>people receiving</w:t>
            </w:r>
            <w:r w:rsidRPr="00AB5808">
              <w:rPr>
                <w:lang w:eastAsia="en-AU"/>
              </w:rPr>
              <w:t xml:space="preserve"> palliative care.</w:t>
            </w:r>
          </w:p>
        </w:tc>
      </w:tr>
    </w:tbl>
    <w:p w14:paraId="6901376A" w14:textId="1B01ADDD" w:rsidR="00C9488E" w:rsidRPr="00C34EF9" w:rsidRDefault="00635936" w:rsidP="00C9488E">
      <w:pPr>
        <w:rPr>
          <w:lang w:eastAsia="en-AU"/>
        </w:rPr>
      </w:pPr>
      <w:r w:rsidRPr="00C9488E">
        <w:rPr>
          <w:lang w:eastAsia="en-AU"/>
        </w:rPr>
        <w:lastRenderedPageBreak/>
        <w:t>Caring in Aotearoa New Zealand is deeply diverse, shaped by cultural values, family and whānau structures, and community expectations</w:t>
      </w:r>
      <w:r>
        <w:rPr>
          <w:lang w:eastAsia="en-AU"/>
        </w:rPr>
        <w:t xml:space="preserve">. </w:t>
      </w:r>
      <w:r w:rsidR="00C9488E" w:rsidRPr="00C34EF9">
        <w:rPr>
          <w:lang w:eastAsia="en-AU"/>
        </w:rPr>
        <w:t>There are many approaches to caring</w:t>
      </w:r>
      <w:r w:rsidR="00D9458E">
        <w:rPr>
          <w:lang w:eastAsia="en-AU"/>
        </w:rPr>
        <w:t>:</w:t>
      </w:r>
    </w:p>
    <w:p w14:paraId="6EB7DB9C" w14:textId="275FF7AB" w:rsidR="00C34EF9" w:rsidRPr="00C34EF9" w:rsidRDefault="00C34EF9" w:rsidP="00CF4926">
      <w:pPr>
        <w:numPr>
          <w:ilvl w:val="0"/>
          <w:numId w:val="44"/>
        </w:numPr>
        <w:rPr>
          <w:lang w:eastAsia="en-AU"/>
        </w:rPr>
      </w:pPr>
      <w:r w:rsidRPr="00C34EF9">
        <w:rPr>
          <w:lang w:eastAsia="en-AU"/>
        </w:rPr>
        <w:t>Te ao Māori models of care, such as manaakitanga and whanaungatanga, can emphasise care through the importance of family relationships and Hauora.</w:t>
      </w:r>
    </w:p>
    <w:p w14:paraId="6AFF8E41" w14:textId="2A46D098" w:rsidR="00C9488E" w:rsidRDefault="00C34EF9" w:rsidP="00CF4926">
      <w:pPr>
        <w:numPr>
          <w:ilvl w:val="0"/>
          <w:numId w:val="44"/>
        </w:numPr>
        <w:rPr>
          <w:lang w:eastAsia="en-AU"/>
        </w:rPr>
      </w:pPr>
      <w:r w:rsidRPr="00C34EF9">
        <w:rPr>
          <w:lang w:eastAsia="en-AU"/>
        </w:rPr>
        <w:t>Many Pacific and Asian communities prioritise intergenerational family care, especially through a deep value and respect for elders.</w:t>
      </w:r>
    </w:p>
    <w:p w14:paraId="34D253A6" w14:textId="27560392" w:rsidR="00DC78FC" w:rsidRDefault="00DC78FC" w:rsidP="00D9458E">
      <w:pPr>
        <w:rPr>
          <w:lang w:eastAsia="en-AU"/>
        </w:rPr>
      </w:pPr>
      <w:r w:rsidRPr="00C9488E">
        <w:rPr>
          <w:lang w:eastAsia="en-AU"/>
        </w:rPr>
        <w:t xml:space="preserve">Cultural perspectives and experiences also influence how caring is understood, how carers identify, </w:t>
      </w:r>
      <w:r w:rsidR="00D24FEB">
        <w:rPr>
          <w:lang w:eastAsia="en-AU"/>
        </w:rPr>
        <w:t xml:space="preserve">the </w:t>
      </w:r>
      <w:r w:rsidR="00D9458E">
        <w:rPr>
          <w:lang w:eastAsia="en-AU"/>
        </w:rPr>
        <w:t>services and supports</w:t>
      </w:r>
      <w:r w:rsidR="00D24FEB">
        <w:rPr>
          <w:lang w:eastAsia="en-AU"/>
        </w:rPr>
        <w:t xml:space="preserve"> they need</w:t>
      </w:r>
      <w:r w:rsidR="00D9458E">
        <w:rPr>
          <w:lang w:eastAsia="en-AU"/>
        </w:rPr>
        <w:t>, and where</w:t>
      </w:r>
      <w:r w:rsidR="00D24FEB">
        <w:rPr>
          <w:lang w:eastAsia="en-AU"/>
        </w:rPr>
        <w:t xml:space="preserve"> they</w:t>
      </w:r>
      <w:r w:rsidR="00D9458E">
        <w:rPr>
          <w:lang w:eastAsia="en-AU"/>
        </w:rPr>
        <w:t xml:space="preserve"> seek help.</w:t>
      </w:r>
    </w:p>
    <w:tbl>
      <w:tblPr>
        <w:tblStyle w:val="TableGrid"/>
        <w:tblW w:w="0" w:type="auto"/>
        <w:tblLook w:val="04A0" w:firstRow="1" w:lastRow="0" w:firstColumn="1" w:lastColumn="0" w:noHBand="0" w:noVBand="1"/>
      </w:tblPr>
      <w:tblGrid>
        <w:gridCol w:w="9016"/>
      </w:tblGrid>
      <w:tr w:rsidR="008E73B8" w14:paraId="7D2A5B1F" w14:textId="77777777" w:rsidTr="00072116">
        <w:tc>
          <w:tcPr>
            <w:tcW w:w="9016" w:type="dxa"/>
          </w:tcPr>
          <w:p w14:paraId="38677675" w14:textId="565D34BC" w:rsidR="008E73B8" w:rsidRDefault="008E73B8" w:rsidP="001704DB">
            <w:pPr>
              <w:spacing w:before="120"/>
              <w:rPr>
                <w:lang w:eastAsia="en-AU"/>
              </w:rPr>
            </w:pPr>
            <w:r>
              <w:rPr>
                <w:lang w:eastAsia="en-AU"/>
              </w:rPr>
              <w:t>Census 2023 found, of people providing unpaid care, of note:</w:t>
            </w:r>
          </w:p>
          <w:p w14:paraId="7438340D" w14:textId="77777777" w:rsidR="008E73B8" w:rsidRDefault="008E73B8" w:rsidP="001704DB">
            <w:pPr>
              <w:pStyle w:val="ListParagraph"/>
              <w:numPr>
                <w:ilvl w:val="0"/>
                <w:numId w:val="73"/>
              </w:numPr>
              <w:spacing w:before="120"/>
              <w:rPr>
                <w:lang w:eastAsia="en-AU"/>
              </w:rPr>
            </w:pPr>
            <w:r>
              <w:rPr>
                <w:lang w:eastAsia="en-AU"/>
              </w:rPr>
              <w:t>~</w:t>
            </w:r>
            <w:r w:rsidRPr="00637279">
              <w:rPr>
                <w:lang w:eastAsia="en-AU"/>
              </w:rPr>
              <w:t>16.7% are Māori</w:t>
            </w:r>
            <w:r>
              <w:rPr>
                <w:lang w:eastAsia="en-AU"/>
              </w:rPr>
              <w:t xml:space="preserve"> </w:t>
            </w:r>
          </w:p>
          <w:p w14:paraId="2B31D6DA" w14:textId="77777777" w:rsidR="008E73B8" w:rsidRDefault="008E73B8" w:rsidP="001704DB">
            <w:pPr>
              <w:pStyle w:val="ListParagraph"/>
              <w:numPr>
                <w:ilvl w:val="0"/>
                <w:numId w:val="73"/>
              </w:numPr>
              <w:spacing w:before="120"/>
              <w:rPr>
                <w:lang w:eastAsia="en-AU"/>
              </w:rPr>
            </w:pPr>
            <w:r w:rsidRPr="00742CD2">
              <w:rPr>
                <w:lang w:eastAsia="en-AU"/>
              </w:rPr>
              <w:t>~7.6% are Pacific people</w:t>
            </w:r>
            <w:r>
              <w:rPr>
                <w:lang w:eastAsia="en-AU"/>
              </w:rPr>
              <w:t xml:space="preserve"> </w:t>
            </w:r>
          </w:p>
          <w:p w14:paraId="320C340D" w14:textId="77777777" w:rsidR="008E73B8" w:rsidRDefault="008E73B8" w:rsidP="001704DB">
            <w:pPr>
              <w:pStyle w:val="ListParagraph"/>
              <w:numPr>
                <w:ilvl w:val="0"/>
                <w:numId w:val="73"/>
              </w:numPr>
              <w:spacing w:before="120"/>
              <w:rPr>
                <w:lang w:eastAsia="en-AU"/>
              </w:rPr>
            </w:pPr>
            <w:r>
              <w:rPr>
                <w:lang w:eastAsia="en-AU"/>
              </w:rPr>
              <w:t>~</w:t>
            </w:r>
            <w:r>
              <w:t xml:space="preserve"> </w:t>
            </w:r>
            <w:r w:rsidRPr="00B97587">
              <w:rPr>
                <w:lang w:eastAsia="en-AU"/>
              </w:rPr>
              <w:t>8.1% are Asian</w:t>
            </w:r>
          </w:p>
          <w:p w14:paraId="19359BCF" w14:textId="77777777" w:rsidR="008E73B8" w:rsidRDefault="008E73B8" w:rsidP="001704DB">
            <w:pPr>
              <w:pStyle w:val="ListParagraph"/>
              <w:numPr>
                <w:ilvl w:val="0"/>
                <w:numId w:val="73"/>
              </w:numPr>
              <w:spacing w:before="120"/>
              <w:rPr>
                <w:lang w:eastAsia="en-AU"/>
              </w:rPr>
            </w:pPr>
            <w:r>
              <w:rPr>
                <w:lang w:eastAsia="en-AU"/>
              </w:rPr>
              <w:t>~61% are women.</w:t>
            </w:r>
          </w:p>
          <w:p w14:paraId="38A719CF" w14:textId="0AEFBED9" w:rsidR="008E73B8" w:rsidRDefault="008E73B8" w:rsidP="001704DB">
            <w:pPr>
              <w:spacing w:before="120"/>
              <w:rPr>
                <w:lang w:eastAsia="en-AU"/>
              </w:rPr>
            </w:pPr>
            <w:r>
              <w:rPr>
                <w:lang w:eastAsia="en-AU"/>
              </w:rPr>
              <w:t>Māori, Pacific Peoples, Asian carers and young carers are likely to be underrepresented in statistics on caring. Research on t</w:t>
            </w:r>
            <w:r w:rsidRPr="00B97587">
              <w:rPr>
                <w:lang w:eastAsia="en-AU"/>
              </w:rPr>
              <w:t>he Growing Up in New Zealand cohort</w:t>
            </w:r>
            <w:r>
              <w:rPr>
                <w:lang w:eastAsia="en-AU"/>
              </w:rPr>
              <w:t xml:space="preserve"> found</w:t>
            </w:r>
            <w:r w:rsidR="00DD192B">
              <w:t xml:space="preserve"> (Yao et al., 2023)</w:t>
            </w:r>
            <w:r>
              <w:rPr>
                <w:lang w:eastAsia="en-AU"/>
              </w:rPr>
              <w:t>:</w:t>
            </w:r>
          </w:p>
          <w:p w14:paraId="7D95EA38" w14:textId="77777777" w:rsidR="008E73B8" w:rsidRDefault="008E73B8" w:rsidP="001704DB">
            <w:pPr>
              <w:pStyle w:val="ListParagraph"/>
              <w:numPr>
                <w:ilvl w:val="0"/>
                <w:numId w:val="74"/>
              </w:numPr>
              <w:spacing w:before="120"/>
              <w:rPr>
                <w:lang w:eastAsia="en-AU"/>
              </w:rPr>
            </w:pPr>
            <w:r>
              <w:rPr>
                <w:lang w:eastAsia="en-AU"/>
              </w:rPr>
              <w:t>o</w:t>
            </w:r>
            <w:r w:rsidRPr="00B97587">
              <w:rPr>
                <w:lang w:eastAsia="en-AU"/>
              </w:rPr>
              <w:t>ne in five 12-year-olds have provided unpaid care to someone older than them</w:t>
            </w:r>
          </w:p>
          <w:p w14:paraId="7B47663E" w14:textId="77777777" w:rsidR="008E73B8" w:rsidRDefault="008E73B8" w:rsidP="001704DB">
            <w:pPr>
              <w:pStyle w:val="ListParagraph"/>
              <w:numPr>
                <w:ilvl w:val="0"/>
                <w:numId w:val="74"/>
              </w:numPr>
              <w:spacing w:before="120"/>
              <w:rPr>
                <w:lang w:eastAsia="en-AU"/>
              </w:rPr>
            </w:pPr>
            <w:r w:rsidRPr="00162BD6">
              <w:rPr>
                <w:lang w:eastAsia="en-AU"/>
              </w:rPr>
              <w:t xml:space="preserve">Māori and Pacific Carers are more likely to be young carers, providing </w:t>
            </w:r>
            <w:r>
              <w:rPr>
                <w:lang w:eastAsia="en-AU"/>
              </w:rPr>
              <w:t xml:space="preserve">high intensity </w:t>
            </w:r>
            <w:r w:rsidRPr="00162BD6">
              <w:rPr>
                <w:lang w:eastAsia="en-AU"/>
              </w:rPr>
              <w:t>care</w:t>
            </w:r>
            <w:r>
              <w:rPr>
                <w:lang w:eastAsia="en-AU"/>
              </w:rPr>
              <w:t xml:space="preserve"> to their families or households especially</w:t>
            </w:r>
            <w:r w:rsidRPr="00162BD6">
              <w:rPr>
                <w:lang w:eastAsia="en-AU"/>
              </w:rPr>
              <w:t xml:space="preserve"> in areas of high social deprivation.</w:t>
            </w:r>
          </w:p>
        </w:tc>
      </w:tr>
    </w:tbl>
    <w:p w14:paraId="104C2C51" w14:textId="052A5AAE" w:rsidR="00E24CF4" w:rsidDel="00FD35B6" w:rsidRDefault="002833CA" w:rsidP="00E24CF4">
      <w:pPr>
        <w:pStyle w:val="Heading3"/>
      </w:pPr>
      <w:bookmarkStart w:id="8" w:name="_Toc212191888"/>
      <w:r>
        <w:t>Carers are playing more vital roles as new pressures emerge</w:t>
      </w:r>
      <w:bookmarkEnd w:id="8"/>
    </w:p>
    <w:p w14:paraId="1D8CDD88" w14:textId="644F281D" w:rsidR="00BC04FF" w:rsidRDefault="00BC04FF" w:rsidP="00E24CF4">
      <w:pPr>
        <w:rPr>
          <w:lang w:eastAsia="en-AU"/>
        </w:rPr>
      </w:pPr>
      <w:r>
        <w:rPr>
          <w:lang w:eastAsia="en-AU"/>
        </w:rPr>
        <w:t xml:space="preserve">Carers provide invaluable support to New Zealanders, enabling </w:t>
      </w:r>
      <w:r w:rsidRPr="00A04062">
        <w:rPr>
          <w:lang w:eastAsia="en-AU"/>
        </w:rPr>
        <w:t xml:space="preserve">people to live fuller lives within their homes, cultures and communities. This often leads to better wellbeing for people receiving care – reducing </w:t>
      </w:r>
      <w:r>
        <w:rPr>
          <w:lang w:eastAsia="en-AU"/>
        </w:rPr>
        <w:t xml:space="preserve">the need for </w:t>
      </w:r>
      <w:r w:rsidRPr="00A04062">
        <w:rPr>
          <w:lang w:eastAsia="en-AU"/>
        </w:rPr>
        <w:t>hospitalisation or residential care placements and allowing people to live at home and in the community for longer.</w:t>
      </w:r>
    </w:p>
    <w:p w14:paraId="554CD30D" w14:textId="5D14D170" w:rsidR="00E24CF4" w:rsidRDefault="0052579E" w:rsidP="00E24CF4">
      <w:pPr>
        <w:rPr>
          <w:lang w:eastAsia="en-AU"/>
        </w:rPr>
      </w:pPr>
      <w:bookmarkStart w:id="9" w:name="_Hlk212715786"/>
      <w:r w:rsidRPr="0052579E">
        <w:rPr>
          <w:lang w:eastAsia="en-AU"/>
        </w:rPr>
        <w:t>As New Zealand’s population grows older and people live longer with more complex health needs, carers will play increasingly important roles in caring for and supporting people</w:t>
      </w:r>
      <w:r w:rsidR="00BC04FF">
        <w:rPr>
          <w:lang w:eastAsia="en-AU"/>
        </w:rPr>
        <w:t>.</w:t>
      </w:r>
    </w:p>
    <w:bookmarkEnd w:id="9"/>
    <w:p w14:paraId="2D0446B1" w14:textId="027F9EC2" w:rsidR="00606266" w:rsidRDefault="00A04062">
      <w:pPr>
        <w:spacing w:after="0" w:line="240" w:lineRule="auto"/>
        <w:rPr>
          <w:b/>
          <w:color w:val="121F6B"/>
          <w:sz w:val="40"/>
          <w:szCs w:val="28"/>
        </w:rPr>
      </w:pPr>
      <w:r>
        <w:rPr>
          <w:lang w:eastAsia="en-AU"/>
        </w:rPr>
        <w:t xml:space="preserve">Despite many not being paid for their work, carers also provide a significant economic contribution, which was </w:t>
      </w:r>
      <w:r w:rsidR="00E24CF4" w:rsidRPr="00606266">
        <w:rPr>
          <w:lang w:eastAsia="en-AU"/>
        </w:rPr>
        <w:t xml:space="preserve">estimated to </w:t>
      </w:r>
      <w:r>
        <w:rPr>
          <w:lang w:eastAsia="en-AU"/>
        </w:rPr>
        <w:t xml:space="preserve">be </w:t>
      </w:r>
      <w:r w:rsidR="00E24CF4" w:rsidRPr="00606266">
        <w:rPr>
          <w:lang w:eastAsia="en-AU"/>
        </w:rPr>
        <w:t>$17.6</w:t>
      </w:r>
      <w:r>
        <w:rPr>
          <w:lang w:eastAsia="en-AU"/>
        </w:rPr>
        <w:t xml:space="preserve"> </w:t>
      </w:r>
      <w:r w:rsidRPr="00606266">
        <w:rPr>
          <w:lang w:eastAsia="en-AU"/>
        </w:rPr>
        <w:t>b</w:t>
      </w:r>
      <w:r>
        <w:rPr>
          <w:lang w:eastAsia="en-AU"/>
        </w:rPr>
        <w:t>illion</w:t>
      </w:r>
      <w:r w:rsidR="00E24CF4" w:rsidRPr="00606266">
        <w:rPr>
          <w:lang w:eastAsia="en-AU"/>
        </w:rPr>
        <w:t xml:space="preserve"> per year in 2022</w:t>
      </w:r>
      <w:r w:rsidR="00DD192B">
        <w:rPr>
          <w:lang w:eastAsia="en-AU"/>
        </w:rPr>
        <w:t xml:space="preserve"> (Heyes </w:t>
      </w:r>
      <w:r w:rsidR="005847A1">
        <w:rPr>
          <w:lang w:eastAsia="en-AU"/>
        </w:rPr>
        <w:t xml:space="preserve">&amp; </w:t>
      </w:r>
      <w:r w:rsidR="00DD192B">
        <w:rPr>
          <w:lang w:eastAsia="en-AU"/>
        </w:rPr>
        <w:t>Grim</w:t>
      </w:r>
      <w:r w:rsidR="005847A1">
        <w:rPr>
          <w:lang w:eastAsia="en-AU"/>
        </w:rPr>
        <w:t>mon</w:t>
      </w:r>
      <w:r w:rsidR="00DD192B">
        <w:rPr>
          <w:lang w:eastAsia="en-AU"/>
        </w:rPr>
        <w:t>d, 2022)</w:t>
      </w:r>
      <w:r w:rsidR="00F567DE">
        <w:rPr>
          <w:lang w:eastAsia="en-AU"/>
        </w:rPr>
        <w:t xml:space="preserve"> and is expected to rise</w:t>
      </w:r>
      <w:r w:rsidR="00E24CF4" w:rsidRPr="00606266">
        <w:rPr>
          <w:lang w:eastAsia="en-AU"/>
        </w:rPr>
        <w:t>.</w:t>
      </w:r>
      <w:r w:rsidR="00606266">
        <w:br w:type="page"/>
      </w:r>
    </w:p>
    <w:p w14:paraId="222EF2AF" w14:textId="628F42D8" w:rsidR="00DF5436" w:rsidRPr="002D2AED" w:rsidRDefault="000B0391" w:rsidP="002D2AED">
      <w:pPr>
        <w:pStyle w:val="Heading2"/>
      </w:pPr>
      <w:bookmarkStart w:id="10" w:name="_Toc212191889"/>
      <w:r>
        <w:lastRenderedPageBreak/>
        <w:t>The New Zealand Carers’ Strategy</w:t>
      </w:r>
      <w:bookmarkEnd w:id="10"/>
    </w:p>
    <w:p w14:paraId="7E20DB8B" w14:textId="120601E2" w:rsidR="00DF5436" w:rsidRDefault="00DF5436" w:rsidP="00DF5436">
      <w:pPr>
        <w:pStyle w:val="Heading3"/>
      </w:pPr>
      <w:bookmarkStart w:id="11" w:name="_Toc212191890"/>
      <w:r>
        <w:t>The New Zealand Carers’ Strategy</w:t>
      </w:r>
      <w:r w:rsidR="00A11FE5">
        <w:t xml:space="preserve"> </w:t>
      </w:r>
      <w:r w:rsidR="00A11FE5" w:rsidRPr="00A11FE5">
        <w:t>was launched to support, value and recognise carers</w:t>
      </w:r>
      <w:bookmarkEnd w:id="11"/>
    </w:p>
    <w:p w14:paraId="28BE6E31" w14:textId="3AFF5221" w:rsidR="00FD0F61" w:rsidRDefault="00FD0F61" w:rsidP="00FD0F61">
      <w:pPr>
        <w:rPr>
          <w:lang w:eastAsia="en-AU"/>
        </w:rPr>
      </w:pPr>
      <w:r w:rsidRPr="00FD0F61">
        <w:rPr>
          <w:lang w:eastAsia="en-AU"/>
        </w:rPr>
        <w:t xml:space="preserve">The New Zealand Carers’ Strategy (the </w:t>
      </w:r>
      <w:r w:rsidR="000B0391">
        <w:rPr>
          <w:lang w:eastAsia="en-AU"/>
        </w:rPr>
        <w:t xml:space="preserve">Carers’ </w:t>
      </w:r>
      <w:r w:rsidRPr="005847A1">
        <w:rPr>
          <w:lang w:eastAsia="en-AU"/>
        </w:rPr>
        <w:t>Strategy) was</w:t>
      </w:r>
      <w:r w:rsidRPr="00FD0F61">
        <w:rPr>
          <w:lang w:eastAsia="en-AU"/>
        </w:rPr>
        <w:t xml:space="preserve"> launched in 2008 in partnership with the NZ Carers Alliance</w:t>
      </w:r>
      <w:r w:rsidR="00DF438F">
        <w:rPr>
          <w:lang w:eastAsia="en-AU"/>
        </w:rPr>
        <w:t>.</w:t>
      </w:r>
    </w:p>
    <w:p w14:paraId="1E106ACF" w14:textId="26D901A4" w:rsidR="00F567DE" w:rsidRPr="00FD0F61" w:rsidRDefault="00F567DE" w:rsidP="00FD0F61">
      <w:pPr>
        <w:rPr>
          <w:lang w:eastAsia="en-AU"/>
        </w:rPr>
      </w:pPr>
      <w:r w:rsidRPr="00FD0F61">
        <w:rPr>
          <w:lang w:eastAsia="en-AU"/>
        </w:rPr>
        <w:t xml:space="preserve">The </w:t>
      </w:r>
      <w:r>
        <w:rPr>
          <w:lang w:eastAsia="en-AU"/>
        </w:rPr>
        <w:t xml:space="preserve">Carers’ </w:t>
      </w:r>
      <w:r w:rsidRPr="00FD0F61">
        <w:rPr>
          <w:lang w:eastAsia="en-AU"/>
        </w:rPr>
        <w:t>Strategy’s vision is to ensure that: “New Zealand Aotearoa is a society that values individuals, families, whānau or aiga who support others who need help with their everyday living</w:t>
      </w:r>
      <w:r w:rsidR="008679D7" w:rsidRPr="00FD0F61">
        <w:rPr>
          <w:lang w:eastAsia="en-AU"/>
        </w:rPr>
        <w:t>.”</w:t>
      </w:r>
    </w:p>
    <w:tbl>
      <w:tblPr>
        <w:tblStyle w:val="TableGrid"/>
        <w:tblpPr w:leftFromText="180" w:rightFromText="180" w:vertAnchor="text" w:horzAnchor="margin" w:tblpY="294"/>
        <w:tblW w:w="0" w:type="auto"/>
        <w:tblLook w:val="04A0" w:firstRow="1" w:lastRow="0" w:firstColumn="1" w:lastColumn="0" w:noHBand="0" w:noVBand="1"/>
      </w:tblPr>
      <w:tblGrid>
        <w:gridCol w:w="9016"/>
      </w:tblGrid>
      <w:tr w:rsidR="009549F9" w14:paraId="7C62BAEC" w14:textId="77777777" w:rsidTr="009549F9">
        <w:tc>
          <w:tcPr>
            <w:tcW w:w="9016" w:type="dxa"/>
          </w:tcPr>
          <w:p w14:paraId="2B4EB7DE" w14:textId="4FFDCB2F" w:rsidR="009549F9" w:rsidRPr="00E97A0F" w:rsidRDefault="009549F9" w:rsidP="001704DB">
            <w:pPr>
              <w:spacing w:before="120"/>
              <w:rPr>
                <w:b/>
                <w:bCs/>
                <w:lang w:eastAsia="en-AU"/>
              </w:rPr>
            </w:pPr>
            <w:r>
              <w:rPr>
                <w:lang w:eastAsia="en-AU"/>
              </w:rPr>
              <w:t xml:space="preserve">The </w:t>
            </w:r>
            <w:r w:rsidRPr="008A4ECD">
              <w:rPr>
                <w:lang w:eastAsia="en-AU"/>
              </w:rPr>
              <w:t>Carers’ Strategy</w:t>
            </w:r>
            <w:r>
              <w:rPr>
                <w:lang w:eastAsia="en-AU"/>
              </w:rPr>
              <w:t xml:space="preserve"> principles are</w:t>
            </w:r>
            <w:r w:rsidR="00646929">
              <w:rPr>
                <w:lang w:eastAsia="en-AU"/>
              </w:rPr>
              <w:t xml:space="preserve"> to</w:t>
            </w:r>
            <w:r>
              <w:rPr>
                <w:lang w:eastAsia="en-AU"/>
              </w:rPr>
              <w:t>:</w:t>
            </w:r>
          </w:p>
          <w:p w14:paraId="05F07CB8" w14:textId="1237552D" w:rsidR="009549F9" w:rsidRDefault="009549F9" w:rsidP="001704DB">
            <w:pPr>
              <w:pStyle w:val="ListParagraph"/>
              <w:numPr>
                <w:ilvl w:val="0"/>
                <w:numId w:val="50"/>
              </w:numPr>
              <w:spacing w:before="120"/>
              <w:rPr>
                <w:lang w:eastAsia="en-AU"/>
              </w:rPr>
            </w:pPr>
            <w:r w:rsidRPr="00FD0F61">
              <w:rPr>
                <w:lang w:eastAsia="en-AU"/>
              </w:rPr>
              <w:t>recognise diversity</w:t>
            </w:r>
          </w:p>
          <w:p w14:paraId="75ED53BD" w14:textId="77777777" w:rsidR="009549F9" w:rsidRDefault="009549F9" w:rsidP="001704DB">
            <w:pPr>
              <w:pStyle w:val="ListParagraph"/>
              <w:numPr>
                <w:ilvl w:val="0"/>
                <w:numId w:val="50"/>
              </w:numPr>
              <w:spacing w:before="120"/>
              <w:rPr>
                <w:lang w:eastAsia="en-AU"/>
              </w:rPr>
            </w:pPr>
            <w:r w:rsidRPr="00FD0F61">
              <w:rPr>
                <w:lang w:eastAsia="en-AU"/>
              </w:rPr>
              <w:t>be proactive</w:t>
            </w:r>
          </w:p>
          <w:p w14:paraId="2CB28301" w14:textId="77777777" w:rsidR="009549F9" w:rsidRDefault="009549F9" w:rsidP="001704DB">
            <w:pPr>
              <w:pStyle w:val="ListParagraph"/>
              <w:numPr>
                <w:ilvl w:val="0"/>
                <w:numId w:val="50"/>
              </w:numPr>
              <w:spacing w:before="120"/>
              <w:rPr>
                <w:lang w:eastAsia="en-AU"/>
              </w:rPr>
            </w:pPr>
            <w:r w:rsidRPr="00FD0F61">
              <w:rPr>
                <w:lang w:eastAsia="en-AU"/>
              </w:rPr>
              <w:t>enable carers</w:t>
            </w:r>
          </w:p>
          <w:p w14:paraId="57589541" w14:textId="77777777" w:rsidR="009549F9" w:rsidRDefault="009549F9" w:rsidP="001704DB">
            <w:pPr>
              <w:pStyle w:val="ListParagraph"/>
              <w:numPr>
                <w:ilvl w:val="0"/>
                <w:numId w:val="50"/>
              </w:numPr>
              <w:spacing w:before="120"/>
              <w:rPr>
                <w:lang w:eastAsia="en-AU"/>
              </w:rPr>
            </w:pPr>
            <w:r w:rsidRPr="00FD0F61">
              <w:rPr>
                <w:lang w:eastAsia="en-AU"/>
              </w:rPr>
              <w:t>be inclusive.</w:t>
            </w:r>
          </w:p>
        </w:tc>
      </w:tr>
    </w:tbl>
    <w:p w14:paraId="0B7C8F67" w14:textId="20CA65BD" w:rsidR="00B30C8F" w:rsidRDefault="005E695A" w:rsidP="00FA6500">
      <w:pPr>
        <w:spacing w:before="120"/>
        <w:rPr>
          <w:lang w:eastAsia="en-AU"/>
        </w:rPr>
      </w:pPr>
      <w:r>
        <w:rPr>
          <w:lang w:eastAsia="en-AU"/>
        </w:rPr>
        <w:t>To date, t</w:t>
      </w:r>
      <w:r w:rsidR="004A623D">
        <w:rPr>
          <w:lang w:eastAsia="en-AU"/>
        </w:rPr>
        <w:t xml:space="preserve">he Carers’ Strategy has been </w:t>
      </w:r>
      <w:r w:rsidR="00FD0F61" w:rsidRPr="00FD0F61">
        <w:rPr>
          <w:lang w:eastAsia="en-AU"/>
        </w:rPr>
        <w:t xml:space="preserve">implemented through three </w:t>
      </w:r>
      <w:r w:rsidR="00FD0F61">
        <w:rPr>
          <w:lang w:eastAsia="en-AU"/>
        </w:rPr>
        <w:t>multi</w:t>
      </w:r>
      <w:r w:rsidR="00FD0F61" w:rsidRPr="00FD0F61">
        <w:rPr>
          <w:lang w:eastAsia="en-AU"/>
        </w:rPr>
        <w:t>-year Action Plans</w:t>
      </w:r>
      <w:r w:rsidR="004A623D">
        <w:rPr>
          <w:lang w:eastAsia="en-AU"/>
        </w:rPr>
        <w:t xml:space="preserve">. These </w:t>
      </w:r>
      <w:r w:rsidR="008262FC">
        <w:rPr>
          <w:lang w:eastAsia="en-AU"/>
        </w:rPr>
        <w:t xml:space="preserve">time-limited </w:t>
      </w:r>
      <w:r w:rsidR="004A623D">
        <w:rPr>
          <w:lang w:eastAsia="en-AU"/>
        </w:rPr>
        <w:t>Action Plans contain</w:t>
      </w:r>
      <w:r w:rsidR="008262FC">
        <w:rPr>
          <w:lang w:eastAsia="en-AU"/>
        </w:rPr>
        <w:t>ed</w:t>
      </w:r>
      <w:r w:rsidR="004A623D">
        <w:rPr>
          <w:lang w:eastAsia="en-AU"/>
        </w:rPr>
        <w:t xml:space="preserve"> actions that the Government </w:t>
      </w:r>
      <w:r w:rsidR="008262FC">
        <w:rPr>
          <w:lang w:eastAsia="en-AU"/>
        </w:rPr>
        <w:t xml:space="preserve">would </w:t>
      </w:r>
      <w:r w:rsidR="004A623D">
        <w:rPr>
          <w:lang w:eastAsia="en-AU"/>
        </w:rPr>
        <w:t xml:space="preserve">take to </w:t>
      </w:r>
      <w:r w:rsidR="004A623D" w:rsidRPr="000778CE">
        <w:rPr>
          <w:lang w:eastAsia="en-AU"/>
        </w:rPr>
        <w:t xml:space="preserve">address </w:t>
      </w:r>
      <w:r w:rsidR="004A623D">
        <w:rPr>
          <w:lang w:eastAsia="en-AU"/>
        </w:rPr>
        <w:t xml:space="preserve">key priorities </w:t>
      </w:r>
      <w:r w:rsidR="004A623D" w:rsidRPr="000778CE">
        <w:rPr>
          <w:lang w:eastAsia="en-AU"/>
        </w:rPr>
        <w:t>identified by carers and government agencies</w:t>
      </w:r>
      <w:r w:rsidR="004A623D">
        <w:rPr>
          <w:lang w:eastAsia="en-AU"/>
        </w:rPr>
        <w:t xml:space="preserve">. </w:t>
      </w:r>
      <w:r w:rsidR="00FD0F61" w:rsidRPr="00FD0F61">
        <w:rPr>
          <w:lang w:eastAsia="en-AU"/>
        </w:rPr>
        <w:t>The latest</w:t>
      </w:r>
      <w:r w:rsidR="000778CE">
        <w:rPr>
          <w:lang w:eastAsia="en-AU"/>
        </w:rPr>
        <w:t xml:space="preserve"> Action Plan</w:t>
      </w:r>
      <w:r w:rsidR="00FD0F61" w:rsidRPr="00FD0F61">
        <w:rPr>
          <w:lang w:eastAsia="en-AU"/>
        </w:rPr>
        <w:t>, Mahi Aroha Carers' Strategy Action Plan 2019-2023</w:t>
      </w:r>
      <w:r w:rsidR="004A623D">
        <w:rPr>
          <w:lang w:eastAsia="en-AU"/>
        </w:rPr>
        <w:t xml:space="preserve"> (Mahi Aroha)</w:t>
      </w:r>
      <w:r w:rsidR="00FD0F61" w:rsidRPr="00FD0F61">
        <w:rPr>
          <w:lang w:eastAsia="en-AU"/>
        </w:rPr>
        <w:t>, expired in 2023</w:t>
      </w:r>
      <w:r w:rsidR="00B30C8F">
        <w:rPr>
          <w:lang w:eastAsia="en-AU"/>
        </w:rPr>
        <w:t>.</w:t>
      </w:r>
    </w:p>
    <w:p w14:paraId="48E80AC1" w14:textId="71581BA8" w:rsidR="00620EA3" w:rsidRDefault="00620EA3" w:rsidP="00535CB9">
      <w:pPr>
        <w:rPr>
          <w:lang w:eastAsia="en-AU"/>
        </w:rPr>
      </w:pPr>
      <w:r>
        <w:t xml:space="preserve">Overall </w:t>
      </w:r>
      <w:r>
        <w:rPr>
          <w:lang w:eastAsia="en-AU"/>
        </w:rPr>
        <w:t>p</w:t>
      </w:r>
      <w:r w:rsidRPr="00916BA7" w:rsidDel="000E3A44">
        <w:rPr>
          <w:lang w:eastAsia="en-AU"/>
        </w:rPr>
        <w:t>rogress in implementing previous Action Plans, particularly for Mahi Aroha commitments, has been slow</w:t>
      </w:r>
      <w:r w:rsidDel="000E3A44">
        <w:rPr>
          <w:lang w:eastAsia="en-AU"/>
        </w:rPr>
        <w:t>. Some challenges have worsened due to various issues, including the impact of COVID-19 on increasing carer distress</w:t>
      </w:r>
      <w:r w:rsidR="00576FE6">
        <w:rPr>
          <w:lang w:eastAsia="en-AU"/>
        </w:rPr>
        <w:t xml:space="preserve"> (</w:t>
      </w:r>
      <w:r w:rsidR="00DE3041" w:rsidRPr="00E16B2D">
        <w:t>Schluter</w:t>
      </w:r>
      <w:r w:rsidR="00DE3041">
        <w:t xml:space="preserve"> et al., 2022)</w:t>
      </w:r>
      <w:r w:rsidDel="000E3A44">
        <w:rPr>
          <w:lang w:eastAsia="en-AU"/>
        </w:rPr>
        <w:t xml:space="preserve">, </w:t>
      </w:r>
      <w:r>
        <w:rPr>
          <w:lang w:eastAsia="en-AU"/>
        </w:rPr>
        <w:t xml:space="preserve">and </w:t>
      </w:r>
      <w:r w:rsidRPr="00BE76A7">
        <w:rPr>
          <w:lang w:eastAsia="en-AU"/>
        </w:rPr>
        <w:t>high inflation affect</w:t>
      </w:r>
      <w:r w:rsidR="007D0AAA">
        <w:rPr>
          <w:lang w:eastAsia="en-AU"/>
        </w:rPr>
        <w:t>ing</w:t>
      </w:r>
      <w:r w:rsidRPr="00BE76A7">
        <w:rPr>
          <w:lang w:eastAsia="en-AU"/>
        </w:rPr>
        <w:t xml:space="preserve"> affordability</w:t>
      </w:r>
      <w:r w:rsidDel="000E3A44">
        <w:rPr>
          <w:lang w:eastAsia="en-AU"/>
        </w:rPr>
        <w:t>.</w:t>
      </w:r>
    </w:p>
    <w:p w14:paraId="29A8C824" w14:textId="2EC17C17" w:rsidR="00035B3F" w:rsidRDefault="00035B3F" w:rsidP="00035B3F">
      <w:pPr>
        <w:rPr>
          <w:lang w:eastAsia="en-AU"/>
        </w:rPr>
      </w:pPr>
      <w:r w:rsidRPr="00FD35B6">
        <w:rPr>
          <w:lang w:eastAsia="en-AU"/>
        </w:rPr>
        <w:t>The Carers’ Strategy vision for carers cannot happen through government action alone. Support, value and recognition of carers is needed at all levels – across government services and supports; businesses and employers; national and community organisations; families, whānau, aiga, communities, iwi and hapū and all New Zealanders.</w:t>
      </w:r>
    </w:p>
    <w:p w14:paraId="75AC41E1" w14:textId="77777777" w:rsidR="00576FE6" w:rsidRDefault="00576FE6">
      <w:pPr>
        <w:spacing w:after="0" w:line="240" w:lineRule="auto"/>
        <w:rPr>
          <w:b/>
          <w:color w:val="121F6B"/>
          <w:sz w:val="40"/>
          <w:szCs w:val="28"/>
        </w:rPr>
      </w:pPr>
      <w:r>
        <w:br w:type="page"/>
      </w:r>
    </w:p>
    <w:p w14:paraId="77201351" w14:textId="6EEC2DF7" w:rsidR="0088598B" w:rsidRPr="0088598B" w:rsidDel="0088598B" w:rsidRDefault="00664160" w:rsidP="00AF6C6A">
      <w:pPr>
        <w:pStyle w:val="Heading2"/>
        <w:rPr>
          <w:lang w:eastAsia="en-AU"/>
        </w:rPr>
      </w:pPr>
      <w:bookmarkStart w:id="12" w:name="_Toc212191891"/>
      <w:r>
        <w:lastRenderedPageBreak/>
        <w:t>Working to develop a new Action Plan</w:t>
      </w:r>
      <w:bookmarkEnd w:id="12"/>
    </w:p>
    <w:p w14:paraId="4D9357A2" w14:textId="42400B14" w:rsidR="00DF5436" w:rsidRDefault="00BB098F" w:rsidP="00DF5436">
      <w:pPr>
        <w:pStyle w:val="Heading3"/>
      </w:pPr>
      <w:bookmarkStart w:id="13" w:name="_Toc212191892"/>
      <w:r w:rsidRPr="00DF0FD0">
        <w:t>Engagement to date</w:t>
      </w:r>
      <w:bookmarkEnd w:id="13"/>
    </w:p>
    <w:p w14:paraId="34BF08B9" w14:textId="77777777" w:rsidR="009549F9" w:rsidRDefault="00E52DDB" w:rsidP="00FD0F61">
      <w:pPr>
        <w:rPr>
          <w:lang w:eastAsia="en-AU"/>
        </w:rPr>
      </w:pPr>
      <w:r w:rsidRPr="00E52DDB">
        <w:rPr>
          <w:lang w:eastAsia="en-AU"/>
        </w:rPr>
        <w:t xml:space="preserve">Since the start of 2025, multiple partners and stakeholders have been involved in the development of a new draft Action Plan to </w:t>
      </w:r>
      <w:r w:rsidR="00BE1A8D">
        <w:rPr>
          <w:lang w:eastAsia="en-AU"/>
        </w:rPr>
        <w:t>implement the Carers’ Strategy and better respond to ongoing and new challenges for carers</w:t>
      </w:r>
      <w:r>
        <w:rPr>
          <w:lang w:eastAsia="en-AU"/>
        </w:rPr>
        <w:t xml:space="preserve">. </w:t>
      </w:r>
    </w:p>
    <w:p w14:paraId="4506CAF3" w14:textId="6FCB6567" w:rsidR="00E52DDB" w:rsidRDefault="00E52DDB" w:rsidP="00FD0F61">
      <w:pPr>
        <w:rPr>
          <w:lang w:eastAsia="en-AU"/>
        </w:rPr>
      </w:pPr>
      <w:r>
        <w:rPr>
          <w:lang w:eastAsia="en-AU"/>
        </w:rPr>
        <w:t>The</w:t>
      </w:r>
      <w:r w:rsidR="00DF0FD0">
        <w:rPr>
          <w:lang w:eastAsia="en-AU"/>
        </w:rPr>
        <w:t>se partners</w:t>
      </w:r>
      <w:r>
        <w:rPr>
          <w:lang w:eastAsia="en-AU"/>
        </w:rPr>
        <w:t xml:space="preserve"> </w:t>
      </w:r>
      <w:r w:rsidR="00DF0FD0">
        <w:rPr>
          <w:lang w:eastAsia="en-AU"/>
        </w:rPr>
        <w:t xml:space="preserve">and stakeholders </w:t>
      </w:r>
      <w:r>
        <w:rPr>
          <w:lang w:eastAsia="en-AU"/>
        </w:rPr>
        <w:t>include:</w:t>
      </w:r>
    </w:p>
    <w:p w14:paraId="6557040F" w14:textId="11610AAF" w:rsidR="00FD0F61" w:rsidRPr="00FD0F61" w:rsidRDefault="00E52DDB" w:rsidP="00E97A0F">
      <w:pPr>
        <w:pStyle w:val="ListParagraph"/>
        <w:numPr>
          <w:ilvl w:val="0"/>
          <w:numId w:val="69"/>
        </w:numPr>
        <w:rPr>
          <w:lang w:eastAsia="en-AU"/>
        </w:rPr>
      </w:pPr>
      <w:r>
        <w:rPr>
          <w:lang w:eastAsia="en-AU"/>
        </w:rPr>
        <w:t>G</w:t>
      </w:r>
      <w:r w:rsidR="00FD0F61" w:rsidRPr="00FD0F61">
        <w:rPr>
          <w:lang w:eastAsia="en-AU"/>
        </w:rPr>
        <w:t xml:space="preserve">overnment agencies </w:t>
      </w:r>
      <w:r w:rsidRPr="00E52DDB">
        <w:rPr>
          <w:lang w:eastAsia="en-AU"/>
        </w:rPr>
        <w:t>that are partners to the Carers’ Strategy</w:t>
      </w:r>
      <w:r w:rsidR="002F3AF0">
        <w:rPr>
          <w:lang w:eastAsia="en-AU"/>
        </w:rPr>
        <w:t xml:space="preserve"> and</w:t>
      </w:r>
      <w:r w:rsidR="000F2519">
        <w:rPr>
          <w:lang w:eastAsia="en-AU"/>
        </w:rPr>
        <w:t xml:space="preserve"> </w:t>
      </w:r>
      <w:r w:rsidRPr="00E52DDB">
        <w:rPr>
          <w:lang w:eastAsia="en-AU"/>
        </w:rPr>
        <w:t>have been directly involved in the formulation of proposals and advice</w:t>
      </w:r>
      <w:r>
        <w:rPr>
          <w:lang w:eastAsia="en-AU"/>
        </w:rPr>
        <w:t>.</w:t>
      </w:r>
    </w:p>
    <w:p w14:paraId="5643A56A" w14:textId="3F8B1E53" w:rsidR="00FD0F61" w:rsidRPr="00FD0F61" w:rsidRDefault="00E52DDB" w:rsidP="00CF4926">
      <w:pPr>
        <w:numPr>
          <w:ilvl w:val="0"/>
          <w:numId w:val="43"/>
        </w:numPr>
        <w:rPr>
          <w:lang w:eastAsia="en-AU"/>
        </w:rPr>
      </w:pPr>
      <w:r>
        <w:rPr>
          <w:lang w:eastAsia="en-AU"/>
        </w:rPr>
        <w:t>T</w:t>
      </w:r>
      <w:r w:rsidR="002841F5">
        <w:rPr>
          <w:lang w:eastAsia="en-AU"/>
        </w:rPr>
        <w:t xml:space="preserve">he </w:t>
      </w:r>
      <w:r w:rsidR="00FD0F61" w:rsidRPr="00FD0F61">
        <w:rPr>
          <w:lang w:eastAsia="en-AU"/>
        </w:rPr>
        <w:t>Carers Alliance</w:t>
      </w:r>
      <w:r w:rsidR="000F2519">
        <w:rPr>
          <w:lang w:eastAsia="en-AU"/>
        </w:rPr>
        <w:t xml:space="preserve">, which </w:t>
      </w:r>
      <w:r w:rsidR="00BB098F">
        <w:rPr>
          <w:lang w:eastAsia="en-AU"/>
        </w:rPr>
        <w:t xml:space="preserve">has </w:t>
      </w:r>
      <w:r w:rsidR="00BB098F" w:rsidRPr="00BB098F">
        <w:rPr>
          <w:lang w:eastAsia="en-AU"/>
        </w:rPr>
        <w:t>provided advice and recommendations in the shaping of the outcomes, objectives, and directions of the draft Action Plan</w:t>
      </w:r>
      <w:r w:rsidR="00BB098F">
        <w:rPr>
          <w:lang w:eastAsia="en-AU"/>
        </w:rPr>
        <w:t>.</w:t>
      </w:r>
    </w:p>
    <w:p w14:paraId="7C2DB7E9" w14:textId="47F3D3C1" w:rsidR="00FD0F61" w:rsidRPr="00FD0F61" w:rsidRDefault="00BB098F" w:rsidP="00CF4926">
      <w:pPr>
        <w:numPr>
          <w:ilvl w:val="0"/>
          <w:numId w:val="43"/>
        </w:numPr>
        <w:rPr>
          <w:lang w:eastAsia="en-AU"/>
        </w:rPr>
      </w:pPr>
      <w:r>
        <w:rPr>
          <w:lang w:eastAsia="en-AU"/>
        </w:rPr>
        <w:t>T</w:t>
      </w:r>
      <w:r w:rsidR="002841F5">
        <w:rPr>
          <w:lang w:eastAsia="en-AU"/>
        </w:rPr>
        <w:t xml:space="preserve">he </w:t>
      </w:r>
      <w:r w:rsidR="00FD0F61" w:rsidRPr="00FD0F61">
        <w:rPr>
          <w:lang w:eastAsia="en-AU"/>
        </w:rPr>
        <w:t>Carers’ Strategy Advisory Group</w:t>
      </w:r>
      <w:r>
        <w:rPr>
          <w:lang w:eastAsia="en-AU"/>
        </w:rPr>
        <w:t xml:space="preserve">, which was </w:t>
      </w:r>
      <w:r w:rsidRPr="00BB098F">
        <w:rPr>
          <w:lang w:eastAsia="en-AU"/>
        </w:rPr>
        <w:t>established in May 2025 to provide expertise, knowledge, and advice in the development of the dra</w:t>
      </w:r>
      <w:r w:rsidR="00DF0FD0">
        <w:rPr>
          <w:lang w:eastAsia="en-AU"/>
        </w:rPr>
        <w:t>f</w:t>
      </w:r>
      <w:r w:rsidRPr="00BB098F">
        <w:rPr>
          <w:lang w:eastAsia="en-AU"/>
        </w:rPr>
        <w:t>t Action Plan</w:t>
      </w:r>
      <w:r>
        <w:rPr>
          <w:lang w:eastAsia="en-AU"/>
        </w:rPr>
        <w:t>.</w:t>
      </w:r>
    </w:p>
    <w:p w14:paraId="260ED303" w14:textId="3FFDC555" w:rsidR="00AF6C6A" w:rsidRDefault="00F40BC8" w:rsidP="00AF6C6A">
      <w:pPr>
        <w:rPr>
          <w:lang w:eastAsia="en-AU"/>
        </w:rPr>
      </w:pPr>
      <w:r>
        <w:rPr>
          <w:lang w:eastAsia="en-AU"/>
        </w:rPr>
        <w:t>D</w:t>
      </w:r>
      <w:r w:rsidR="00AF6C6A" w:rsidRPr="00FD0F61">
        <w:rPr>
          <w:lang w:eastAsia="en-AU"/>
        </w:rPr>
        <w:t xml:space="preserve">evelopment </w:t>
      </w:r>
      <w:r w:rsidR="00AF6C6A">
        <w:rPr>
          <w:lang w:eastAsia="en-AU"/>
        </w:rPr>
        <w:t xml:space="preserve">has also </w:t>
      </w:r>
      <w:r w:rsidR="00AF6C6A" w:rsidRPr="00FD0F61">
        <w:rPr>
          <w:lang w:eastAsia="en-AU"/>
        </w:rPr>
        <w:t>draw</w:t>
      </w:r>
      <w:r w:rsidR="00AF6C6A">
        <w:rPr>
          <w:lang w:eastAsia="en-AU"/>
        </w:rPr>
        <w:t>n</w:t>
      </w:r>
      <w:r w:rsidR="00AF6C6A" w:rsidRPr="00FD0F61">
        <w:rPr>
          <w:lang w:eastAsia="en-AU"/>
        </w:rPr>
        <w:t xml:space="preserve"> on</w:t>
      </w:r>
      <w:r w:rsidR="00AF6C6A">
        <w:rPr>
          <w:lang w:eastAsia="en-AU"/>
        </w:rPr>
        <w:t xml:space="preserve"> </w:t>
      </w:r>
      <w:r w:rsidR="00AF6C6A" w:rsidRPr="00FD0F61">
        <w:rPr>
          <w:lang w:eastAsia="en-AU"/>
        </w:rPr>
        <w:t xml:space="preserve">engagement, evidence, and insights since the </w:t>
      </w:r>
      <w:r w:rsidR="00AF6C6A">
        <w:rPr>
          <w:lang w:eastAsia="en-AU"/>
        </w:rPr>
        <w:t xml:space="preserve">launch of the Carers’ </w:t>
      </w:r>
      <w:r w:rsidR="00AF6C6A" w:rsidRPr="00FD0F61">
        <w:rPr>
          <w:lang w:eastAsia="en-AU"/>
        </w:rPr>
        <w:t>Strategy</w:t>
      </w:r>
      <w:r w:rsidR="00AF6C6A">
        <w:rPr>
          <w:lang w:eastAsia="en-AU"/>
        </w:rPr>
        <w:t xml:space="preserve"> in 2008. This includes</w:t>
      </w:r>
      <w:r w:rsidR="009549F9">
        <w:rPr>
          <w:lang w:eastAsia="en-AU"/>
        </w:rPr>
        <w:t>:</w:t>
      </w:r>
      <w:r w:rsidR="00AF6C6A">
        <w:rPr>
          <w:lang w:eastAsia="en-AU"/>
        </w:rPr>
        <w:t xml:space="preserve"> </w:t>
      </w:r>
    </w:p>
    <w:p w14:paraId="5200D763" w14:textId="54B8EF90" w:rsidR="0043358C" w:rsidRDefault="0043358C" w:rsidP="00037C98">
      <w:pPr>
        <w:pStyle w:val="ListParagraph"/>
        <w:numPr>
          <w:ilvl w:val="0"/>
          <w:numId w:val="82"/>
        </w:numPr>
        <w:contextualSpacing w:val="0"/>
        <w:rPr>
          <w:lang w:eastAsia="en-AU"/>
        </w:rPr>
      </w:pPr>
      <w:r w:rsidRPr="008A4ECD">
        <w:rPr>
          <w:lang w:eastAsia="en-AU"/>
        </w:rPr>
        <w:t>draw</w:t>
      </w:r>
      <w:r>
        <w:rPr>
          <w:lang w:eastAsia="en-AU"/>
        </w:rPr>
        <w:t>ing</w:t>
      </w:r>
      <w:r w:rsidRPr="008A4ECD">
        <w:rPr>
          <w:lang w:eastAsia="en-AU"/>
        </w:rPr>
        <w:t xml:space="preserve"> on the principles of the Carers’ Strategy</w:t>
      </w:r>
    </w:p>
    <w:p w14:paraId="730D446A" w14:textId="664751B9" w:rsidR="00AF6C6A" w:rsidRDefault="007305BD" w:rsidP="001704DB">
      <w:pPr>
        <w:pStyle w:val="ListParagraph"/>
        <w:numPr>
          <w:ilvl w:val="0"/>
          <w:numId w:val="82"/>
        </w:numPr>
        <w:contextualSpacing w:val="0"/>
        <w:rPr>
          <w:lang w:eastAsia="en-AU"/>
        </w:rPr>
      </w:pPr>
      <w:r>
        <w:rPr>
          <w:lang w:eastAsia="en-AU"/>
        </w:rPr>
        <w:t>l</w:t>
      </w:r>
      <w:r w:rsidR="00AF6C6A" w:rsidRPr="00AF6C6A">
        <w:rPr>
          <w:lang w:eastAsia="en-AU"/>
        </w:rPr>
        <w:t>earning</w:t>
      </w:r>
      <w:r>
        <w:rPr>
          <w:lang w:eastAsia="en-AU"/>
        </w:rPr>
        <w:t>s from the</w:t>
      </w:r>
      <w:r w:rsidRPr="00FD0F61">
        <w:rPr>
          <w:lang w:eastAsia="en-AU"/>
        </w:rPr>
        <w:t xml:space="preserve"> </w:t>
      </w:r>
      <w:r>
        <w:rPr>
          <w:lang w:eastAsia="en-AU"/>
        </w:rPr>
        <w:t>previous</w:t>
      </w:r>
      <w:r w:rsidRPr="00FD0F61">
        <w:rPr>
          <w:lang w:eastAsia="en-AU"/>
        </w:rPr>
        <w:t xml:space="preserve"> </w:t>
      </w:r>
      <w:r>
        <w:rPr>
          <w:lang w:eastAsia="en-AU"/>
        </w:rPr>
        <w:t>multi</w:t>
      </w:r>
      <w:r w:rsidRPr="00FD0F61">
        <w:rPr>
          <w:lang w:eastAsia="en-AU"/>
        </w:rPr>
        <w:t>-year Action Plans</w:t>
      </w:r>
    </w:p>
    <w:p w14:paraId="539BBA97" w14:textId="65EF529C" w:rsidR="00AE4C77" w:rsidRDefault="00AE4C77" w:rsidP="001704DB">
      <w:pPr>
        <w:pStyle w:val="ListParagraph"/>
        <w:numPr>
          <w:ilvl w:val="0"/>
          <w:numId w:val="82"/>
        </w:numPr>
        <w:contextualSpacing w:val="0"/>
        <w:rPr>
          <w:lang w:eastAsia="en-AU"/>
        </w:rPr>
      </w:pPr>
      <w:r>
        <w:rPr>
          <w:lang w:eastAsia="en-AU"/>
        </w:rPr>
        <w:t>research and data, including</w:t>
      </w:r>
      <w:r w:rsidR="00776BD8">
        <w:rPr>
          <w:lang w:eastAsia="en-AU"/>
        </w:rPr>
        <w:t xml:space="preserve"> the</w:t>
      </w:r>
      <w:r w:rsidR="007D0AAA">
        <w:rPr>
          <w:lang w:eastAsia="en-AU"/>
        </w:rPr>
        <w:t xml:space="preserve"> State of Caring </w:t>
      </w:r>
      <w:r w:rsidR="00911674">
        <w:rPr>
          <w:lang w:eastAsia="en-AU"/>
        </w:rPr>
        <w:t xml:space="preserve">in Aotearoa </w:t>
      </w:r>
      <w:r w:rsidR="005847A1">
        <w:rPr>
          <w:lang w:eastAsia="en-AU"/>
        </w:rPr>
        <w:t xml:space="preserve">(Synergia, </w:t>
      </w:r>
      <w:r w:rsidR="007D0AAA">
        <w:rPr>
          <w:lang w:eastAsia="en-AU"/>
        </w:rPr>
        <w:t>2022</w:t>
      </w:r>
      <w:r w:rsidR="005847A1">
        <w:rPr>
          <w:lang w:eastAsia="en-AU"/>
        </w:rPr>
        <w:t>)</w:t>
      </w:r>
      <w:r w:rsidR="007D0AAA">
        <w:rPr>
          <w:lang w:eastAsia="en-AU"/>
        </w:rPr>
        <w:t>,</w:t>
      </w:r>
      <w:r w:rsidR="00776BD8">
        <w:rPr>
          <w:lang w:eastAsia="en-AU"/>
        </w:rPr>
        <w:t xml:space="preserve"> </w:t>
      </w:r>
      <w:r w:rsidR="00037C98">
        <w:rPr>
          <w:lang w:eastAsia="en-AU"/>
        </w:rPr>
        <w:t xml:space="preserve">a review </w:t>
      </w:r>
      <w:r w:rsidR="00776BD8">
        <w:rPr>
          <w:lang w:eastAsia="en-AU"/>
        </w:rPr>
        <w:t xml:space="preserve">of </w:t>
      </w:r>
      <w:r w:rsidR="007D0AAA">
        <w:rPr>
          <w:lang w:eastAsia="en-AU"/>
        </w:rPr>
        <w:t>d</w:t>
      </w:r>
      <w:r w:rsidR="00776BD8">
        <w:rPr>
          <w:lang w:eastAsia="en-AU"/>
        </w:rPr>
        <w:t>ata sources</w:t>
      </w:r>
      <w:r w:rsidR="007D0AAA">
        <w:rPr>
          <w:lang w:eastAsia="en-AU"/>
        </w:rPr>
        <w:t xml:space="preserve"> relating to individual, family, whānau and aiga carers in Aotearoa New Zealand</w:t>
      </w:r>
      <w:r w:rsidR="00576FE6">
        <w:rPr>
          <w:lang w:eastAsia="en-AU"/>
        </w:rPr>
        <w:t xml:space="preserve"> (Underwood et al., 2025)</w:t>
      </w:r>
      <w:r w:rsidR="007D0AAA">
        <w:rPr>
          <w:lang w:eastAsia="en-AU"/>
        </w:rPr>
        <w:t>,</w:t>
      </w:r>
      <w:r w:rsidR="00776BD8">
        <w:rPr>
          <w:lang w:eastAsia="en-AU"/>
        </w:rPr>
        <w:t xml:space="preserve"> and the </w:t>
      </w:r>
      <w:r w:rsidR="00776BD8" w:rsidRPr="00776BD8">
        <w:rPr>
          <w:lang w:eastAsia="en-AU"/>
        </w:rPr>
        <w:t>Pacific Economy Research Report on Unpaid Work and Volunteering in Aotearoa</w:t>
      </w:r>
      <w:r w:rsidR="00576FE6">
        <w:rPr>
          <w:lang w:eastAsia="en-AU"/>
        </w:rPr>
        <w:t xml:space="preserve"> (</w:t>
      </w:r>
      <w:proofErr w:type="spellStart"/>
      <w:r w:rsidR="00576FE6">
        <w:rPr>
          <w:lang w:eastAsia="en-AU"/>
        </w:rPr>
        <w:t>Rohorua</w:t>
      </w:r>
      <w:proofErr w:type="spellEnd"/>
      <w:r w:rsidR="00576FE6">
        <w:rPr>
          <w:lang w:eastAsia="en-AU"/>
        </w:rPr>
        <w:t xml:space="preserve"> et al., 2021)</w:t>
      </w:r>
    </w:p>
    <w:p w14:paraId="421B410A" w14:textId="5660D25B" w:rsidR="009549F9" w:rsidRDefault="009549F9" w:rsidP="00037C98">
      <w:pPr>
        <w:pStyle w:val="ListParagraph"/>
        <w:numPr>
          <w:ilvl w:val="0"/>
          <w:numId w:val="51"/>
        </w:numPr>
        <w:ind w:left="714" w:hanging="357"/>
        <w:contextualSpacing w:val="0"/>
        <w:rPr>
          <w:lang w:eastAsia="en-AU"/>
        </w:rPr>
      </w:pPr>
      <w:r>
        <w:rPr>
          <w:lang w:eastAsia="en-AU"/>
        </w:rPr>
        <w:t>community consultation on areas that affect carers</w:t>
      </w:r>
      <w:r w:rsidR="00AE4C77">
        <w:rPr>
          <w:lang w:eastAsia="en-AU"/>
        </w:rPr>
        <w:t>,</w:t>
      </w:r>
      <w:r>
        <w:rPr>
          <w:lang w:eastAsia="en-AU"/>
        </w:rPr>
        <w:t xml:space="preserve"> including</w:t>
      </w:r>
      <w:r w:rsidR="00776BD8">
        <w:rPr>
          <w:lang w:eastAsia="en-AU"/>
        </w:rPr>
        <w:t xml:space="preserve"> </w:t>
      </w:r>
      <w:r>
        <w:rPr>
          <w:lang w:eastAsia="en-AU"/>
        </w:rPr>
        <w:t>changes to Disability Support Services (DSS)</w:t>
      </w:r>
      <w:r w:rsidR="00776BD8">
        <w:rPr>
          <w:lang w:eastAsia="en-AU"/>
        </w:rPr>
        <w:t xml:space="preserve"> and the </w:t>
      </w:r>
      <w:r>
        <w:rPr>
          <w:lang w:eastAsia="en-AU"/>
        </w:rPr>
        <w:t>Royal Commission of Inquiry into Abuse in Care.</w:t>
      </w:r>
    </w:p>
    <w:p w14:paraId="1FF0C6A1" w14:textId="77777777" w:rsidR="00BB2EE7" w:rsidRDefault="00BB2EE7" w:rsidP="0088598B">
      <w:pPr>
        <w:pStyle w:val="Heading2"/>
      </w:pPr>
    </w:p>
    <w:p w14:paraId="05B7E3B5" w14:textId="77777777" w:rsidR="00576FE6" w:rsidRDefault="00576FE6">
      <w:pPr>
        <w:spacing w:after="0" w:line="240" w:lineRule="auto"/>
        <w:rPr>
          <w:b/>
          <w:color w:val="121F6B"/>
          <w:sz w:val="40"/>
          <w:szCs w:val="28"/>
        </w:rPr>
      </w:pPr>
      <w:r>
        <w:br w:type="page"/>
      </w:r>
    </w:p>
    <w:p w14:paraId="44D31B56" w14:textId="64F42838" w:rsidR="0088598B" w:rsidRDefault="0088598B" w:rsidP="0088598B">
      <w:pPr>
        <w:pStyle w:val="Heading2"/>
        <w:rPr>
          <w:lang w:eastAsia="en-AU"/>
        </w:rPr>
      </w:pPr>
      <w:bookmarkStart w:id="14" w:name="_Toc212191893"/>
      <w:r>
        <w:lastRenderedPageBreak/>
        <w:t>A new Action Plan has been developed</w:t>
      </w:r>
      <w:bookmarkEnd w:id="14"/>
    </w:p>
    <w:p w14:paraId="45ACF81F" w14:textId="1AAC7CE4" w:rsidR="007D31EE" w:rsidRDefault="007D31EE" w:rsidP="001A4240">
      <w:pPr>
        <w:pStyle w:val="Heading3"/>
      </w:pPr>
      <w:bookmarkStart w:id="15" w:name="_Toc212191894"/>
      <w:r>
        <w:t>Establishing a new ‘rolling’ Action Plan</w:t>
      </w:r>
      <w:bookmarkEnd w:id="15"/>
    </w:p>
    <w:p w14:paraId="481CEA34" w14:textId="7C8C3D87" w:rsidR="00E00C2D" w:rsidRDefault="00542A86" w:rsidP="00B2305E">
      <w:pPr>
        <w:rPr>
          <w:lang w:eastAsia="en-AU"/>
        </w:rPr>
      </w:pPr>
      <w:r>
        <w:rPr>
          <w:lang w:eastAsia="en-AU"/>
        </w:rPr>
        <w:t xml:space="preserve">The Action Plan sets out </w:t>
      </w:r>
      <w:r w:rsidR="00FD0F61" w:rsidRPr="00FD0F61">
        <w:rPr>
          <w:lang w:eastAsia="en-AU"/>
        </w:rPr>
        <w:t xml:space="preserve">ambitious outcomes to make a material difference for carers over the long term </w:t>
      </w:r>
      <w:r w:rsidR="000F2519">
        <w:rPr>
          <w:lang w:eastAsia="en-AU"/>
        </w:rPr>
        <w:t>in its new form as a</w:t>
      </w:r>
      <w:r w:rsidR="00CF4926" w:rsidRPr="00635936">
        <w:rPr>
          <w:lang w:eastAsia="en-AU"/>
        </w:rPr>
        <w:t xml:space="preserve"> ‘rolling’ Action Plan</w:t>
      </w:r>
      <w:r w:rsidR="00691E4C">
        <w:rPr>
          <w:lang w:eastAsia="en-AU"/>
        </w:rPr>
        <w:t>.</w:t>
      </w:r>
    </w:p>
    <w:p w14:paraId="09B478E3" w14:textId="1A1CEE4F" w:rsidR="00035B3F" w:rsidRDefault="00C36DB4" w:rsidP="00035B3F">
      <w:pPr>
        <w:rPr>
          <w:lang w:eastAsia="en-AU"/>
        </w:rPr>
      </w:pPr>
      <w:r>
        <w:rPr>
          <w:lang w:eastAsia="en-AU"/>
        </w:rPr>
        <w:t>Unlike previous Action Plans</w:t>
      </w:r>
      <w:r w:rsidR="000F2519">
        <w:rPr>
          <w:lang w:eastAsia="en-AU"/>
        </w:rPr>
        <w:t xml:space="preserve">, which </w:t>
      </w:r>
      <w:r w:rsidR="0030750E">
        <w:rPr>
          <w:lang w:eastAsia="en-AU"/>
        </w:rPr>
        <w:t xml:space="preserve">applied for 3-5 </w:t>
      </w:r>
      <w:r w:rsidR="000F2519">
        <w:rPr>
          <w:lang w:eastAsia="en-AU"/>
        </w:rPr>
        <w:t>years with a set end date</w:t>
      </w:r>
      <w:r>
        <w:rPr>
          <w:lang w:eastAsia="en-AU"/>
        </w:rPr>
        <w:t xml:space="preserve">, the proposed </w:t>
      </w:r>
      <w:r w:rsidR="004713AD">
        <w:rPr>
          <w:lang w:eastAsia="en-AU"/>
        </w:rPr>
        <w:t>‘</w:t>
      </w:r>
      <w:r>
        <w:rPr>
          <w:lang w:eastAsia="en-AU"/>
        </w:rPr>
        <w:t>rolling</w:t>
      </w:r>
      <w:r w:rsidR="004713AD">
        <w:rPr>
          <w:lang w:eastAsia="en-AU"/>
        </w:rPr>
        <w:t>’</w:t>
      </w:r>
      <w:r>
        <w:rPr>
          <w:lang w:eastAsia="en-AU"/>
        </w:rPr>
        <w:t xml:space="preserve"> Action Plan is </w:t>
      </w:r>
      <w:r w:rsidR="0030750E">
        <w:rPr>
          <w:lang w:eastAsia="en-AU"/>
        </w:rPr>
        <w:t xml:space="preserve">ongoing, </w:t>
      </w:r>
      <w:r>
        <w:rPr>
          <w:lang w:eastAsia="en-AU"/>
        </w:rPr>
        <w:t xml:space="preserve">flexible </w:t>
      </w:r>
      <w:r w:rsidR="000F2519">
        <w:rPr>
          <w:lang w:eastAsia="en-AU"/>
        </w:rPr>
        <w:t>and</w:t>
      </w:r>
      <w:r>
        <w:rPr>
          <w:lang w:eastAsia="en-AU"/>
        </w:rPr>
        <w:t xml:space="preserve"> outlines key actions over time. </w:t>
      </w:r>
      <w:bookmarkStart w:id="16" w:name="_Hlk211852670"/>
    </w:p>
    <w:p w14:paraId="164E2584" w14:textId="33C27210" w:rsidR="00035B3F" w:rsidRDefault="00035B3F" w:rsidP="00035B3F">
      <w:pPr>
        <w:rPr>
          <w:lang w:eastAsia="en-AU"/>
        </w:rPr>
      </w:pPr>
      <w:r>
        <w:rPr>
          <w:lang w:eastAsia="en-AU"/>
        </w:rPr>
        <w:t xml:space="preserve">The Action Plan in its new form will be a </w:t>
      </w:r>
      <w:r w:rsidR="004713AD">
        <w:rPr>
          <w:lang w:eastAsia="en-AU"/>
        </w:rPr>
        <w:t>‘</w:t>
      </w:r>
      <w:r>
        <w:rPr>
          <w:lang w:eastAsia="en-AU"/>
        </w:rPr>
        <w:t>living</w:t>
      </w:r>
      <w:r w:rsidR="004713AD">
        <w:rPr>
          <w:lang w:eastAsia="en-AU"/>
        </w:rPr>
        <w:t xml:space="preserve">’ </w:t>
      </w:r>
      <w:r>
        <w:rPr>
          <w:lang w:eastAsia="en-AU"/>
        </w:rPr>
        <w:t>document. It establishes key priorities and ambitious outcomes, with actions and immediate deliverables underneath.</w:t>
      </w:r>
      <w:r w:rsidR="00596D51">
        <w:rPr>
          <w:lang w:eastAsia="en-AU"/>
        </w:rPr>
        <w:t xml:space="preserve"> As the Action Plan progresses, content can be reviewed on a regular basis to ensure the Action Plan is able to adapt as priorities </w:t>
      </w:r>
      <w:r w:rsidR="00C04E37">
        <w:rPr>
          <w:lang w:eastAsia="en-AU"/>
        </w:rPr>
        <w:t xml:space="preserve">and circumstances </w:t>
      </w:r>
      <w:r w:rsidR="00596D51">
        <w:rPr>
          <w:lang w:eastAsia="en-AU"/>
        </w:rPr>
        <w:t>change, while staying on track to make a material difference for carers over the long term.</w:t>
      </w:r>
      <w:bookmarkEnd w:id="16"/>
    </w:p>
    <w:p w14:paraId="3C8832BE" w14:textId="4278F423" w:rsidR="0058521B" w:rsidRDefault="00E00933" w:rsidP="00535CB9">
      <w:pPr>
        <w:pStyle w:val="Heading4"/>
      </w:pPr>
      <w:bookmarkStart w:id="17" w:name="_Hlk212016520"/>
      <w:r>
        <w:t>The Action Plan recognise</w:t>
      </w:r>
      <w:r w:rsidR="00151E99">
        <w:t>s</w:t>
      </w:r>
      <w:r>
        <w:t xml:space="preserve"> the realities of caring</w:t>
      </w:r>
      <w:r w:rsidR="00FB5ABD">
        <w:t xml:space="preserve"> </w:t>
      </w:r>
    </w:p>
    <w:p w14:paraId="1961EB1C" w14:textId="42294FD8" w:rsidR="00BB2EE7" w:rsidRDefault="00FB5ABD" w:rsidP="00E00933">
      <w:pPr>
        <w:rPr>
          <w:lang w:eastAsia="en-AU"/>
        </w:rPr>
      </w:pPr>
      <w:r w:rsidRPr="00FB5ABD">
        <w:rPr>
          <w:lang w:eastAsia="en-AU"/>
        </w:rPr>
        <w:t>The State of Caring survey 2021, undertaken by the Carers Alliance and Carers New Zealand, found that</w:t>
      </w:r>
      <w:r>
        <w:rPr>
          <w:lang w:eastAsia="en-AU"/>
        </w:rPr>
        <w:t xml:space="preserve"> </w:t>
      </w:r>
      <w:r w:rsidR="0058521B">
        <w:rPr>
          <w:lang w:eastAsia="en-AU"/>
        </w:rPr>
        <w:t xml:space="preserve">carers </w:t>
      </w:r>
      <w:r w:rsidR="00151E99">
        <w:rPr>
          <w:lang w:eastAsia="en-AU"/>
        </w:rPr>
        <w:t>have a</w:t>
      </w:r>
      <w:r w:rsidR="0058521B" w:rsidRPr="0058521B">
        <w:rPr>
          <w:lang w:eastAsia="en-AU"/>
        </w:rPr>
        <w:t xml:space="preserve"> strong commitment to caring, often prioritising the wellbeing of those they care for while navigating limited support for their own health and wellbeing</w:t>
      </w:r>
      <w:r w:rsidR="0058521B">
        <w:rPr>
          <w:lang w:eastAsia="en-AU"/>
        </w:rPr>
        <w:t xml:space="preserve">. </w:t>
      </w:r>
      <w:r w:rsidR="0058521B" w:rsidRPr="0058521B">
        <w:rPr>
          <w:lang w:eastAsia="en-AU"/>
        </w:rPr>
        <w:t xml:space="preserve">Experiences of poor mental health, burnout, loneliness and isolation are </w:t>
      </w:r>
      <w:r w:rsidR="001505AA" w:rsidRPr="0058521B">
        <w:rPr>
          <w:lang w:eastAsia="en-AU"/>
        </w:rPr>
        <w:t>common,</w:t>
      </w:r>
      <w:r w:rsidR="0058521B" w:rsidRPr="0058521B">
        <w:rPr>
          <w:lang w:eastAsia="en-AU"/>
        </w:rPr>
        <w:t xml:space="preserve"> and many carers struggle to find or access appropriate support.</w:t>
      </w:r>
      <w:r w:rsidR="0058521B">
        <w:rPr>
          <w:lang w:eastAsia="en-AU"/>
        </w:rPr>
        <w:t xml:space="preserve"> </w:t>
      </w:r>
      <w:r w:rsidR="0058521B" w:rsidRPr="0058521B">
        <w:rPr>
          <w:lang w:eastAsia="en-AU"/>
        </w:rPr>
        <w:t>Carers invest significant time and energy into their roles</w:t>
      </w:r>
      <w:r w:rsidR="0058521B">
        <w:rPr>
          <w:lang w:eastAsia="en-AU"/>
        </w:rPr>
        <w:t xml:space="preserve">, leaving little time to balance opportunities for paid work or learning, </w:t>
      </w:r>
      <w:r w:rsidR="002522AA">
        <w:rPr>
          <w:lang w:eastAsia="en-AU"/>
        </w:rPr>
        <w:t>parenting or family responsibilities, or navigating their own health, disability or ageing.</w:t>
      </w:r>
    </w:p>
    <w:p w14:paraId="34088D04" w14:textId="77777777" w:rsidR="00955970" w:rsidRDefault="00955970" w:rsidP="00955970">
      <w:pPr>
        <w:pStyle w:val="Heading4"/>
        <w:rPr>
          <w:lang w:eastAsia="en-AU"/>
        </w:rPr>
      </w:pPr>
      <w:r>
        <w:rPr>
          <w:lang w:eastAsia="en-AU"/>
        </w:rPr>
        <w:t>What the Action Plan seeks to achieve</w:t>
      </w:r>
    </w:p>
    <w:p w14:paraId="47169630" w14:textId="32DB52C8" w:rsidR="00955970" w:rsidRPr="0022697D" w:rsidRDefault="00955970" w:rsidP="00955970">
      <w:pPr>
        <w:rPr>
          <w:lang w:eastAsia="en-AU"/>
        </w:rPr>
      </w:pPr>
      <w:r>
        <w:rPr>
          <w:lang w:eastAsia="en-AU"/>
        </w:rPr>
        <w:t xml:space="preserve">To </w:t>
      </w:r>
      <w:r w:rsidR="00711946">
        <w:rPr>
          <w:lang w:eastAsia="en-AU"/>
        </w:rPr>
        <w:t xml:space="preserve">work to </w:t>
      </w:r>
      <w:r>
        <w:rPr>
          <w:lang w:eastAsia="en-AU"/>
        </w:rPr>
        <w:t>a</w:t>
      </w:r>
      <w:r w:rsidR="00030DE6">
        <w:rPr>
          <w:lang w:eastAsia="en-AU"/>
        </w:rPr>
        <w:t>chieve</w:t>
      </w:r>
      <w:r>
        <w:rPr>
          <w:lang w:eastAsia="en-AU"/>
        </w:rPr>
        <w:t xml:space="preserve"> better outcomes for carers, the Action Plan aims to:</w:t>
      </w:r>
    </w:p>
    <w:p w14:paraId="488C9112" w14:textId="77777777" w:rsidR="00955970" w:rsidRDefault="00955970" w:rsidP="001704DB">
      <w:pPr>
        <w:pStyle w:val="ListParagraph"/>
        <w:numPr>
          <w:ilvl w:val="0"/>
          <w:numId w:val="58"/>
        </w:numPr>
        <w:ind w:left="714" w:hanging="357"/>
        <w:contextualSpacing w:val="0"/>
        <w:rPr>
          <w:lang w:eastAsia="en-AU"/>
        </w:rPr>
      </w:pPr>
      <w:r>
        <w:rPr>
          <w:b/>
          <w:bCs/>
          <w:lang w:eastAsia="en-AU"/>
        </w:rPr>
        <w:t xml:space="preserve">Address longstanding, systemic challenges, </w:t>
      </w:r>
      <w:r w:rsidRPr="0022697D">
        <w:rPr>
          <w:lang w:eastAsia="en-AU"/>
        </w:rPr>
        <w:t xml:space="preserve">while building momentum through </w:t>
      </w:r>
      <w:r>
        <w:rPr>
          <w:lang w:eastAsia="en-AU"/>
        </w:rPr>
        <w:t>support for carers right now</w:t>
      </w:r>
      <w:r w:rsidRPr="00630367">
        <w:rPr>
          <w:lang w:eastAsia="en-AU"/>
        </w:rPr>
        <w:t>.</w:t>
      </w:r>
    </w:p>
    <w:p w14:paraId="53A62D04" w14:textId="0433456A" w:rsidR="00955970" w:rsidRPr="0022697D" w:rsidRDefault="00955970" w:rsidP="001704DB">
      <w:pPr>
        <w:pStyle w:val="ListParagraph"/>
        <w:numPr>
          <w:ilvl w:val="0"/>
          <w:numId w:val="58"/>
        </w:numPr>
        <w:ind w:left="714" w:hanging="357"/>
        <w:contextualSpacing w:val="0"/>
        <w:rPr>
          <w:lang w:eastAsia="en-AU"/>
        </w:rPr>
      </w:pPr>
      <w:r>
        <w:rPr>
          <w:b/>
          <w:bCs/>
          <w:lang w:eastAsia="en-AU"/>
        </w:rPr>
        <w:t>Ensure decisions and actions are informed by strong evidence</w:t>
      </w:r>
      <w:r w:rsidR="006F0962">
        <w:rPr>
          <w:b/>
          <w:bCs/>
          <w:lang w:eastAsia="en-AU"/>
        </w:rPr>
        <w:t xml:space="preserve"> </w:t>
      </w:r>
      <w:r w:rsidR="006F0962" w:rsidRPr="006F0962">
        <w:rPr>
          <w:lang w:eastAsia="en-AU"/>
        </w:rPr>
        <w:t>to inform future work.</w:t>
      </w:r>
      <w:r w:rsidRPr="006F0962">
        <w:rPr>
          <w:lang w:eastAsia="en-AU"/>
        </w:rPr>
        <w:t xml:space="preserve"> </w:t>
      </w:r>
    </w:p>
    <w:p w14:paraId="2919C540" w14:textId="77777777" w:rsidR="00955970" w:rsidRDefault="00955970" w:rsidP="001704DB">
      <w:pPr>
        <w:pStyle w:val="ListParagraph"/>
        <w:numPr>
          <w:ilvl w:val="0"/>
          <w:numId w:val="58"/>
        </w:numPr>
        <w:ind w:left="714" w:hanging="357"/>
        <w:contextualSpacing w:val="0"/>
        <w:rPr>
          <w:lang w:eastAsia="en-AU"/>
        </w:rPr>
      </w:pPr>
      <w:r>
        <w:rPr>
          <w:b/>
          <w:bCs/>
          <w:lang w:eastAsia="en-AU"/>
        </w:rPr>
        <w:t xml:space="preserve">Prioritise the voices and experiences of carers </w:t>
      </w:r>
      <w:r w:rsidRPr="0022697D">
        <w:rPr>
          <w:lang w:eastAsia="en-AU"/>
        </w:rPr>
        <w:t>in decisions about the</w:t>
      </w:r>
      <w:r>
        <w:rPr>
          <w:lang w:eastAsia="en-AU"/>
        </w:rPr>
        <w:t>m.</w:t>
      </w:r>
    </w:p>
    <w:p w14:paraId="5CB0F713" w14:textId="77777777" w:rsidR="00955970" w:rsidRDefault="00955970" w:rsidP="001704DB">
      <w:pPr>
        <w:pStyle w:val="ListParagraph"/>
        <w:numPr>
          <w:ilvl w:val="0"/>
          <w:numId w:val="42"/>
        </w:numPr>
        <w:ind w:left="714" w:hanging="357"/>
        <w:contextualSpacing w:val="0"/>
        <w:rPr>
          <w:lang w:eastAsia="en-AU"/>
        </w:rPr>
      </w:pPr>
      <w:r>
        <w:rPr>
          <w:b/>
          <w:bCs/>
          <w:lang w:eastAsia="en-AU"/>
        </w:rPr>
        <w:t>Focus on ambitious long-term outcomes</w:t>
      </w:r>
      <w:r w:rsidRPr="00160385">
        <w:rPr>
          <w:lang w:eastAsia="en-AU"/>
        </w:rPr>
        <w:t xml:space="preserve"> to guide government agencies and partnerships</w:t>
      </w:r>
      <w:r>
        <w:rPr>
          <w:lang w:eastAsia="en-AU"/>
        </w:rPr>
        <w:t>.</w:t>
      </w:r>
    </w:p>
    <w:p w14:paraId="0C03710B" w14:textId="77777777" w:rsidR="00955970" w:rsidRPr="00674A1D" w:rsidRDefault="00955970" w:rsidP="001704DB">
      <w:pPr>
        <w:pStyle w:val="ListParagraph"/>
        <w:numPr>
          <w:ilvl w:val="0"/>
          <w:numId w:val="42"/>
        </w:numPr>
        <w:ind w:left="714" w:hanging="357"/>
        <w:contextualSpacing w:val="0"/>
        <w:rPr>
          <w:lang w:eastAsia="en-AU"/>
        </w:rPr>
      </w:pPr>
      <w:r>
        <w:rPr>
          <w:b/>
          <w:bCs/>
          <w:lang w:eastAsia="en-AU"/>
        </w:rPr>
        <w:t xml:space="preserve">Ensure supports and services are </w:t>
      </w:r>
      <w:r w:rsidRPr="00674A1D">
        <w:rPr>
          <w:b/>
          <w:bCs/>
          <w:lang w:eastAsia="en-AU"/>
        </w:rPr>
        <w:t xml:space="preserve">tailored to specific groups, </w:t>
      </w:r>
      <w:r w:rsidRPr="0022697D">
        <w:rPr>
          <w:lang w:eastAsia="en-AU"/>
        </w:rPr>
        <w:t>for example young or older carers, Māori and Pacific carers, women carers, carers in rural areas, working aged carers, and carers who provide care for those with complex conditions such as dementia.</w:t>
      </w:r>
    </w:p>
    <w:p w14:paraId="7B145E00" w14:textId="23037F33" w:rsidR="00955970" w:rsidRPr="00160385" w:rsidRDefault="00955970" w:rsidP="00955970">
      <w:pPr>
        <w:pStyle w:val="Heading4"/>
        <w:rPr>
          <w:lang w:eastAsia="en-AU"/>
        </w:rPr>
      </w:pPr>
      <w:r>
        <w:rPr>
          <w:lang w:eastAsia="en-AU"/>
        </w:rPr>
        <w:lastRenderedPageBreak/>
        <w:t xml:space="preserve">These </w:t>
      </w:r>
      <w:r w:rsidR="00711946">
        <w:rPr>
          <w:lang w:eastAsia="en-AU"/>
        </w:rPr>
        <w:t>aspirations</w:t>
      </w:r>
      <w:r>
        <w:rPr>
          <w:lang w:eastAsia="en-AU"/>
        </w:rPr>
        <w:t xml:space="preserve"> will be </w:t>
      </w:r>
      <w:r w:rsidR="00711946">
        <w:rPr>
          <w:lang w:eastAsia="en-AU"/>
        </w:rPr>
        <w:t>progressed</w:t>
      </w:r>
      <w:r>
        <w:rPr>
          <w:lang w:eastAsia="en-AU"/>
        </w:rPr>
        <w:t xml:space="preserve"> through a staged approach</w:t>
      </w:r>
    </w:p>
    <w:p w14:paraId="5767303E" w14:textId="77777777" w:rsidR="00955970" w:rsidRDefault="00955970" w:rsidP="001704DB">
      <w:pPr>
        <w:pStyle w:val="ListParagraph"/>
        <w:numPr>
          <w:ilvl w:val="0"/>
          <w:numId w:val="80"/>
        </w:numPr>
        <w:ind w:left="714" w:hanging="357"/>
        <w:contextualSpacing w:val="0"/>
        <w:rPr>
          <w:lang w:eastAsia="en-AU"/>
        </w:rPr>
      </w:pPr>
      <w:r w:rsidRPr="00834FF6">
        <w:rPr>
          <w:b/>
          <w:bCs/>
          <w:lang w:eastAsia="en-AU"/>
        </w:rPr>
        <w:t>Providing a long-term framework</w:t>
      </w:r>
      <w:r>
        <w:rPr>
          <w:lang w:eastAsia="en-AU"/>
        </w:rPr>
        <w:t xml:space="preserve"> to </w:t>
      </w:r>
      <w:r w:rsidRPr="00834FF6">
        <w:rPr>
          <w:lang w:eastAsia="en-AU"/>
        </w:rPr>
        <w:t>guide government agencies’ actions and partnerships</w:t>
      </w:r>
      <w:r>
        <w:rPr>
          <w:lang w:eastAsia="en-AU"/>
        </w:rPr>
        <w:t xml:space="preserve">. </w:t>
      </w:r>
    </w:p>
    <w:p w14:paraId="2CB2994F" w14:textId="77777777" w:rsidR="00955970" w:rsidRDefault="00955970" w:rsidP="001704DB">
      <w:pPr>
        <w:pStyle w:val="ListParagraph"/>
        <w:numPr>
          <w:ilvl w:val="0"/>
          <w:numId w:val="80"/>
        </w:numPr>
        <w:ind w:left="714" w:hanging="357"/>
        <w:contextualSpacing w:val="0"/>
        <w:rPr>
          <w:lang w:eastAsia="en-AU"/>
        </w:rPr>
      </w:pPr>
      <w:r>
        <w:rPr>
          <w:b/>
          <w:bCs/>
          <w:lang w:eastAsia="en-AU"/>
        </w:rPr>
        <w:t>Including</w:t>
      </w:r>
      <w:r w:rsidRPr="0022697D">
        <w:rPr>
          <w:b/>
          <w:bCs/>
          <w:lang w:eastAsia="en-AU"/>
        </w:rPr>
        <w:t xml:space="preserve"> roadmaps for short and long-term progress</w:t>
      </w:r>
      <w:r w:rsidRPr="00834FF6">
        <w:rPr>
          <w:lang w:eastAsia="en-AU"/>
        </w:rPr>
        <w:t xml:space="preserve"> to achieve outcomes.</w:t>
      </w:r>
      <w:r>
        <w:rPr>
          <w:lang w:eastAsia="en-AU"/>
        </w:rPr>
        <w:t xml:space="preserve"> </w:t>
      </w:r>
    </w:p>
    <w:p w14:paraId="5AB03CEC" w14:textId="77777777" w:rsidR="00955970" w:rsidRDefault="00955970" w:rsidP="001704DB">
      <w:pPr>
        <w:pStyle w:val="ListParagraph"/>
        <w:numPr>
          <w:ilvl w:val="0"/>
          <w:numId w:val="80"/>
        </w:numPr>
        <w:ind w:left="714" w:hanging="357"/>
        <w:contextualSpacing w:val="0"/>
        <w:rPr>
          <w:lang w:eastAsia="en-AU"/>
        </w:rPr>
      </w:pPr>
      <w:r w:rsidRPr="0022697D">
        <w:rPr>
          <w:b/>
          <w:bCs/>
          <w:lang w:eastAsia="en-AU"/>
        </w:rPr>
        <w:t xml:space="preserve">Building greater flexibility </w:t>
      </w:r>
      <w:r w:rsidRPr="00834FF6">
        <w:rPr>
          <w:lang w:eastAsia="en-AU"/>
        </w:rPr>
        <w:t>to better recognise the diversity of carers and care work.</w:t>
      </w:r>
    </w:p>
    <w:p w14:paraId="361DFFAE" w14:textId="77777777" w:rsidR="00955970" w:rsidRDefault="00955970" w:rsidP="001704DB">
      <w:pPr>
        <w:pStyle w:val="ListParagraph"/>
        <w:numPr>
          <w:ilvl w:val="0"/>
          <w:numId w:val="80"/>
        </w:numPr>
        <w:ind w:left="714" w:hanging="357"/>
        <w:contextualSpacing w:val="0"/>
        <w:rPr>
          <w:lang w:eastAsia="en-AU"/>
        </w:rPr>
      </w:pPr>
      <w:r w:rsidRPr="00E00C2D">
        <w:rPr>
          <w:b/>
          <w:bCs/>
          <w:lang w:eastAsia="en-AU"/>
        </w:rPr>
        <w:t>Strengthening the knowledge and evidence base</w:t>
      </w:r>
      <w:r>
        <w:rPr>
          <w:lang w:eastAsia="en-AU"/>
        </w:rPr>
        <w:t>, prioritizing laying the evidence foundation to inform future decisions and actions.</w:t>
      </w:r>
    </w:p>
    <w:p w14:paraId="67AF6048" w14:textId="294FDE06" w:rsidR="00E00C2D" w:rsidRDefault="00955970" w:rsidP="001704DB">
      <w:pPr>
        <w:pStyle w:val="ListParagraph"/>
        <w:numPr>
          <w:ilvl w:val="0"/>
          <w:numId w:val="80"/>
        </w:numPr>
        <w:ind w:left="714" w:hanging="357"/>
        <w:contextualSpacing w:val="0"/>
        <w:rPr>
          <w:lang w:eastAsia="en-AU"/>
        </w:rPr>
      </w:pPr>
      <w:r w:rsidRPr="0022697D">
        <w:rPr>
          <w:b/>
          <w:bCs/>
          <w:lang w:eastAsia="en-AU"/>
        </w:rPr>
        <w:t>Valuing long-term partnerships</w:t>
      </w:r>
      <w:r w:rsidRPr="00834FF6">
        <w:rPr>
          <w:lang w:eastAsia="en-AU"/>
        </w:rPr>
        <w:t xml:space="preserve"> between government agencies, the Carers Alliance, and community organisations that represent carers.</w:t>
      </w:r>
      <w:bookmarkEnd w:id="17"/>
    </w:p>
    <w:tbl>
      <w:tblPr>
        <w:tblStyle w:val="TableGrid"/>
        <w:tblW w:w="0" w:type="auto"/>
        <w:tblLook w:val="04A0" w:firstRow="1" w:lastRow="0" w:firstColumn="1" w:lastColumn="0" w:noHBand="0" w:noVBand="1"/>
      </w:tblPr>
      <w:tblGrid>
        <w:gridCol w:w="9016"/>
      </w:tblGrid>
      <w:tr w:rsidR="000E27A0" w14:paraId="315C8CC4" w14:textId="77777777" w:rsidTr="000E27A0">
        <w:tc>
          <w:tcPr>
            <w:tcW w:w="9016" w:type="dxa"/>
          </w:tcPr>
          <w:p w14:paraId="3A9C4369" w14:textId="3C4DAF3C" w:rsidR="00D54E0B" w:rsidRDefault="000E27A0" w:rsidP="001704DB">
            <w:pPr>
              <w:pStyle w:val="ListParagraph"/>
              <w:spacing w:before="120"/>
              <w:ind w:left="0"/>
              <w:contextualSpacing w:val="0"/>
              <w:rPr>
                <w:b/>
                <w:bCs/>
                <w:lang w:eastAsia="en-AU"/>
              </w:rPr>
            </w:pPr>
            <w:r w:rsidRPr="00C02E2D">
              <w:rPr>
                <w:b/>
                <w:bCs/>
                <w:lang w:eastAsia="en-AU"/>
              </w:rPr>
              <w:t>Consultation question:</w:t>
            </w:r>
          </w:p>
          <w:p w14:paraId="2F6320D3" w14:textId="7135C2E8" w:rsidR="00C67C5E" w:rsidRPr="00C02E2D" w:rsidRDefault="00C67C5E" w:rsidP="001704DB">
            <w:pPr>
              <w:spacing w:before="120"/>
            </w:pPr>
            <w:r>
              <w:t xml:space="preserve">A </w:t>
            </w:r>
            <w:r w:rsidR="004713AD">
              <w:t>‘</w:t>
            </w:r>
            <w:r>
              <w:t>rolling</w:t>
            </w:r>
            <w:r w:rsidR="004713AD">
              <w:t>’</w:t>
            </w:r>
            <w:r>
              <w:t xml:space="preserve"> Action Plan means that the Action Plan has no set end date. Actions will be updated as needed.</w:t>
            </w:r>
          </w:p>
          <w:p w14:paraId="078C6DCA" w14:textId="7FE5ADCC" w:rsidR="000E27A0" w:rsidRPr="00576FE6" w:rsidRDefault="00B62600" w:rsidP="001704DB">
            <w:pPr>
              <w:pStyle w:val="ListParagraph"/>
              <w:numPr>
                <w:ilvl w:val="0"/>
                <w:numId w:val="112"/>
              </w:numPr>
              <w:spacing w:before="120"/>
              <w:contextualSpacing w:val="0"/>
            </w:pPr>
            <w:r w:rsidRPr="00C02E2D">
              <w:t xml:space="preserve">What do you think about the change to a </w:t>
            </w:r>
            <w:r w:rsidR="00C67C5E">
              <w:t>‘</w:t>
            </w:r>
            <w:r w:rsidRPr="00C02E2D">
              <w:t>rolling</w:t>
            </w:r>
            <w:r w:rsidR="00C67C5E">
              <w:t>’</w:t>
            </w:r>
            <w:r w:rsidRPr="00C02E2D">
              <w:t xml:space="preserve"> Action Plan to improve outcomes for carers over the short- and long-term?</w:t>
            </w:r>
          </w:p>
        </w:tc>
      </w:tr>
    </w:tbl>
    <w:p w14:paraId="5FB93485" w14:textId="77777777" w:rsidR="006E4869" w:rsidRDefault="006E4869" w:rsidP="00C55B5D">
      <w:pPr>
        <w:pStyle w:val="Heading2"/>
      </w:pPr>
    </w:p>
    <w:p w14:paraId="04A9FE80" w14:textId="77777777" w:rsidR="006E4869" w:rsidRDefault="006E4869">
      <w:pPr>
        <w:spacing w:after="0" w:line="240" w:lineRule="auto"/>
        <w:rPr>
          <w:b/>
          <w:color w:val="121F6B"/>
          <w:sz w:val="40"/>
          <w:szCs w:val="28"/>
        </w:rPr>
      </w:pPr>
      <w:r>
        <w:br w:type="page"/>
      </w:r>
    </w:p>
    <w:p w14:paraId="57C105D5" w14:textId="5F20B419" w:rsidR="00C55B5D" w:rsidRDefault="00B30C8F" w:rsidP="00C55B5D">
      <w:pPr>
        <w:pStyle w:val="Heading2"/>
      </w:pPr>
      <w:bookmarkStart w:id="18" w:name="_Toc212191895"/>
      <w:r>
        <w:lastRenderedPageBreak/>
        <w:t>The draft Action Plan</w:t>
      </w:r>
      <w:r w:rsidR="003A5F89" w:rsidRPr="003A5F89">
        <w:t xml:space="preserve"> </w:t>
      </w:r>
      <w:r w:rsidR="00392260">
        <w:t>focuses on</w:t>
      </w:r>
      <w:r w:rsidR="003A5F89" w:rsidRPr="003A5F89">
        <w:t xml:space="preserve"> three priority areas</w:t>
      </w:r>
      <w:bookmarkEnd w:id="18"/>
    </w:p>
    <w:p w14:paraId="488EBB90" w14:textId="68F48E2C" w:rsidR="00377D0F" w:rsidRDefault="00394E03" w:rsidP="00E066BF">
      <w:r w:rsidRPr="00394E03">
        <w:t>The draft Action Plan focuses on three priority areas</w:t>
      </w:r>
      <w:r w:rsidR="00596D51">
        <w:t xml:space="preserve"> which have been developed in consultation with the Carers’ Alliance and Carers’ Advisory Group as key areas for focus to make a material difference for carers in the long term</w:t>
      </w:r>
      <w:r w:rsidRPr="00394E03">
        <w:t xml:space="preserve">: </w:t>
      </w:r>
      <w:r w:rsidRPr="00394E03">
        <w:rPr>
          <w:b/>
          <w:bCs/>
        </w:rPr>
        <w:t>Recognition and Appreciation</w:t>
      </w:r>
      <w:r w:rsidRPr="00394E03">
        <w:t xml:space="preserve">, </w:t>
      </w:r>
      <w:r w:rsidRPr="00394E03">
        <w:rPr>
          <w:b/>
          <w:bCs/>
        </w:rPr>
        <w:t>Health and Wellbeing</w:t>
      </w:r>
      <w:r w:rsidRPr="00394E03">
        <w:t xml:space="preserve">, and </w:t>
      </w:r>
      <w:r w:rsidRPr="00394E03">
        <w:rPr>
          <w:b/>
          <w:bCs/>
        </w:rPr>
        <w:t>Financial Security</w:t>
      </w:r>
      <w:r w:rsidRPr="00394E03">
        <w:t>.</w:t>
      </w:r>
      <w:r w:rsidR="00415400">
        <w:t xml:space="preserve"> </w:t>
      </w:r>
    </w:p>
    <w:p w14:paraId="7B22542A" w14:textId="297DB04F" w:rsidR="00E066BF" w:rsidRDefault="00E066BF" w:rsidP="00E066BF">
      <w:pPr>
        <w:rPr>
          <w:lang w:eastAsia="en-AU"/>
        </w:rPr>
      </w:pPr>
      <w:r w:rsidRPr="00394E03">
        <w:rPr>
          <w:lang w:eastAsia="en-AU"/>
        </w:rPr>
        <w:t xml:space="preserve">Within these priority areas, </w:t>
      </w:r>
      <w:r w:rsidR="00596D51">
        <w:rPr>
          <w:lang w:eastAsia="en-AU"/>
        </w:rPr>
        <w:t xml:space="preserve">actions and </w:t>
      </w:r>
      <w:r w:rsidR="002A0600">
        <w:rPr>
          <w:lang w:eastAsia="en-AU"/>
        </w:rPr>
        <w:t xml:space="preserve">immediate </w:t>
      </w:r>
      <w:r w:rsidR="00596D51">
        <w:rPr>
          <w:lang w:eastAsia="en-AU"/>
        </w:rPr>
        <w:t>deliverables</w:t>
      </w:r>
      <w:r w:rsidRPr="00394E03">
        <w:rPr>
          <w:lang w:eastAsia="en-AU"/>
        </w:rPr>
        <w:t xml:space="preserve"> will be </w:t>
      </w:r>
      <w:r w:rsidR="00596D51">
        <w:rPr>
          <w:lang w:eastAsia="en-AU"/>
        </w:rPr>
        <w:t xml:space="preserve">regularly </w:t>
      </w:r>
      <w:r w:rsidRPr="00394E03">
        <w:rPr>
          <w:lang w:eastAsia="en-AU"/>
        </w:rPr>
        <w:t>reviewed to ensure alignment with Ministerial and Government priorities and to make sure that we are moving towards an enabling future for carers.</w:t>
      </w:r>
    </w:p>
    <w:p w14:paraId="63CB7B80" w14:textId="446EFF73" w:rsidR="006E4869" w:rsidRPr="00077A3E" w:rsidRDefault="006E4869" w:rsidP="006E4869">
      <w:pPr>
        <w:rPr>
          <w:lang w:eastAsia="en-AU"/>
        </w:rPr>
      </w:pPr>
      <w:r w:rsidRPr="00077A3E">
        <w:rPr>
          <w:lang w:eastAsia="en-AU"/>
        </w:rPr>
        <w:t>To respond to the distinct diversity of carers and caring, actions and immediate deliverables are designed to:</w:t>
      </w:r>
    </w:p>
    <w:p w14:paraId="104DCBDF" w14:textId="32CE857D" w:rsidR="006E4869" w:rsidRPr="00077A3E" w:rsidRDefault="004713AD" w:rsidP="006E4869">
      <w:pPr>
        <w:pStyle w:val="ListParagraph"/>
        <w:numPr>
          <w:ilvl w:val="0"/>
          <w:numId w:val="47"/>
        </w:numPr>
        <w:ind w:left="714" w:hanging="357"/>
        <w:contextualSpacing w:val="0"/>
        <w:rPr>
          <w:lang w:eastAsia="en-AU"/>
        </w:rPr>
      </w:pPr>
      <w:r>
        <w:rPr>
          <w:lang w:eastAsia="en-AU"/>
        </w:rPr>
        <w:t xml:space="preserve">be </w:t>
      </w:r>
      <w:r w:rsidR="006E4869" w:rsidRPr="00077A3E">
        <w:rPr>
          <w:lang w:eastAsia="en-AU"/>
        </w:rPr>
        <w:t>tailored to different agency roles, population groups and responsibilities</w:t>
      </w:r>
    </w:p>
    <w:p w14:paraId="1392F2D8" w14:textId="253FB418" w:rsidR="006E4869" w:rsidRPr="00077A3E" w:rsidRDefault="004713AD" w:rsidP="006E4869">
      <w:pPr>
        <w:pStyle w:val="ListParagraph"/>
        <w:numPr>
          <w:ilvl w:val="0"/>
          <w:numId w:val="47"/>
        </w:numPr>
        <w:ind w:left="714" w:hanging="357"/>
        <w:contextualSpacing w:val="0"/>
        <w:rPr>
          <w:lang w:eastAsia="en-AU"/>
        </w:rPr>
      </w:pPr>
      <w:r>
        <w:rPr>
          <w:lang w:eastAsia="en-AU"/>
        </w:rPr>
        <w:t xml:space="preserve">be </w:t>
      </w:r>
      <w:r w:rsidR="006E4869" w:rsidRPr="00077A3E">
        <w:rPr>
          <w:lang w:eastAsia="en-AU"/>
        </w:rPr>
        <w:t>responsive to specific groups at different ages, transitions or life stages</w:t>
      </w:r>
    </w:p>
    <w:p w14:paraId="2C481146" w14:textId="28D7C78C" w:rsidR="006E4869" w:rsidRDefault="006E4869" w:rsidP="00AA4BF5">
      <w:pPr>
        <w:pStyle w:val="ListParagraph"/>
        <w:numPr>
          <w:ilvl w:val="0"/>
          <w:numId w:val="47"/>
        </w:numPr>
        <w:ind w:left="714" w:hanging="357"/>
        <w:contextualSpacing w:val="0"/>
        <w:rPr>
          <w:lang w:eastAsia="en-AU"/>
        </w:rPr>
      </w:pPr>
      <w:r w:rsidRPr="00077A3E">
        <w:rPr>
          <w:lang w:eastAsia="en-AU"/>
        </w:rPr>
        <w:t>reflect varied communication needs</w:t>
      </w:r>
      <w:r w:rsidR="00AA4BF5">
        <w:rPr>
          <w:lang w:eastAsia="en-AU"/>
        </w:rPr>
        <w:t>.</w:t>
      </w:r>
    </w:p>
    <w:p w14:paraId="28337823" w14:textId="10FAB6CE" w:rsidR="008E5FF2" w:rsidRPr="00F2567C" w:rsidRDefault="008E5FF2" w:rsidP="00443901">
      <w:pPr>
        <w:pStyle w:val="Heading3"/>
        <w:rPr>
          <w:sz w:val="22"/>
        </w:rPr>
      </w:pPr>
      <w:bookmarkStart w:id="19" w:name="_Toc212191896"/>
      <w:r w:rsidRPr="00FD77A2">
        <w:t>Recognition and Appreciation</w:t>
      </w:r>
      <w:bookmarkEnd w:id="19"/>
      <w:r w:rsidRPr="00FD77A2">
        <w:t xml:space="preserve"> </w:t>
      </w:r>
    </w:p>
    <w:p w14:paraId="0C7F4180" w14:textId="667FEEF4" w:rsidR="00E67183" w:rsidRDefault="008E5FF2" w:rsidP="008E5FF2">
      <w:r w:rsidRPr="00BB1AC3">
        <w:t>Carers play a vital role in supporting the wellbeing of others, yet many feel</w:t>
      </w:r>
      <w:r>
        <w:t xml:space="preserve"> their roles as carers are not valued, and that they have ‘no voice</w:t>
      </w:r>
      <w:r w:rsidR="008679D7">
        <w:t>.’</w:t>
      </w:r>
      <w:r>
        <w:t xml:space="preserve"> </w:t>
      </w:r>
      <w:r w:rsidRPr="00BB1AC3">
        <w:t>A consistent theme raised by carers is the need for greater recognition, value, and acknowledgement of the work they do.</w:t>
      </w:r>
    </w:p>
    <w:p w14:paraId="5994A9F5" w14:textId="7683A6EA" w:rsidR="008E5FF2" w:rsidRDefault="00E67183" w:rsidP="008E5FF2">
      <w:r w:rsidRPr="00BB1AC3">
        <w:t xml:space="preserve">Ensuring carers are recognised </w:t>
      </w:r>
      <w:r>
        <w:t xml:space="preserve">and appreciated </w:t>
      </w:r>
      <w:r w:rsidRPr="00BB1AC3">
        <w:t>not only affirms their contribution but also strengthens their sense of voice</w:t>
      </w:r>
      <w:r>
        <w:t>, inclusion and belonging – key elements in building greater support for carers and care work.</w:t>
      </w:r>
      <w:r w:rsidR="008E5FF2" w:rsidRPr="00BB1AC3">
        <w:t xml:space="preserve"> </w:t>
      </w:r>
    </w:p>
    <w:tbl>
      <w:tblPr>
        <w:tblStyle w:val="TableGrid"/>
        <w:tblW w:w="0" w:type="auto"/>
        <w:tblLook w:val="04A0" w:firstRow="1" w:lastRow="0" w:firstColumn="1" w:lastColumn="0" w:noHBand="0" w:noVBand="1"/>
      </w:tblPr>
      <w:tblGrid>
        <w:gridCol w:w="9016"/>
      </w:tblGrid>
      <w:tr w:rsidR="00FD35B6" w14:paraId="63FDF0B0" w14:textId="77777777" w:rsidTr="00FD35B6">
        <w:tc>
          <w:tcPr>
            <w:tcW w:w="9016" w:type="dxa"/>
          </w:tcPr>
          <w:p w14:paraId="6AA6BF02" w14:textId="790F0BD7" w:rsidR="00FD35B6" w:rsidRPr="00535CB9" w:rsidRDefault="00FD35B6" w:rsidP="001704DB">
            <w:pPr>
              <w:spacing w:before="120"/>
            </w:pPr>
            <w:r w:rsidRPr="00EB0BD1">
              <w:rPr>
                <w:b/>
                <w:bCs/>
              </w:rPr>
              <w:t>Outcome:</w:t>
            </w:r>
            <w:r w:rsidRPr="00535CB9">
              <w:t xml:space="preserve"> Carers are valued and the support they require is recognised and protected</w:t>
            </w:r>
            <w:r w:rsidR="00EB0BD1">
              <w:t>.</w:t>
            </w:r>
          </w:p>
          <w:p w14:paraId="356B6831" w14:textId="77777777" w:rsidR="000E7112" w:rsidRPr="00535CB9" w:rsidRDefault="000E7112" w:rsidP="001704DB">
            <w:pPr>
              <w:spacing w:before="120"/>
              <w:rPr>
                <w:b/>
                <w:bCs/>
              </w:rPr>
            </w:pPr>
            <w:r w:rsidRPr="00EB0BD1">
              <w:rPr>
                <w:b/>
                <w:bCs/>
              </w:rPr>
              <w:t>Immediate deliverables:</w:t>
            </w:r>
          </w:p>
          <w:p w14:paraId="1E1B5C23" w14:textId="003DA405" w:rsidR="000E7112" w:rsidRPr="00535CB9" w:rsidRDefault="000E7112" w:rsidP="001704DB">
            <w:pPr>
              <w:pStyle w:val="ListParagraph"/>
              <w:numPr>
                <w:ilvl w:val="0"/>
                <w:numId w:val="103"/>
              </w:numPr>
              <w:spacing w:before="120"/>
              <w:contextualSpacing w:val="0"/>
            </w:pPr>
            <w:r w:rsidRPr="00535CB9">
              <w:t>launch a national Carers’ Appreciation Day</w:t>
            </w:r>
          </w:p>
          <w:p w14:paraId="3CD42900" w14:textId="15D7A0ED" w:rsidR="00EB0BD1" w:rsidRPr="00535CB9" w:rsidRDefault="000E7112" w:rsidP="001704DB">
            <w:pPr>
              <w:pStyle w:val="ListParagraph"/>
              <w:numPr>
                <w:ilvl w:val="0"/>
                <w:numId w:val="103"/>
              </w:numPr>
              <w:spacing w:before="120"/>
              <w:contextualSpacing w:val="0"/>
            </w:pPr>
            <w:r w:rsidRPr="00535CB9">
              <w:t>consider how cultural safety can be better integrated into the delivery and promotion of existing services for carers</w:t>
            </w:r>
          </w:p>
          <w:p w14:paraId="23C8A8BC" w14:textId="24BB345A" w:rsidR="000E7112" w:rsidRPr="00EB0BD1" w:rsidRDefault="000E7112" w:rsidP="001704DB">
            <w:pPr>
              <w:pStyle w:val="ListParagraph"/>
              <w:numPr>
                <w:ilvl w:val="0"/>
                <w:numId w:val="103"/>
              </w:numPr>
              <w:spacing w:before="120"/>
              <w:contextualSpacing w:val="0"/>
              <w:rPr>
                <w:b/>
                <w:bCs/>
              </w:rPr>
            </w:pPr>
            <w:r w:rsidRPr="00535CB9">
              <w:t>explore targeted approaches for improving service access and navigation for carers.</w:t>
            </w:r>
          </w:p>
        </w:tc>
      </w:tr>
    </w:tbl>
    <w:p w14:paraId="06313096" w14:textId="7D43B15B" w:rsidR="008E5FF2" w:rsidRPr="00F2567C" w:rsidRDefault="008E5FF2" w:rsidP="00443901">
      <w:pPr>
        <w:pStyle w:val="Heading3"/>
      </w:pPr>
      <w:bookmarkStart w:id="20" w:name="_Toc212191897"/>
      <w:r w:rsidRPr="00FD77A2">
        <w:t>Health and Wellbeing</w:t>
      </w:r>
      <w:bookmarkEnd w:id="20"/>
      <w:r w:rsidRPr="00FD77A2">
        <w:t xml:space="preserve"> </w:t>
      </w:r>
    </w:p>
    <w:p w14:paraId="28219547" w14:textId="77777777" w:rsidR="008E5FF2" w:rsidRDefault="008E5FF2" w:rsidP="008E5FF2">
      <w:pPr>
        <w:rPr>
          <w:lang w:eastAsia="en-AU"/>
        </w:rPr>
      </w:pPr>
      <w:r w:rsidRPr="00777973">
        <w:rPr>
          <w:lang w:eastAsia="en-AU"/>
        </w:rPr>
        <w:t xml:space="preserve">Carers play a vital role in supporting families, whānau, aiga, and communities, but often face challenges accessing the right support at the right time and place. </w:t>
      </w:r>
    </w:p>
    <w:p w14:paraId="2B6893C5" w14:textId="2584F9BE" w:rsidR="008E5FF2" w:rsidRDefault="008E5FF2" w:rsidP="008E5FF2">
      <w:pPr>
        <w:rPr>
          <w:lang w:eastAsia="en-AU"/>
        </w:rPr>
      </w:pPr>
      <w:r w:rsidRPr="00777973">
        <w:rPr>
          <w:lang w:eastAsia="en-AU"/>
        </w:rPr>
        <w:lastRenderedPageBreak/>
        <w:t>Strengthening early, targeted assistance and expanding flexible respite</w:t>
      </w:r>
      <w:r>
        <w:rPr>
          <w:lang w:eastAsia="en-AU"/>
        </w:rPr>
        <w:t xml:space="preserve"> and break</w:t>
      </w:r>
      <w:r w:rsidRPr="00777973">
        <w:rPr>
          <w:lang w:eastAsia="en-AU"/>
        </w:rPr>
        <w:t xml:space="preserve"> options </w:t>
      </w:r>
      <w:r w:rsidR="0030750E">
        <w:rPr>
          <w:lang w:eastAsia="en-AU"/>
        </w:rPr>
        <w:t>would</w:t>
      </w:r>
      <w:r w:rsidR="0030750E" w:rsidRPr="00777973">
        <w:rPr>
          <w:lang w:eastAsia="en-AU"/>
        </w:rPr>
        <w:t xml:space="preserve"> </w:t>
      </w:r>
      <w:r w:rsidRPr="00777973">
        <w:rPr>
          <w:lang w:eastAsia="en-AU"/>
        </w:rPr>
        <w:t xml:space="preserve">help carers maintain their own health and wellbeing while recognising the importance of caring relationships to </w:t>
      </w:r>
      <w:r>
        <w:rPr>
          <w:lang w:eastAsia="en-AU"/>
        </w:rPr>
        <w:t>the wellbeing of people receiving care, their households and wider New Zealanders.</w:t>
      </w:r>
    </w:p>
    <w:tbl>
      <w:tblPr>
        <w:tblStyle w:val="TableGrid"/>
        <w:tblW w:w="0" w:type="auto"/>
        <w:tblLook w:val="04A0" w:firstRow="1" w:lastRow="0" w:firstColumn="1" w:lastColumn="0" w:noHBand="0" w:noVBand="1"/>
      </w:tblPr>
      <w:tblGrid>
        <w:gridCol w:w="9016"/>
      </w:tblGrid>
      <w:tr w:rsidR="00FD35B6" w14:paraId="07876B3C" w14:textId="77777777" w:rsidTr="00FD35B6">
        <w:tc>
          <w:tcPr>
            <w:tcW w:w="9016" w:type="dxa"/>
          </w:tcPr>
          <w:p w14:paraId="43B0D512" w14:textId="77777777" w:rsidR="00FD35B6" w:rsidRDefault="00FD35B6" w:rsidP="001704DB">
            <w:pPr>
              <w:spacing w:before="120"/>
              <w:rPr>
                <w:lang w:eastAsia="en-AU"/>
              </w:rPr>
            </w:pPr>
            <w:r w:rsidRPr="00E67183">
              <w:rPr>
                <w:b/>
                <w:bCs/>
                <w:lang w:eastAsia="en-AU"/>
              </w:rPr>
              <w:t xml:space="preserve">Outcome: </w:t>
            </w:r>
            <w:r w:rsidRPr="00535CB9">
              <w:rPr>
                <w:lang w:eastAsia="en-AU"/>
              </w:rPr>
              <w:t>Health and wellbeing outcomes are equitable between carers and non-carers.</w:t>
            </w:r>
          </w:p>
          <w:p w14:paraId="50BA814A" w14:textId="77777777" w:rsidR="00EB0BD1" w:rsidRPr="00535CB9" w:rsidRDefault="00EB0BD1" w:rsidP="001704DB">
            <w:pPr>
              <w:spacing w:before="120"/>
              <w:rPr>
                <w:b/>
                <w:bCs/>
                <w:lang w:eastAsia="en-AU"/>
              </w:rPr>
            </w:pPr>
            <w:r w:rsidRPr="00535CB9">
              <w:rPr>
                <w:b/>
                <w:bCs/>
                <w:lang w:eastAsia="en-AU"/>
              </w:rPr>
              <w:t>Immediate deliverables:</w:t>
            </w:r>
          </w:p>
          <w:p w14:paraId="41D22BC1" w14:textId="23ED2CE4" w:rsidR="00EB0BD1" w:rsidRPr="00535CB9" w:rsidRDefault="00EB0BD1" w:rsidP="001704DB">
            <w:pPr>
              <w:pStyle w:val="ListParagraph"/>
              <w:numPr>
                <w:ilvl w:val="0"/>
                <w:numId w:val="104"/>
              </w:numPr>
              <w:spacing w:before="120"/>
              <w:contextualSpacing w:val="0"/>
              <w:rPr>
                <w:lang w:eastAsia="en-AU"/>
              </w:rPr>
            </w:pPr>
            <w:r w:rsidRPr="00535CB9">
              <w:rPr>
                <w:lang w:eastAsia="en-AU"/>
              </w:rPr>
              <w:t>promote the availability, diversity, flexibility and importance of respite and break options for carers, and what these mean for carers</w:t>
            </w:r>
          </w:p>
          <w:p w14:paraId="36E56660" w14:textId="0A174865" w:rsidR="00EB0BD1" w:rsidRPr="00535CB9" w:rsidRDefault="00EB0BD1" w:rsidP="001704DB">
            <w:pPr>
              <w:pStyle w:val="ListParagraph"/>
              <w:numPr>
                <w:ilvl w:val="0"/>
                <w:numId w:val="104"/>
              </w:numPr>
              <w:spacing w:before="120"/>
              <w:contextualSpacing w:val="0"/>
              <w:rPr>
                <w:lang w:eastAsia="en-AU"/>
              </w:rPr>
            </w:pPr>
            <w:r w:rsidRPr="00535CB9">
              <w:rPr>
                <w:lang w:eastAsia="en-AU"/>
              </w:rPr>
              <w:t>establish a national picture and assess current levels of available respite services and options</w:t>
            </w:r>
          </w:p>
          <w:p w14:paraId="38253C4F" w14:textId="48729BBB" w:rsidR="00EB0BD1" w:rsidRPr="00EB0BD1" w:rsidRDefault="00EB0BD1" w:rsidP="001704DB">
            <w:pPr>
              <w:pStyle w:val="ListParagraph"/>
              <w:numPr>
                <w:ilvl w:val="0"/>
                <w:numId w:val="104"/>
              </w:numPr>
              <w:spacing w:before="120"/>
              <w:contextualSpacing w:val="0"/>
              <w:rPr>
                <w:b/>
                <w:bCs/>
                <w:lang w:eastAsia="en-AU"/>
              </w:rPr>
            </w:pPr>
            <w:r w:rsidRPr="00535CB9">
              <w:rPr>
                <w:lang w:eastAsia="en-AU"/>
              </w:rPr>
              <w:t xml:space="preserve">expand community pathways to better support frontline professionals (e.g., GPs, </w:t>
            </w:r>
            <w:r w:rsidRPr="00EB0BD1">
              <w:rPr>
                <w:lang w:eastAsia="en-AU"/>
              </w:rPr>
              <w:t xml:space="preserve">Needs Assessment Services Coordinators </w:t>
            </w:r>
            <w:r>
              <w:rPr>
                <w:lang w:eastAsia="en-AU"/>
              </w:rPr>
              <w:t>(NASCs</w:t>
            </w:r>
            <w:r w:rsidRPr="00535CB9">
              <w:rPr>
                <w:lang w:eastAsia="en-AU"/>
              </w:rPr>
              <w:t>)</w:t>
            </w:r>
            <w:r w:rsidR="00084D27">
              <w:rPr>
                <w:lang w:eastAsia="en-AU"/>
              </w:rPr>
              <w:t>)</w:t>
            </w:r>
            <w:r w:rsidRPr="00535CB9">
              <w:rPr>
                <w:lang w:eastAsia="en-AU"/>
              </w:rPr>
              <w:t xml:space="preserve"> to refer carers to appropriate supports and networks.</w:t>
            </w:r>
          </w:p>
        </w:tc>
      </w:tr>
    </w:tbl>
    <w:p w14:paraId="71983CD8" w14:textId="173289EE" w:rsidR="008E5FF2" w:rsidRPr="00415748" w:rsidRDefault="008E5FF2" w:rsidP="00443901">
      <w:pPr>
        <w:pStyle w:val="Heading3"/>
      </w:pPr>
      <w:bookmarkStart w:id="21" w:name="_Toc212191898"/>
      <w:r w:rsidRPr="00FD77A2">
        <w:t>Financial Security</w:t>
      </w:r>
      <w:bookmarkEnd w:id="21"/>
      <w:r w:rsidRPr="00FD77A2">
        <w:t xml:space="preserve"> </w:t>
      </w:r>
    </w:p>
    <w:p w14:paraId="78630F9E" w14:textId="4E079230" w:rsidR="008E5FF2" w:rsidRDefault="008E5FF2" w:rsidP="008E5FF2">
      <w:r>
        <w:t xml:space="preserve">Carers frequently balance caring with other responsibilities, including paid work and learning, but </w:t>
      </w:r>
      <w:r w:rsidR="007E3213">
        <w:t xml:space="preserve">they </w:t>
      </w:r>
      <w:r>
        <w:t xml:space="preserve">can face significant barriers, including limited time, energy and resources. </w:t>
      </w:r>
      <w:r w:rsidRPr="00BB1AC3">
        <w:t>The financial impacts of caring are significant: carers often face restrictions on their ability to undertake paid work due to their responsibilities, and many incur</w:t>
      </w:r>
      <w:r>
        <w:t xml:space="preserve"> </w:t>
      </w:r>
      <w:r w:rsidRPr="00BB1AC3">
        <w:t xml:space="preserve">costs for necessary supports that are not </w:t>
      </w:r>
      <w:r w:rsidR="0030750E">
        <w:t xml:space="preserve">always </w:t>
      </w:r>
      <w:r w:rsidRPr="00BB1AC3">
        <w:t>covered by existing entitlements.</w:t>
      </w:r>
    </w:p>
    <w:p w14:paraId="5C6A82F7" w14:textId="5480A3AB" w:rsidR="00015F8C" w:rsidRDefault="0030750E" w:rsidP="008E5FF2">
      <w:r>
        <w:t>This priority area focuses on s</w:t>
      </w:r>
      <w:r w:rsidR="00015F8C">
        <w:t>upporting carers</w:t>
      </w:r>
      <w:r>
        <w:t>’</w:t>
      </w:r>
      <w:r w:rsidR="00015F8C">
        <w:t xml:space="preserve"> financial stability and </w:t>
      </w:r>
      <w:r>
        <w:t xml:space="preserve">their </w:t>
      </w:r>
      <w:r w:rsidR="00015F8C">
        <w:t>opportunities for paid work or learning, through strengthening recognition of caring skills, flexibility, and access to financial support where appropriate.</w:t>
      </w:r>
    </w:p>
    <w:tbl>
      <w:tblPr>
        <w:tblStyle w:val="TableGrid"/>
        <w:tblW w:w="0" w:type="auto"/>
        <w:tblLook w:val="04A0" w:firstRow="1" w:lastRow="0" w:firstColumn="1" w:lastColumn="0" w:noHBand="0" w:noVBand="1"/>
      </w:tblPr>
      <w:tblGrid>
        <w:gridCol w:w="9016"/>
      </w:tblGrid>
      <w:tr w:rsidR="00FD35B6" w14:paraId="100D97AE" w14:textId="77777777" w:rsidTr="00FD35B6">
        <w:tc>
          <w:tcPr>
            <w:tcW w:w="9016" w:type="dxa"/>
          </w:tcPr>
          <w:p w14:paraId="50E07D5E" w14:textId="77777777" w:rsidR="00FD35B6" w:rsidRDefault="00FD35B6" w:rsidP="001704DB">
            <w:pPr>
              <w:spacing w:before="120"/>
            </w:pPr>
            <w:r w:rsidRPr="00015F8C">
              <w:rPr>
                <w:b/>
                <w:bCs/>
              </w:rPr>
              <w:t xml:space="preserve">Outcome: </w:t>
            </w:r>
            <w:r w:rsidRPr="00535CB9">
              <w:t>More responsive financial supports and improved educational and employment pathways to enable carers to meet their needs and plan for the future.</w:t>
            </w:r>
          </w:p>
          <w:p w14:paraId="2D29C485" w14:textId="6AFC6F2C" w:rsidR="00EB0BD1" w:rsidRPr="00EB0BD1" w:rsidRDefault="00EB0BD1" w:rsidP="001704DB">
            <w:pPr>
              <w:spacing w:before="120"/>
              <w:rPr>
                <w:b/>
                <w:bCs/>
              </w:rPr>
            </w:pPr>
            <w:r w:rsidRPr="00535CB9">
              <w:rPr>
                <w:b/>
                <w:bCs/>
              </w:rPr>
              <w:t>Immediate deliverables:</w:t>
            </w:r>
          </w:p>
          <w:p w14:paraId="021CE696" w14:textId="40028588" w:rsidR="00EB0BD1" w:rsidRPr="00535CB9" w:rsidRDefault="00EB0BD1" w:rsidP="001704DB">
            <w:pPr>
              <w:pStyle w:val="ListParagraph"/>
              <w:numPr>
                <w:ilvl w:val="0"/>
                <w:numId w:val="105"/>
              </w:numPr>
              <w:spacing w:before="120"/>
              <w:contextualSpacing w:val="0"/>
            </w:pPr>
            <w:r w:rsidRPr="00535CB9">
              <w:t>develop a picture of available financial assistance, focusing on levels of support and coverage and analysis on any gaps and inconsistencies</w:t>
            </w:r>
          </w:p>
          <w:p w14:paraId="29C6A7D0" w14:textId="0E69D460" w:rsidR="00EB0BD1" w:rsidRPr="00535CB9" w:rsidRDefault="00EB0BD1" w:rsidP="001704DB">
            <w:pPr>
              <w:pStyle w:val="ListParagraph"/>
              <w:numPr>
                <w:ilvl w:val="0"/>
                <w:numId w:val="105"/>
              </w:numPr>
              <w:spacing w:before="120"/>
              <w:contextualSpacing w:val="0"/>
            </w:pPr>
            <w:r w:rsidRPr="00535CB9">
              <w:t>map out the potential pathways available to different carers, family, whānau, and aiga</w:t>
            </w:r>
          </w:p>
          <w:p w14:paraId="09DA2016" w14:textId="5F59542E" w:rsidR="00EB0BD1" w:rsidRPr="00EB0BD1" w:rsidRDefault="00EB0BD1" w:rsidP="001704DB">
            <w:pPr>
              <w:pStyle w:val="ListParagraph"/>
              <w:numPr>
                <w:ilvl w:val="0"/>
                <w:numId w:val="105"/>
              </w:numPr>
              <w:spacing w:before="120"/>
              <w:contextualSpacing w:val="0"/>
              <w:rPr>
                <w:b/>
                <w:bCs/>
              </w:rPr>
            </w:pPr>
            <w:r w:rsidRPr="00535CB9">
              <w:t>develop an understanding of the supports provided by employers to carers to inform potential government actions.</w:t>
            </w:r>
          </w:p>
        </w:tc>
      </w:tr>
    </w:tbl>
    <w:p w14:paraId="64F2DAF7" w14:textId="77777777" w:rsidR="00955970" w:rsidRDefault="00955970" w:rsidP="001704DB">
      <w:pPr>
        <w:spacing w:before="120" w:after="0" w:line="240" w:lineRule="auto"/>
      </w:pPr>
    </w:p>
    <w:p w14:paraId="5651E272" w14:textId="77777777" w:rsidR="00CB48AE" w:rsidRDefault="00CB48AE" w:rsidP="001704DB">
      <w:pPr>
        <w:spacing w:before="120" w:after="0" w:line="240" w:lineRule="auto"/>
      </w:pPr>
    </w:p>
    <w:p w14:paraId="4226EB29" w14:textId="77777777" w:rsidR="00CB48AE" w:rsidRDefault="00CB48AE" w:rsidP="001704DB">
      <w:pPr>
        <w:spacing w:before="120" w:after="0" w:line="240" w:lineRule="auto"/>
      </w:pPr>
    </w:p>
    <w:p w14:paraId="42D3D259" w14:textId="77777777" w:rsidR="00CB48AE" w:rsidRDefault="00CB48AE" w:rsidP="001704DB">
      <w:pPr>
        <w:spacing w:before="120" w:after="0" w:line="240" w:lineRule="auto"/>
      </w:pPr>
    </w:p>
    <w:p w14:paraId="619A5E6D" w14:textId="77777777" w:rsidR="00CB48AE" w:rsidRDefault="00CB48AE" w:rsidP="001704DB">
      <w:pPr>
        <w:spacing w:before="120" w:after="0" w:line="240" w:lineRule="auto"/>
      </w:pPr>
    </w:p>
    <w:tbl>
      <w:tblPr>
        <w:tblStyle w:val="TableGrid"/>
        <w:tblW w:w="0" w:type="auto"/>
        <w:tblLook w:val="04A0" w:firstRow="1" w:lastRow="0" w:firstColumn="1" w:lastColumn="0" w:noHBand="0" w:noVBand="1"/>
      </w:tblPr>
      <w:tblGrid>
        <w:gridCol w:w="9016"/>
      </w:tblGrid>
      <w:tr w:rsidR="00955970" w14:paraId="1DF7E311" w14:textId="77777777" w:rsidTr="00955970">
        <w:tc>
          <w:tcPr>
            <w:tcW w:w="9016" w:type="dxa"/>
          </w:tcPr>
          <w:p w14:paraId="2E2A8536" w14:textId="77777777" w:rsidR="00955970" w:rsidRDefault="00955970" w:rsidP="001704DB">
            <w:pPr>
              <w:spacing w:before="120"/>
              <w:rPr>
                <w:b/>
                <w:bCs/>
              </w:rPr>
            </w:pPr>
            <w:r w:rsidRPr="00AC071D">
              <w:rPr>
                <w:b/>
                <w:bCs/>
              </w:rPr>
              <w:t>Consultation questions:</w:t>
            </w:r>
          </w:p>
          <w:p w14:paraId="6136515B" w14:textId="1A1E9F73" w:rsidR="00C67C5E" w:rsidRDefault="00C02E2D" w:rsidP="001704DB">
            <w:pPr>
              <w:pStyle w:val="ListParagraph"/>
              <w:numPr>
                <w:ilvl w:val="0"/>
                <w:numId w:val="112"/>
              </w:numPr>
              <w:spacing w:before="120"/>
              <w:contextualSpacing w:val="0"/>
            </w:pPr>
            <w:r>
              <w:t xml:space="preserve">Do you think the set of </w:t>
            </w:r>
            <w:r w:rsidR="00C67C5E">
              <w:t>immediate deliverables</w:t>
            </w:r>
            <w:r>
              <w:t xml:space="preserve"> are an appropriate first step towards achieving the Action Plan outcomes? </w:t>
            </w:r>
            <w:r w:rsidR="00C67C5E">
              <w:rPr>
                <w:lang w:eastAsia="en-AU"/>
              </w:rPr>
              <w:t>How could we make these more effective for you?</w:t>
            </w:r>
            <w:r w:rsidR="00C67C5E" w:rsidRPr="00A01700">
              <w:rPr>
                <w:lang w:eastAsia="en-AU"/>
              </w:rPr>
              <w:t xml:space="preserve"> </w:t>
            </w:r>
          </w:p>
          <w:p w14:paraId="234B61E9" w14:textId="5F2F868A" w:rsidR="00955970" w:rsidRDefault="00C02E2D" w:rsidP="001704DB">
            <w:pPr>
              <w:pStyle w:val="ListParagraph"/>
              <w:numPr>
                <w:ilvl w:val="0"/>
                <w:numId w:val="112"/>
              </w:numPr>
              <w:spacing w:before="120"/>
              <w:contextualSpacing w:val="0"/>
            </w:pPr>
            <w:r>
              <w:t xml:space="preserve">How can government work with communities to implement the Action Plan in the short, medium and long term?  </w:t>
            </w:r>
          </w:p>
        </w:tc>
      </w:tr>
    </w:tbl>
    <w:p w14:paraId="47B98831" w14:textId="6F3F281D" w:rsidR="00A92AD5" w:rsidRDefault="00A92AD5" w:rsidP="00A92AD5">
      <w:pPr>
        <w:spacing w:after="0" w:line="240" w:lineRule="auto"/>
        <w:rPr>
          <w:rFonts w:eastAsiaTheme="majorEastAsia"/>
          <w:b/>
          <w:bCs/>
          <w:kern w:val="0"/>
          <w:sz w:val="36"/>
          <w:szCs w:val="24"/>
          <w:lang w:eastAsia="en-AU"/>
        </w:rPr>
      </w:pPr>
      <w:r>
        <w:br w:type="page"/>
      </w:r>
    </w:p>
    <w:p w14:paraId="21F66D4E" w14:textId="3AD0BF47" w:rsidR="008055DA" w:rsidRPr="00535CB9" w:rsidRDefault="00CE0576" w:rsidP="00535CB9">
      <w:pPr>
        <w:pStyle w:val="Heading2"/>
        <w:rPr>
          <w:lang w:eastAsia="en-AU"/>
        </w:rPr>
      </w:pPr>
      <w:bookmarkStart w:id="22" w:name="_Toc212191899"/>
      <w:r>
        <w:lastRenderedPageBreak/>
        <w:t>Ensuring the Action Plan works</w:t>
      </w:r>
      <w:bookmarkEnd w:id="22"/>
      <w:r>
        <w:t xml:space="preserve"> </w:t>
      </w:r>
    </w:p>
    <w:p w14:paraId="72C0B11E" w14:textId="5C5B9006" w:rsidR="00430EE0" w:rsidRDefault="00F2567C" w:rsidP="00430EE0">
      <w:pPr>
        <w:pStyle w:val="Heading3"/>
      </w:pPr>
      <w:bookmarkStart w:id="23" w:name="_Toc212191900"/>
      <w:r>
        <w:t>Data and Information</w:t>
      </w:r>
      <w:bookmarkEnd w:id="23"/>
    </w:p>
    <w:p w14:paraId="211A1448" w14:textId="315266CF" w:rsidR="006A4E45" w:rsidRDefault="006A4E45" w:rsidP="006A4E45">
      <w:pPr>
        <w:rPr>
          <w:lang w:eastAsia="en-AU"/>
        </w:rPr>
      </w:pPr>
      <w:r>
        <w:t>A</w:t>
      </w:r>
      <w:r w:rsidRPr="00415400">
        <w:t xml:space="preserve"> separate priority on </w:t>
      </w:r>
      <w:r w:rsidRPr="001704DB">
        <w:t>Data and Information</w:t>
      </w:r>
      <w:r w:rsidRPr="00415400">
        <w:t xml:space="preserve"> is </w:t>
      </w:r>
      <w:r>
        <w:t>in</w:t>
      </w:r>
      <w:r w:rsidRPr="00415400">
        <w:t xml:space="preserve"> the draft Action Plan</w:t>
      </w:r>
      <w:r w:rsidR="008679D7" w:rsidRPr="00415400">
        <w:t>.</w:t>
      </w:r>
      <w:r w:rsidR="008679D7">
        <w:rPr>
          <w:lang w:eastAsia="en-AU"/>
        </w:rPr>
        <w:t xml:space="preserve"> </w:t>
      </w:r>
      <w:r w:rsidR="00400069">
        <w:t xml:space="preserve">A </w:t>
      </w:r>
      <w:r w:rsidRPr="00077A3E">
        <w:rPr>
          <w:lang w:eastAsia="en-AU"/>
        </w:rPr>
        <w:t xml:space="preserve">strong monitoring and reporting framework will be </w:t>
      </w:r>
      <w:r>
        <w:rPr>
          <w:lang w:eastAsia="en-AU"/>
        </w:rPr>
        <w:t>developed to support implementation efforts and ongoing measurement of progress against the outcomes</w:t>
      </w:r>
      <w:r w:rsidRPr="00077A3E">
        <w:rPr>
          <w:lang w:eastAsia="en-AU"/>
        </w:rPr>
        <w:t>.</w:t>
      </w:r>
      <w:r>
        <w:rPr>
          <w:lang w:eastAsia="en-AU"/>
        </w:rPr>
        <w:t xml:space="preserve"> </w:t>
      </w:r>
    </w:p>
    <w:p w14:paraId="740FD542" w14:textId="57ECFD3F" w:rsidR="00430EE0" w:rsidRPr="00077A3E" w:rsidRDefault="00430EE0" w:rsidP="00430EE0">
      <w:pPr>
        <w:rPr>
          <w:lang w:eastAsia="en-AU"/>
        </w:rPr>
      </w:pPr>
      <w:r w:rsidRPr="00077A3E">
        <w:rPr>
          <w:lang w:eastAsia="en-AU"/>
        </w:rPr>
        <w:t xml:space="preserve">A critical component </w:t>
      </w:r>
      <w:r w:rsidR="00062CC4">
        <w:rPr>
          <w:lang w:eastAsia="en-AU"/>
        </w:rPr>
        <w:t>to this is</w:t>
      </w:r>
      <w:r w:rsidRPr="00077A3E">
        <w:rPr>
          <w:lang w:eastAsia="en-AU"/>
        </w:rPr>
        <w:t xml:space="preserve"> strengthening the data and evidence on carers, including their interactions with government, which will:</w:t>
      </w:r>
    </w:p>
    <w:p w14:paraId="1E7540E9" w14:textId="77777777" w:rsidR="00430EE0" w:rsidRPr="00077A3E" w:rsidRDefault="00430EE0" w:rsidP="001704DB">
      <w:pPr>
        <w:pStyle w:val="ListParagraph"/>
        <w:numPr>
          <w:ilvl w:val="0"/>
          <w:numId w:val="48"/>
        </w:numPr>
        <w:ind w:left="714" w:hanging="357"/>
        <w:contextualSpacing w:val="0"/>
        <w:rPr>
          <w:lang w:eastAsia="en-AU"/>
        </w:rPr>
      </w:pPr>
      <w:r w:rsidRPr="00077A3E">
        <w:rPr>
          <w:lang w:eastAsia="en-AU"/>
        </w:rPr>
        <w:t>improve understanding of what works for different carer groups and how to improve support</w:t>
      </w:r>
    </w:p>
    <w:p w14:paraId="1347EEE8" w14:textId="77777777" w:rsidR="00430EE0" w:rsidRPr="00077A3E" w:rsidRDefault="00430EE0" w:rsidP="001704DB">
      <w:pPr>
        <w:pStyle w:val="ListParagraph"/>
        <w:numPr>
          <w:ilvl w:val="0"/>
          <w:numId w:val="48"/>
        </w:numPr>
        <w:ind w:left="714" w:hanging="357"/>
        <w:contextualSpacing w:val="0"/>
        <w:rPr>
          <w:lang w:eastAsia="en-AU"/>
        </w:rPr>
      </w:pPr>
      <w:r w:rsidRPr="00077A3E">
        <w:rPr>
          <w:lang w:eastAsia="en-AU"/>
        </w:rPr>
        <w:t xml:space="preserve">enable better tracking of progress against the desired outcomes </w:t>
      </w:r>
    </w:p>
    <w:p w14:paraId="49A4FFF7" w14:textId="0CA79C1F" w:rsidR="00430EE0" w:rsidRDefault="00430EE0" w:rsidP="001704DB">
      <w:pPr>
        <w:pStyle w:val="ListParagraph"/>
        <w:numPr>
          <w:ilvl w:val="0"/>
          <w:numId w:val="48"/>
        </w:numPr>
        <w:ind w:left="714" w:hanging="357"/>
        <w:contextualSpacing w:val="0"/>
        <w:rPr>
          <w:lang w:eastAsia="en-AU"/>
        </w:rPr>
      </w:pPr>
      <w:r w:rsidRPr="00077A3E">
        <w:rPr>
          <w:lang w:eastAsia="en-AU"/>
        </w:rPr>
        <w:t xml:space="preserve">inform on changes to carers’ wellbeing </w:t>
      </w:r>
      <w:r w:rsidR="008679D7" w:rsidRPr="00077A3E">
        <w:rPr>
          <w:lang w:eastAsia="en-AU"/>
        </w:rPr>
        <w:t>while</w:t>
      </w:r>
      <w:r w:rsidRPr="00077A3E">
        <w:rPr>
          <w:lang w:eastAsia="en-AU"/>
        </w:rPr>
        <w:t xml:space="preserve"> recognis</w:t>
      </w:r>
      <w:r w:rsidR="00400069">
        <w:rPr>
          <w:lang w:eastAsia="en-AU"/>
        </w:rPr>
        <w:t>ing</w:t>
      </w:r>
      <w:r w:rsidR="007E2F1C">
        <w:rPr>
          <w:lang w:eastAsia="en-AU"/>
        </w:rPr>
        <w:t xml:space="preserve"> </w:t>
      </w:r>
      <w:r w:rsidRPr="00077A3E">
        <w:rPr>
          <w:lang w:eastAsia="en-AU"/>
        </w:rPr>
        <w:t>carers’ insights into their strengths, challenges, and needs</w:t>
      </w:r>
      <w:r w:rsidR="00400069">
        <w:rPr>
          <w:lang w:eastAsia="en-AU"/>
        </w:rPr>
        <w:t xml:space="preserve">, </w:t>
      </w:r>
      <w:r w:rsidR="00400069" w:rsidRPr="00077A3E">
        <w:rPr>
          <w:lang w:eastAsia="en-AU"/>
        </w:rPr>
        <w:t>in a mana-enhancing way</w:t>
      </w:r>
      <w:r w:rsidRPr="00077A3E">
        <w:rPr>
          <w:lang w:eastAsia="en-AU"/>
        </w:rPr>
        <w:t>.</w:t>
      </w:r>
    </w:p>
    <w:tbl>
      <w:tblPr>
        <w:tblStyle w:val="TableGrid"/>
        <w:tblW w:w="0" w:type="auto"/>
        <w:tblLook w:val="04A0" w:firstRow="1" w:lastRow="0" w:firstColumn="1" w:lastColumn="0" w:noHBand="0" w:noVBand="1"/>
      </w:tblPr>
      <w:tblGrid>
        <w:gridCol w:w="9016"/>
      </w:tblGrid>
      <w:tr w:rsidR="000E27A0" w14:paraId="3729AC33" w14:textId="77777777" w:rsidTr="000E27A0">
        <w:tc>
          <w:tcPr>
            <w:tcW w:w="9016" w:type="dxa"/>
          </w:tcPr>
          <w:p w14:paraId="57DF7C4D" w14:textId="06CFC42E" w:rsidR="00EB0BD1" w:rsidRDefault="000E27A0" w:rsidP="001704DB">
            <w:pPr>
              <w:spacing w:before="120"/>
            </w:pPr>
            <w:r w:rsidRPr="00635936">
              <w:rPr>
                <w:b/>
                <w:bCs/>
                <w:lang w:eastAsia="en-AU"/>
              </w:rPr>
              <w:t xml:space="preserve">Outcome: </w:t>
            </w:r>
            <w:r w:rsidRPr="00535CB9">
              <w:t>Improved monitoring</w:t>
            </w:r>
            <w:r w:rsidR="00EB0BD1">
              <w:t xml:space="preserve"> and data collection</w:t>
            </w:r>
            <w:r w:rsidRPr="00535CB9">
              <w:t>.</w:t>
            </w:r>
          </w:p>
          <w:p w14:paraId="30A67FF3" w14:textId="77777777" w:rsidR="00EB0BD1" w:rsidRDefault="00EB0BD1" w:rsidP="001704DB">
            <w:pPr>
              <w:pStyle w:val="ListParagraph"/>
              <w:numPr>
                <w:ilvl w:val="0"/>
                <w:numId w:val="106"/>
              </w:numPr>
              <w:spacing w:before="120"/>
              <w:contextualSpacing w:val="0"/>
            </w:pPr>
            <w:r>
              <w:rPr>
                <w:lang w:eastAsia="en-AU"/>
              </w:rPr>
              <w:t>develop a monitoring and reporting framework</w:t>
            </w:r>
          </w:p>
          <w:p w14:paraId="0022191A" w14:textId="30405FC3" w:rsidR="00EB0BD1" w:rsidRPr="000E27A0" w:rsidRDefault="00EB0BD1" w:rsidP="001704DB">
            <w:pPr>
              <w:pStyle w:val="ListParagraph"/>
              <w:numPr>
                <w:ilvl w:val="0"/>
                <w:numId w:val="106"/>
              </w:numPr>
              <w:spacing w:before="120"/>
              <w:contextualSpacing w:val="0"/>
            </w:pPr>
            <w:r>
              <w:rPr>
                <w:lang w:eastAsia="en-AU"/>
              </w:rPr>
              <w:t>develop a government data and evidence strategy.</w:t>
            </w:r>
          </w:p>
        </w:tc>
      </w:tr>
    </w:tbl>
    <w:p w14:paraId="55B13EA6" w14:textId="6556A340" w:rsidR="00AA4BF5" w:rsidRPr="00535CB9" w:rsidRDefault="00AA4BF5" w:rsidP="00535CB9">
      <w:pPr>
        <w:pStyle w:val="Heading3"/>
        <w:rPr>
          <w:color w:val="121F6B"/>
          <w:sz w:val="40"/>
          <w:szCs w:val="28"/>
        </w:rPr>
      </w:pPr>
      <w:bookmarkStart w:id="24" w:name="_Toc212191901"/>
      <w:r>
        <w:t xml:space="preserve">Governance and </w:t>
      </w:r>
      <w:r w:rsidR="00955970">
        <w:t>oversight</w:t>
      </w:r>
      <w:bookmarkEnd w:id="24"/>
    </w:p>
    <w:p w14:paraId="24B430F7" w14:textId="56A6EA8D" w:rsidR="00AA4BF5" w:rsidRDefault="00AA4BF5" w:rsidP="00035B3F">
      <w:pPr>
        <w:spacing w:after="0" w:line="240" w:lineRule="auto"/>
        <w:rPr>
          <w:lang w:eastAsia="en-AU"/>
        </w:rPr>
      </w:pPr>
      <w:r>
        <w:rPr>
          <w:lang w:eastAsia="en-AU"/>
        </w:rPr>
        <w:t>O</w:t>
      </w:r>
      <w:r w:rsidRPr="00077A3E">
        <w:rPr>
          <w:lang w:eastAsia="en-AU"/>
        </w:rPr>
        <w:t xml:space="preserve">ptions for a governance structure to oversee the Action Plan’s progress </w:t>
      </w:r>
      <w:r>
        <w:rPr>
          <w:lang w:eastAsia="en-AU"/>
        </w:rPr>
        <w:t xml:space="preserve">and implement a review cycle </w:t>
      </w:r>
      <w:r w:rsidR="00246900">
        <w:rPr>
          <w:lang w:eastAsia="en-AU"/>
        </w:rPr>
        <w:t>will</w:t>
      </w:r>
      <w:r w:rsidRPr="00077A3E">
        <w:rPr>
          <w:lang w:eastAsia="en-AU"/>
        </w:rPr>
        <w:t xml:space="preserve"> be developed over the coming months.</w:t>
      </w:r>
    </w:p>
    <w:p w14:paraId="1065C96A" w14:textId="77777777" w:rsidR="009913DC" w:rsidRDefault="009913DC" w:rsidP="00035B3F">
      <w:pPr>
        <w:spacing w:after="0" w:line="240" w:lineRule="auto"/>
        <w:rPr>
          <w:lang w:eastAsia="en-AU"/>
        </w:rPr>
      </w:pPr>
    </w:p>
    <w:p w14:paraId="2D39C33A" w14:textId="77777777" w:rsidR="009913DC" w:rsidRDefault="009913DC" w:rsidP="001704DB">
      <w:pPr>
        <w:rPr>
          <w:lang w:eastAsia="en-AU"/>
        </w:rPr>
      </w:pPr>
      <w:r>
        <w:rPr>
          <w:lang w:eastAsia="en-AU"/>
        </w:rPr>
        <w:t xml:space="preserve">This will include further details </w:t>
      </w:r>
      <w:r w:rsidRPr="009913DC">
        <w:rPr>
          <w:lang w:eastAsia="en-AU"/>
        </w:rPr>
        <w:t>on</w:t>
      </w:r>
      <w:r>
        <w:rPr>
          <w:lang w:eastAsia="en-AU"/>
        </w:rPr>
        <w:t>:</w:t>
      </w:r>
    </w:p>
    <w:p w14:paraId="46663C6B" w14:textId="13C729AF" w:rsidR="009913DC" w:rsidRDefault="009913DC" w:rsidP="001704DB">
      <w:pPr>
        <w:pStyle w:val="ListParagraph"/>
        <w:numPr>
          <w:ilvl w:val="0"/>
          <w:numId w:val="48"/>
        </w:numPr>
        <w:ind w:left="714" w:hanging="357"/>
        <w:contextualSpacing w:val="0"/>
        <w:rPr>
          <w:lang w:eastAsia="en-AU"/>
        </w:rPr>
      </w:pPr>
      <w:r w:rsidRPr="009913DC">
        <w:rPr>
          <w:lang w:eastAsia="en-AU"/>
        </w:rPr>
        <w:t>how the Action Plan will be implemented</w:t>
      </w:r>
    </w:p>
    <w:p w14:paraId="011A6D54" w14:textId="77777777" w:rsidR="00C60282" w:rsidRDefault="009913DC" w:rsidP="001704DB">
      <w:pPr>
        <w:pStyle w:val="ListParagraph"/>
        <w:numPr>
          <w:ilvl w:val="0"/>
          <w:numId w:val="48"/>
        </w:numPr>
        <w:ind w:left="714" w:hanging="357"/>
        <w:contextualSpacing w:val="0"/>
        <w:rPr>
          <w:lang w:eastAsia="en-AU"/>
        </w:rPr>
      </w:pPr>
      <w:r w:rsidRPr="009913DC">
        <w:rPr>
          <w:lang w:eastAsia="en-AU"/>
        </w:rPr>
        <w:t>administration and future priority setting for the rolling Action Plan</w:t>
      </w:r>
    </w:p>
    <w:p w14:paraId="7C13FA99" w14:textId="19CFC83F" w:rsidR="00544733" w:rsidRDefault="00C60282" w:rsidP="001704DB">
      <w:pPr>
        <w:pStyle w:val="ListParagraph"/>
        <w:numPr>
          <w:ilvl w:val="0"/>
          <w:numId w:val="48"/>
        </w:numPr>
        <w:ind w:left="714" w:hanging="357"/>
        <w:contextualSpacing w:val="0"/>
        <w:rPr>
          <w:lang w:eastAsia="en-AU"/>
        </w:rPr>
      </w:pPr>
      <w:r>
        <w:rPr>
          <w:lang w:eastAsia="en-AU"/>
        </w:rPr>
        <w:t>intersections between the Action Plan and, if applicable, other work such as care safety.</w:t>
      </w:r>
    </w:p>
    <w:p w14:paraId="20A178E8" w14:textId="77777777" w:rsidR="005D2A2E" w:rsidRDefault="005D2A2E" w:rsidP="005D2A2E">
      <w:pPr>
        <w:spacing w:after="0" w:line="240" w:lineRule="auto"/>
        <w:rPr>
          <w:lang w:eastAsia="en-AU"/>
        </w:rPr>
      </w:pPr>
    </w:p>
    <w:tbl>
      <w:tblPr>
        <w:tblStyle w:val="TableGrid"/>
        <w:tblW w:w="0" w:type="auto"/>
        <w:tblLook w:val="04A0" w:firstRow="1" w:lastRow="0" w:firstColumn="1" w:lastColumn="0" w:noHBand="0" w:noVBand="1"/>
      </w:tblPr>
      <w:tblGrid>
        <w:gridCol w:w="9016"/>
      </w:tblGrid>
      <w:tr w:rsidR="005D2A2E" w14:paraId="69BBFECF" w14:textId="77777777" w:rsidTr="00AC071D">
        <w:tc>
          <w:tcPr>
            <w:tcW w:w="9016" w:type="dxa"/>
          </w:tcPr>
          <w:p w14:paraId="37481A5D" w14:textId="77777777" w:rsidR="005D2A2E" w:rsidRPr="00AC071D" w:rsidRDefault="005D2A2E" w:rsidP="001704DB">
            <w:pPr>
              <w:spacing w:before="120"/>
              <w:rPr>
                <w:b/>
                <w:bCs/>
              </w:rPr>
            </w:pPr>
            <w:r w:rsidRPr="00AC071D">
              <w:rPr>
                <w:b/>
                <w:bCs/>
              </w:rPr>
              <w:t>Consultation questions:</w:t>
            </w:r>
          </w:p>
          <w:p w14:paraId="3B69CE27" w14:textId="3539F372" w:rsidR="00C02E2D" w:rsidRDefault="00C02E2D" w:rsidP="001704DB">
            <w:pPr>
              <w:pStyle w:val="ListParagraph"/>
              <w:numPr>
                <w:ilvl w:val="0"/>
                <w:numId w:val="112"/>
              </w:numPr>
              <w:spacing w:before="120"/>
              <w:contextualSpacing w:val="0"/>
            </w:pPr>
            <w:r>
              <w:t>Is there anything else that agencies should consider when implementing current actions to ensure what is delivered meets the needs of family, whānau, aiga and individual carers?</w:t>
            </w:r>
          </w:p>
          <w:p w14:paraId="1CBBBFDB" w14:textId="32DF3B8F" w:rsidR="005D2A2E" w:rsidRPr="005D2A2E" w:rsidRDefault="00C02E2D" w:rsidP="001704DB">
            <w:pPr>
              <w:pStyle w:val="ListParagraph"/>
              <w:numPr>
                <w:ilvl w:val="0"/>
                <w:numId w:val="112"/>
              </w:numPr>
              <w:spacing w:before="120"/>
              <w:contextualSpacing w:val="0"/>
            </w:pPr>
            <w:r>
              <w:t>Many of these actions are intended to form the basis for future actions. What should we consider as we review and form future actions?</w:t>
            </w:r>
          </w:p>
        </w:tc>
      </w:tr>
    </w:tbl>
    <w:p w14:paraId="2655EEF3" w14:textId="737DF762" w:rsidR="00544733" w:rsidRPr="00535CB9" w:rsidRDefault="005D2A2E">
      <w:pPr>
        <w:spacing w:after="0" w:line="240" w:lineRule="auto"/>
        <w:rPr>
          <w:rFonts w:eastAsiaTheme="majorEastAsia"/>
          <w:b/>
          <w:bCs/>
          <w:kern w:val="0"/>
          <w:sz w:val="36"/>
          <w:szCs w:val="24"/>
          <w:lang w:eastAsia="en-AU"/>
        </w:rPr>
      </w:pPr>
      <w:r>
        <w:br w:type="page"/>
      </w:r>
    </w:p>
    <w:p w14:paraId="70D82B74" w14:textId="77777777" w:rsidR="00DD192B" w:rsidRDefault="00DD192B" w:rsidP="00535CB9">
      <w:pPr>
        <w:pStyle w:val="Heading2"/>
      </w:pPr>
      <w:bookmarkStart w:id="25" w:name="_Toc212191902"/>
      <w:r>
        <w:lastRenderedPageBreak/>
        <w:t>References</w:t>
      </w:r>
      <w:bookmarkEnd w:id="25"/>
      <w:r>
        <w:t xml:space="preserve"> </w:t>
      </w:r>
    </w:p>
    <w:p w14:paraId="33C4F418" w14:textId="77777777" w:rsidR="00576FE6" w:rsidRDefault="005847A1" w:rsidP="00576FE6">
      <w:pPr>
        <w:ind w:left="720" w:hanging="720"/>
      </w:pPr>
      <w:r w:rsidRPr="00C47048">
        <w:rPr>
          <w:lang w:eastAsia="en-AU"/>
        </w:rPr>
        <w:t xml:space="preserve">Heyes, R., &amp; Grimmond, D. (2022). </w:t>
      </w:r>
      <w:r w:rsidRPr="007D2DF6">
        <w:rPr>
          <w:i/>
          <w:iCs/>
          <w:lang w:eastAsia="en-AU"/>
        </w:rPr>
        <w:t>The economic contribution and sacrifices of unpaid family, whānau and aiga carers in New Zealand, for Alzheimers NZ, Carers NZ, the Carers Alliance, IHC and the Ministry of Social Development.</w:t>
      </w:r>
      <w:r w:rsidRPr="00C47048">
        <w:rPr>
          <w:lang w:eastAsia="en-AU"/>
        </w:rPr>
        <w:t xml:space="preserve"> </w:t>
      </w:r>
      <w:proofErr w:type="spellStart"/>
      <w:r w:rsidRPr="00C47048">
        <w:rPr>
          <w:lang w:eastAsia="en-AU"/>
        </w:rPr>
        <w:t>Infometrics</w:t>
      </w:r>
      <w:proofErr w:type="spellEnd"/>
      <w:r w:rsidRPr="00C47048">
        <w:rPr>
          <w:lang w:eastAsia="en-AU"/>
        </w:rPr>
        <w:t>.</w:t>
      </w:r>
      <w:r>
        <w:rPr>
          <w:lang w:eastAsia="en-AU"/>
        </w:rPr>
        <w:t xml:space="preserve"> </w:t>
      </w:r>
      <w:hyperlink r:id="rId17" w:history="1">
        <w:r w:rsidRPr="007D2DF6">
          <w:rPr>
            <w:rStyle w:val="Hyperlink"/>
            <w:lang w:eastAsia="en-AU"/>
          </w:rPr>
          <w:t>Infometrics-Economic-Contribution-of-Caregiving-November-2022-FINAL.pdf</w:t>
        </w:r>
      </w:hyperlink>
    </w:p>
    <w:p w14:paraId="632C6D4B" w14:textId="0FED7C9A" w:rsidR="00576FE6" w:rsidRDefault="00576FE6" w:rsidP="00576FE6">
      <w:pPr>
        <w:ind w:left="720" w:hanging="720"/>
      </w:pPr>
      <w:proofErr w:type="spellStart"/>
      <w:r>
        <w:t>Rohorua</w:t>
      </w:r>
      <w:proofErr w:type="spellEnd"/>
      <w:r>
        <w:t xml:space="preserve">, H., Kingstone, S., Taufa, S., </w:t>
      </w:r>
      <w:proofErr w:type="spellStart"/>
      <w:r>
        <w:t>Tausi</w:t>
      </w:r>
      <w:proofErr w:type="spellEnd"/>
      <w:r>
        <w:t xml:space="preserve">, M., &amp; </w:t>
      </w:r>
      <w:proofErr w:type="spellStart"/>
      <w:r>
        <w:t>Koloto</w:t>
      </w:r>
      <w:proofErr w:type="spellEnd"/>
      <w:r>
        <w:t xml:space="preserve">, A. (2021). </w:t>
      </w:r>
      <w:r w:rsidRPr="00576FE6">
        <w:rPr>
          <w:i/>
          <w:iCs/>
        </w:rPr>
        <w:t>Pacific Economy Research Report on Unpaid Work and Volunteering in Aotearoa. Ministry for Pacific Peoples</w:t>
      </w:r>
      <w:r>
        <w:t>.</w:t>
      </w:r>
      <w:r w:rsidR="00E16B2D">
        <w:t xml:space="preserve"> </w:t>
      </w:r>
      <w:hyperlink r:id="rId18" w:history="1">
        <w:r w:rsidR="00E16B2D" w:rsidRPr="00E16B2D">
          <w:rPr>
            <w:rStyle w:val="Hyperlink"/>
          </w:rPr>
          <w:t>mpp.govt.nz/assets/Reports/Pacific-Economy-Research-Report-on-Unpaid-Work-and-Volunteering-in-Aotearoa.pdf</w:t>
        </w:r>
      </w:hyperlink>
    </w:p>
    <w:p w14:paraId="5F1C5B5A" w14:textId="1A5610A9" w:rsidR="00DE3041" w:rsidRDefault="00E16B2D" w:rsidP="00576FE6">
      <w:pPr>
        <w:ind w:left="720" w:hanging="720"/>
      </w:pPr>
      <w:r w:rsidRPr="00E16B2D">
        <w:t>Schluter, P.J., Abey-Nesbit, R., Ahuriri-Driscoll, A.</w:t>
      </w:r>
      <w:r>
        <w:t>, Bergler, H., Broadbent, J., Keeling, M., &amp; Jamieson, H</w:t>
      </w:r>
      <w:r w:rsidRPr="00E16B2D">
        <w:t>.</w:t>
      </w:r>
      <w:r>
        <w:t xml:space="preserve"> (2022).</w:t>
      </w:r>
      <w:r w:rsidRPr="00E16B2D">
        <w:t xml:space="preserve"> Carer distress among community living older adults with complex needs in the pre- and post-COVID-19 era: a national population study. </w:t>
      </w:r>
      <w:r w:rsidRPr="00DE3041">
        <w:rPr>
          <w:i/>
          <w:iCs/>
        </w:rPr>
        <w:t>Sci Rep</w:t>
      </w:r>
      <w:r w:rsidR="00DE3041" w:rsidRPr="00DE3041">
        <w:rPr>
          <w:i/>
          <w:iCs/>
        </w:rPr>
        <w:t>,</w:t>
      </w:r>
      <w:r w:rsidRPr="00DE3041">
        <w:rPr>
          <w:i/>
          <w:iCs/>
        </w:rPr>
        <w:t xml:space="preserve"> 12</w:t>
      </w:r>
      <w:r w:rsidR="00DE3041">
        <w:t>,</w:t>
      </w:r>
      <w:r w:rsidRPr="00E16B2D">
        <w:t xml:space="preserve"> 19697. </w:t>
      </w:r>
      <w:hyperlink r:id="rId19" w:history="1">
        <w:r w:rsidR="00DE3041" w:rsidRPr="006C5678">
          <w:rPr>
            <w:rStyle w:val="Hyperlink"/>
          </w:rPr>
          <w:t>https://doi.org/10.1038/s41598-022-24073-0</w:t>
        </w:r>
      </w:hyperlink>
    </w:p>
    <w:p w14:paraId="57976024" w14:textId="67C080DC" w:rsidR="00576FE6" w:rsidRDefault="00DD192B" w:rsidP="00576FE6">
      <w:pPr>
        <w:ind w:left="720" w:hanging="720"/>
        <w:rPr>
          <w:lang w:eastAsia="en-AU"/>
        </w:rPr>
      </w:pPr>
      <w:r>
        <w:t>Stats NZ. (2023). 2023 Census. [Dataset] [Unpaid care MSD] MSD.</w:t>
      </w:r>
    </w:p>
    <w:p w14:paraId="4C5BCBA6" w14:textId="2B5B8BF2" w:rsidR="00576FE6" w:rsidRDefault="005847A1" w:rsidP="00576FE6">
      <w:pPr>
        <w:ind w:left="720" w:hanging="720"/>
      </w:pPr>
      <w:r>
        <w:t xml:space="preserve">Synergia. (2022). </w:t>
      </w:r>
      <w:r w:rsidRPr="001704DB">
        <w:rPr>
          <w:i/>
          <w:iCs/>
        </w:rPr>
        <w:t>The State of Caring in Aotearoa: A report for Carers NZ and the Carers Alliance</w:t>
      </w:r>
      <w:r>
        <w:t>.</w:t>
      </w:r>
      <w:r w:rsidR="00DE3041">
        <w:t xml:space="preserve"> </w:t>
      </w:r>
      <w:hyperlink r:id="rId20" w:history="1">
        <w:r w:rsidR="00DE3041" w:rsidRPr="00DE3041">
          <w:rPr>
            <w:rStyle w:val="Hyperlink"/>
          </w:rPr>
          <w:t>THE STATE OF CARING IN AOTEAROA</w:t>
        </w:r>
      </w:hyperlink>
    </w:p>
    <w:p w14:paraId="53D0041B" w14:textId="77777777" w:rsidR="00576FE6" w:rsidRDefault="005847A1" w:rsidP="00576FE6">
      <w:pPr>
        <w:ind w:left="720" w:hanging="720"/>
      </w:pPr>
      <w:r>
        <w:t xml:space="preserve">Underwood, L., Boven, N., &amp; Milne, B. (2025). </w:t>
      </w:r>
      <w:r w:rsidRPr="00DE3041">
        <w:rPr>
          <w:i/>
          <w:iCs/>
        </w:rPr>
        <w:t xml:space="preserve">Review of data sources relating to individual, family, whānau and aiga carers in Aotearoa New Zealand. </w:t>
      </w:r>
      <w:r w:rsidRPr="00DE3041">
        <w:t>Compass Research Centre. University of Auckland</w:t>
      </w:r>
      <w:r>
        <w:t>.</w:t>
      </w:r>
    </w:p>
    <w:p w14:paraId="0F408C5C" w14:textId="02D5815A" w:rsidR="00576FE6" w:rsidRDefault="00576FE6" w:rsidP="00576FE6">
      <w:pPr>
        <w:ind w:left="720" w:hanging="720"/>
        <w:rPr>
          <w:lang w:eastAsia="en-AU"/>
        </w:rPr>
      </w:pPr>
      <w:r>
        <w:t xml:space="preserve">Yao, E. S., Evans, R. J., Bullen, P. (2023). </w:t>
      </w:r>
      <w:r w:rsidRPr="00DE3041">
        <w:rPr>
          <w:i/>
          <w:iCs/>
        </w:rPr>
        <w:t>Young Carers in the Growing Up in New Zealand Cohort at 12-Years: MSD Bespoke Report</w:t>
      </w:r>
      <w:r>
        <w:t>. MSD.</w:t>
      </w:r>
    </w:p>
    <w:p w14:paraId="0E6FB60A" w14:textId="729E0A46" w:rsidR="00DD192B" w:rsidRDefault="00DD192B" w:rsidP="005847A1">
      <w:pPr>
        <w:spacing w:after="0" w:line="240" w:lineRule="auto"/>
        <w:rPr>
          <w:b/>
          <w:color w:val="121F6B"/>
          <w:sz w:val="40"/>
          <w:szCs w:val="28"/>
        </w:rPr>
      </w:pPr>
      <w:r>
        <w:br w:type="page"/>
      </w:r>
    </w:p>
    <w:p w14:paraId="4BA0D991" w14:textId="637211B0" w:rsidR="00544733" w:rsidRDefault="00544733" w:rsidP="00535CB9">
      <w:pPr>
        <w:pStyle w:val="Heading2"/>
      </w:pPr>
      <w:bookmarkStart w:id="26" w:name="_Toc212191903"/>
      <w:r>
        <w:lastRenderedPageBreak/>
        <w:t xml:space="preserve">Appendix </w:t>
      </w:r>
      <w:bookmarkEnd w:id="26"/>
      <w:r w:rsidR="00246900">
        <w:t>2</w:t>
      </w:r>
    </w:p>
    <w:p w14:paraId="4E20AD26" w14:textId="398F5AF2" w:rsidR="00544733" w:rsidRPr="00D3365B" w:rsidRDefault="00544733" w:rsidP="00535CB9">
      <w:pPr>
        <w:pStyle w:val="Heading4"/>
      </w:pPr>
      <w:r w:rsidRPr="00D3365B">
        <w:t>Use and release of information</w:t>
      </w:r>
    </w:p>
    <w:p w14:paraId="569F67F1" w14:textId="639A5A8F" w:rsidR="00544733" w:rsidRDefault="00544733" w:rsidP="00544733">
      <w:r>
        <w:t>Information provided through this consultation will help us develop advice to Ministers and finalise the Action Plan</w:t>
      </w:r>
      <w:r w:rsidR="0030750E">
        <w:t xml:space="preserve"> in 2026</w:t>
      </w:r>
      <w:r>
        <w:t xml:space="preserve">. </w:t>
      </w:r>
    </w:p>
    <w:p w14:paraId="3C6359EC" w14:textId="1190A6A3" w:rsidR="00544733" w:rsidRDefault="00544733" w:rsidP="00544733">
      <w:r>
        <w:t xml:space="preserve">It is important </w:t>
      </w:r>
      <w:r w:rsidR="007E2F1C">
        <w:t xml:space="preserve">that </w:t>
      </w:r>
      <w:r>
        <w:t xml:space="preserve">you understand that people can request access to submissions under the Official Information Act 1982. Please make it clear in the beginning of your submission if you </w:t>
      </w:r>
      <w:r w:rsidR="008679D7">
        <w:t>do not</w:t>
      </w:r>
      <w:r>
        <w:t xml:space="preserve"> want your submission to be released, which parts you </w:t>
      </w:r>
      <w:r w:rsidR="008679D7">
        <w:t>do not</w:t>
      </w:r>
      <w:r>
        <w:t xml:space="preserve"> want released and why. We may get in touch with you if there is an Official Information Act request. If you have any questions about this, </w:t>
      </w:r>
      <w:r w:rsidR="00246900" w:rsidRPr="00246900">
        <w:t xml:space="preserve">please contact </w:t>
      </w:r>
      <w:hyperlink r:id="rId21" w:history="1">
        <w:r w:rsidR="00246900" w:rsidRPr="00BE7122">
          <w:rPr>
            <w:rStyle w:val="Hyperlink"/>
          </w:rPr>
          <w:t>CAPsubmissions@msd.govt.nz</w:t>
        </w:r>
      </w:hyperlink>
      <w:r>
        <w:t>.</w:t>
      </w:r>
    </w:p>
    <w:p w14:paraId="4A7D969D" w14:textId="77777777" w:rsidR="00544733" w:rsidRPr="00D3365B" w:rsidRDefault="00544733" w:rsidP="00535CB9">
      <w:pPr>
        <w:pStyle w:val="Heading4"/>
      </w:pPr>
      <w:r w:rsidRPr="00D3365B">
        <w:t>Private information</w:t>
      </w:r>
    </w:p>
    <w:p w14:paraId="4F07E3BE" w14:textId="1792C12B" w:rsidR="00544733" w:rsidRDefault="00544733" w:rsidP="00544733">
      <w:r>
        <w:t xml:space="preserve">The Privacy Act 2020 establishes certain principles with respect to the collection, use and disclosure of information about individuals by various agencies, including MSD. Any personal information you supply to MSD </w:t>
      </w:r>
      <w:r w:rsidR="007E2F1C">
        <w:t>through</w:t>
      </w:r>
      <w:r>
        <w:t xml:space="preserve"> making a submission will only be used for the purpose of assisting in the development of advice in relation to this consultation, for contacting you about your submission, or to advise you of the outcome of the consultation, including any next steps. We may also use personal information you supply </w:t>
      </w:r>
      <w:r w:rsidR="007E2F1C">
        <w:t>through</w:t>
      </w:r>
      <w:r>
        <w:t xml:space="preserve"> a submission for other reasons permitted under the Privacy Act (e.g. with your consent, for a directly related purpose, or where the law permits or requires it). Please clearly indicate in your submission if you do not wish your name, or any other personal information, to be included in any summary of submissions that MSD may publish.</w:t>
      </w:r>
    </w:p>
    <w:p w14:paraId="7CB8E0A3" w14:textId="3BBFF020" w:rsidR="00544733" w:rsidRDefault="00544733" w:rsidP="00544733">
      <w:r>
        <w:t xml:space="preserve">We will only retain personal information as long as it is required for the purposes for which the information may lawfully be used. Where any information provided (which may include personal information) constitutes public records, it will be retained to the extent required by the Public Records Act 2005. We may also be required to disclose information under the Official Information Act, to a Parliamentary Select Committee or Parliament in response to a Parliamentary Question. You have rights of access to and correction of your personal information which can be found on the </w:t>
      </w:r>
      <w:hyperlink r:id="rId22" w:history="1">
        <w:r w:rsidRPr="00246900">
          <w:rPr>
            <w:rStyle w:val="Hyperlink"/>
          </w:rPr>
          <w:t>MSD website</w:t>
        </w:r>
      </w:hyperlink>
      <w:r w:rsidR="00246900">
        <w:t>.</w:t>
      </w:r>
    </w:p>
    <w:p w14:paraId="2737A1D7" w14:textId="77777777" w:rsidR="00424DE5" w:rsidRDefault="00424DE5" w:rsidP="00035B3F">
      <w:pPr>
        <w:spacing w:after="0" w:line="240" w:lineRule="auto"/>
        <w:rPr>
          <w:b/>
          <w:color w:val="121F6B"/>
          <w:sz w:val="40"/>
          <w:szCs w:val="28"/>
        </w:rPr>
      </w:pPr>
    </w:p>
    <w:sectPr w:rsidR="00424DE5" w:rsidSect="00F20E6F">
      <w:headerReference w:type="even" r:id="rId23"/>
      <w:headerReference w:type="default" r:id="rId24"/>
      <w:headerReference w:type="first" r:id="rId25"/>
      <w:pgSz w:w="11906" w:h="16838"/>
      <w:pgMar w:top="1440" w:right="1440" w:bottom="1134" w:left="1440" w:header="708" w:footer="5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99B0" w14:textId="77777777" w:rsidR="006B7412" w:rsidRDefault="006B7412" w:rsidP="00B812CC">
      <w:r>
        <w:separator/>
      </w:r>
    </w:p>
    <w:p w14:paraId="3F97AEDC" w14:textId="77777777" w:rsidR="006B7412" w:rsidRDefault="006B7412" w:rsidP="00B812CC"/>
    <w:p w14:paraId="391BF10F" w14:textId="77777777" w:rsidR="006B7412" w:rsidRDefault="006B7412" w:rsidP="00B812CC"/>
    <w:p w14:paraId="7FFB9CB2" w14:textId="77777777" w:rsidR="006B7412" w:rsidRDefault="006B7412" w:rsidP="00B812CC"/>
    <w:p w14:paraId="72B7471B" w14:textId="77777777" w:rsidR="006B7412" w:rsidRDefault="006B7412"/>
  </w:endnote>
  <w:endnote w:type="continuationSeparator" w:id="0">
    <w:p w14:paraId="50DCF0E8" w14:textId="77777777" w:rsidR="006B7412" w:rsidRDefault="006B7412" w:rsidP="00B812CC">
      <w:r>
        <w:continuationSeparator/>
      </w:r>
    </w:p>
    <w:p w14:paraId="4712DB9B" w14:textId="77777777" w:rsidR="006B7412" w:rsidRDefault="006B7412" w:rsidP="00B812CC"/>
    <w:p w14:paraId="397FB5A8" w14:textId="77777777" w:rsidR="006B7412" w:rsidRDefault="006B7412" w:rsidP="00B812CC"/>
    <w:p w14:paraId="7368BA88" w14:textId="77777777" w:rsidR="006B7412" w:rsidRDefault="006B7412" w:rsidP="00B812CC"/>
    <w:p w14:paraId="13C8DEB5" w14:textId="77777777" w:rsidR="006B7412" w:rsidRDefault="006B7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erdana Pro Semibold">
    <w:altName w:val="Verdana Pro Semibold"/>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780761"/>
      <w:docPartObj>
        <w:docPartGallery w:val="Page Numbers (Bottom of Page)"/>
        <w:docPartUnique/>
      </w:docPartObj>
    </w:sdtPr>
    <w:sdtEndPr>
      <w:rPr>
        <w:noProof/>
      </w:rPr>
    </w:sdtEndPr>
    <w:sdtContent>
      <w:p w14:paraId="499D8CBE" w14:textId="41388972" w:rsidR="00165286" w:rsidRDefault="001652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C6734D" w14:textId="77777777" w:rsidR="00165286" w:rsidRDefault="00165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6E4B" w14:textId="77777777" w:rsidR="006B7412" w:rsidRDefault="006B7412" w:rsidP="00B812CC">
      <w:r>
        <w:separator/>
      </w:r>
    </w:p>
    <w:p w14:paraId="5118F39C" w14:textId="77777777" w:rsidR="006B7412" w:rsidRDefault="006B7412" w:rsidP="00B812CC"/>
    <w:p w14:paraId="454682A3" w14:textId="77777777" w:rsidR="006B7412" w:rsidRDefault="006B7412" w:rsidP="00B812CC"/>
    <w:p w14:paraId="3D0E6E53" w14:textId="77777777" w:rsidR="006B7412" w:rsidRDefault="006B7412" w:rsidP="00B812CC"/>
    <w:p w14:paraId="6DAB2816" w14:textId="77777777" w:rsidR="006B7412" w:rsidRDefault="006B7412"/>
  </w:footnote>
  <w:footnote w:type="continuationSeparator" w:id="0">
    <w:p w14:paraId="2A4C5E42" w14:textId="77777777" w:rsidR="006B7412" w:rsidRDefault="006B7412" w:rsidP="00B812CC">
      <w:r>
        <w:continuationSeparator/>
      </w:r>
    </w:p>
    <w:p w14:paraId="4EC8DAC0" w14:textId="77777777" w:rsidR="006B7412" w:rsidRDefault="006B7412" w:rsidP="00B812CC"/>
    <w:p w14:paraId="0A7CCA40" w14:textId="77777777" w:rsidR="006B7412" w:rsidRDefault="006B7412" w:rsidP="00B812CC"/>
    <w:p w14:paraId="7067AC33" w14:textId="77777777" w:rsidR="006B7412" w:rsidRDefault="006B7412" w:rsidP="00B812CC"/>
    <w:p w14:paraId="54460E26" w14:textId="77777777" w:rsidR="006B7412" w:rsidRDefault="006B7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EB0F" w14:textId="77777777" w:rsidR="008E5FF2" w:rsidRDefault="008E5FF2">
    <w:pPr>
      <w:pStyle w:val="Header"/>
    </w:pPr>
    <w:r>
      <w:rPr>
        <w:noProof/>
      </w:rPr>
      <mc:AlternateContent>
        <mc:Choice Requires="wps">
          <w:drawing>
            <wp:anchor distT="0" distB="0" distL="0" distR="0" simplePos="0" relativeHeight="251663360" behindDoc="0" locked="0" layoutInCell="1" allowOverlap="1" wp14:anchorId="472F7616" wp14:editId="02D214FE">
              <wp:simplePos x="914400" y="457200"/>
              <wp:positionH relativeFrom="page">
                <wp:align>center</wp:align>
              </wp:positionH>
              <wp:positionV relativeFrom="page">
                <wp:align>top</wp:align>
              </wp:positionV>
              <wp:extent cx="443865" cy="443865"/>
              <wp:effectExtent l="0" t="0" r="8890" b="4445"/>
              <wp:wrapNone/>
              <wp:docPr id="2082479762" name="Text Box 208247976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5D7F81"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F7616" id="_x0000_t202" coordsize="21600,21600" o:spt="202" path="m,l,21600r21600,l21600,xe">
              <v:stroke joinstyle="miter"/>
              <v:path gradientshapeok="t" o:connecttype="rect"/>
            </v:shapetype>
            <v:shape id="Text Box 2082479762" o:spid="_x0000_s1026"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65D7F81"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6AB8" w14:textId="77777777" w:rsidR="008E5FF2" w:rsidRDefault="008E5FF2">
    <w:pPr>
      <w:pStyle w:val="Header"/>
    </w:pPr>
    <w:r>
      <w:rPr>
        <w:noProof/>
      </w:rPr>
      <mc:AlternateContent>
        <mc:Choice Requires="wps">
          <w:drawing>
            <wp:anchor distT="0" distB="0" distL="0" distR="0" simplePos="0" relativeHeight="251664384" behindDoc="0" locked="0" layoutInCell="1" allowOverlap="1" wp14:anchorId="507C166F" wp14:editId="43758914">
              <wp:simplePos x="914400" y="457200"/>
              <wp:positionH relativeFrom="page">
                <wp:align>center</wp:align>
              </wp:positionH>
              <wp:positionV relativeFrom="page">
                <wp:align>top</wp:align>
              </wp:positionV>
              <wp:extent cx="443865" cy="443865"/>
              <wp:effectExtent l="0" t="0" r="8890" b="4445"/>
              <wp:wrapNone/>
              <wp:docPr id="1481647580" name="Text Box 148164758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49FC0"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C166F" id="_x0000_t202" coordsize="21600,21600" o:spt="202" path="m,l,21600r21600,l21600,xe">
              <v:stroke joinstyle="miter"/>
              <v:path gradientshapeok="t" o:connecttype="rect"/>
            </v:shapetype>
            <v:shape id="Text Box 1481647580" o:spid="_x0000_s1027" type="#_x0000_t202" alt="IN-CONFIDENCE"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5F49FC0"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42F1" w14:textId="77777777" w:rsidR="008E5FF2" w:rsidRDefault="008E5FF2">
    <w:pPr>
      <w:pStyle w:val="Header"/>
    </w:pPr>
    <w:r>
      <w:rPr>
        <w:noProof/>
      </w:rPr>
      <mc:AlternateContent>
        <mc:Choice Requires="wps">
          <w:drawing>
            <wp:anchor distT="0" distB="0" distL="0" distR="0" simplePos="0" relativeHeight="251662336" behindDoc="0" locked="0" layoutInCell="1" allowOverlap="1" wp14:anchorId="0F188C33" wp14:editId="3BC74264">
              <wp:simplePos x="635" y="635"/>
              <wp:positionH relativeFrom="page">
                <wp:align>center</wp:align>
              </wp:positionH>
              <wp:positionV relativeFrom="page">
                <wp:align>top</wp:align>
              </wp:positionV>
              <wp:extent cx="443865" cy="443865"/>
              <wp:effectExtent l="0" t="0" r="8890" b="4445"/>
              <wp:wrapNone/>
              <wp:docPr id="115688762" name="Text Box 11568876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F5A3C"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88C33" id="_x0000_t202" coordsize="21600,21600" o:spt="202" path="m,l,21600r21600,l21600,xe">
              <v:stroke joinstyle="miter"/>
              <v:path gradientshapeok="t" o:connecttype="rect"/>
            </v:shapetype>
            <v:shape id="Text Box 115688762"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D1F5A3C"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5552" w14:textId="77777777" w:rsidR="00643C1B" w:rsidRDefault="00643C1B">
    <w:pPr>
      <w:pStyle w:val="Header"/>
    </w:pPr>
    <w:r>
      <w:rPr>
        <w:noProof/>
      </w:rPr>
      <mc:AlternateContent>
        <mc:Choice Requires="wps">
          <w:drawing>
            <wp:anchor distT="0" distB="0" distL="0" distR="0" simplePos="0" relativeHeight="251659264" behindDoc="0" locked="0" layoutInCell="1" allowOverlap="1" wp14:anchorId="0074E5C2" wp14:editId="1F9F00D8">
              <wp:simplePos x="914400" y="457200"/>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39303"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4E5C2" id="_x0000_t202" coordsize="21600,21600" o:spt="202" path="m,l,21600r21600,l21600,xe">
              <v:stroke joinstyle="miter"/>
              <v:path gradientshapeok="t" o:connecttype="rect"/>
            </v:shapetype>
            <v:shape id="Text Box 2" o:spid="_x0000_s1029"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9039303"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76A8" w14:textId="77777777" w:rsidR="00643C1B" w:rsidRDefault="00643C1B">
    <w:pPr>
      <w:pStyle w:val="Header"/>
    </w:pPr>
    <w:r>
      <w:rPr>
        <w:noProof/>
      </w:rPr>
      <mc:AlternateContent>
        <mc:Choice Requires="wps">
          <w:drawing>
            <wp:anchor distT="0" distB="0" distL="0" distR="0" simplePos="0" relativeHeight="251660288" behindDoc="0" locked="0" layoutInCell="1" allowOverlap="1" wp14:anchorId="31F02F3E" wp14:editId="66513B85">
              <wp:simplePos x="914400" y="457200"/>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A305A9"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02F3E" id="_x0000_t202" coordsize="21600,21600" o:spt="202" path="m,l,21600r21600,l21600,xe">
              <v:stroke joinstyle="miter"/>
              <v:path gradientshapeok="t" o:connecttype="rect"/>
            </v:shapetype>
            <v:shape id="Text Box 3" o:spid="_x0000_s1030"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9A305A9"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9EB4" w14:textId="77777777" w:rsidR="00643C1B" w:rsidRDefault="00643C1B">
    <w:pPr>
      <w:pStyle w:val="Header"/>
    </w:pPr>
    <w:r>
      <w:rPr>
        <w:noProof/>
      </w:rPr>
      <mc:AlternateContent>
        <mc:Choice Requires="wps">
          <w:drawing>
            <wp:anchor distT="0" distB="0" distL="0" distR="0" simplePos="0" relativeHeight="251658240" behindDoc="0" locked="0" layoutInCell="1" allowOverlap="1" wp14:anchorId="55654547" wp14:editId="291FA2CA">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2C091D"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54547" id="_x0000_t202" coordsize="21600,21600" o:spt="202" path="m,l,21600r21600,l21600,xe">
              <v:stroke joinstyle="miter"/>
              <v:path gradientshapeok="t" o:connecttype="rect"/>
            </v:shapetype>
            <v:shape id="Text Box 1" o:spid="_x0000_s1031"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D2C091D"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2AAB3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0627442"/>
    <w:lvl w:ilvl="0">
      <w:start w:val="1"/>
      <w:numFmt w:val="bullet"/>
      <w:pStyle w:val="Bullet1"/>
      <w:lvlText w:val=""/>
      <w:lvlJc w:val="left"/>
      <w:pPr>
        <w:tabs>
          <w:tab w:val="num" w:pos="360"/>
        </w:tabs>
        <w:ind w:left="360" w:hanging="360"/>
      </w:pPr>
      <w:rPr>
        <w:rFonts w:ascii="Symbol" w:hAnsi="Symbol" w:hint="default"/>
      </w:rPr>
    </w:lvl>
  </w:abstractNum>
  <w:abstractNum w:abstractNumId="2" w15:restartNumberingAfterBreak="0">
    <w:nsid w:val="002C588A"/>
    <w:multiLevelType w:val="hybridMultilevel"/>
    <w:tmpl w:val="9CF4A5E0"/>
    <w:lvl w:ilvl="0" w:tplc="FFFFFFFF">
      <w:start w:val="1"/>
      <w:numFmt w:val="bullet"/>
      <w:lvlText w:val=""/>
      <w:lvlJc w:val="left"/>
      <w:pPr>
        <w:ind w:left="720" w:hanging="360"/>
      </w:pPr>
      <w:rPr>
        <w:rFonts w:ascii="Symbol" w:hAnsi="Symbol" w:hint="default"/>
      </w:rPr>
    </w:lvl>
    <w:lvl w:ilvl="1" w:tplc="7C9AC64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316135"/>
    <w:multiLevelType w:val="hybridMultilevel"/>
    <w:tmpl w:val="A8101A3C"/>
    <w:lvl w:ilvl="0" w:tplc="2B34D26A">
      <w:start w:val="1"/>
      <w:numFmt w:val="bullet"/>
      <w:lvlText w:val="•"/>
      <w:lvlJc w:val="left"/>
      <w:pPr>
        <w:tabs>
          <w:tab w:val="num" w:pos="720"/>
        </w:tabs>
        <w:ind w:left="720" w:hanging="360"/>
      </w:pPr>
      <w:rPr>
        <w:rFonts w:ascii="Arial" w:hAnsi="Aria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01610FB5"/>
    <w:multiLevelType w:val="hybridMultilevel"/>
    <w:tmpl w:val="D3BC92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4A14F44"/>
    <w:multiLevelType w:val="hybridMultilevel"/>
    <w:tmpl w:val="5C48C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535EE7"/>
    <w:multiLevelType w:val="hybridMultilevel"/>
    <w:tmpl w:val="6F4660A6"/>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6C97FED"/>
    <w:multiLevelType w:val="hybridMultilevel"/>
    <w:tmpl w:val="00089EB6"/>
    <w:lvl w:ilvl="0" w:tplc="01127D3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76D1B6C"/>
    <w:multiLevelType w:val="hybridMultilevel"/>
    <w:tmpl w:val="D3BC9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703F7E"/>
    <w:multiLevelType w:val="hybridMultilevel"/>
    <w:tmpl w:val="5A946A3A"/>
    <w:lvl w:ilvl="0" w:tplc="EAD21066">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CF413D3"/>
    <w:multiLevelType w:val="hybridMultilevel"/>
    <w:tmpl w:val="6DF4A642"/>
    <w:lvl w:ilvl="0" w:tplc="C9FA2AE2">
      <w:start w:val="1"/>
      <w:numFmt w:val="bullet"/>
      <w:lvlText w:val="•"/>
      <w:lvlJc w:val="left"/>
      <w:pPr>
        <w:tabs>
          <w:tab w:val="num" w:pos="720"/>
        </w:tabs>
        <w:ind w:left="720" w:hanging="360"/>
      </w:pPr>
      <w:rPr>
        <w:rFonts w:ascii="Arial" w:hAnsi="Arial" w:hint="default"/>
      </w:rPr>
    </w:lvl>
    <w:lvl w:ilvl="1" w:tplc="A83ED01A" w:tentative="1">
      <w:start w:val="1"/>
      <w:numFmt w:val="bullet"/>
      <w:lvlText w:val="•"/>
      <w:lvlJc w:val="left"/>
      <w:pPr>
        <w:tabs>
          <w:tab w:val="num" w:pos="1440"/>
        </w:tabs>
        <w:ind w:left="1440" w:hanging="360"/>
      </w:pPr>
      <w:rPr>
        <w:rFonts w:ascii="Arial" w:hAnsi="Arial" w:hint="default"/>
      </w:rPr>
    </w:lvl>
    <w:lvl w:ilvl="2" w:tplc="2E32BA40" w:tentative="1">
      <w:start w:val="1"/>
      <w:numFmt w:val="bullet"/>
      <w:lvlText w:val="•"/>
      <w:lvlJc w:val="left"/>
      <w:pPr>
        <w:tabs>
          <w:tab w:val="num" w:pos="2160"/>
        </w:tabs>
        <w:ind w:left="2160" w:hanging="360"/>
      </w:pPr>
      <w:rPr>
        <w:rFonts w:ascii="Arial" w:hAnsi="Arial" w:hint="default"/>
      </w:rPr>
    </w:lvl>
    <w:lvl w:ilvl="3" w:tplc="B52E3742" w:tentative="1">
      <w:start w:val="1"/>
      <w:numFmt w:val="bullet"/>
      <w:lvlText w:val="•"/>
      <w:lvlJc w:val="left"/>
      <w:pPr>
        <w:tabs>
          <w:tab w:val="num" w:pos="2880"/>
        </w:tabs>
        <w:ind w:left="2880" w:hanging="360"/>
      </w:pPr>
      <w:rPr>
        <w:rFonts w:ascii="Arial" w:hAnsi="Arial" w:hint="default"/>
      </w:rPr>
    </w:lvl>
    <w:lvl w:ilvl="4" w:tplc="46A6BBD4" w:tentative="1">
      <w:start w:val="1"/>
      <w:numFmt w:val="bullet"/>
      <w:lvlText w:val="•"/>
      <w:lvlJc w:val="left"/>
      <w:pPr>
        <w:tabs>
          <w:tab w:val="num" w:pos="3600"/>
        </w:tabs>
        <w:ind w:left="3600" w:hanging="360"/>
      </w:pPr>
      <w:rPr>
        <w:rFonts w:ascii="Arial" w:hAnsi="Arial" w:hint="default"/>
      </w:rPr>
    </w:lvl>
    <w:lvl w:ilvl="5" w:tplc="6116E396" w:tentative="1">
      <w:start w:val="1"/>
      <w:numFmt w:val="bullet"/>
      <w:lvlText w:val="•"/>
      <w:lvlJc w:val="left"/>
      <w:pPr>
        <w:tabs>
          <w:tab w:val="num" w:pos="4320"/>
        </w:tabs>
        <w:ind w:left="4320" w:hanging="360"/>
      </w:pPr>
      <w:rPr>
        <w:rFonts w:ascii="Arial" w:hAnsi="Arial" w:hint="default"/>
      </w:rPr>
    </w:lvl>
    <w:lvl w:ilvl="6" w:tplc="AACA8D10" w:tentative="1">
      <w:start w:val="1"/>
      <w:numFmt w:val="bullet"/>
      <w:lvlText w:val="•"/>
      <w:lvlJc w:val="left"/>
      <w:pPr>
        <w:tabs>
          <w:tab w:val="num" w:pos="5040"/>
        </w:tabs>
        <w:ind w:left="5040" w:hanging="360"/>
      </w:pPr>
      <w:rPr>
        <w:rFonts w:ascii="Arial" w:hAnsi="Arial" w:hint="default"/>
      </w:rPr>
    </w:lvl>
    <w:lvl w:ilvl="7" w:tplc="39549DAA" w:tentative="1">
      <w:start w:val="1"/>
      <w:numFmt w:val="bullet"/>
      <w:lvlText w:val="•"/>
      <w:lvlJc w:val="left"/>
      <w:pPr>
        <w:tabs>
          <w:tab w:val="num" w:pos="5760"/>
        </w:tabs>
        <w:ind w:left="5760" w:hanging="360"/>
      </w:pPr>
      <w:rPr>
        <w:rFonts w:ascii="Arial" w:hAnsi="Arial" w:hint="default"/>
      </w:rPr>
    </w:lvl>
    <w:lvl w:ilvl="8" w:tplc="236C4D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D60A34"/>
    <w:multiLevelType w:val="hybridMultilevel"/>
    <w:tmpl w:val="A058D58C"/>
    <w:lvl w:ilvl="0" w:tplc="14090003">
      <w:start w:val="1"/>
      <w:numFmt w:val="bullet"/>
      <w:pStyle w:val="Bullet2"/>
      <w:lvlText w:val="o"/>
      <w:lvlJc w:val="left"/>
      <w:pPr>
        <w:tabs>
          <w:tab w:val="num" w:pos="797"/>
        </w:tabs>
        <w:ind w:left="797" w:hanging="360"/>
      </w:pPr>
      <w:rPr>
        <w:rFonts w:ascii="Courier New" w:hAnsi="Courier New" w:cs="Courier New" w:hint="default"/>
      </w:rPr>
    </w:lvl>
    <w:lvl w:ilvl="1" w:tplc="DB98F82E">
      <w:start w:val="1"/>
      <w:numFmt w:val="bullet"/>
      <w:pStyle w:val="Bullet3"/>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C72EB9"/>
    <w:multiLevelType w:val="hybridMultilevel"/>
    <w:tmpl w:val="15B4DBE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CB5A96"/>
    <w:multiLevelType w:val="hybridMultilevel"/>
    <w:tmpl w:val="CC184274"/>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54B15D8"/>
    <w:multiLevelType w:val="hybridMultilevel"/>
    <w:tmpl w:val="75A0FA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58D7E9D"/>
    <w:multiLevelType w:val="hybridMultilevel"/>
    <w:tmpl w:val="394208E8"/>
    <w:lvl w:ilvl="0" w:tplc="2B34D26A">
      <w:start w:val="1"/>
      <w:numFmt w:val="bullet"/>
      <w:lvlText w:val="•"/>
      <w:lvlJc w:val="left"/>
      <w:pPr>
        <w:tabs>
          <w:tab w:val="num" w:pos="1080"/>
        </w:tabs>
        <w:ind w:left="1080" w:hanging="360"/>
      </w:pPr>
      <w:rPr>
        <w:rFonts w:ascii="Arial" w:hAnsi="Arial" w:hint="default"/>
      </w:rPr>
    </w:lvl>
    <w:lvl w:ilvl="1" w:tplc="DD70BCDA" w:tentative="1">
      <w:start w:val="1"/>
      <w:numFmt w:val="bullet"/>
      <w:lvlText w:val="•"/>
      <w:lvlJc w:val="left"/>
      <w:pPr>
        <w:tabs>
          <w:tab w:val="num" w:pos="1800"/>
        </w:tabs>
        <w:ind w:left="1800" w:hanging="360"/>
      </w:pPr>
      <w:rPr>
        <w:rFonts w:ascii="Arial" w:hAnsi="Arial" w:hint="default"/>
      </w:rPr>
    </w:lvl>
    <w:lvl w:ilvl="2" w:tplc="674C5102" w:tentative="1">
      <w:start w:val="1"/>
      <w:numFmt w:val="bullet"/>
      <w:lvlText w:val="•"/>
      <w:lvlJc w:val="left"/>
      <w:pPr>
        <w:tabs>
          <w:tab w:val="num" w:pos="2520"/>
        </w:tabs>
        <w:ind w:left="2520" w:hanging="360"/>
      </w:pPr>
      <w:rPr>
        <w:rFonts w:ascii="Arial" w:hAnsi="Arial" w:hint="default"/>
      </w:rPr>
    </w:lvl>
    <w:lvl w:ilvl="3" w:tplc="1E6A2E24" w:tentative="1">
      <w:start w:val="1"/>
      <w:numFmt w:val="bullet"/>
      <w:lvlText w:val="•"/>
      <w:lvlJc w:val="left"/>
      <w:pPr>
        <w:tabs>
          <w:tab w:val="num" w:pos="3240"/>
        </w:tabs>
        <w:ind w:left="3240" w:hanging="360"/>
      </w:pPr>
      <w:rPr>
        <w:rFonts w:ascii="Arial" w:hAnsi="Arial" w:hint="default"/>
      </w:rPr>
    </w:lvl>
    <w:lvl w:ilvl="4" w:tplc="859C4F8E" w:tentative="1">
      <w:start w:val="1"/>
      <w:numFmt w:val="bullet"/>
      <w:lvlText w:val="•"/>
      <w:lvlJc w:val="left"/>
      <w:pPr>
        <w:tabs>
          <w:tab w:val="num" w:pos="3960"/>
        </w:tabs>
        <w:ind w:left="3960" w:hanging="360"/>
      </w:pPr>
      <w:rPr>
        <w:rFonts w:ascii="Arial" w:hAnsi="Arial" w:hint="default"/>
      </w:rPr>
    </w:lvl>
    <w:lvl w:ilvl="5" w:tplc="86E21C80" w:tentative="1">
      <w:start w:val="1"/>
      <w:numFmt w:val="bullet"/>
      <w:lvlText w:val="•"/>
      <w:lvlJc w:val="left"/>
      <w:pPr>
        <w:tabs>
          <w:tab w:val="num" w:pos="4680"/>
        </w:tabs>
        <w:ind w:left="4680" w:hanging="360"/>
      </w:pPr>
      <w:rPr>
        <w:rFonts w:ascii="Arial" w:hAnsi="Arial" w:hint="default"/>
      </w:rPr>
    </w:lvl>
    <w:lvl w:ilvl="6" w:tplc="B1384384" w:tentative="1">
      <w:start w:val="1"/>
      <w:numFmt w:val="bullet"/>
      <w:lvlText w:val="•"/>
      <w:lvlJc w:val="left"/>
      <w:pPr>
        <w:tabs>
          <w:tab w:val="num" w:pos="5400"/>
        </w:tabs>
        <w:ind w:left="5400" w:hanging="360"/>
      </w:pPr>
      <w:rPr>
        <w:rFonts w:ascii="Arial" w:hAnsi="Arial" w:hint="default"/>
      </w:rPr>
    </w:lvl>
    <w:lvl w:ilvl="7" w:tplc="A2A06188" w:tentative="1">
      <w:start w:val="1"/>
      <w:numFmt w:val="bullet"/>
      <w:lvlText w:val="•"/>
      <w:lvlJc w:val="left"/>
      <w:pPr>
        <w:tabs>
          <w:tab w:val="num" w:pos="6120"/>
        </w:tabs>
        <w:ind w:left="6120" w:hanging="360"/>
      </w:pPr>
      <w:rPr>
        <w:rFonts w:ascii="Arial" w:hAnsi="Arial" w:hint="default"/>
      </w:rPr>
    </w:lvl>
    <w:lvl w:ilvl="8" w:tplc="FA320442"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15B97D2F"/>
    <w:multiLevelType w:val="hybridMultilevel"/>
    <w:tmpl w:val="F6E08F58"/>
    <w:lvl w:ilvl="0" w:tplc="FFFFFFFF">
      <w:start w:val="1"/>
      <w:numFmt w:val="bullet"/>
      <w:lvlText w:val=""/>
      <w:lvlJc w:val="left"/>
      <w:pPr>
        <w:ind w:left="720" w:hanging="360"/>
      </w:pPr>
      <w:rPr>
        <w:rFonts w:ascii="Symbol" w:hAnsi="Symbol" w:hint="default"/>
      </w:rPr>
    </w:lvl>
    <w:lvl w:ilvl="1" w:tplc="7C9AC64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D80832"/>
    <w:multiLevelType w:val="hybridMultilevel"/>
    <w:tmpl w:val="7D606A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7803E19"/>
    <w:multiLevelType w:val="hybridMultilevel"/>
    <w:tmpl w:val="254E7A62"/>
    <w:lvl w:ilvl="0" w:tplc="2146DB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7943FE0"/>
    <w:multiLevelType w:val="hybridMultilevel"/>
    <w:tmpl w:val="5B5A08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185946AE"/>
    <w:multiLevelType w:val="hybridMultilevel"/>
    <w:tmpl w:val="D1622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3" w15:restartNumberingAfterBreak="0">
    <w:nsid w:val="1B1D4D26"/>
    <w:multiLevelType w:val="hybridMultilevel"/>
    <w:tmpl w:val="F39E8554"/>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1E695985"/>
    <w:multiLevelType w:val="hybridMultilevel"/>
    <w:tmpl w:val="1EDC2466"/>
    <w:lvl w:ilvl="0" w:tplc="AF68AEC0">
      <w:start w:val="1"/>
      <w:numFmt w:val="bullet"/>
      <w:lvlText w:val=" "/>
      <w:lvlJc w:val="left"/>
      <w:pPr>
        <w:tabs>
          <w:tab w:val="num" w:pos="360"/>
        </w:tabs>
        <w:ind w:left="360" w:hanging="360"/>
      </w:pPr>
      <w:rPr>
        <w:rFonts w:ascii="Calibri" w:hAnsi="Calibri" w:hint="default"/>
      </w:rPr>
    </w:lvl>
    <w:lvl w:ilvl="1" w:tplc="7DF6A6B4">
      <w:numFmt w:val="bullet"/>
      <w:lvlText w:val="•"/>
      <w:lvlJc w:val="left"/>
      <w:pPr>
        <w:tabs>
          <w:tab w:val="num" w:pos="1080"/>
        </w:tabs>
        <w:ind w:left="1080" w:hanging="360"/>
      </w:pPr>
      <w:rPr>
        <w:rFonts w:ascii="Arial" w:hAnsi="Arial" w:hint="default"/>
      </w:rPr>
    </w:lvl>
    <w:lvl w:ilvl="2" w:tplc="D50CBCA4" w:tentative="1">
      <w:start w:val="1"/>
      <w:numFmt w:val="bullet"/>
      <w:lvlText w:val=" "/>
      <w:lvlJc w:val="left"/>
      <w:pPr>
        <w:tabs>
          <w:tab w:val="num" w:pos="1800"/>
        </w:tabs>
        <w:ind w:left="1800" w:hanging="360"/>
      </w:pPr>
      <w:rPr>
        <w:rFonts w:ascii="Calibri" w:hAnsi="Calibri" w:hint="default"/>
      </w:rPr>
    </w:lvl>
    <w:lvl w:ilvl="3" w:tplc="75BC40A4" w:tentative="1">
      <w:start w:val="1"/>
      <w:numFmt w:val="bullet"/>
      <w:lvlText w:val=" "/>
      <w:lvlJc w:val="left"/>
      <w:pPr>
        <w:tabs>
          <w:tab w:val="num" w:pos="2520"/>
        </w:tabs>
        <w:ind w:left="2520" w:hanging="360"/>
      </w:pPr>
      <w:rPr>
        <w:rFonts w:ascii="Calibri" w:hAnsi="Calibri" w:hint="default"/>
      </w:rPr>
    </w:lvl>
    <w:lvl w:ilvl="4" w:tplc="5888CF8E" w:tentative="1">
      <w:start w:val="1"/>
      <w:numFmt w:val="bullet"/>
      <w:lvlText w:val=" "/>
      <w:lvlJc w:val="left"/>
      <w:pPr>
        <w:tabs>
          <w:tab w:val="num" w:pos="3240"/>
        </w:tabs>
        <w:ind w:left="3240" w:hanging="360"/>
      </w:pPr>
      <w:rPr>
        <w:rFonts w:ascii="Calibri" w:hAnsi="Calibri" w:hint="default"/>
      </w:rPr>
    </w:lvl>
    <w:lvl w:ilvl="5" w:tplc="03425AF2" w:tentative="1">
      <w:start w:val="1"/>
      <w:numFmt w:val="bullet"/>
      <w:lvlText w:val=" "/>
      <w:lvlJc w:val="left"/>
      <w:pPr>
        <w:tabs>
          <w:tab w:val="num" w:pos="3960"/>
        </w:tabs>
        <w:ind w:left="3960" w:hanging="360"/>
      </w:pPr>
      <w:rPr>
        <w:rFonts w:ascii="Calibri" w:hAnsi="Calibri" w:hint="default"/>
      </w:rPr>
    </w:lvl>
    <w:lvl w:ilvl="6" w:tplc="65AAAA48" w:tentative="1">
      <w:start w:val="1"/>
      <w:numFmt w:val="bullet"/>
      <w:lvlText w:val=" "/>
      <w:lvlJc w:val="left"/>
      <w:pPr>
        <w:tabs>
          <w:tab w:val="num" w:pos="4680"/>
        </w:tabs>
        <w:ind w:left="4680" w:hanging="360"/>
      </w:pPr>
      <w:rPr>
        <w:rFonts w:ascii="Calibri" w:hAnsi="Calibri" w:hint="default"/>
      </w:rPr>
    </w:lvl>
    <w:lvl w:ilvl="7" w:tplc="FCAE5846" w:tentative="1">
      <w:start w:val="1"/>
      <w:numFmt w:val="bullet"/>
      <w:lvlText w:val=" "/>
      <w:lvlJc w:val="left"/>
      <w:pPr>
        <w:tabs>
          <w:tab w:val="num" w:pos="5400"/>
        </w:tabs>
        <w:ind w:left="5400" w:hanging="360"/>
      </w:pPr>
      <w:rPr>
        <w:rFonts w:ascii="Calibri" w:hAnsi="Calibri" w:hint="default"/>
      </w:rPr>
    </w:lvl>
    <w:lvl w:ilvl="8" w:tplc="C73CDF3A" w:tentative="1">
      <w:start w:val="1"/>
      <w:numFmt w:val="bullet"/>
      <w:lvlText w:val=" "/>
      <w:lvlJc w:val="left"/>
      <w:pPr>
        <w:tabs>
          <w:tab w:val="num" w:pos="6120"/>
        </w:tabs>
        <w:ind w:left="6120" w:hanging="360"/>
      </w:pPr>
      <w:rPr>
        <w:rFonts w:ascii="Calibri" w:hAnsi="Calibri" w:hint="default"/>
      </w:rPr>
    </w:lvl>
  </w:abstractNum>
  <w:abstractNum w:abstractNumId="25" w15:restartNumberingAfterBreak="0">
    <w:nsid w:val="1FE2475A"/>
    <w:multiLevelType w:val="hybridMultilevel"/>
    <w:tmpl w:val="6248C8DE"/>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0813E6"/>
    <w:multiLevelType w:val="multilevel"/>
    <w:tmpl w:val="3C9C7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8517F1"/>
    <w:multiLevelType w:val="hybridMultilevel"/>
    <w:tmpl w:val="71F8C790"/>
    <w:lvl w:ilvl="0" w:tplc="5CBE4E8E">
      <w:start w:val="1"/>
      <w:numFmt w:val="bullet"/>
      <w:lvlText w:val="•"/>
      <w:lvlJc w:val="left"/>
      <w:pPr>
        <w:tabs>
          <w:tab w:val="num" w:pos="720"/>
        </w:tabs>
        <w:ind w:left="720" w:hanging="360"/>
      </w:pPr>
      <w:rPr>
        <w:rFonts w:ascii="Arial" w:hAnsi="Arial" w:hint="default"/>
      </w:rPr>
    </w:lvl>
    <w:lvl w:ilvl="1" w:tplc="1FEABD92">
      <w:numFmt w:val="bullet"/>
      <w:lvlText w:val="–"/>
      <w:lvlJc w:val="left"/>
      <w:pPr>
        <w:tabs>
          <w:tab w:val="num" w:pos="1440"/>
        </w:tabs>
        <w:ind w:left="1440" w:hanging="360"/>
      </w:pPr>
      <w:rPr>
        <w:rFonts w:ascii="Arial" w:hAnsi="Arial" w:hint="default"/>
      </w:rPr>
    </w:lvl>
    <w:lvl w:ilvl="2" w:tplc="36942D64" w:tentative="1">
      <w:start w:val="1"/>
      <w:numFmt w:val="bullet"/>
      <w:lvlText w:val="•"/>
      <w:lvlJc w:val="left"/>
      <w:pPr>
        <w:tabs>
          <w:tab w:val="num" w:pos="2160"/>
        </w:tabs>
        <w:ind w:left="2160" w:hanging="360"/>
      </w:pPr>
      <w:rPr>
        <w:rFonts w:ascii="Arial" w:hAnsi="Arial" w:hint="default"/>
      </w:rPr>
    </w:lvl>
    <w:lvl w:ilvl="3" w:tplc="D1FC33CE" w:tentative="1">
      <w:start w:val="1"/>
      <w:numFmt w:val="bullet"/>
      <w:lvlText w:val="•"/>
      <w:lvlJc w:val="left"/>
      <w:pPr>
        <w:tabs>
          <w:tab w:val="num" w:pos="2880"/>
        </w:tabs>
        <w:ind w:left="2880" w:hanging="360"/>
      </w:pPr>
      <w:rPr>
        <w:rFonts w:ascii="Arial" w:hAnsi="Arial" w:hint="default"/>
      </w:rPr>
    </w:lvl>
    <w:lvl w:ilvl="4" w:tplc="C53E5EA4" w:tentative="1">
      <w:start w:val="1"/>
      <w:numFmt w:val="bullet"/>
      <w:lvlText w:val="•"/>
      <w:lvlJc w:val="left"/>
      <w:pPr>
        <w:tabs>
          <w:tab w:val="num" w:pos="3600"/>
        </w:tabs>
        <w:ind w:left="3600" w:hanging="360"/>
      </w:pPr>
      <w:rPr>
        <w:rFonts w:ascii="Arial" w:hAnsi="Arial" w:hint="default"/>
      </w:rPr>
    </w:lvl>
    <w:lvl w:ilvl="5" w:tplc="0FC0BDD4" w:tentative="1">
      <w:start w:val="1"/>
      <w:numFmt w:val="bullet"/>
      <w:lvlText w:val="•"/>
      <w:lvlJc w:val="left"/>
      <w:pPr>
        <w:tabs>
          <w:tab w:val="num" w:pos="4320"/>
        </w:tabs>
        <w:ind w:left="4320" w:hanging="360"/>
      </w:pPr>
      <w:rPr>
        <w:rFonts w:ascii="Arial" w:hAnsi="Arial" w:hint="default"/>
      </w:rPr>
    </w:lvl>
    <w:lvl w:ilvl="6" w:tplc="040C7F86" w:tentative="1">
      <w:start w:val="1"/>
      <w:numFmt w:val="bullet"/>
      <w:lvlText w:val="•"/>
      <w:lvlJc w:val="left"/>
      <w:pPr>
        <w:tabs>
          <w:tab w:val="num" w:pos="5040"/>
        </w:tabs>
        <w:ind w:left="5040" w:hanging="360"/>
      </w:pPr>
      <w:rPr>
        <w:rFonts w:ascii="Arial" w:hAnsi="Arial" w:hint="default"/>
      </w:rPr>
    </w:lvl>
    <w:lvl w:ilvl="7" w:tplc="D08AF974" w:tentative="1">
      <w:start w:val="1"/>
      <w:numFmt w:val="bullet"/>
      <w:lvlText w:val="•"/>
      <w:lvlJc w:val="left"/>
      <w:pPr>
        <w:tabs>
          <w:tab w:val="num" w:pos="5760"/>
        </w:tabs>
        <w:ind w:left="5760" w:hanging="360"/>
      </w:pPr>
      <w:rPr>
        <w:rFonts w:ascii="Arial" w:hAnsi="Arial" w:hint="default"/>
      </w:rPr>
    </w:lvl>
    <w:lvl w:ilvl="8" w:tplc="8228C99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24605D2"/>
    <w:multiLevelType w:val="hybridMultilevel"/>
    <w:tmpl w:val="97B0E5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236B08D9"/>
    <w:multiLevelType w:val="hybridMultilevel"/>
    <w:tmpl w:val="30AC7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243F496C"/>
    <w:multiLevelType w:val="hybridMultilevel"/>
    <w:tmpl w:val="DCB82984"/>
    <w:lvl w:ilvl="0" w:tplc="2B34D26A">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244D648D"/>
    <w:multiLevelType w:val="hybridMultilevel"/>
    <w:tmpl w:val="19EE0498"/>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5321C54"/>
    <w:multiLevelType w:val="hybridMultilevel"/>
    <w:tmpl w:val="BC9EAD2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6BF1FDC"/>
    <w:multiLevelType w:val="hybridMultilevel"/>
    <w:tmpl w:val="C436E1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27AF2803"/>
    <w:multiLevelType w:val="hybridMultilevel"/>
    <w:tmpl w:val="C5C24AAE"/>
    <w:lvl w:ilvl="0" w:tplc="A6022CFA">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291A0AED"/>
    <w:multiLevelType w:val="hybridMultilevel"/>
    <w:tmpl w:val="C040E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29B2426F"/>
    <w:multiLevelType w:val="hybridMultilevel"/>
    <w:tmpl w:val="D1F8D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29FB3D1C"/>
    <w:multiLevelType w:val="hybridMultilevel"/>
    <w:tmpl w:val="2826AB34"/>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2A3332BF"/>
    <w:multiLevelType w:val="hybridMultilevel"/>
    <w:tmpl w:val="0E10DE48"/>
    <w:lvl w:ilvl="0" w:tplc="2B34D26A">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2D0C525D"/>
    <w:multiLevelType w:val="hybridMultilevel"/>
    <w:tmpl w:val="E1921B8E"/>
    <w:lvl w:ilvl="0" w:tplc="2B34D26A">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2D165629"/>
    <w:multiLevelType w:val="multilevel"/>
    <w:tmpl w:val="62CA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2" w15:restartNumberingAfterBreak="0">
    <w:nsid w:val="2E14613D"/>
    <w:multiLevelType w:val="hybridMultilevel"/>
    <w:tmpl w:val="A89E58BC"/>
    <w:lvl w:ilvl="0" w:tplc="7C9AC648">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F7B4038"/>
    <w:multiLevelType w:val="hybridMultilevel"/>
    <w:tmpl w:val="05ACDAD2"/>
    <w:lvl w:ilvl="0" w:tplc="6322854A">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3174597C"/>
    <w:multiLevelType w:val="multilevel"/>
    <w:tmpl w:val="B502918A"/>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45" w15:restartNumberingAfterBreak="0">
    <w:nsid w:val="31AC5BCC"/>
    <w:multiLevelType w:val="multilevel"/>
    <w:tmpl w:val="9DB2539C"/>
    <w:lvl w:ilvl="0">
      <w:start w:val="1"/>
      <w:numFmt w:val="decimal"/>
      <w:pStyle w:val="CabStandard"/>
      <w:lvlText w:val="%1"/>
      <w:lvlJc w:val="left"/>
      <w:pPr>
        <w:tabs>
          <w:tab w:val="num" w:pos="720"/>
        </w:tabs>
        <w:ind w:left="720" w:hanging="72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6" w15:restartNumberingAfterBreak="0">
    <w:nsid w:val="31C22ED4"/>
    <w:multiLevelType w:val="hybridMultilevel"/>
    <w:tmpl w:val="6CBA8F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33853DE5"/>
    <w:multiLevelType w:val="hybridMultilevel"/>
    <w:tmpl w:val="6D805D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8" w15:restartNumberingAfterBreak="0">
    <w:nsid w:val="35820D92"/>
    <w:multiLevelType w:val="hybridMultilevel"/>
    <w:tmpl w:val="8E6E7C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3598519B"/>
    <w:multiLevelType w:val="hybridMultilevel"/>
    <w:tmpl w:val="C4FEB6A2"/>
    <w:lvl w:ilvl="0" w:tplc="71D8F7C0">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37EF03F0"/>
    <w:multiLevelType w:val="hybridMultilevel"/>
    <w:tmpl w:val="94449C2A"/>
    <w:lvl w:ilvl="0" w:tplc="6D20C008">
      <w:start w:val="1"/>
      <w:numFmt w:val="bullet"/>
      <w:lvlText w:val="•"/>
      <w:lvlJc w:val="left"/>
      <w:pPr>
        <w:tabs>
          <w:tab w:val="num" w:pos="720"/>
        </w:tabs>
        <w:ind w:left="720" w:hanging="360"/>
      </w:pPr>
      <w:rPr>
        <w:rFonts w:ascii="Arial" w:hAnsi="Arial" w:hint="default"/>
      </w:rPr>
    </w:lvl>
    <w:lvl w:ilvl="1" w:tplc="8EA4A878" w:tentative="1">
      <w:start w:val="1"/>
      <w:numFmt w:val="bullet"/>
      <w:lvlText w:val="•"/>
      <w:lvlJc w:val="left"/>
      <w:pPr>
        <w:tabs>
          <w:tab w:val="num" w:pos="1440"/>
        </w:tabs>
        <w:ind w:left="1440" w:hanging="360"/>
      </w:pPr>
      <w:rPr>
        <w:rFonts w:ascii="Arial" w:hAnsi="Arial" w:hint="default"/>
      </w:rPr>
    </w:lvl>
    <w:lvl w:ilvl="2" w:tplc="A35A4112" w:tentative="1">
      <w:start w:val="1"/>
      <w:numFmt w:val="bullet"/>
      <w:lvlText w:val="•"/>
      <w:lvlJc w:val="left"/>
      <w:pPr>
        <w:tabs>
          <w:tab w:val="num" w:pos="2160"/>
        </w:tabs>
        <w:ind w:left="2160" w:hanging="360"/>
      </w:pPr>
      <w:rPr>
        <w:rFonts w:ascii="Arial" w:hAnsi="Arial" w:hint="default"/>
      </w:rPr>
    </w:lvl>
    <w:lvl w:ilvl="3" w:tplc="CBBEEFEE" w:tentative="1">
      <w:start w:val="1"/>
      <w:numFmt w:val="bullet"/>
      <w:lvlText w:val="•"/>
      <w:lvlJc w:val="left"/>
      <w:pPr>
        <w:tabs>
          <w:tab w:val="num" w:pos="2880"/>
        </w:tabs>
        <w:ind w:left="2880" w:hanging="360"/>
      </w:pPr>
      <w:rPr>
        <w:rFonts w:ascii="Arial" w:hAnsi="Arial" w:hint="default"/>
      </w:rPr>
    </w:lvl>
    <w:lvl w:ilvl="4" w:tplc="36E2EB78" w:tentative="1">
      <w:start w:val="1"/>
      <w:numFmt w:val="bullet"/>
      <w:lvlText w:val="•"/>
      <w:lvlJc w:val="left"/>
      <w:pPr>
        <w:tabs>
          <w:tab w:val="num" w:pos="3600"/>
        </w:tabs>
        <w:ind w:left="3600" w:hanging="360"/>
      </w:pPr>
      <w:rPr>
        <w:rFonts w:ascii="Arial" w:hAnsi="Arial" w:hint="default"/>
      </w:rPr>
    </w:lvl>
    <w:lvl w:ilvl="5" w:tplc="EC5C08A2" w:tentative="1">
      <w:start w:val="1"/>
      <w:numFmt w:val="bullet"/>
      <w:lvlText w:val="•"/>
      <w:lvlJc w:val="left"/>
      <w:pPr>
        <w:tabs>
          <w:tab w:val="num" w:pos="4320"/>
        </w:tabs>
        <w:ind w:left="4320" w:hanging="360"/>
      </w:pPr>
      <w:rPr>
        <w:rFonts w:ascii="Arial" w:hAnsi="Arial" w:hint="default"/>
      </w:rPr>
    </w:lvl>
    <w:lvl w:ilvl="6" w:tplc="83B2BACC" w:tentative="1">
      <w:start w:val="1"/>
      <w:numFmt w:val="bullet"/>
      <w:lvlText w:val="•"/>
      <w:lvlJc w:val="left"/>
      <w:pPr>
        <w:tabs>
          <w:tab w:val="num" w:pos="5040"/>
        </w:tabs>
        <w:ind w:left="5040" w:hanging="360"/>
      </w:pPr>
      <w:rPr>
        <w:rFonts w:ascii="Arial" w:hAnsi="Arial" w:hint="default"/>
      </w:rPr>
    </w:lvl>
    <w:lvl w:ilvl="7" w:tplc="C268C8FA" w:tentative="1">
      <w:start w:val="1"/>
      <w:numFmt w:val="bullet"/>
      <w:lvlText w:val="•"/>
      <w:lvlJc w:val="left"/>
      <w:pPr>
        <w:tabs>
          <w:tab w:val="num" w:pos="5760"/>
        </w:tabs>
        <w:ind w:left="5760" w:hanging="360"/>
      </w:pPr>
      <w:rPr>
        <w:rFonts w:ascii="Arial" w:hAnsi="Arial" w:hint="default"/>
      </w:rPr>
    </w:lvl>
    <w:lvl w:ilvl="8" w:tplc="9362B6A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AF457E4"/>
    <w:multiLevelType w:val="hybridMultilevel"/>
    <w:tmpl w:val="3BFED3A6"/>
    <w:lvl w:ilvl="0" w:tplc="2B34D26A">
      <w:start w:val="1"/>
      <w:numFmt w:val="bullet"/>
      <w:lvlText w:val="•"/>
      <w:lvlJc w:val="left"/>
      <w:pPr>
        <w:tabs>
          <w:tab w:val="num" w:pos="720"/>
        </w:tabs>
        <w:ind w:left="72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3B5621D9"/>
    <w:multiLevelType w:val="hybridMultilevel"/>
    <w:tmpl w:val="AE12579A"/>
    <w:lvl w:ilvl="0" w:tplc="FFFFFFFF">
      <w:start w:val="1"/>
      <w:numFmt w:val="bullet"/>
      <w:lvlText w:val=""/>
      <w:lvlJc w:val="left"/>
      <w:pPr>
        <w:ind w:left="1074" w:hanging="360"/>
      </w:pPr>
      <w:rPr>
        <w:rFonts w:ascii="Symbol" w:hAnsi="Symbol" w:hint="default"/>
      </w:rPr>
    </w:lvl>
    <w:lvl w:ilvl="1" w:tplc="7C9AC648">
      <w:start w:val="1"/>
      <w:numFmt w:val="bullet"/>
      <w:lvlText w:val="-"/>
      <w:lvlJc w:val="left"/>
      <w:pPr>
        <w:ind w:left="1794" w:hanging="360"/>
      </w:pPr>
      <w:rPr>
        <w:rFonts w:ascii="Courier New" w:hAnsi="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53" w15:restartNumberingAfterBreak="0">
    <w:nsid w:val="3CAD773C"/>
    <w:multiLevelType w:val="hybridMultilevel"/>
    <w:tmpl w:val="00668036"/>
    <w:lvl w:ilvl="0" w:tplc="2146DBC4">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4" w15:restartNumberingAfterBreak="0">
    <w:nsid w:val="3ED35FD0"/>
    <w:multiLevelType w:val="hybridMultilevel"/>
    <w:tmpl w:val="EAE2862A"/>
    <w:lvl w:ilvl="0" w:tplc="EAD21066">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40E021B9"/>
    <w:multiLevelType w:val="hybridMultilevel"/>
    <w:tmpl w:val="D3BC9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2685743"/>
    <w:multiLevelType w:val="hybridMultilevel"/>
    <w:tmpl w:val="EDC8C968"/>
    <w:lvl w:ilvl="0" w:tplc="4164F3B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42993B46"/>
    <w:multiLevelType w:val="hybridMultilevel"/>
    <w:tmpl w:val="71F07050"/>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454B2010"/>
    <w:multiLevelType w:val="hybridMultilevel"/>
    <w:tmpl w:val="BEDA3D5C"/>
    <w:lvl w:ilvl="0" w:tplc="7C9AC648">
      <w:start w:val="1"/>
      <w:numFmt w:val="bullet"/>
      <w:lvlText w:val="-"/>
      <w:lvlJc w:val="left"/>
      <w:pPr>
        <w:ind w:left="1074" w:hanging="360"/>
      </w:pPr>
      <w:rPr>
        <w:rFonts w:ascii="Courier New" w:hAnsi="Courier New" w:hint="default"/>
      </w:rPr>
    </w:lvl>
    <w:lvl w:ilvl="1" w:tplc="FFFFFFFF">
      <w:start w:val="1"/>
      <w:numFmt w:val="bullet"/>
      <w:lvlText w:val="-"/>
      <w:lvlJc w:val="left"/>
      <w:pPr>
        <w:ind w:left="1794" w:hanging="360"/>
      </w:pPr>
      <w:rPr>
        <w:rFonts w:ascii="Courier New" w:hAnsi="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59" w15:restartNumberingAfterBreak="0">
    <w:nsid w:val="46433537"/>
    <w:multiLevelType w:val="hybridMultilevel"/>
    <w:tmpl w:val="8B5A755C"/>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48F63CAA"/>
    <w:multiLevelType w:val="hybridMultilevel"/>
    <w:tmpl w:val="193A46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49B558FC"/>
    <w:multiLevelType w:val="hybridMultilevel"/>
    <w:tmpl w:val="0FD234D4"/>
    <w:lvl w:ilvl="0" w:tplc="2146DB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523505C2"/>
    <w:multiLevelType w:val="hybridMultilevel"/>
    <w:tmpl w:val="55B208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547C50BD"/>
    <w:multiLevelType w:val="multilevel"/>
    <w:tmpl w:val="2D347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421D76"/>
    <w:multiLevelType w:val="hybridMultilevel"/>
    <w:tmpl w:val="116A79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5" w15:restartNumberingAfterBreak="0">
    <w:nsid w:val="56F23AF7"/>
    <w:multiLevelType w:val="hybridMultilevel"/>
    <w:tmpl w:val="9CA4B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57F46694"/>
    <w:multiLevelType w:val="hybridMultilevel"/>
    <w:tmpl w:val="066CD1E8"/>
    <w:lvl w:ilvl="0" w:tplc="52481408">
      <w:start w:val="1"/>
      <w:numFmt w:val="bullet"/>
      <w:lvlText w:val="•"/>
      <w:lvlJc w:val="left"/>
      <w:pPr>
        <w:tabs>
          <w:tab w:val="num" w:pos="720"/>
        </w:tabs>
        <w:ind w:left="720" w:hanging="360"/>
      </w:pPr>
      <w:rPr>
        <w:rFonts w:ascii="Arial" w:hAnsi="Arial" w:hint="default"/>
      </w:rPr>
    </w:lvl>
    <w:lvl w:ilvl="1" w:tplc="B68824BA">
      <w:start w:val="1"/>
      <w:numFmt w:val="bullet"/>
      <w:lvlText w:val="•"/>
      <w:lvlJc w:val="left"/>
      <w:pPr>
        <w:tabs>
          <w:tab w:val="num" w:pos="1440"/>
        </w:tabs>
        <w:ind w:left="1440" w:hanging="360"/>
      </w:pPr>
      <w:rPr>
        <w:rFonts w:ascii="Arial" w:hAnsi="Arial" w:hint="default"/>
      </w:rPr>
    </w:lvl>
    <w:lvl w:ilvl="2" w:tplc="6C9C2FCE" w:tentative="1">
      <w:start w:val="1"/>
      <w:numFmt w:val="bullet"/>
      <w:lvlText w:val="•"/>
      <w:lvlJc w:val="left"/>
      <w:pPr>
        <w:tabs>
          <w:tab w:val="num" w:pos="2160"/>
        </w:tabs>
        <w:ind w:left="2160" w:hanging="360"/>
      </w:pPr>
      <w:rPr>
        <w:rFonts w:ascii="Arial" w:hAnsi="Arial" w:hint="default"/>
      </w:rPr>
    </w:lvl>
    <w:lvl w:ilvl="3" w:tplc="5D0A9CBA" w:tentative="1">
      <w:start w:val="1"/>
      <w:numFmt w:val="bullet"/>
      <w:lvlText w:val="•"/>
      <w:lvlJc w:val="left"/>
      <w:pPr>
        <w:tabs>
          <w:tab w:val="num" w:pos="2880"/>
        </w:tabs>
        <w:ind w:left="2880" w:hanging="360"/>
      </w:pPr>
      <w:rPr>
        <w:rFonts w:ascii="Arial" w:hAnsi="Arial" w:hint="default"/>
      </w:rPr>
    </w:lvl>
    <w:lvl w:ilvl="4" w:tplc="3C4216BA" w:tentative="1">
      <w:start w:val="1"/>
      <w:numFmt w:val="bullet"/>
      <w:lvlText w:val="•"/>
      <w:lvlJc w:val="left"/>
      <w:pPr>
        <w:tabs>
          <w:tab w:val="num" w:pos="3600"/>
        </w:tabs>
        <w:ind w:left="3600" w:hanging="360"/>
      </w:pPr>
      <w:rPr>
        <w:rFonts w:ascii="Arial" w:hAnsi="Arial" w:hint="default"/>
      </w:rPr>
    </w:lvl>
    <w:lvl w:ilvl="5" w:tplc="5AB42402" w:tentative="1">
      <w:start w:val="1"/>
      <w:numFmt w:val="bullet"/>
      <w:lvlText w:val="•"/>
      <w:lvlJc w:val="left"/>
      <w:pPr>
        <w:tabs>
          <w:tab w:val="num" w:pos="4320"/>
        </w:tabs>
        <w:ind w:left="4320" w:hanging="360"/>
      </w:pPr>
      <w:rPr>
        <w:rFonts w:ascii="Arial" w:hAnsi="Arial" w:hint="default"/>
      </w:rPr>
    </w:lvl>
    <w:lvl w:ilvl="6" w:tplc="EC864E94" w:tentative="1">
      <w:start w:val="1"/>
      <w:numFmt w:val="bullet"/>
      <w:lvlText w:val="•"/>
      <w:lvlJc w:val="left"/>
      <w:pPr>
        <w:tabs>
          <w:tab w:val="num" w:pos="5040"/>
        </w:tabs>
        <w:ind w:left="5040" w:hanging="360"/>
      </w:pPr>
      <w:rPr>
        <w:rFonts w:ascii="Arial" w:hAnsi="Arial" w:hint="default"/>
      </w:rPr>
    </w:lvl>
    <w:lvl w:ilvl="7" w:tplc="0ACE053E" w:tentative="1">
      <w:start w:val="1"/>
      <w:numFmt w:val="bullet"/>
      <w:lvlText w:val="•"/>
      <w:lvlJc w:val="left"/>
      <w:pPr>
        <w:tabs>
          <w:tab w:val="num" w:pos="5760"/>
        </w:tabs>
        <w:ind w:left="5760" w:hanging="360"/>
      </w:pPr>
      <w:rPr>
        <w:rFonts w:ascii="Arial" w:hAnsi="Arial" w:hint="default"/>
      </w:rPr>
    </w:lvl>
    <w:lvl w:ilvl="8" w:tplc="7B0A96F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82A132B"/>
    <w:multiLevelType w:val="hybridMultilevel"/>
    <w:tmpl w:val="029424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586260A3"/>
    <w:multiLevelType w:val="hybridMultilevel"/>
    <w:tmpl w:val="C0EEED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59FC524D"/>
    <w:multiLevelType w:val="hybridMultilevel"/>
    <w:tmpl w:val="D3BC9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71"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CC414AC"/>
    <w:multiLevelType w:val="hybridMultilevel"/>
    <w:tmpl w:val="0DA6E64A"/>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5D624FB2"/>
    <w:multiLevelType w:val="hybridMultilevel"/>
    <w:tmpl w:val="3856BDB8"/>
    <w:lvl w:ilvl="0" w:tplc="71D8F7C0">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5D9A2A4D"/>
    <w:multiLevelType w:val="hybridMultilevel"/>
    <w:tmpl w:val="16B435FC"/>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5DB5364D"/>
    <w:multiLevelType w:val="hybridMultilevel"/>
    <w:tmpl w:val="EA543B34"/>
    <w:lvl w:ilvl="0" w:tplc="2146DB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5EAB2208"/>
    <w:multiLevelType w:val="hybridMultilevel"/>
    <w:tmpl w:val="351AAD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610703E8"/>
    <w:multiLevelType w:val="hybridMultilevel"/>
    <w:tmpl w:val="D1622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11C4174"/>
    <w:multiLevelType w:val="hybridMultilevel"/>
    <w:tmpl w:val="A482AE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61FC5950"/>
    <w:multiLevelType w:val="hybridMultilevel"/>
    <w:tmpl w:val="17E8836E"/>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62547427"/>
    <w:multiLevelType w:val="hybridMultilevel"/>
    <w:tmpl w:val="B0AE96A4"/>
    <w:lvl w:ilvl="0" w:tplc="2146DB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67574CAB"/>
    <w:multiLevelType w:val="hybridMultilevel"/>
    <w:tmpl w:val="264CBB9A"/>
    <w:lvl w:ilvl="0" w:tplc="2146DB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2" w15:restartNumberingAfterBreak="0">
    <w:nsid w:val="68AF5BD6"/>
    <w:multiLevelType w:val="hybridMultilevel"/>
    <w:tmpl w:val="E7E621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69530B43"/>
    <w:multiLevelType w:val="hybridMultilevel"/>
    <w:tmpl w:val="FFFFFFFF"/>
    <w:lvl w:ilvl="0" w:tplc="EA2A0592">
      <w:start w:val="1"/>
      <w:numFmt w:val="bullet"/>
      <w:lvlText w:val="·"/>
      <w:lvlJc w:val="left"/>
      <w:pPr>
        <w:ind w:left="360" w:hanging="360"/>
      </w:pPr>
      <w:rPr>
        <w:rFonts w:ascii="Symbol" w:hAnsi="Symbol" w:hint="default"/>
      </w:rPr>
    </w:lvl>
    <w:lvl w:ilvl="1" w:tplc="EDDA4C70">
      <w:start w:val="1"/>
      <w:numFmt w:val="bullet"/>
      <w:lvlText w:val="o"/>
      <w:lvlJc w:val="left"/>
      <w:pPr>
        <w:ind w:left="1080" w:hanging="360"/>
      </w:pPr>
      <w:rPr>
        <w:rFonts w:ascii="Courier New" w:hAnsi="Courier New" w:hint="default"/>
      </w:rPr>
    </w:lvl>
    <w:lvl w:ilvl="2" w:tplc="B2C23976">
      <w:start w:val="1"/>
      <w:numFmt w:val="bullet"/>
      <w:lvlText w:val=""/>
      <w:lvlJc w:val="left"/>
      <w:pPr>
        <w:ind w:left="1800" w:hanging="360"/>
      </w:pPr>
      <w:rPr>
        <w:rFonts w:ascii="Wingdings" w:hAnsi="Wingdings" w:hint="default"/>
      </w:rPr>
    </w:lvl>
    <w:lvl w:ilvl="3" w:tplc="F34EB56C">
      <w:start w:val="1"/>
      <w:numFmt w:val="bullet"/>
      <w:lvlText w:val=""/>
      <w:lvlJc w:val="left"/>
      <w:pPr>
        <w:ind w:left="2520" w:hanging="360"/>
      </w:pPr>
      <w:rPr>
        <w:rFonts w:ascii="Symbol" w:hAnsi="Symbol" w:hint="default"/>
      </w:rPr>
    </w:lvl>
    <w:lvl w:ilvl="4" w:tplc="76AE747C">
      <w:start w:val="1"/>
      <w:numFmt w:val="bullet"/>
      <w:lvlText w:val="o"/>
      <w:lvlJc w:val="left"/>
      <w:pPr>
        <w:ind w:left="3240" w:hanging="360"/>
      </w:pPr>
      <w:rPr>
        <w:rFonts w:ascii="Courier New" w:hAnsi="Courier New" w:hint="default"/>
      </w:rPr>
    </w:lvl>
    <w:lvl w:ilvl="5" w:tplc="27FE9DAA">
      <w:start w:val="1"/>
      <w:numFmt w:val="bullet"/>
      <w:lvlText w:val=""/>
      <w:lvlJc w:val="left"/>
      <w:pPr>
        <w:ind w:left="3960" w:hanging="360"/>
      </w:pPr>
      <w:rPr>
        <w:rFonts w:ascii="Wingdings" w:hAnsi="Wingdings" w:hint="default"/>
      </w:rPr>
    </w:lvl>
    <w:lvl w:ilvl="6" w:tplc="07769A54">
      <w:start w:val="1"/>
      <w:numFmt w:val="bullet"/>
      <w:lvlText w:val=""/>
      <w:lvlJc w:val="left"/>
      <w:pPr>
        <w:ind w:left="4680" w:hanging="360"/>
      </w:pPr>
      <w:rPr>
        <w:rFonts w:ascii="Symbol" w:hAnsi="Symbol" w:hint="default"/>
      </w:rPr>
    </w:lvl>
    <w:lvl w:ilvl="7" w:tplc="0546C208">
      <w:start w:val="1"/>
      <w:numFmt w:val="bullet"/>
      <w:lvlText w:val="o"/>
      <w:lvlJc w:val="left"/>
      <w:pPr>
        <w:ind w:left="5400" w:hanging="360"/>
      </w:pPr>
      <w:rPr>
        <w:rFonts w:ascii="Courier New" w:hAnsi="Courier New" w:hint="default"/>
      </w:rPr>
    </w:lvl>
    <w:lvl w:ilvl="8" w:tplc="5C0A59BC">
      <w:start w:val="1"/>
      <w:numFmt w:val="bullet"/>
      <w:lvlText w:val=""/>
      <w:lvlJc w:val="left"/>
      <w:pPr>
        <w:ind w:left="6120" w:hanging="360"/>
      </w:pPr>
      <w:rPr>
        <w:rFonts w:ascii="Wingdings" w:hAnsi="Wingdings" w:hint="default"/>
      </w:rPr>
    </w:lvl>
  </w:abstractNum>
  <w:abstractNum w:abstractNumId="84" w15:restartNumberingAfterBreak="0">
    <w:nsid w:val="69CC1633"/>
    <w:multiLevelType w:val="hybridMultilevel"/>
    <w:tmpl w:val="8A8CB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15:restartNumberingAfterBreak="0">
    <w:nsid w:val="6B014E01"/>
    <w:multiLevelType w:val="hybridMultilevel"/>
    <w:tmpl w:val="6E66AC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15:restartNumberingAfterBreak="0">
    <w:nsid w:val="6BA90069"/>
    <w:multiLevelType w:val="hybridMultilevel"/>
    <w:tmpl w:val="F0941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7" w15:restartNumberingAfterBreak="0">
    <w:nsid w:val="6C5847FA"/>
    <w:multiLevelType w:val="hybridMultilevel"/>
    <w:tmpl w:val="35567C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8" w15:restartNumberingAfterBreak="0">
    <w:nsid w:val="6EB741EA"/>
    <w:multiLevelType w:val="hybridMultilevel"/>
    <w:tmpl w:val="C0EEE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EEB7186"/>
    <w:multiLevelType w:val="multilevel"/>
    <w:tmpl w:val="04C69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7C6677"/>
    <w:multiLevelType w:val="hybridMultilevel"/>
    <w:tmpl w:val="42BC95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15:restartNumberingAfterBreak="0">
    <w:nsid w:val="720E54B3"/>
    <w:multiLevelType w:val="hybridMultilevel"/>
    <w:tmpl w:val="41C0E038"/>
    <w:lvl w:ilvl="0" w:tplc="71D8F7C0">
      <w:numFmt w:val="bullet"/>
      <w:lvlText w:val="•"/>
      <w:lvlJc w:val="left"/>
      <w:pPr>
        <w:ind w:left="720" w:hanging="360"/>
      </w:pPr>
      <w:rPr>
        <w:rFonts w:ascii="Verdana" w:eastAsia="Calibri" w:hAnsi="Verdana"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15:restartNumberingAfterBreak="0">
    <w:nsid w:val="722E323A"/>
    <w:multiLevelType w:val="hybridMultilevel"/>
    <w:tmpl w:val="DCDC64B2"/>
    <w:lvl w:ilvl="0" w:tplc="2B34D26A">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39E4B50"/>
    <w:multiLevelType w:val="hybridMultilevel"/>
    <w:tmpl w:val="78BC3BD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74AC3659"/>
    <w:multiLevelType w:val="hybridMultilevel"/>
    <w:tmpl w:val="351E2F6C"/>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50D3813"/>
    <w:multiLevelType w:val="hybridMultilevel"/>
    <w:tmpl w:val="83560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6" w15:restartNumberingAfterBreak="0">
    <w:nsid w:val="769C7D51"/>
    <w:multiLevelType w:val="hybridMultilevel"/>
    <w:tmpl w:val="D162206C"/>
    <w:lvl w:ilvl="0" w:tplc="4164F3B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78116DB4"/>
    <w:multiLevelType w:val="hybridMultilevel"/>
    <w:tmpl w:val="C562BF9A"/>
    <w:lvl w:ilvl="0" w:tplc="2B34D26A">
      <w:start w:val="1"/>
      <w:numFmt w:val="bullet"/>
      <w:lvlText w:val="•"/>
      <w:lvlJc w:val="left"/>
      <w:pPr>
        <w:tabs>
          <w:tab w:val="num" w:pos="720"/>
        </w:tabs>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8" w15:restartNumberingAfterBreak="0">
    <w:nsid w:val="790B6918"/>
    <w:multiLevelType w:val="hybridMultilevel"/>
    <w:tmpl w:val="27C2887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9" w15:restartNumberingAfterBreak="0">
    <w:nsid w:val="791A3A8B"/>
    <w:multiLevelType w:val="multilevel"/>
    <w:tmpl w:val="5FC45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A75E9D"/>
    <w:multiLevelType w:val="hybridMultilevel"/>
    <w:tmpl w:val="655AB160"/>
    <w:lvl w:ilvl="0" w:tplc="14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101" w15:restartNumberingAfterBreak="0">
    <w:nsid w:val="7B36195E"/>
    <w:multiLevelType w:val="hybridMultilevel"/>
    <w:tmpl w:val="CE82F3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2" w15:restartNumberingAfterBreak="0">
    <w:nsid w:val="7C192E5E"/>
    <w:multiLevelType w:val="hybridMultilevel"/>
    <w:tmpl w:val="1D7ECA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3" w15:restartNumberingAfterBreak="0">
    <w:nsid w:val="7DCF43B4"/>
    <w:multiLevelType w:val="hybridMultilevel"/>
    <w:tmpl w:val="E7BE1346"/>
    <w:lvl w:ilvl="0" w:tplc="74EE4BC2">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4" w15:restartNumberingAfterBreak="0">
    <w:nsid w:val="7E0D1CC7"/>
    <w:multiLevelType w:val="multilevel"/>
    <w:tmpl w:val="62561004"/>
    <w:styleLink w:val="CurrentList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EFA00E7"/>
    <w:multiLevelType w:val="hybridMultilevel"/>
    <w:tmpl w:val="D2D6E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6" w15:restartNumberingAfterBreak="0">
    <w:nsid w:val="7EFD109E"/>
    <w:multiLevelType w:val="hybridMultilevel"/>
    <w:tmpl w:val="3DFE9E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7" w15:restartNumberingAfterBreak="0">
    <w:nsid w:val="7F343AB5"/>
    <w:multiLevelType w:val="hybridMultilevel"/>
    <w:tmpl w:val="EB304AB6"/>
    <w:lvl w:ilvl="0" w:tplc="9B50F356">
      <w:start w:val="1"/>
      <w:numFmt w:val="bullet"/>
      <w:lvlText w:val="•"/>
      <w:lvlJc w:val="left"/>
      <w:pPr>
        <w:tabs>
          <w:tab w:val="num" w:pos="720"/>
        </w:tabs>
        <w:ind w:left="720" w:hanging="360"/>
      </w:pPr>
      <w:rPr>
        <w:rFonts w:ascii="Arial" w:hAnsi="Arial" w:hint="default"/>
      </w:rPr>
    </w:lvl>
    <w:lvl w:ilvl="1" w:tplc="C2CE158E" w:tentative="1">
      <w:start w:val="1"/>
      <w:numFmt w:val="bullet"/>
      <w:lvlText w:val="•"/>
      <w:lvlJc w:val="left"/>
      <w:pPr>
        <w:tabs>
          <w:tab w:val="num" w:pos="1440"/>
        </w:tabs>
        <w:ind w:left="1440" w:hanging="360"/>
      </w:pPr>
      <w:rPr>
        <w:rFonts w:ascii="Arial" w:hAnsi="Arial" w:hint="default"/>
      </w:rPr>
    </w:lvl>
    <w:lvl w:ilvl="2" w:tplc="2794B81A" w:tentative="1">
      <w:start w:val="1"/>
      <w:numFmt w:val="bullet"/>
      <w:lvlText w:val="•"/>
      <w:lvlJc w:val="left"/>
      <w:pPr>
        <w:tabs>
          <w:tab w:val="num" w:pos="2160"/>
        </w:tabs>
        <w:ind w:left="2160" w:hanging="360"/>
      </w:pPr>
      <w:rPr>
        <w:rFonts w:ascii="Arial" w:hAnsi="Arial" w:hint="default"/>
      </w:rPr>
    </w:lvl>
    <w:lvl w:ilvl="3" w:tplc="36DE55C0" w:tentative="1">
      <w:start w:val="1"/>
      <w:numFmt w:val="bullet"/>
      <w:lvlText w:val="•"/>
      <w:lvlJc w:val="left"/>
      <w:pPr>
        <w:tabs>
          <w:tab w:val="num" w:pos="2880"/>
        </w:tabs>
        <w:ind w:left="2880" w:hanging="360"/>
      </w:pPr>
      <w:rPr>
        <w:rFonts w:ascii="Arial" w:hAnsi="Arial" w:hint="default"/>
      </w:rPr>
    </w:lvl>
    <w:lvl w:ilvl="4" w:tplc="00727128" w:tentative="1">
      <w:start w:val="1"/>
      <w:numFmt w:val="bullet"/>
      <w:lvlText w:val="•"/>
      <w:lvlJc w:val="left"/>
      <w:pPr>
        <w:tabs>
          <w:tab w:val="num" w:pos="3600"/>
        </w:tabs>
        <w:ind w:left="3600" w:hanging="360"/>
      </w:pPr>
      <w:rPr>
        <w:rFonts w:ascii="Arial" w:hAnsi="Arial" w:hint="default"/>
      </w:rPr>
    </w:lvl>
    <w:lvl w:ilvl="5" w:tplc="8ED62CEA" w:tentative="1">
      <w:start w:val="1"/>
      <w:numFmt w:val="bullet"/>
      <w:lvlText w:val="•"/>
      <w:lvlJc w:val="left"/>
      <w:pPr>
        <w:tabs>
          <w:tab w:val="num" w:pos="4320"/>
        </w:tabs>
        <w:ind w:left="4320" w:hanging="360"/>
      </w:pPr>
      <w:rPr>
        <w:rFonts w:ascii="Arial" w:hAnsi="Arial" w:hint="default"/>
      </w:rPr>
    </w:lvl>
    <w:lvl w:ilvl="6" w:tplc="54B8A68C" w:tentative="1">
      <w:start w:val="1"/>
      <w:numFmt w:val="bullet"/>
      <w:lvlText w:val="•"/>
      <w:lvlJc w:val="left"/>
      <w:pPr>
        <w:tabs>
          <w:tab w:val="num" w:pos="5040"/>
        </w:tabs>
        <w:ind w:left="5040" w:hanging="360"/>
      </w:pPr>
      <w:rPr>
        <w:rFonts w:ascii="Arial" w:hAnsi="Arial" w:hint="default"/>
      </w:rPr>
    </w:lvl>
    <w:lvl w:ilvl="7" w:tplc="F8104960" w:tentative="1">
      <w:start w:val="1"/>
      <w:numFmt w:val="bullet"/>
      <w:lvlText w:val="•"/>
      <w:lvlJc w:val="left"/>
      <w:pPr>
        <w:tabs>
          <w:tab w:val="num" w:pos="5760"/>
        </w:tabs>
        <w:ind w:left="5760" w:hanging="360"/>
      </w:pPr>
      <w:rPr>
        <w:rFonts w:ascii="Arial" w:hAnsi="Arial" w:hint="default"/>
      </w:rPr>
    </w:lvl>
    <w:lvl w:ilvl="8" w:tplc="5562F4C0" w:tentative="1">
      <w:start w:val="1"/>
      <w:numFmt w:val="bullet"/>
      <w:lvlText w:val="•"/>
      <w:lvlJc w:val="left"/>
      <w:pPr>
        <w:tabs>
          <w:tab w:val="num" w:pos="6480"/>
        </w:tabs>
        <w:ind w:left="6480" w:hanging="360"/>
      </w:pPr>
      <w:rPr>
        <w:rFonts w:ascii="Arial" w:hAnsi="Arial" w:hint="default"/>
      </w:rPr>
    </w:lvl>
  </w:abstractNum>
  <w:num w:numId="1" w16cid:durableId="660038072">
    <w:abstractNumId w:val="41"/>
  </w:num>
  <w:num w:numId="2" w16cid:durableId="10913148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9745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8631104">
    <w:abstractNumId w:val="22"/>
  </w:num>
  <w:num w:numId="5" w16cid:durableId="42875152">
    <w:abstractNumId w:val="1"/>
  </w:num>
  <w:num w:numId="6" w16cid:durableId="988707013">
    <w:abstractNumId w:val="0"/>
  </w:num>
  <w:num w:numId="7" w16cid:durableId="185602780">
    <w:abstractNumId w:val="71"/>
  </w:num>
  <w:num w:numId="8" w16cid:durableId="147221568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06589">
    <w:abstractNumId w:val="1"/>
  </w:num>
  <w:num w:numId="10" w16cid:durableId="1535078731">
    <w:abstractNumId w:val="12"/>
  </w:num>
  <w:num w:numId="11" w16cid:durableId="645007926">
    <w:abstractNumId w:val="78"/>
  </w:num>
  <w:num w:numId="12" w16cid:durableId="1287853512">
    <w:abstractNumId w:val="11"/>
  </w:num>
  <w:num w:numId="13" w16cid:durableId="1105729138">
    <w:abstractNumId w:val="104"/>
  </w:num>
  <w:num w:numId="14" w16cid:durableId="778572090">
    <w:abstractNumId w:val="102"/>
  </w:num>
  <w:num w:numId="15" w16cid:durableId="1178303107">
    <w:abstractNumId w:val="27"/>
  </w:num>
  <w:num w:numId="16" w16cid:durableId="162012599">
    <w:abstractNumId w:val="25"/>
  </w:num>
  <w:num w:numId="17" w16cid:durableId="870412917">
    <w:abstractNumId w:val="43"/>
  </w:num>
  <w:num w:numId="18" w16cid:durableId="1608536736">
    <w:abstractNumId w:val="83"/>
  </w:num>
  <w:num w:numId="19" w16cid:durableId="1100488922">
    <w:abstractNumId w:val="44"/>
    <w:lvlOverride w:ilvl="0">
      <w:lvl w:ilvl="0">
        <w:start w:val="1"/>
        <w:numFmt w:val="decimal"/>
        <w:pStyle w:val="ReportBody"/>
        <w:lvlText w:val="%1"/>
        <w:lvlJc w:val="left"/>
        <w:pPr>
          <w:tabs>
            <w:tab w:val="num" w:pos="493"/>
          </w:tabs>
          <w:ind w:left="493" w:hanging="493"/>
        </w:pPr>
        <w:rPr>
          <w:rFonts w:hint="default"/>
        </w:rPr>
      </w:lvl>
    </w:lvlOverride>
  </w:num>
  <w:num w:numId="20" w16cid:durableId="1982733280">
    <w:abstractNumId w:val="64"/>
  </w:num>
  <w:num w:numId="21" w16cid:durableId="1225872859">
    <w:abstractNumId w:val="86"/>
  </w:num>
  <w:num w:numId="22" w16cid:durableId="1941065701">
    <w:abstractNumId w:val="34"/>
  </w:num>
  <w:num w:numId="23" w16cid:durableId="1721514353">
    <w:abstractNumId w:val="87"/>
  </w:num>
  <w:num w:numId="24" w16cid:durableId="787550410">
    <w:abstractNumId w:val="20"/>
  </w:num>
  <w:num w:numId="25" w16cid:durableId="2066098397">
    <w:abstractNumId w:val="20"/>
  </w:num>
  <w:num w:numId="26" w16cid:durableId="1677535502">
    <w:abstractNumId w:val="33"/>
  </w:num>
  <w:num w:numId="27" w16cid:durableId="1303927897">
    <w:abstractNumId w:val="5"/>
  </w:num>
  <w:num w:numId="28" w16cid:durableId="2117749557">
    <w:abstractNumId w:val="66"/>
  </w:num>
  <w:num w:numId="29" w16cid:durableId="202637437">
    <w:abstractNumId w:val="107"/>
  </w:num>
  <w:num w:numId="30" w16cid:durableId="1563249972">
    <w:abstractNumId w:val="16"/>
  </w:num>
  <w:num w:numId="31" w16cid:durableId="2366878">
    <w:abstractNumId w:val="97"/>
  </w:num>
  <w:num w:numId="32" w16cid:durableId="829102703">
    <w:abstractNumId w:val="42"/>
  </w:num>
  <w:num w:numId="33" w16cid:durableId="503207396">
    <w:abstractNumId w:val="24"/>
  </w:num>
  <w:num w:numId="34" w16cid:durableId="540820428">
    <w:abstractNumId w:val="10"/>
  </w:num>
  <w:num w:numId="35" w16cid:durableId="478154395">
    <w:abstractNumId w:val="50"/>
  </w:num>
  <w:num w:numId="36" w16cid:durableId="1751272421">
    <w:abstractNumId w:val="3"/>
  </w:num>
  <w:num w:numId="37" w16cid:durableId="887424100">
    <w:abstractNumId w:val="30"/>
  </w:num>
  <w:num w:numId="38" w16cid:durableId="1082676674">
    <w:abstractNumId w:val="39"/>
  </w:num>
  <w:num w:numId="39" w16cid:durableId="465005896">
    <w:abstractNumId w:val="51"/>
  </w:num>
  <w:num w:numId="40" w16cid:durableId="1987587455">
    <w:abstractNumId w:val="38"/>
  </w:num>
  <w:num w:numId="41" w16cid:durableId="333412846">
    <w:abstractNumId w:val="92"/>
  </w:num>
  <w:num w:numId="42" w16cid:durableId="857621658">
    <w:abstractNumId w:val="105"/>
  </w:num>
  <w:num w:numId="43" w16cid:durableId="2132437320">
    <w:abstractNumId w:val="100"/>
  </w:num>
  <w:num w:numId="44" w16cid:durableId="650981566">
    <w:abstractNumId w:val="94"/>
  </w:num>
  <w:num w:numId="45" w16cid:durableId="1344893045">
    <w:abstractNumId w:val="31"/>
  </w:num>
  <w:num w:numId="46" w16cid:durableId="244725736">
    <w:abstractNumId w:val="98"/>
  </w:num>
  <w:num w:numId="47" w16cid:durableId="911039120">
    <w:abstractNumId w:val="13"/>
  </w:num>
  <w:num w:numId="48" w16cid:durableId="9644797">
    <w:abstractNumId w:val="32"/>
  </w:num>
  <w:num w:numId="49" w16cid:durableId="96482287">
    <w:abstractNumId w:val="76"/>
  </w:num>
  <w:num w:numId="50" w16cid:durableId="1539200222">
    <w:abstractNumId w:val="15"/>
  </w:num>
  <w:num w:numId="51" w16cid:durableId="49622228">
    <w:abstractNumId w:val="106"/>
  </w:num>
  <w:num w:numId="52" w16cid:durableId="299924590">
    <w:abstractNumId w:val="4"/>
  </w:num>
  <w:num w:numId="53" w16cid:durableId="203906816">
    <w:abstractNumId w:val="93"/>
  </w:num>
  <w:num w:numId="54" w16cid:durableId="2113278879">
    <w:abstractNumId w:val="80"/>
  </w:num>
  <w:num w:numId="55" w16cid:durableId="487484385">
    <w:abstractNumId w:val="69"/>
  </w:num>
  <w:num w:numId="56" w16cid:durableId="1775511469">
    <w:abstractNumId w:val="55"/>
  </w:num>
  <w:num w:numId="57" w16cid:durableId="944926835">
    <w:abstractNumId w:val="8"/>
  </w:num>
  <w:num w:numId="58" w16cid:durableId="822701819">
    <w:abstractNumId w:val="84"/>
  </w:num>
  <w:num w:numId="59" w16cid:durableId="364260787">
    <w:abstractNumId w:val="65"/>
  </w:num>
  <w:num w:numId="60" w16cid:durableId="1711880603">
    <w:abstractNumId w:val="36"/>
  </w:num>
  <w:num w:numId="61" w16cid:durableId="1629168306">
    <w:abstractNumId w:val="60"/>
  </w:num>
  <w:num w:numId="62" w16cid:durableId="2050182680">
    <w:abstractNumId w:val="103"/>
  </w:num>
  <w:num w:numId="63" w16cid:durableId="1755010306">
    <w:abstractNumId w:val="82"/>
  </w:num>
  <w:num w:numId="64" w16cid:durableId="317930147">
    <w:abstractNumId w:val="73"/>
  </w:num>
  <w:num w:numId="65" w16cid:durableId="1365595439">
    <w:abstractNumId w:val="49"/>
  </w:num>
  <w:num w:numId="66" w16cid:durableId="1600026193">
    <w:abstractNumId w:val="2"/>
  </w:num>
  <w:num w:numId="67" w16cid:durableId="1193298821">
    <w:abstractNumId w:val="17"/>
  </w:num>
  <w:num w:numId="68" w16cid:durableId="958293668">
    <w:abstractNumId w:val="91"/>
  </w:num>
  <w:num w:numId="69" w16cid:durableId="1751466189">
    <w:abstractNumId w:val="59"/>
  </w:num>
  <w:num w:numId="70" w16cid:durableId="1200581173">
    <w:abstractNumId w:val="57"/>
  </w:num>
  <w:num w:numId="71" w16cid:durableId="589199213">
    <w:abstractNumId w:val="74"/>
  </w:num>
  <w:num w:numId="72" w16cid:durableId="443578503">
    <w:abstractNumId w:val="23"/>
  </w:num>
  <w:num w:numId="73" w16cid:durableId="481699595">
    <w:abstractNumId w:val="14"/>
  </w:num>
  <w:num w:numId="74" w16cid:durableId="1352223691">
    <w:abstractNumId w:val="79"/>
  </w:num>
  <w:num w:numId="75" w16cid:durableId="2116561696">
    <w:abstractNumId w:val="37"/>
  </w:num>
  <w:num w:numId="76" w16cid:durableId="2005085100">
    <w:abstractNumId w:val="47"/>
  </w:num>
  <w:num w:numId="77" w16cid:durableId="367920177">
    <w:abstractNumId w:val="85"/>
  </w:num>
  <w:num w:numId="78" w16cid:durableId="198981746">
    <w:abstractNumId w:val="29"/>
  </w:num>
  <w:num w:numId="79" w16cid:durableId="883522419">
    <w:abstractNumId w:val="46"/>
  </w:num>
  <w:num w:numId="80" w16cid:durableId="228541562">
    <w:abstractNumId w:val="62"/>
  </w:num>
  <w:num w:numId="81" w16cid:durableId="278294774">
    <w:abstractNumId w:val="68"/>
  </w:num>
  <w:num w:numId="82" w16cid:durableId="98641539">
    <w:abstractNumId w:val="48"/>
  </w:num>
  <w:num w:numId="83" w16cid:durableId="1251894407">
    <w:abstractNumId w:val="52"/>
  </w:num>
  <w:num w:numId="84" w16cid:durableId="951014991">
    <w:abstractNumId w:val="58"/>
  </w:num>
  <w:num w:numId="85" w16cid:durableId="2111273718">
    <w:abstractNumId w:val="9"/>
  </w:num>
  <w:num w:numId="86" w16cid:durableId="2074156675">
    <w:abstractNumId w:val="28"/>
  </w:num>
  <w:num w:numId="87" w16cid:durableId="311712978">
    <w:abstractNumId w:val="18"/>
  </w:num>
  <w:num w:numId="88" w16cid:durableId="585266673">
    <w:abstractNumId w:val="81"/>
  </w:num>
  <w:num w:numId="89" w16cid:durableId="1895772581">
    <w:abstractNumId w:val="61"/>
  </w:num>
  <w:num w:numId="90" w16cid:durableId="2037537304">
    <w:abstractNumId w:val="19"/>
  </w:num>
  <w:num w:numId="91" w16cid:durableId="1383751675">
    <w:abstractNumId w:val="75"/>
  </w:num>
  <w:num w:numId="92" w16cid:durableId="1056589518">
    <w:abstractNumId w:val="96"/>
  </w:num>
  <w:num w:numId="93" w16cid:durableId="920482134">
    <w:abstractNumId w:val="56"/>
  </w:num>
  <w:num w:numId="94" w16cid:durableId="1805002061">
    <w:abstractNumId w:val="99"/>
  </w:num>
  <w:num w:numId="95" w16cid:durableId="312494342">
    <w:abstractNumId w:val="40"/>
  </w:num>
  <w:num w:numId="96" w16cid:durableId="721708697">
    <w:abstractNumId w:val="26"/>
  </w:num>
  <w:num w:numId="97" w16cid:durableId="444616694">
    <w:abstractNumId w:val="77"/>
  </w:num>
  <w:num w:numId="98" w16cid:durableId="1103299930">
    <w:abstractNumId w:val="63"/>
  </w:num>
  <w:num w:numId="99" w16cid:durableId="831529074">
    <w:abstractNumId w:val="89"/>
  </w:num>
  <w:num w:numId="100" w16cid:durableId="919368931">
    <w:abstractNumId w:val="45"/>
  </w:num>
  <w:num w:numId="101" w16cid:durableId="1288587214">
    <w:abstractNumId w:val="95"/>
  </w:num>
  <w:num w:numId="102" w16cid:durableId="1521620440">
    <w:abstractNumId w:val="54"/>
  </w:num>
  <w:num w:numId="103" w16cid:durableId="1624580363">
    <w:abstractNumId w:val="67"/>
  </w:num>
  <w:num w:numId="104" w16cid:durableId="1122262488">
    <w:abstractNumId w:val="101"/>
  </w:num>
  <w:num w:numId="105" w16cid:durableId="308945854">
    <w:abstractNumId w:val="90"/>
  </w:num>
  <w:num w:numId="106" w16cid:durableId="1785807483">
    <w:abstractNumId w:val="35"/>
  </w:num>
  <w:num w:numId="107" w16cid:durableId="1005937034">
    <w:abstractNumId w:val="21"/>
  </w:num>
  <w:num w:numId="108" w16cid:durableId="6101089">
    <w:abstractNumId w:val="72"/>
  </w:num>
  <w:num w:numId="109" w16cid:durableId="1621836431">
    <w:abstractNumId w:val="88"/>
  </w:num>
  <w:num w:numId="110" w16cid:durableId="1954633234">
    <w:abstractNumId w:val="6"/>
  </w:num>
  <w:num w:numId="111" w16cid:durableId="534854904">
    <w:abstractNumId w:val="53"/>
  </w:num>
  <w:num w:numId="112" w16cid:durableId="1189834699">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09"/>
    <w:rsid w:val="00000B4C"/>
    <w:rsid w:val="0000294F"/>
    <w:rsid w:val="0000354E"/>
    <w:rsid w:val="000052C1"/>
    <w:rsid w:val="000106D0"/>
    <w:rsid w:val="000130D7"/>
    <w:rsid w:val="0001487F"/>
    <w:rsid w:val="00015F8C"/>
    <w:rsid w:val="00024DC1"/>
    <w:rsid w:val="0003053F"/>
    <w:rsid w:val="00030DE6"/>
    <w:rsid w:val="00035B3F"/>
    <w:rsid w:val="00037C98"/>
    <w:rsid w:val="00037CB0"/>
    <w:rsid w:val="0004240D"/>
    <w:rsid w:val="00044BFB"/>
    <w:rsid w:val="00046B29"/>
    <w:rsid w:val="000502D6"/>
    <w:rsid w:val="00053470"/>
    <w:rsid w:val="00053D3F"/>
    <w:rsid w:val="0005533D"/>
    <w:rsid w:val="00056E99"/>
    <w:rsid w:val="00062CC4"/>
    <w:rsid w:val="00063255"/>
    <w:rsid w:val="000637E8"/>
    <w:rsid w:val="000643DA"/>
    <w:rsid w:val="00064FE4"/>
    <w:rsid w:val="00070FF5"/>
    <w:rsid w:val="00072106"/>
    <w:rsid w:val="00072E22"/>
    <w:rsid w:val="000778CE"/>
    <w:rsid w:val="00077A3E"/>
    <w:rsid w:val="00084D27"/>
    <w:rsid w:val="0009385B"/>
    <w:rsid w:val="000A40DB"/>
    <w:rsid w:val="000A54D4"/>
    <w:rsid w:val="000A63BA"/>
    <w:rsid w:val="000B0391"/>
    <w:rsid w:val="000B5A34"/>
    <w:rsid w:val="000C643C"/>
    <w:rsid w:val="000C6697"/>
    <w:rsid w:val="000D1E5F"/>
    <w:rsid w:val="000E27A0"/>
    <w:rsid w:val="000E3A44"/>
    <w:rsid w:val="000E3BB9"/>
    <w:rsid w:val="000E7112"/>
    <w:rsid w:val="000E719C"/>
    <w:rsid w:val="000F2519"/>
    <w:rsid w:val="000F7ABD"/>
    <w:rsid w:val="00100AE6"/>
    <w:rsid w:val="00106AED"/>
    <w:rsid w:val="00111D97"/>
    <w:rsid w:val="0011692A"/>
    <w:rsid w:val="00117256"/>
    <w:rsid w:val="00120959"/>
    <w:rsid w:val="00121A0B"/>
    <w:rsid w:val="00121DA1"/>
    <w:rsid w:val="001242D0"/>
    <w:rsid w:val="00124DC8"/>
    <w:rsid w:val="001308D6"/>
    <w:rsid w:val="00131438"/>
    <w:rsid w:val="00132B5C"/>
    <w:rsid w:val="00135FD6"/>
    <w:rsid w:val="001374DC"/>
    <w:rsid w:val="00147EB4"/>
    <w:rsid w:val="001505AA"/>
    <w:rsid w:val="00151526"/>
    <w:rsid w:val="00151E99"/>
    <w:rsid w:val="00153740"/>
    <w:rsid w:val="00160385"/>
    <w:rsid w:val="00162B89"/>
    <w:rsid w:val="00162BD6"/>
    <w:rsid w:val="00165286"/>
    <w:rsid w:val="001704DB"/>
    <w:rsid w:val="0017152F"/>
    <w:rsid w:val="0017509E"/>
    <w:rsid w:val="00175855"/>
    <w:rsid w:val="00187357"/>
    <w:rsid w:val="001907E3"/>
    <w:rsid w:val="00191D48"/>
    <w:rsid w:val="00197723"/>
    <w:rsid w:val="001A4240"/>
    <w:rsid w:val="001A7C97"/>
    <w:rsid w:val="001B5A7B"/>
    <w:rsid w:val="001B5BEC"/>
    <w:rsid w:val="001C71A7"/>
    <w:rsid w:val="001C74CA"/>
    <w:rsid w:val="001D063C"/>
    <w:rsid w:val="001D0B3C"/>
    <w:rsid w:val="001D1C87"/>
    <w:rsid w:val="001D1F28"/>
    <w:rsid w:val="001D2B6B"/>
    <w:rsid w:val="001D32C0"/>
    <w:rsid w:val="001D3744"/>
    <w:rsid w:val="001D49D1"/>
    <w:rsid w:val="001D507A"/>
    <w:rsid w:val="001E2377"/>
    <w:rsid w:val="001E3AE6"/>
    <w:rsid w:val="001E74D7"/>
    <w:rsid w:val="001F084D"/>
    <w:rsid w:val="001F54C7"/>
    <w:rsid w:val="002047BB"/>
    <w:rsid w:val="00210B03"/>
    <w:rsid w:val="00212F38"/>
    <w:rsid w:val="00213DA6"/>
    <w:rsid w:val="00216302"/>
    <w:rsid w:val="00216A6C"/>
    <w:rsid w:val="00216BA5"/>
    <w:rsid w:val="00221D57"/>
    <w:rsid w:val="002255C4"/>
    <w:rsid w:val="00225864"/>
    <w:rsid w:val="00225E93"/>
    <w:rsid w:val="002277B7"/>
    <w:rsid w:val="002304B5"/>
    <w:rsid w:val="00233CEE"/>
    <w:rsid w:val="00235DBE"/>
    <w:rsid w:val="00245A2B"/>
    <w:rsid w:val="00246900"/>
    <w:rsid w:val="00251699"/>
    <w:rsid w:val="002522AA"/>
    <w:rsid w:val="002616A0"/>
    <w:rsid w:val="00262C4D"/>
    <w:rsid w:val="002635AC"/>
    <w:rsid w:val="00263E06"/>
    <w:rsid w:val="00266736"/>
    <w:rsid w:val="0027152F"/>
    <w:rsid w:val="00272ED0"/>
    <w:rsid w:val="00277E36"/>
    <w:rsid w:val="002833CA"/>
    <w:rsid w:val="002841F5"/>
    <w:rsid w:val="0029164E"/>
    <w:rsid w:val="002937E6"/>
    <w:rsid w:val="0029544C"/>
    <w:rsid w:val="00295A5D"/>
    <w:rsid w:val="002A0600"/>
    <w:rsid w:val="002A4839"/>
    <w:rsid w:val="002A6CB6"/>
    <w:rsid w:val="002B01CE"/>
    <w:rsid w:val="002B0645"/>
    <w:rsid w:val="002B1D93"/>
    <w:rsid w:val="002B2FD9"/>
    <w:rsid w:val="002B5512"/>
    <w:rsid w:val="002B702B"/>
    <w:rsid w:val="002C7390"/>
    <w:rsid w:val="002D0789"/>
    <w:rsid w:val="002D0E46"/>
    <w:rsid w:val="002D10BB"/>
    <w:rsid w:val="002D1C62"/>
    <w:rsid w:val="002D2AED"/>
    <w:rsid w:val="002D33C2"/>
    <w:rsid w:val="002D55B6"/>
    <w:rsid w:val="002E4AFD"/>
    <w:rsid w:val="002E5422"/>
    <w:rsid w:val="002E558D"/>
    <w:rsid w:val="002E6786"/>
    <w:rsid w:val="002F3AF0"/>
    <w:rsid w:val="00302CE1"/>
    <w:rsid w:val="0030750E"/>
    <w:rsid w:val="00312697"/>
    <w:rsid w:val="00312747"/>
    <w:rsid w:val="00314CA0"/>
    <w:rsid w:val="00314DB1"/>
    <w:rsid w:val="003166DC"/>
    <w:rsid w:val="00317D0D"/>
    <w:rsid w:val="003308BD"/>
    <w:rsid w:val="00333B78"/>
    <w:rsid w:val="0033477D"/>
    <w:rsid w:val="00340ECE"/>
    <w:rsid w:val="003428E2"/>
    <w:rsid w:val="00343295"/>
    <w:rsid w:val="00346652"/>
    <w:rsid w:val="003472DE"/>
    <w:rsid w:val="00354EC2"/>
    <w:rsid w:val="003554C4"/>
    <w:rsid w:val="0036324D"/>
    <w:rsid w:val="00372238"/>
    <w:rsid w:val="00376BB6"/>
    <w:rsid w:val="00377D0F"/>
    <w:rsid w:val="003808D9"/>
    <w:rsid w:val="00381B84"/>
    <w:rsid w:val="00390955"/>
    <w:rsid w:val="00392260"/>
    <w:rsid w:val="00392AFE"/>
    <w:rsid w:val="00394DD7"/>
    <w:rsid w:val="00394E03"/>
    <w:rsid w:val="003A5F89"/>
    <w:rsid w:val="003B57E8"/>
    <w:rsid w:val="003C3B31"/>
    <w:rsid w:val="003C3C6D"/>
    <w:rsid w:val="003C49D6"/>
    <w:rsid w:val="003C4B92"/>
    <w:rsid w:val="003C57B5"/>
    <w:rsid w:val="003C7257"/>
    <w:rsid w:val="003D1233"/>
    <w:rsid w:val="003D7A63"/>
    <w:rsid w:val="003E05D6"/>
    <w:rsid w:val="003E7B59"/>
    <w:rsid w:val="003F1972"/>
    <w:rsid w:val="003F3231"/>
    <w:rsid w:val="003F4ACC"/>
    <w:rsid w:val="00400069"/>
    <w:rsid w:val="00403669"/>
    <w:rsid w:val="004116B8"/>
    <w:rsid w:val="00413632"/>
    <w:rsid w:val="00414E8A"/>
    <w:rsid w:val="00415400"/>
    <w:rsid w:val="00415748"/>
    <w:rsid w:val="00416F7B"/>
    <w:rsid w:val="0041743A"/>
    <w:rsid w:val="004217B7"/>
    <w:rsid w:val="004227ED"/>
    <w:rsid w:val="00424DE5"/>
    <w:rsid w:val="0042540A"/>
    <w:rsid w:val="00426865"/>
    <w:rsid w:val="00430434"/>
    <w:rsid w:val="00430EE0"/>
    <w:rsid w:val="00432E1E"/>
    <w:rsid w:val="0043358C"/>
    <w:rsid w:val="00440A1F"/>
    <w:rsid w:val="00440C43"/>
    <w:rsid w:val="00443901"/>
    <w:rsid w:val="00443F19"/>
    <w:rsid w:val="00445BCE"/>
    <w:rsid w:val="004533C7"/>
    <w:rsid w:val="00454F25"/>
    <w:rsid w:val="00455DC8"/>
    <w:rsid w:val="00457028"/>
    <w:rsid w:val="004576DB"/>
    <w:rsid w:val="0046414D"/>
    <w:rsid w:val="004660FB"/>
    <w:rsid w:val="0046624B"/>
    <w:rsid w:val="00470560"/>
    <w:rsid w:val="004713AD"/>
    <w:rsid w:val="00472F5A"/>
    <w:rsid w:val="00473B95"/>
    <w:rsid w:val="00474273"/>
    <w:rsid w:val="00477F37"/>
    <w:rsid w:val="0048062E"/>
    <w:rsid w:val="00486F48"/>
    <w:rsid w:val="00496258"/>
    <w:rsid w:val="00496A13"/>
    <w:rsid w:val="004A0A75"/>
    <w:rsid w:val="004A623D"/>
    <w:rsid w:val="004A7707"/>
    <w:rsid w:val="004B19E4"/>
    <w:rsid w:val="004C0AC6"/>
    <w:rsid w:val="004C1535"/>
    <w:rsid w:val="004D03A3"/>
    <w:rsid w:val="004D0626"/>
    <w:rsid w:val="004E0766"/>
    <w:rsid w:val="004E5467"/>
    <w:rsid w:val="004F2D05"/>
    <w:rsid w:val="004F4BED"/>
    <w:rsid w:val="004F4DFA"/>
    <w:rsid w:val="005006F1"/>
    <w:rsid w:val="00501192"/>
    <w:rsid w:val="00502DD1"/>
    <w:rsid w:val="00511950"/>
    <w:rsid w:val="00513A46"/>
    <w:rsid w:val="00524723"/>
    <w:rsid w:val="0052579E"/>
    <w:rsid w:val="00525C95"/>
    <w:rsid w:val="005305D5"/>
    <w:rsid w:val="00533E65"/>
    <w:rsid w:val="00534974"/>
    <w:rsid w:val="00535CB9"/>
    <w:rsid w:val="00541DA4"/>
    <w:rsid w:val="00542A86"/>
    <w:rsid w:val="0054322F"/>
    <w:rsid w:val="00544733"/>
    <w:rsid w:val="00555927"/>
    <w:rsid w:val="00562B0E"/>
    <w:rsid w:val="0056681E"/>
    <w:rsid w:val="00570116"/>
    <w:rsid w:val="0057022B"/>
    <w:rsid w:val="00570817"/>
    <w:rsid w:val="00572AA9"/>
    <w:rsid w:val="00573C0A"/>
    <w:rsid w:val="00576FE6"/>
    <w:rsid w:val="00577DC2"/>
    <w:rsid w:val="00582FC4"/>
    <w:rsid w:val="005847A1"/>
    <w:rsid w:val="00584F02"/>
    <w:rsid w:val="0058521B"/>
    <w:rsid w:val="00587968"/>
    <w:rsid w:val="00592BD1"/>
    <w:rsid w:val="00593642"/>
    <w:rsid w:val="00595906"/>
    <w:rsid w:val="00596D51"/>
    <w:rsid w:val="00596D83"/>
    <w:rsid w:val="005A1205"/>
    <w:rsid w:val="005A4A00"/>
    <w:rsid w:val="005B0479"/>
    <w:rsid w:val="005B11F9"/>
    <w:rsid w:val="005B1C12"/>
    <w:rsid w:val="005B3EB7"/>
    <w:rsid w:val="005B6869"/>
    <w:rsid w:val="005C294D"/>
    <w:rsid w:val="005C7E68"/>
    <w:rsid w:val="005D260C"/>
    <w:rsid w:val="005D2A2E"/>
    <w:rsid w:val="005D5701"/>
    <w:rsid w:val="005E266C"/>
    <w:rsid w:val="005E3F75"/>
    <w:rsid w:val="005E487C"/>
    <w:rsid w:val="005E4CC2"/>
    <w:rsid w:val="005E4F27"/>
    <w:rsid w:val="005E695A"/>
    <w:rsid w:val="005F46DB"/>
    <w:rsid w:val="006007D8"/>
    <w:rsid w:val="00606266"/>
    <w:rsid w:val="006123FB"/>
    <w:rsid w:val="00614928"/>
    <w:rsid w:val="00615F5F"/>
    <w:rsid w:val="00616811"/>
    <w:rsid w:val="006207F6"/>
    <w:rsid w:val="00620EA3"/>
    <w:rsid w:val="00630367"/>
    <w:rsid w:val="00631781"/>
    <w:rsid w:val="00631D73"/>
    <w:rsid w:val="00632794"/>
    <w:rsid w:val="0063448D"/>
    <w:rsid w:val="0063502A"/>
    <w:rsid w:val="00635936"/>
    <w:rsid w:val="00635F81"/>
    <w:rsid w:val="00636A0A"/>
    <w:rsid w:val="00637279"/>
    <w:rsid w:val="0063747E"/>
    <w:rsid w:val="00640447"/>
    <w:rsid w:val="00642B36"/>
    <w:rsid w:val="00642BFC"/>
    <w:rsid w:val="00643C1B"/>
    <w:rsid w:val="00646929"/>
    <w:rsid w:val="00647CD0"/>
    <w:rsid w:val="00650265"/>
    <w:rsid w:val="00654E82"/>
    <w:rsid w:val="00664160"/>
    <w:rsid w:val="0066419D"/>
    <w:rsid w:val="006675CB"/>
    <w:rsid w:val="006710B9"/>
    <w:rsid w:val="00671314"/>
    <w:rsid w:val="00674A1D"/>
    <w:rsid w:val="00691E4C"/>
    <w:rsid w:val="00692315"/>
    <w:rsid w:val="006953B2"/>
    <w:rsid w:val="006979A7"/>
    <w:rsid w:val="006A32FE"/>
    <w:rsid w:val="006A39FA"/>
    <w:rsid w:val="006A4E45"/>
    <w:rsid w:val="006A6919"/>
    <w:rsid w:val="006B0B2F"/>
    <w:rsid w:val="006B19D7"/>
    <w:rsid w:val="006B7412"/>
    <w:rsid w:val="006C5072"/>
    <w:rsid w:val="006C72A5"/>
    <w:rsid w:val="006D6F0B"/>
    <w:rsid w:val="006D7DAB"/>
    <w:rsid w:val="006E109F"/>
    <w:rsid w:val="006E1BEE"/>
    <w:rsid w:val="006E4869"/>
    <w:rsid w:val="006E5FD6"/>
    <w:rsid w:val="006E7958"/>
    <w:rsid w:val="006F01C7"/>
    <w:rsid w:val="006F0962"/>
    <w:rsid w:val="006F2272"/>
    <w:rsid w:val="0070040B"/>
    <w:rsid w:val="0070237E"/>
    <w:rsid w:val="00703925"/>
    <w:rsid w:val="00706C68"/>
    <w:rsid w:val="0071052B"/>
    <w:rsid w:val="00710AC5"/>
    <w:rsid w:val="00711946"/>
    <w:rsid w:val="0071264A"/>
    <w:rsid w:val="00713920"/>
    <w:rsid w:val="00720D25"/>
    <w:rsid w:val="00721544"/>
    <w:rsid w:val="007238F7"/>
    <w:rsid w:val="007305BD"/>
    <w:rsid w:val="00733387"/>
    <w:rsid w:val="00736460"/>
    <w:rsid w:val="00742CD2"/>
    <w:rsid w:val="00746F8B"/>
    <w:rsid w:val="0075020F"/>
    <w:rsid w:val="007525AF"/>
    <w:rsid w:val="00752C64"/>
    <w:rsid w:val="007538A5"/>
    <w:rsid w:val="00754175"/>
    <w:rsid w:val="007618B2"/>
    <w:rsid w:val="00765BE5"/>
    <w:rsid w:val="00770D79"/>
    <w:rsid w:val="00776BD8"/>
    <w:rsid w:val="00777973"/>
    <w:rsid w:val="007814CC"/>
    <w:rsid w:val="00784056"/>
    <w:rsid w:val="0079146C"/>
    <w:rsid w:val="0079218F"/>
    <w:rsid w:val="007956BD"/>
    <w:rsid w:val="007B0340"/>
    <w:rsid w:val="007B201A"/>
    <w:rsid w:val="007C503A"/>
    <w:rsid w:val="007C5BA1"/>
    <w:rsid w:val="007C65B2"/>
    <w:rsid w:val="007C6C04"/>
    <w:rsid w:val="007C6C79"/>
    <w:rsid w:val="007C7282"/>
    <w:rsid w:val="007D0AAA"/>
    <w:rsid w:val="007D1A34"/>
    <w:rsid w:val="007D31EE"/>
    <w:rsid w:val="007E0D8F"/>
    <w:rsid w:val="007E2F1C"/>
    <w:rsid w:val="007E3213"/>
    <w:rsid w:val="007E6260"/>
    <w:rsid w:val="007E6788"/>
    <w:rsid w:val="007E7D9B"/>
    <w:rsid w:val="007F0221"/>
    <w:rsid w:val="007F1B00"/>
    <w:rsid w:val="007F2104"/>
    <w:rsid w:val="007F5C2B"/>
    <w:rsid w:val="00801BBE"/>
    <w:rsid w:val="00803D5D"/>
    <w:rsid w:val="0080498F"/>
    <w:rsid w:val="008050E0"/>
    <w:rsid w:val="008055DA"/>
    <w:rsid w:val="00806468"/>
    <w:rsid w:val="008141D5"/>
    <w:rsid w:val="00821A10"/>
    <w:rsid w:val="00822981"/>
    <w:rsid w:val="0082573E"/>
    <w:rsid w:val="008262FC"/>
    <w:rsid w:val="00827615"/>
    <w:rsid w:val="008319D8"/>
    <w:rsid w:val="00834FF6"/>
    <w:rsid w:val="00841280"/>
    <w:rsid w:val="0085194C"/>
    <w:rsid w:val="00854CE6"/>
    <w:rsid w:val="00860654"/>
    <w:rsid w:val="00861709"/>
    <w:rsid w:val="00862162"/>
    <w:rsid w:val="0086384F"/>
    <w:rsid w:val="008679D7"/>
    <w:rsid w:val="00870037"/>
    <w:rsid w:val="0088091F"/>
    <w:rsid w:val="00884097"/>
    <w:rsid w:val="0088598B"/>
    <w:rsid w:val="0088695B"/>
    <w:rsid w:val="0089014A"/>
    <w:rsid w:val="0089060C"/>
    <w:rsid w:val="00895CC7"/>
    <w:rsid w:val="008A10E2"/>
    <w:rsid w:val="008A4ECD"/>
    <w:rsid w:val="008B0659"/>
    <w:rsid w:val="008B7535"/>
    <w:rsid w:val="008C1620"/>
    <w:rsid w:val="008C1671"/>
    <w:rsid w:val="008C326D"/>
    <w:rsid w:val="008C4B1D"/>
    <w:rsid w:val="008D5C92"/>
    <w:rsid w:val="008D7F60"/>
    <w:rsid w:val="008E22FB"/>
    <w:rsid w:val="008E39D8"/>
    <w:rsid w:val="008E5BB2"/>
    <w:rsid w:val="008E5E9A"/>
    <w:rsid w:val="008E5FF2"/>
    <w:rsid w:val="008E73B8"/>
    <w:rsid w:val="008F571D"/>
    <w:rsid w:val="008F5E31"/>
    <w:rsid w:val="008F70CB"/>
    <w:rsid w:val="00903467"/>
    <w:rsid w:val="00905A7F"/>
    <w:rsid w:val="00906EAA"/>
    <w:rsid w:val="00911674"/>
    <w:rsid w:val="0091365C"/>
    <w:rsid w:val="00916BA7"/>
    <w:rsid w:val="009206DB"/>
    <w:rsid w:val="00920A35"/>
    <w:rsid w:val="009223E1"/>
    <w:rsid w:val="0092733B"/>
    <w:rsid w:val="00931A9C"/>
    <w:rsid w:val="00932558"/>
    <w:rsid w:val="009344CB"/>
    <w:rsid w:val="00940BAE"/>
    <w:rsid w:val="00941BE0"/>
    <w:rsid w:val="00942A2B"/>
    <w:rsid w:val="009465E8"/>
    <w:rsid w:val="009549F9"/>
    <w:rsid w:val="009551AD"/>
    <w:rsid w:val="00955970"/>
    <w:rsid w:val="00964FD8"/>
    <w:rsid w:val="00967B05"/>
    <w:rsid w:val="00970DD2"/>
    <w:rsid w:val="00972469"/>
    <w:rsid w:val="00975DEB"/>
    <w:rsid w:val="00980BC0"/>
    <w:rsid w:val="00981737"/>
    <w:rsid w:val="0098290F"/>
    <w:rsid w:val="00984549"/>
    <w:rsid w:val="00986AF2"/>
    <w:rsid w:val="009875B5"/>
    <w:rsid w:val="009913DC"/>
    <w:rsid w:val="00993A99"/>
    <w:rsid w:val="009A52FC"/>
    <w:rsid w:val="009A7F31"/>
    <w:rsid w:val="009B4B9D"/>
    <w:rsid w:val="009B7419"/>
    <w:rsid w:val="009C43F1"/>
    <w:rsid w:val="009C6D28"/>
    <w:rsid w:val="009C7FED"/>
    <w:rsid w:val="009D14BD"/>
    <w:rsid w:val="009D15F1"/>
    <w:rsid w:val="009D1A4F"/>
    <w:rsid w:val="009D2B10"/>
    <w:rsid w:val="009D7B18"/>
    <w:rsid w:val="009E20F2"/>
    <w:rsid w:val="009E3D6F"/>
    <w:rsid w:val="009F3770"/>
    <w:rsid w:val="009F4436"/>
    <w:rsid w:val="009F4D9F"/>
    <w:rsid w:val="009F58BC"/>
    <w:rsid w:val="00A017E9"/>
    <w:rsid w:val="00A01B0F"/>
    <w:rsid w:val="00A03034"/>
    <w:rsid w:val="00A04062"/>
    <w:rsid w:val="00A0716D"/>
    <w:rsid w:val="00A11FE5"/>
    <w:rsid w:val="00A13189"/>
    <w:rsid w:val="00A16CAD"/>
    <w:rsid w:val="00A339FA"/>
    <w:rsid w:val="00A35350"/>
    <w:rsid w:val="00A3673C"/>
    <w:rsid w:val="00A36FC9"/>
    <w:rsid w:val="00A37FA0"/>
    <w:rsid w:val="00A401A4"/>
    <w:rsid w:val="00A431A1"/>
    <w:rsid w:val="00A43896"/>
    <w:rsid w:val="00A4744B"/>
    <w:rsid w:val="00A520F5"/>
    <w:rsid w:val="00A53872"/>
    <w:rsid w:val="00A56424"/>
    <w:rsid w:val="00A6244E"/>
    <w:rsid w:val="00A6325F"/>
    <w:rsid w:val="00A648ED"/>
    <w:rsid w:val="00A65A26"/>
    <w:rsid w:val="00A702EE"/>
    <w:rsid w:val="00A7109B"/>
    <w:rsid w:val="00A7440F"/>
    <w:rsid w:val="00A82986"/>
    <w:rsid w:val="00A833F4"/>
    <w:rsid w:val="00A92984"/>
    <w:rsid w:val="00A92AD5"/>
    <w:rsid w:val="00A930EE"/>
    <w:rsid w:val="00A97F5D"/>
    <w:rsid w:val="00AA3C87"/>
    <w:rsid w:val="00AA401F"/>
    <w:rsid w:val="00AA4AC4"/>
    <w:rsid w:val="00AA4BF5"/>
    <w:rsid w:val="00AA4DDC"/>
    <w:rsid w:val="00AA5D38"/>
    <w:rsid w:val="00AA6BEA"/>
    <w:rsid w:val="00AA726F"/>
    <w:rsid w:val="00AB341A"/>
    <w:rsid w:val="00AB5808"/>
    <w:rsid w:val="00AB7878"/>
    <w:rsid w:val="00AD1848"/>
    <w:rsid w:val="00AD3D18"/>
    <w:rsid w:val="00AD7ABD"/>
    <w:rsid w:val="00AE22A9"/>
    <w:rsid w:val="00AE270C"/>
    <w:rsid w:val="00AE4C77"/>
    <w:rsid w:val="00AE67D3"/>
    <w:rsid w:val="00AE78F3"/>
    <w:rsid w:val="00AF037B"/>
    <w:rsid w:val="00AF4301"/>
    <w:rsid w:val="00AF4FAB"/>
    <w:rsid w:val="00AF6C6A"/>
    <w:rsid w:val="00AF7DB8"/>
    <w:rsid w:val="00B00B6B"/>
    <w:rsid w:val="00B01888"/>
    <w:rsid w:val="00B0235A"/>
    <w:rsid w:val="00B0242D"/>
    <w:rsid w:val="00B05301"/>
    <w:rsid w:val="00B06461"/>
    <w:rsid w:val="00B07211"/>
    <w:rsid w:val="00B16846"/>
    <w:rsid w:val="00B1769E"/>
    <w:rsid w:val="00B20F57"/>
    <w:rsid w:val="00B2305E"/>
    <w:rsid w:val="00B30C8F"/>
    <w:rsid w:val="00B3270D"/>
    <w:rsid w:val="00B32C47"/>
    <w:rsid w:val="00B341DA"/>
    <w:rsid w:val="00B34B89"/>
    <w:rsid w:val="00B41635"/>
    <w:rsid w:val="00B45531"/>
    <w:rsid w:val="00B50C3C"/>
    <w:rsid w:val="00B5357A"/>
    <w:rsid w:val="00B540CB"/>
    <w:rsid w:val="00B55614"/>
    <w:rsid w:val="00B55A57"/>
    <w:rsid w:val="00B616DE"/>
    <w:rsid w:val="00B62600"/>
    <w:rsid w:val="00B62B6C"/>
    <w:rsid w:val="00B631C9"/>
    <w:rsid w:val="00B70DC7"/>
    <w:rsid w:val="00B73AEE"/>
    <w:rsid w:val="00B75AB1"/>
    <w:rsid w:val="00B80031"/>
    <w:rsid w:val="00B812CC"/>
    <w:rsid w:val="00B84576"/>
    <w:rsid w:val="00B92733"/>
    <w:rsid w:val="00B96916"/>
    <w:rsid w:val="00B97206"/>
    <w:rsid w:val="00B97587"/>
    <w:rsid w:val="00BA026F"/>
    <w:rsid w:val="00BA037F"/>
    <w:rsid w:val="00BA0662"/>
    <w:rsid w:val="00BA1BB2"/>
    <w:rsid w:val="00BA20CB"/>
    <w:rsid w:val="00BA31E2"/>
    <w:rsid w:val="00BB098F"/>
    <w:rsid w:val="00BB1AC3"/>
    <w:rsid w:val="00BB2EE7"/>
    <w:rsid w:val="00BC04FF"/>
    <w:rsid w:val="00BC0698"/>
    <w:rsid w:val="00BC0D48"/>
    <w:rsid w:val="00BC4A76"/>
    <w:rsid w:val="00BC4D1E"/>
    <w:rsid w:val="00BC7104"/>
    <w:rsid w:val="00BC729B"/>
    <w:rsid w:val="00BD6133"/>
    <w:rsid w:val="00BD79C5"/>
    <w:rsid w:val="00BE06C2"/>
    <w:rsid w:val="00BE1A8D"/>
    <w:rsid w:val="00BE2B8D"/>
    <w:rsid w:val="00BE76A7"/>
    <w:rsid w:val="00BF4AE7"/>
    <w:rsid w:val="00BF6828"/>
    <w:rsid w:val="00BF6C36"/>
    <w:rsid w:val="00BF7F79"/>
    <w:rsid w:val="00C02E2D"/>
    <w:rsid w:val="00C04E37"/>
    <w:rsid w:val="00C051B8"/>
    <w:rsid w:val="00C13B53"/>
    <w:rsid w:val="00C162EB"/>
    <w:rsid w:val="00C22902"/>
    <w:rsid w:val="00C24EE2"/>
    <w:rsid w:val="00C2596F"/>
    <w:rsid w:val="00C27A59"/>
    <w:rsid w:val="00C32537"/>
    <w:rsid w:val="00C3386F"/>
    <w:rsid w:val="00C33AEB"/>
    <w:rsid w:val="00C34EF9"/>
    <w:rsid w:val="00C36DB4"/>
    <w:rsid w:val="00C43FDF"/>
    <w:rsid w:val="00C469F8"/>
    <w:rsid w:val="00C4764C"/>
    <w:rsid w:val="00C5215F"/>
    <w:rsid w:val="00C52285"/>
    <w:rsid w:val="00C54DE1"/>
    <w:rsid w:val="00C55B5D"/>
    <w:rsid w:val="00C55E91"/>
    <w:rsid w:val="00C60282"/>
    <w:rsid w:val="00C62D2C"/>
    <w:rsid w:val="00C63473"/>
    <w:rsid w:val="00C67C42"/>
    <w:rsid w:val="00C67C5E"/>
    <w:rsid w:val="00C72AAD"/>
    <w:rsid w:val="00C82496"/>
    <w:rsid w:val="00C85CB5"/>
    <w:rsid w:val="00C914C1"/>
    <w:rsid w:val="00C9175F"/>
    <w:rsid w:val="00C92D76"/>
    <w:rsid w:val="00C93D10"/>
    <w:rsid w:val="00C93F62"/>
    <w:rsid w:val="00C9488E"/>
    <w:rsid w:val="00CA2984"/>
    <w:rsid w:val="00CA2D82"/>
    <w:rsid w:val="00CA2ECD"/>
    <w:rsid w:val="00CA5164"/>
    <w:rsid w:val="00CB48AE"/>
    <w:rsid w:val="00CB4A28"/>
    <w:rsid w:val="00CB7E06"/>
    <w:rsid w:val="00CC2308"/>
    <w:rsid w:val="00CC4E98"/>
    <w:rsid w:val="00CC694B"/>
    <w:rsid w:val="00CD0A8E"/>
    <w:rsid w:val="00CE0551"/>
    <w:rsid w:val="00CE0576"/>
    <w:rsid w:val="00CE09C3"/>
    <w:rsid w:val="00CE0FF8"/>
    <w:rsid w:val="00CE6CCA"/>
    <w:rsid w:val="00CE73D2"/>
    <w:rsid w:val="00CE793C"/>
    <w:rsid w:val="00CF09EA"/>
    <w:rsid w:val="00CF1F51"/>
    <w:rsid w:val="00CF4926"/>
    <w:rsid w:val="00D018E0"/>
    <w:rsid w:val="00D02126"/>
    <w:rsid w:val="00D0494A"/>
    <w:rsid w:val="00D05898"/>
    <w:rsid w:val="00D06B72"/>
    <w:rsid w:val="00D07A85"/>
    <w:rsid w:val="00D112B7"/>
    <w:rsid w:val="00D20786"/>
    <w:rsid w:val="00D24FEB"/>
    <w:rsid w:val="00D31036"/>
    <w:rsid w:val="00D32F14"/>
    <w:rsid w:val="00D3365B"/>
    <w:rsid w:val="00D34E22"/>
    <w:rsid w:val="00D34EA0"/>
    <w:rsid w:val="00D43FDA"/>
    <w:rsid w:val="00D46120"/>
    <w:rsid w:val="00D46D3D"/>
    <w:rsid w:val="00D46D56"/>
    <w:rsid w:val="00D46FB9"/>
    <w:rsid w:val="00D50ABF"/>
    <w:rsid w:val="00D54E0B"/>
    <w:rsid w:val="00D55855"/>
    <w:rsid w:val="00D55F05"/>
    <w:rsid w:val="00D60D2A"/>
    <w:rsid w:val="00D610C6"/>
    <w:rsid w:val="00D716CE"/>
    <w:rsid w:val="00D80718"/>
    <w:rsid w:val="00D8664E"/>
    <w:rsid w:val="00D869F1"/>
    <w:rsid w:val="00D90652"/>
    <w:rsid w:val="00D9458E"/>
    <w:rsid w:val="00D950E8"/>
    <w:rsid w:val="00D96746"/>
    <w:rsid w:val="00D96D3A"/>
    <w:rsid w:val="00D96EC5"/>
    <w:rsid w:val="00D97C99"/>
    <w:rsid w:val="00DA1731"/>
    <w:rsid w:val="00DA1D36"/>
    <w:rsid w:val="00DA29AE"/>
    <w:rsid w:val="00DA2D0C"/>
    <w:rsid w:val="00DA7439"/>
    <w:rsid w:val="00DA7C5E"/>
    <w:rsid w:val="00DB01CC"/>
    <w:rsid w:val="00DB2304"/>
    <w:rsid w:val="00DB3372"/>
    <w:rsid w:val="00DB4A35"/>
    <w:rsid w:val="00DB5ADC"/>
    <w:rsid w:val="00DB61E9"/>
    <w:rsid w:val="00DB75FA"/>
    <w:rsid w:val="00DC101F"/>
    <w:rsid w:val="00DC2870"/>
    <w:rsid w:val="00DC30ED"/>
    <w:rsid w:val="00DC78FC"/>
    <w:rsid w:val="00DC7CEC"/>
    <w:rsid w:val="00DC7E96"/>
    <w:rsid w:val="00DD1215"/>
    <w:rsid w:val="00DD192B"/>
    <w:rsid w:val="00DD39AE"/>
    <w:rsid w:val="00DD3EE7"/>
    <w:rsid w:val="00DD517D"/>
    <w:rsid w:val="00DD53E2"/>
    <w:rsid w:val="00DD6B76"/>
    <w:rsid w:val="00DD7526"/>
    <w:rsid w:val="00DE06ED"/>
    <w:rsid w:val="00DE23E3"/>
    <w:rsid w:val="00DE3041"/>
    <w:rsid w:val="00DE3355"/>
    <w:rsid w:val="00DE3BE5"/>
    <w:rsid w:val="00DF0FD0"/>
    <w:rsid w:val="00DF438F"/>
    <w:rsid w:val="00DF5436"/>
    <w:rsid w:val="00DF688E"/>
    <w:rsid w:val="00E00933"/>
    <w:rsid w:val="00E00C2D"/>
    <w:rsid w:val="00E02DE3"/>
    <w:rsid w:val="00E066BF"/>
    <w:rsid w:val="00E06F0D"/>
    <w:rsid w:val="00E11832"/>
    <w:rsid w:val="00E16B2D"/>
    <w:rsid w:val="00E22447"/>
    <w:rsid w:val="00E24CF4"/>
    <w:rsid w:val="00E26FBC"/>
    <w:rsid w:val="00E314C3"/>
    <w:rsid w:val="00E322D3"/>
    <w:rsid w:val="00E340C4"/>
    <w:rsid w:val="00E463A2"/>
    <w:rsid w:val="00E47B54"/>
    <w:rsid w:val="00E52DDB"/>
    <w:rsid w:val="00E55EF1"/>
    <w:rsid w:val="00E60F64"/>
    <w:rsid w:val="00E670A9"/>
    <w:rsid w:val="00E67183"/>
    <w:rsid w:val="00E671C3"/>
    <w:rsid w:val="00E67FBB"/>
    <w:rsid w:val="00E7158D"/>
    <w:rsid w:val="00E776FD"/>
    <w:rsid w:val="00E77A4A"/>
    <w:rsid w:val="00E86180"/>
    <w:rsid w:val="00E90142"/>
    <w:rsid w:val="00E9178A"/>
    <w:rsid w:val="00E9269E"/>
    <w:rsid w:val="00E933FF"/>
    <w:rsid w:val="00E956FC"/>
    <w:rsid w:val="00E97A0F"/>
    <w:rsid w:val="00EA0BDC"/>
    <w:rsid w:val="00EA5EF0"/>
    <w:rsid w:val="00EA61EE"/>
    <w:rsid w:val="00EA75D0"/>
    <w:rsid w:val="00EB0BD1"/>
    <w:rsid w:val="00EB1CD7"/>
    <w:rsid w:val="00EB27CB"/>
    <w:rsid w:val="00EB2D7C"/>
    <w:rsid w:val="00EB5985"/>
    <w:rsid w:val="00EC1AD0"/>
    <w:rsid w:val="00EC2CE7"/>
    <w:rsid w:val="00EC37DA"/>
    <w:rsid w:val="00EC5BC7"/>
    <w:rsid w:val="00EC7F62"/>
    <w:rsid w:val="00ED3ACF"/>
    <w:rsid w:val="00EE0051"/>
    <w:rsid w:val="00EE0B53"/>
    <w:rsid w:val="00EE4BD6"/>
    <w:rsid w:val="00EE6900"/>
    <w:rsid w:val="00EF54E9"/>
    <w:rsid w:val="00F00EB9"/>
    <w:rsid w:val="00F057AB"/>
    <w:rsid w:val="00F06EE8"/>
    <w:rsid w:val="00F07349"/>
    <w:rsid w:val="00F15829"/>
    <w:rsid w:val="00F167CA"/>
    <w:rsid w:val="00F201E5"/>
    <w:rsid w:val="00F20E6F"/>
    <w:rsid w:val="00F22AE5"/>
    <w:rsid w:val="00F23479"/>
    <w:rsid w:val="00F24887"/>
    <w:rsid w:val="00F2567C"/>
    <w:rsid w:val="00F26F58"/>
    <w:rsid w:val="00F32639"/>
    <w:rsid w:val="00F3451C"/>
    <w:rsid w:val="00F35030"/>
    <w:rsid w:val="00F40BC8"/>
    <w:rsid w:val="00F42FE1"/>
    <w:rsid w:val="00F43867"/>
    <w:rsid w:val="00F44F63"/>
    <w:rsid w:val="00F45E02"/>
    <w:rsid w:val="00F50260"/>
    <w:rsid w:val="00F511A0"/>
    <w:rsid w:val="00F51D39"/>
    <w:rsid w:val="00F567DE"/>
    <w:rsid w:val="00F5698B"/>
    <w:rsid w:val="00F6493B"/>
    <w:rsid w:val="00F7169A"/>
    <w:rsid w:val="00F83152"/>
    <w:rsid w:val="00F840FA"/>
    <w:rsid w:val="00F9117F"/>
    <w:rsid w:val="00F926FD"/>
    <w:rsid w:val="00F92F6A"/>
    <w:rsid w:val="00F940E5"/>
    <w:rsid w:val="00F94944"/>
    <w:rsid w:val="00F95A6D"/>
    <w:rsid w:val="00FA017C"/>
    <w:rsid w:val="00FA02F2"/>
    <w:rsid w:val="00FA6500"/>
    <w:rsid w:val="00FB3274"/>
    <w:rsid w:val="00FB5ABD"/>
    <w:rsid w:val="00FB72F9"/>
    <w:rsid w:val="00FC1E19"/>
    <w:rsid w:val="00FC594C"/>
    <w:rsid w:val="00FC5C4E"/>
    <w:rsid w:val="00FD0F61"/>
    <w:rsid w:val="00FD35B6"/>
    <w:rsid w:val="00FD4128"/>
    <w:rsid w:val="00FD77A2"/>
    <w:rsid w:val="00FE722B"/>
    <w:rsid w:val="00FE7D59"/>
    <w:rsid w:val="00FF03FB"/>
    <w:rsid w:val="00FF5E47"/>
    <w:rsid w:val="00FF6E08"/>
    <w:rsid w:val="00FF78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BF9D9"/>
  <w15:docId w15:val="{9556ECF6-7298-4283-91C7-984CE44A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locked="1"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FF2"/>
    <w:pPr>
      <w:spacing w:after="120" w:line="288" w:lineRule="auto"/>
    </w:pPr>
    <w:rPr>
      <w:rFonts w:ascii="Verdana" w:hAnsi="Verdana" w:cs="Arial"/>
      <w:kern w:val="28"/>
      <w:sz w:val="22"/>
    </w:rPr>
  </w:style>
  <w:style w:type="paragraph" w:styleId="Heading1">
    <w:name w:val="heading 1"/>
    <w:basedOn w:val="Normal"/>
    <w:next w:val="Normal"/>
    <w:link w:val="Heading1Char"/>
    <w:uiPriority w:val="99"/>
    <w:qFormat/>
    <w:rsid w:val="00486F48"/>
    <w:pPr>
      <w:keepNext/>
      <w:keepLines/>
      <w:spacing w:before="4680" w:after="240"/>
      <w:ind w:left="907" w:right="-1440"/>
      <w:outlineLvl w:val="0"/>
    </w:pPr>
    <w:rPr>
      <w:rFonts w:eastAsiaTheme="majorEastAsia"/>
      <w:b/>
      <w:bCs/>
      <w:color w:val="000000" w:themeColor="text1"/>
      <w:kern w:val="0"/>
      <w:sz w:val="96"/>
      <w:szCs w:val="28"/>
    </w:rPr>
  </w:style>
  <w:style w:type="paragraph" w:styleId="Heading2">
    <w:name w:val="heading 2"/>
    <w:basedOn w:val="Normal"/>
    <w:next w:val="Normal"/>
    <w:link w:val="Heading2Char"/>
    <w:uiPriority w:val="99"/>
    <w:qFormat/>
    <w:rsid w:val="00DC30ED"/>
    <w:pPr>
      <w:spacing w:before="240"/>
      <w:outlineLvl w:val="1"/>
    </w:pPr>
    <w:rPr>
      <w:b/>
      <w:color w:val="121F6B"/>
      <w:sz w:val="40"/>
      <w:szCs w:val="28"/>
    </w:rPr>
  </w:style>
  <w:style w:type="paragraph" w:styleId="Heading3">
    <w:name w:val="heading 3"/>
    <w:basedOn w:val="Normal"/>
    <w:next w:val="Normal"/>
    <w:link w:val="Heading3Char"/>
    <w:uiPriority w:val="99"/>
    <w:qFormat/>
    <w:rsid w:val="00DC30ED"/>
    <w:pPr>
      <w:keepNext/>
      <w:keepLines/>
      <w:spacing w:before="240"/>
      <w:outlineLvl w:val="2"/>
    </w:pPr>
    <w:rPr>
      <w:rFonts w:eastAsiaTheme="majorEastAsia"/>
      <w:b/>
      <w:bCs/>
      <w:kern w:val="0"/>
      <w:sz w:val="36"/>
      <w:szCs w:val="24"/>
      <w:lang w:eastAsia="en-AU"/>
    </w:rPr>
  </w:style>
  <w:style w:type="paragraph" w:styleId="Heading4">
    <w:name w:val="heading 4"/>
    <w:basedOn w:val="Normal"/>
    <w:next w:val="Normal"/>
    <w:link w:val="Heading4Char"/>
    <w:uiPriority w:val="99"/>
    <w:qFormat/>
    <w:rsid w:val="00DC30ED"/>
    <w:pPr>
      <w:keepNext/>
      <w:keepLines/>
      <w:spacing w:before="240"/>
      <w:outlineLvl w:val="3"/>
    </w:pPr>
    <w:rPr>
      <w:rFonts w:eastAsiaTheme="majorEastAsia" w:cs="Times New Roman"/>
      <w:b/>
      <w:bCs/>
      <w:iCs/>
      <w:kern w:val="0"/>
      <w:sz w:val="32"/>
    </w:rPr>
  </w:style>
  <w:style w:type="paragraph" w:styleId="Heading5">
    <w:name w:val="heading 5"/>
    <w:basedOn w:val="Normal"/>
    <w:next w:val="Normal"/>
    <w:link w:val="Heading5Char"/>
    <w:uiPriority w:val="9"/>
    <w:unhideWhenUsed/>
    <w:rsid w:val="00DC30ED"/>
    <w:pPr>
      <w:keepNext/>
      <w:keepLines/>
      <w:spacing w:before="200"/>
      <w:outlineLvl w:val="4"/>
    </w:pPr>
    <w:rPr>
      <w:rFonts w:eastAsiaTheme="majorEastAsia" w:cstheme="majorBidi"/>
      <w:b/>
      <w:color w:val="000000" w:themeColor="text1"/>
      <w:sz w:val="28"/>
    </w:rPr>
  </w:style>
  <w:style w:type="paragraph" w:styleId="Heading6">
    <w:name w:val="heading 6"/>
    <w:basedOn w:val="Normal"/>
    <w:next w:val="Normal"/>
    <w:link w:val="Heading6Char"/>
    <w:uiPriority w:val="9"/>
    <w:unhideWhenUsed/>
    <w:locked/>
    <w:rsid w:val="00DC30ED"/>
    <w:pPr>
      <w:keepNext/>
      <w:keepLines/>
      <w:spacing w:before="40" w:after="0"/>
      <w:outlineLvl w:val="5"/>
    </w:pPr>
    <w:rPr>
      <w:rFonts w:eastAsiaTheme="majorEastAsia"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6F48"/>
    <w:rPr>
      <w:rFonts w:ascii="Verdana" w:eastAsiaTheme="majorEastAsia" w:hAnsi="Verdana" w:cs="Arial"/>
      <w:b/>
      <w:bCs/>
      <w:color w:val="000000" w:themeColor="text1"/>
      <w:sz w:val="96"/>
      <w:szCs w:val="28"/>
    </w:rPr>
  </w:style>
  <w:style w:type="character" w:customStyle="1" w:styleId="Heading2Char">
    <w:name w:val="Heading 2 Char"/>
    <w:basedOn w:val="DefaultParagraphFont"/>
    <w:link w:val="Heading2"/>
    <w:uiPriority w:val="99"/>
    <w:rsid w:val="00DC30ED"/>
    <w:rPr>
      <w:rFonts w:ascii="Verdana" w:hAnsi="Verdana" w:cs="Arial"/>
      <w:b/>
      <w:color w:val="121F6B"/>
      <w:kern w:val="28"/>
      <w:sz w:val="40"/>
      <w:szCs w:val="28"/>
    </w:rPr>
  </w:style>
  <w:style w:type="character" w:customStyle="1" w:styleId="Heading3Char">
    <w:name w:val="Heading 3 Char"/>
    <w:basedOn w:val="DefaultParagraphFont"/>
    <w:link w:val="Heading3"/>
    <w:uiPriority w:val="99"/>
    <w:rsid w:val="00DC30ED"/>
    <w:rPr>
      <w:rFonts w:ascii="Verdana" w:eastAsiaTheme="majorEastAsia" w:hAnsi="Verdana" w:cs="Arial"/>
      <w:b/>
      <w:bCs/>
      <w:sz w:val="36"/>
      <w:szCs w:val="24"/>
      <w:lang w:eastAsia="en-AU"/>
    </w:rPr>
  </w:style>
  <w:style w:type="character" w:customStyle="1" w:styleId="Heading4Char">
    <w:name w:val="Heading 4 Char"/>
    <w:basedOn w:val="DefaultParagraphFont"/>
    <w:link w:val="Heading4"/>
    <w:uiPriority w:val="99"/>
    <w:rsid w:val="00DC30ED"/>
    <w:rPr>
      <w:rFonts w:ascii="Verdana" w:eastAsiaTheme="majorEastAsia" w:hAnsi="Verdana"/>
      <w:b/>
      <w:bCs/>
      <w:iCs/>
      <w:sz w:val="32"/>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940E5"/>
    <w:pPr>
      <w:numPr>
        <w:numId w:val="4"/>
      </w:numPr>
      <w:spacing w:before="60"/>
      <w:ind w:left="454" w:hanging="454"/>
    </w:pPr>
  </w:style>
  <w:style w:type="paragraph" w:styleId="List2">
    <w:name w:val="List 2"/>
    <w:basedOn w:val="Normal"/>
    <w:uiPriority w:val="99"/>
    <w:rsid w:val="00F940E5"/>
    <w:pPr>
      <w:numPr>
        <w:ilvl w:val="1"/>
        <w:numId w:val="4"/>
      </w:numPr>
      <w:spacing w:before="60"/>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character" w:styleId="SubtleEmphasis">
    <w:name w:val="Subtle Emphasis"/>
    <w:basedOn w:val="DefaultParagraphFont"/>
    <w:uiPriority w:val="99"/>
    <w:rsid w:val="00F940E5"/>
    <w:rPr>
      <w:rFonts w:ascii="Verdana Pro Semibold" w:hAnsi="Verdana Pro Semibold" w:cs="Times New Roman"/>
      <w:b w:val="0"/>
      <w:i w:val="0"/>
      <w:iCs/>
      <w:color w:val="auto"/>
      <w:sz w:val="20"/>
    </w:rPr>
  </w:style>
  <w:style w:type="paragraph" w:customStyle="1" w:styleId="Bullet1">
    <w:name w:val="Bullet1"/>
    <w:basedOn w:val="Normal"/>
    <w:autoRedefine/>
    <w:qFormat/>
    <w:rsid w:val="00046B29"/>
    <w:pPr>
      <w:numPr>
        <w:numId w:val="9"/>
      </w:numPr>
      <w:tabs>
        <w:tab w:val="clear" w:pos="360"/>
      </w:tabs>
      <w:suppressAutoHyphens/>
      <w:autoSpaceDE w:val="0"/>
      <w:autoSpaceDN w:val="0"/>
      <w:adjustRightInd w:val="0"/>
      <w:spacing w:before="60"/>
      <w:ind w:left="284" w:hanging="284"/>
      <w:textAlignment w:val="center"/>
    </w:pPr>
    <w:rPr>
      <w:rFonts w:eastAsia="Times New Roman"/>
      <w:color w:val="000000" w:themeColor="text1"/>
      <w:lang w:eastAsia="en-AU"/>
    </w:rPr>
  </w:style>
  <w:style w:type="paragraph" w:customStyle="1" w:styleId="Bullet2">
    <w:name w:val="Bullet2"/>
    <w:link w:val="Bullet2Char"/>
    <w:uiPriority w:val="4"/>
    <w:qFormat/>
    <w:rsid w:val="00984549"/>
    <w:pPr>
      <w:numPr>
        <w:numId w:val="12"/>
      </w:numPr>
      <w:spacing w:before="60" w:after="120" w:line="288" w:lineRule="auto"/>
    </w:pPr>
    <w:rPr>
      <w:rFonts w:ascii="Verdana" w:eastAsia="Times New Roman" w:hAnsi="Verdana"/>
      <w:sz w:val="22"/>
      <w:lang w:eastAsia="en-AU"/>
    </w:rPr>
  </w:style>
  <w:style w:type="character" w:customStyle="1" w:styleId="Heading5Char">
    <w:name w:val="Heading 5 Char"/>
    <w:basedOn w:val="DefaultParagraphFont"/>
    <w:link w:val="Heading5"/>
    <w:uiPriority w:val="9"/>
    <w:rsid w:val="00DC30ED"/>
    <w:rPr>
      <w:rFonts w:ascii="Verdana" w:eastAsiaTheme="majorEastAsia" w:hAnsi="Verdana" w:cstheme="majorBidi"/>
      <w:b/>
      <w:color w:val="000000" w:themeColor="text1"/>
      <w:kern w:val="28"/>
      <w:sz w:val="28"/>
    </w:rPr>
  </w:style>
  <w:style w:type="character" w:styleId="Strong">
    <w:name w:val="Strong"/>
    <w:basedOn w:val="DefaultParagraphFont"/>
    <w:uiPriority w:val="22"/>
    <w:rsid w:val="00F940E5"/>
    <w:rPr>
      <w:rFonts w:ascii="Verdana" w:hAnsi="Verdana"/>
      <w:b/>
      <w:bCs/>
    </w:rPr>
  </w:style>
  <w:style w:type="paragraph" w:styleId="TOCHeading">
    <w:name w:val="TOC Heading"/>
    <w:basedOn w:val="Heading1"/>
    <w:next w:val="Normal"/>
    <w:uiPriority w:val="39"/>
    <w:unhideWhenUsed/>
    <w:qFormat/>
    <w:rsid w:val="00A017E9"/>
    <w:pPr>
      <w:spacing w:before="480" w:line="276" w:lineRule="auto"/>
      <w:outlineLvl w:val="9"/>
    </w:pPr>
    <w:rPr>
      <w:rFonts w:cstheme="majorBidi"/>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D96746"/>
    <w:pPr>
      <w:tabs>
        <w:tab w:val="right" w:leader="dot" w:pos="9016"/>
      </w:tabs>
      <w:spacing w:after="100"/>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FD77A2"/>
    <w:pPr>
      <w:tabs>
        <w:tab w:val="right" w:leader="dot" w:pos="9016"/>
      </w:tabs>
      <w:spacing w:after="100"/>
      <w:ind w:left="220"/>
    </w:pPr>
    <w:rPr>
      <w:b/>
      <w:bCs/>
      <w:noProof/>
    </w:rPr>
  </w:style>
  <w:style w:type="paragraph" w:styleId="Caption">
    <w:name w:val="caption"/>
    <w:basedOn w:val="Normal"/>
    <w:next w:val="Normal"/>
    <w:uiPriority w:val="35"/>
    <w:unhideWhenUsed/>
    <w:qFormat/>
    <w:locked/>
    <w:rsid w:val="00EA75D0"/>
    <w:pPr>
      <w:spacing w:after="200" w:line="240" w:lineRule="auto"/>
    </w:pPr>
    <w:rPr>
      <w:b/>
      <w:bCs/>
      <w:color w:val="121F6B"/>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97"/>
    <w:rPr>
      <w:rFonts w:ascii="Verdana" w:hAnsi="Verdana" w:cs="Arial"/>
      <w:kern w:val="28"/>
      <w:sz w:val="22"/>
      <w:lang w:val="en-US"/>
    </w:rPr>
  </w:style>
  <w:style w:type="paragraph" w:customStyle="1" w:styleId="Report">
    <w:name w:val="Report"/>
    <w:basedOn w:val="Normal"/>
    <w:qFormat/>
    <w:rsid w:val="00A017E9"/>
    <w:pPr>
      <w:spacing w:before="6960" w:after="0" w:line="960" w:lineRule="exact"/>
      <w:ind w:right="-1440"/>
    </w:pPr>
    <w:rPr>
      <w:rFonts w:ascii="Verdana Pro Semibold" w:hAnsi="Verdana Pro Semibold"/>
      <w:noProof/>
      <w:color w:val="FFFFFF" w:themeColor="background1"/>
      <w:sz w:val="96"/>
      <w:lang w:eastAsia="en-NZ"/>
    </w:rPr>
  </w:style>
  <w:style w:type="paragraph" w:customStyle="1" w:styleId="Report2">
    <w:name w:val="Report2"/>
    <w:qFormat/>
    <w:rsid w:val="00A017E9"/>
    <w:pPr>
      <w:spacing w:before="240"/>
    </w:pPr>
    <w:rPr>
      <w:rFonts w:ascii="Verdana Pro Semibold" w:hAnsi="Verdana Pro Semibold" w:cs="Arial"/>
      <w:color w:val="FFFFFF" w:themeColor="background1"/>
      <w:kern w:val="28"/>
      <w:sz w:val="40"/>
      <w:szCs w:val="40"/>
      <w:lang w:val="en-US"/>
    </w:rPr>
  </w:style>
  <w:style w:type="paragraph" w:customStyle="1" w:styleId="Info1">
    <w:name w:val="Info1"/>
    <w:basedOn w:val="Normal"/>
    <w:qFormat/>
    <w:rsid w:val="00F940E5"/>
    <w:pPr>
      <w:spacing w:before="9000"/>
    </w:pPr>
    <w:rPr>
      <w:rFonts w:ascii="Verdana Pro Semibold" w:hAnsi="Verdana Pro Semibold"/>
      <w:sz w:val="24"/>
    </w:rPr>
  </w:style>
  <w:style w:type="paragraph" w:customStyle="1" w:styleId="InfoBody">
    <w:name w:val="Info Body"/>
    <w:basedOn w:val="Normal"/>
    <w:qFormat/>
    <w:rsid w:val="00F940E5"/>
    <w:pPr>
      <w:spacing w:before="60"/>
    </w:pPr>
  </w:style>
  <w:style w:type="paragraph" w:customStyle="1" w:styleId="Info2">
    <w:name w:val="Info2"/>
    <w:basedOn w:val="Normal"/>
    <w:qFormat/>
    <w:rsid w:val="00A017E9"/>
    <w:rPr>
      <w:rFonts w:ascii="Verdana Pro Semibold" w:hAnsi="Verdana Pro Semibold"/>
      <w:sz w:val="24"/>
    </w:rPr>
  </w:style>
  <w:style w:type="numbering" w:customStyle="1" w:styleId="CurrentList1">
    <w:name w:val="Current List1"/>
    <w:uiPriority w:val="99"/>
    <w:rsid w:val="00A017E9"/>
    <w:pPr>
      <w:numPr>
        <w:numId w:val="13"/>
      </w:numPr>
    </w:pPr>
  </w:style>
  <w:style w:type="paragraph" w:styleId="Quote">
    <w:name w:val="Quote"/>
    <w:basedOn w:val="Normal"/>
    <w:next w:val="Normal"/>
    <w:link w:val="QuoteChar"/>
    <w:uiPriority w:val="29"/>
    <w:qFormat/>
    <w:rsid w:val="00D46FB9"/>
    <w:pPr>
      <w:spacing w:before="200" w:after="160"/>
      <w:ind w:left="864" w:right="864"/>
    </w:pPr>
    <w:rPr>
      <w:iCs/>
      <w:color w:val="404040" w:themeColor="text1" w:themeTint="BF"/>
    </w:rPr>
  </w:style>
  <w:style w:type="character" w:customStyle="1" w:styleId="QuoteChar">
    <w:name w:val="Quote Char"/>
    <w:basedOn w:val="DefaultParagraphFont"/>
    <w:link w:val="Quote"/>
    <w:uiPriority w:val="29"/>
    <w:rsid w:val="00D46FB9"/>
    <w:rPr>
      <w:rFonts w:ascii="Verdana" w:hAnsi="Verdana" w:cs="Arial"/>
      <w:iCs/>
      <w:color w:val="404040" w:themeColor="text1" w:themeTint="BF"/>
      <w:kern w:val="28"/>
      <w:sz w:val="22"/>
    </w:rPr>
  </w:style>
  <w:style w:type="character" w:customStyle="1" w:styleId="Heading6Char">
    <w:name w:val="Heading 6 Char"/>
    <w:basedOn w:val="DefaultParagraphFont"/>
    <w:link w:val="Heading6"/>
    <w:uiPriority w:val="9"/>
    <w:rsid w:val="00DC30ED"/>
    <w:rPr>
      <w:rFonts w:ascii="Verdana" w:eastAsiaTheme="majorEastAsia" w:hAnsi="Verdana" w:cstheme="majorBidi"/>
      <w:b/>
      <w:color w:val="000000" w:themeColor="text1"/>
      <w:kern w:val="28"/>
      <w:sz w:val="24"/>
    </w:rPr>
  </w:style>
  <w:style w:type="character" w:styleId="UnresolvedMention">
    <w:name w:val="Unresolved Mention"/>
    <w:basedOn w:val="DefaultParagraphFont"/>
    <w:uiPriority w:val="99"/>
    <w:semiHidden/>
    <w:unhideWhenUsed/>
    <w:rsid w:val="00E86180"/>
    <w:rPr>
      <w:color w:val="605E5C"/>
      <w:shd w:val="clear" w:color="auto" w:fill="E1DFDD"/>
    </w:rPr>
  </w:style>
  <w:style w:type="paragraph" w:customStyle="1" w:styleId="Bullet3">
    <w:name w:val="Bullet 3"/>
    <w:basedOn w:val="Bullet2"/>
    <w:link w:val="Bullet3Char"/>
    <w:qFormat/>
    <w:rsid w:val="00A339FA"/>
    <w:pPr>
      <w:numPr>
        <w:ilvl w:val="1"/>
      </w:numPr>
    </w:pPr>
    <w:rPr>
      <w:szCs w:val="22"/>
    </w:rPr>
  </w:style>
  <w:style w:type="character" w:customStyle="1" w:styleId="Bullet2Char">
    <w:name w:val="Bullet2 Char"/>
    <w:basedOn w:val="DefaultParagraphFont"/>
    <w:link w:val="Bullet2"/>
    <w:rsid w:val="00A339FA"/>
    <w:rPr>
      <w:rFonts w:ascii="Verdana" w:eastAsia="Times New Roman" w:hAnsi="Verdana"/>
      <w:sz w:val="22"/>
      <w:lang w:eastAsia="en-AU"/>
    </w:rPr>
  </w:style>
  <w:style w:type="character" w:customStyle="1" w:styleId="Bullet3Char">
    <w:name w:val="Bullet 3 Char"/>
    <w:basedOn w:val="Bullet2Char"/>
    <w:link w:val="Bullet3"/>
    <w:rsid w:val="00A339FA"/>
    <w:rPr>
      <w:rFonts w:ascii="Verdana" w:eastAsia="Times New Roman" w:hAnsi="Verdana"/>
      <w:sz w:val="22"/>
      <w:szCs w:val="22"/>
      <w:lang w:eastAsia="en-AU"/>
    </w:rPr>
  </w:style>
  <w:style w:type="paragraph" w:styleId="Revision">
    <w:name w:val="Revision"/>
    <w:hidden/>
    <w:uiPriority w:val="99"/>
    <w:semiHidden/>
    <w:rsid w:val="009F58BC"/>
    <w:rPr>
      <w:rFonts w:ascii="Verdana" w:hAnsi="Verdana" w:cs="Arial"/>
      <w:kern w:val="28"/>
      <w:sz w:val="22"/>
    </w:rPr>
  </w:style>
  <w:style w:type="character" w:styleId="CommentReference">
    <w:name w:val="annotation reference"/>
    <w:basedOn w:val="DefaultParagraphFont"/>
    <w:uiPriority w:val="99"/>
    <w:semiHidden/>
    <w:unhideWhenUsed/>
    <w:rsid w:val="0063448D"/>
    <w:rPr>
      <w:sz w:val="16"/>
      <w:szCs w:val="16"/>
    </w:rPr>
  </w:style>
  <w:style w:type="paragraph" w:styleId="CommentText">
    <w:name w:val="annotation text"/>
    <w:basedOn w:val="Normal"/>
    <w:link w:val="CommentTextChar"/>
    <w:uiPriority w:val="99"/>
    <w:unhideWhenUsed/>
    <w:rsid w:val="0063448D"/>
    <w:pPr>
      <w:spacing w:line="240" w:lineRule="auto"/>
    </w:pPr>
    <w:rPr>
      <w:sz w:val="20"/>
    </w:rPr>
  </w:style>
  <w:style w:type="character" w:customStyle="1" w:styleId="CommentTextChar">
    <w:name w:val="Comment Text Char"/>
    <w:basedOn w:val="DefaultParagraphFont"/>
    <w:link w:val="CommentText"/>
    <w:uiPriority w:val="99"/>
    <w:rsid w:val="0063448D"/>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63448D"/>
    <w:rPr>
      <w:b/>
      <w:bCs/>
    </w:rPr>
  </w:style>
  <w:style w:type="character" w:customStyle="1" w:styleId="CommentSubjectChar">
    <w:name w:val="Comment Subject Char"/>
    <w:basedOn w:val="CommentTextChar"/>
    <w:link w:val="CommentSubject"/>
    <w:uiPriority w:val="99"/>
    <w:semiHidden/>
    <w:rsid w:val="0063448D"/>
    <w:rPr>
      <w:rFonts w:ascii="Verdana" w:hAnsi="Verdana" w:cs="Arial"/>
      <w:b/>
      <w:bCs/>
      <w:kern w:val="28"/>
    </w:rPr>
  </w:style>
  <w:style w:type="paragraph" w:customStyle="1" w:styleId="ReportBody">
    <w:name w:val="Report Body"/>
    <w:basedOn w:val="Normal"/>
    <w:link w:val="ReportBodyChar"/>
    <w:qFormat/>
    <w:rsid w:val="008B0659"/>
    <w:pPr>
      <w:numPr>
        <w:numId w:val="19"/>
      </w:numPr>
      <w:spacing w:before="120"/>
    </w:pPr>
    <w:rPr>
      <w:rFonts w:eastAsia="Times New Roman"/>
      <w:color w:val="000000"/>
      <w:kern w:val="22"/>
      <w:lang w:eastAsia="en-NZ"/>
    </w:rPr>
  </w:style>
  <w:style w:type="paragraph" w:customStyle="1" w:styleId="ReportBody2">
    <w:name w:val="Report Body 2"/>
    <w:basedOn w:val="ReportBody"/>
    <w:qFormat/>
    <w:rsid w:val="008B0659"/>
    <w:pPr>
      <w:numPr>
        <w:ilvl w:val="1"/>
      </w:numPr>
      <w:tabs>
        <w:tab w:val="clear" w:pos="493"/>
        <w:tab w:val="num" w:pos="360"/>
      </w:tabs>
    </w:pPr>
  </w:style>
  <w:style w:type="character" w:customStyle="1" w:styleId="ReportBodyChar">
    <w:name w:val="Report Body Char"/>
    <w:basedOn w:val="DefaultParagraphFont"/>
    <w:link w:val="ReportBody"/>
    <w:rsid w:val="008B0659"/>
    <w:rPr>
      <w:rFonts w:ascii="Verdana" w:eastAsia="Times New Roman" w:hAnsi="Verdana" w:cs="Arial"/>
      <w:color w:val="000000"/>
      <w:kern w:val="22"/>
      <w:sz w:val="22"/>
      <w:lang w:eastAsia="en-NZ"/>
    </w:rPr>
  </w:style>
  <w:style w:type="paragraph" w:styleId="NormalWeb">
    <w:name w:val="Normal (Web)"/>
    <w:basedOn w:val="Normal"/>
    <w:uiPriority w:val="99"/>
    <w:semiHidden/>
    <w:unhideWhenUsed/>
    <w:rsid w:val="00C34EF9"/>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FootnoteText">
    <w:name w:val="footnote text"/>
    <w:basedOn w:val="Normal"/>
    <w:link w:val="FootnoteTextChar"/>
    <w:uiPriority w:val="99"/>
    <w:semiHidden/>
    <w:unhideWhenUsed/>
    <w:rsid w:val="006123FB"/>
    <w:pPr>
      <w:spacing w:after="0" w:line="240" w:lineRule="auto"/>
    </w:pPr>
    <w:rPr>
      <w:sz w:val="20"/>
    </w:rPr>
  </w:style>
  <w:style w:type="character" w:customStyle="1" w:styleId="FootnoteTextChar">
    <w:name w:val="Footnote Text Char"/>
    <w:basedOn w:val="DefaultParagraphFont"/>
    <w:link w:val="FootnoteText"/>
    <w:uiPriority w:val="99"/>
    <w:semiHidden/>
    <w:rsid w:val="006123FB"/>
    <w:rPr>
      <w:rFonts w:ascii="Verdana" w:hAnsi="Verdana" w:cs="Arial"/>
      <w:kern w:val="28"/>
    </w:rPr>
  </w:style>
  <w:style w:type="character" w:styleId="FootnoteReference">
    <w:name w:val="footnote reference"/>
    <w:basedOn w:val="DefaultParagraphFont"/>
    <w:uiPriority w:val="99"/>
    <w:semiHidden/>
    <w:unhideWhenUsed/>
    <w:rsid w:val="006123FB"/>
    <w:rPr>
      <w:vertAlign w:val="superscript"/>
    </w:rPr>
  </w:style>
  <w:style w:type="paragraph" w:customStyle="1" w:styleId="CabStandard">
    <w:name w:val="CabStandard"/>
    <w:basedOn w:val="Normal"/>
    <w:rsid w:val="000E7112"/>
    <w:pPr>
      <w:numPr>
        <w:numId w:val="100"/>
      </w:numPr>
      <w:spacing w:after="240" w:line="240" w:lineRule="auto"/>
    </w:pPr>
    <w:rPr>
      <w:rFonts w:ascii="Times New Roman" w:eastAsia="Times New Roman" w:hAnsi="Times New Roman" w:cs="Times New Roman"/>
      <w:kern w:val="0"/>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4966">
      <w:bodyDiv w:val="1"/>
      <w:marLeft w:val="0"/>
      <w:marRight w:val="0"/>
      <w:marTop w:val="0"/>
      <w:marBottom w:val="0"/>
      <w:divBdr>
        <w:top w:val="none" w:sz="0" w:space="0" w:color="auto"/>
        <w:left w:val="none" w:sz="0" w:space="0" w:color="auto"/>
        <w:bottom w:val="none" w:sz="0" w:space="0" w:color="auto"/>
        <w:right w:val="none" w:sz="0" w:space="0" w:color="auto"/>
      </w:divBdr>
      <w:divsChild>
        <w:div w:id="196242035">
          <w:marLeft w:val="0"/>
          <w:marRight w:val="0"/>
          <w:marTop w:val="0"/>
          <w:marBottom w:val="0"/>
          <w:divBdr>
            <w:top w:val="none" w:sz="0" w:space="0" w:color="auto"/>
            <w:left w:val="none" w:sz="0" w:space="0" w:color="auto"/>
            <w:bottom w:val="none" w:sz="0" w:space="0" w:color="auto"/>
            <w:right w:val="none" w:sz="0" w:space="0" w:color="auto"/>
          </w:divBdr>
        </w:div>
        <w:div w:id="1900823680">
          <w:marLeft w:val="0"/>
          <w:marRight w:val="0"/>
          <w:marTop w:val="0"/>
          <w:marBottom w:val="0"/>
          <w:divBdr>
            <w:top w:val="none" w:sz="0" w:space="0" w:color="auto"/>
            <w:left w:val="none" w:sz="0" w:space="0" w:color="auto"/>
            <w:bottom w:val="none" w:sz="0" w:space="0" w:color="auto"/>
            <w:right w:val="none" w:sz="0" w:space="0" w:color="auto"/>
          </w:divBdr>
        </w:div>
        <w:div w:id="2055428143">
          <w:marLeft w:val="0"/>
          <w:marRight w:val="0"/>
          <w:marTop w:val="0"/>
          <w:marBottom w:val="0"/>
          <w:divBdr>
            <w:top w:val="none" w:sz="0" w:space="0" w:color="auto"/>
            <w:left w:val="none" w:sz="0" w:space="0" w:color="auto"/>
            <w:bottom w:val="none" w:sz="0" w:space="0" w:color="auto"/>
            <w:right w:val="none" w:sz="0" w:space="0" w:color="auto"/>
          </w:divBdr>
        </w:div>
        <w:div w:id="588079037">
          <w:marLeft w:val="0"/>
          <w:marRight w:val="0"/>
          <w:marTop w:val="0"/>
          <w:marBottom w:val="0"/>
          <w:divBdr>
            <w:top w:val="none" w:sz="0" w:space="0" w:color="auto"/>
            <w:left w:val="none" w:sz="0" w:space="0" w:color="auto"/>
            <w:bottom w:val="none" w:sz="0" w:space="0" w:color="auto"/>
            <w:right w:val="none" w:sz="0" w:space="0" w:color="auto"/>
          </w:divBdr>
        </w:div>
        <w:div w:id="13503448">
          <w:marLeft w:val="0"/>
          <w:marRight w:val="0"/>
          <w:marTop w:val="0"/>
          <w:marBottom w:val="0"/>
          <w:divBdr>
            <w:top w:val="none" w:sz="0" w:space="0" w:color="auto"/>
            <w:left w:val="none" w:sz="0" w:space="0" w:color="auto"/>
            <w:bottom w:val="none" w:sz="0" w:space="0" w:color="auto"/>
            <w:right w:val="none" w:sz="0" w:space="0" w:color="auto"/>
          </w:divBdr>
        </w:div>
        <w:div w:id="1992515234">
          <w:marLeft w:val="0"/>
          <w:marRight w:val="0"/>
          <w:marTop w:val="0"/>
          <w:marBottom w:val="0"/>
          <w:divBdr>
            <w:top w:val="none" w:sz="0" w:space="0" w:color="auto"/>
            <w:left w:val="none" w:sz="0" w:space="0" w:color="auto"/>
            <w:bottom w:val="none" w:sz="0" w:space="0" w:color="auto"/>
            <w:right w:val="none" w:sz="0" w:space="0" w:color="auto"/>
          </w:divBdr>
        </w:div>
        <w:div w:id="353114135">
          <w:marLeft w:val="0"/>
          <w:marRight w:val="0"/>
          <w:marTop w:val="0"/>
          <w:marBottom w:val="0"/>
          <w:divBdr>
            <w:top w:val="none" w:sz="0" w:space="0" w:color="auto"/>
            <w:left w:val="none" w:sz="0" w:space="0" w:color="auto"/>
            <w:bottom w:val="none" w:sz="0" w:space="0" w:color="auto"/>
            <w:right w:val="none" w:sz="0" w:space="0" w:color="auto"/>
          </w:divBdr>
        </w:div>
        <w:div w:id="1282300516">
          <w:marLeft w:val="0"/>
          <w:marRight w:val="0"/>
          <w:marTop w:val="0"/>
          <w:marBottom w:val="0"/>
          <w:divBdr>
            <w:top w:val="none" w:sz="0" w:space="0" w:color="auto"/>
            <w:left w:val="none" w:sz="0" w:space="0" w:color="auto"/>
            <w:bottom w:val="none" w:sz="0" w:space="0" w:color="auto"/>
            <w:right w:val="none" w:sz="0" w:space="0" w:color="auto"/>
          </w:divBdr>
        </w:div>
        <w:div w:id="1553812476">
          <w:marLeft w:val="0"/>
          <w:marRight w:val="0"/>
          <w:marTop w:val="0"/>
          <w:marBottom w:val="0"/>
          <w:divBdr>
            <w:top w:val="none" w:sz="0" w:space="0" w:color="auto"/>
            <w:left w:val="none" w:sz="0" w:space="0" w:color="auto"/>
            <w:bottom w:val="none" w:sz="0" w:space="0" w:color="auto"/>
            <w:right w:val="none" w:sz="0" w:space="0" w:color="auto"/>
          </w:divBdr>
        </w:div>
        <w:div w:id="353112584">
          <w:marLeft w:val="0"/>
          <w:marRight w:val="0"/>
          <w:marTop w:val="0"/>
          <w:marBottom w:val="0"/>
          <w:divBdr>
            <w:top w:val="none" w:sz="0" w:space="0" w:color="auto"/>
            <w:left w:val="none" w:sz="0" w:space="0" w:color="auto"/>
            <w:bottom w:val="none" w:sz="0" w:space="0" w:color="auto"/>
            <w:right w:val="none" w:sz="0" w:space="0" w:color="auto"/>
          </w:divBdr>
        </w:div>
        <w:div w:id="1400858966">
          <w:marLeft w:val="0"/>
          <w:marRight w:val="0"/>
          <w:marTop w:val="0"/>
          <w:marBottom w:val="0"/>
          <w:divBdr>
            <w:top w:val="none" w:sz="0" w:space="0" w:color="auto"/>
            <w:left w:val="none" w:sz="0" w:space="0" w:color="auto"/>
            <w:bottom w:val="none" w:sz="0" w:space="0" w:color="auto"/>
            <w:right w:val="none" w:sz="0" w:space="0" w:color="auto"/>
          </w:divBdr>
        </w:div>
        <w:div w:id="944842738">
          <w:marLeft w:val="0"/>
          <w:marRight w:val="0"/>
          <w:marTop w:val="0"/>
          <w:marBottom w:val="0"/>
          <w:divBdr>
            <w:top w:val="none" w:sz="0" w:space="0" w:color="auto"/>
            <w:left w:val="none" w:sz="0" w:space="0" w:color="auto"/>
            <w:bottom w:val="none" w:sz="0" w:space="0" w:color="auto"/>
            <w:right w:val="none" w:sz="0" w:space="0" w:color="auto"/>
          </w:divBdr>
        </w:div>
        <w:div w:id="2005816298">
          <w:marLeft w:val="0"/>
          <w:marRight w:val="0"/>
          <w:marTop w:val="0"/>
          <w:marBottom w:val="0"/>
          <w:divBdr>
            <w:top w:val="none" w:sz="0" w:space="0" w:color="auto"/>
            <w:left w:val="none" w:sz="0" w:space="0" w:color="auto"/>
            <w:bottom w:val="none" w:sz="0" w:space="0" w:color="auto"/>
            <w:right w:val="none" w:sz="0" w:space="0" w:color="auto"/>
          </w:divBdr>
        </w:div>
        <w:div w:id="1738896392">
          <w:marLeft w:val="0"/>
          <w:marRight w:val="0"/>
          <w:marTop w:val="0"/>
          <w:marBottom w:val="0"/>
          <w:divBdr>
            <w:top w:val="none" w:sz="0" w:space="0" w:color="auto"/>
            <w:left w:val="none" w:sz="0" w:space="0" w:color="auto"/>
            <w:bottom w:val="none" w:sz="0" w:space="0" w:color="auto"/>
            <w:right w:val="none" w:sz="0" w:space="0" w:color="auto"/>
          </w:divBdr>
        </w:div>
        <w:div w:id="263925351">
          <w:marLeft w:val="0"/>
          <w:marRight w:val="0"/>
          <w:marTop w:val="0"/>
          <w:marBottom w:val="0"/>
          <w:divBdr>
            <w:top w:val="none" w:sz="0" w:space="0" w:color="auto"/>
            <w:left w:val="none" w:sz="0" w:space="0" w:color="auto"/>
            <w:bottom w:val="none" w:sz="0" w:space="0" w:color="auto"/>
            <w:right w:val="none" w:sz="0" w:space="0" w:color="auto"/>
          </w:divBdr>
        </w:div>
        <w:div w:id="1170563158">
          <w:marLeft w:val="0"/>
          <w:marRight w:val="0"/>
          <w:marTop w:val="0"/>
          <w:marBottom w:val="0"/>
          <w:divBdr>
            <w:top w:val="none" w:sz="0" w:space="0" w:color="auto"/>
            <w:left w:val="none" w:sz="0" w:space="0" w:color="auto"/>
            <w:bottom w:val="none" w:sz="0" w:space="0" w:color="auto"/>
            <w:right w:val="none" w:sz="0" w:space="0" w:color="auto"/>
          </w:divBdr>
        </w:div>
        <w:div w:id="2039037321">
          <w:marLeft w:val="0"/>
          <w:marRight w:val="0"/>
          <w:marTop w:val="0"/>
          <w:marBottom w:val="0"/>
          <w:divBdr>
            <w:top w:val="none" w:sz="0" w:space="0" w:color="auto"/>
            <w:left w:val="none" w:sz="0" w:space="0" w:color="auto"/>
            <w:bottom w:val="none" w:sz="0" w:space="0" w:color="auto"/>
            <w:right w:val="none" w:sz="0" w:space="0" w:color="auto"/>
          </w:divBdr>
        </w:div>
        <w:div w:id="1239637177">
          <w:marLeft w:val="0"/>
          <w:marRight w:val="0"/>
          <w:marTop w:val="0"/>
          <w:marBottom w:val="0"/>
          <w:divBdr>
            <w:top w:val="none" w:sz="0" w:space="0" w:color="auto"/>
            <w:left w:val="none" w:sz="0" w:space="0" w:color="auto"/>
            <w:bottom w:val="none" w:sz="0" w:space="0" w:color="auto"/>
            <w:right w:val="none" w:sz="0" w:space="0" w:color="auto"/>
          </w:divBdr>
        </w:div>
        <w:div w:id="1207838703">
          <w:marLeft w:val="0"/>
          <w:marRight w:val="0"/>
          <w:marTop w:val="0"/>
          <w:marBottom w:val="0"/>
          <w:divBdr>
            <w:top w:val="none" w:sz="0" w:space="0" w:color="auto"/>
            <w:left w:val="none" w:sz="0" w:space="0" w:color="auto"/>
            <w:bottom w:val="none" w:sz="0" w:space="0" w:color="auto"/>
            <w:right w:val="none" w:sz="0" w:space="0" w:color="auto"/>
          </w:divBdr>
        </w:div>
        <w:div w:id="4213223">
          <w:marLeft w:val="0"/>
          <w:marRight w:val="0"/>
          <w:marTop w:val="0"/>
          <w:marBottom w:val="0"/>
          <w:divBdr>
            <w:top w:val="none" w:sz="0" w:space="0" w:color="auto"/>
            <w:left w:val="none" w:sz="0" w:space="0" w:color="auto"/>
            <w:bottom w:val="none" w:sz="0" w:space="0" w:color="auto"/>
            <w:right w:val="none" w:sz="0" w:space="0" w:color="auto"/>
          </w:divBdr>
        </w:div>
        <w:div w:id="889026915">
          <w:marLeft w:val="0"/>
          <w:marRight w:val="0"/>
          <w:marTop w:val="0"/>
          <w:marBottom w:val="0"/>
          <w:divBdr>
            <w:top w:val="none" w:sz="0" w:space="0" w:color="auto"/>
            <w:left w:val="none" w:sz="0" w:space="0" w:color="auto"/>
            <w:bottom w:val="none" w:sz="0" w:space="0" w:color="auto"/>
            <w:right w:val="none" w:sz="0" w:space="0" w:color="auto"/>
          </w:divBdr>
        </w:div>
        <w:div w:id="1707175775">
          <w:marLeft w:val="0"/>
          <w:marRight w:val="0"/>
          <w:marTop w:val="0"/>
          <w:marBottom w:val="0"/>
          <w:divBdr>
            <w:top w:val="none" w:sz="0" w:space="0" w:color="auto"/>
            <w:left w:val="none" w:sz="0" w:space="0" w:color="auto"/>
            <w:bottom w:val="none" w:sz="0" w:space="0" w:color="auto"/>
            <w:right w:val="none" w:sz="0" w:space="0" w:color="auto"/>
          </w:divBdr>
        </w:div>
        <w:div w:id="1049308676">
          <w:marLeft w:val="0"/>
          <w:marRight w:val="0"/>
          <w:marTop w:val="0"/>
          <w:marBottom w:val="0"/>
          <w:divBdr>
            <w:top w:val="none" w:sz="0" w:space="0" w:color="auto"/>
            <w:left w:val="none" w:sz="0" w:space="0" w:color="auto"/>
            <w:bottom w:val="none" w:sz="0" w:space="0" w:color="auto"/>
            <w:right w:val="none" w:sz="0" w:space="0" w:color="auto"/>
          </w:divBdr>
        </w:div>
        <w:div w:id="1452943181">
          <w:marLeft w:val="0"/>
          <w:marRight w:val="0"/>
          <w:marTop w:val="0"/>
          <w:marBottom w:val="0"/>
          <w:divBdr>
            <w:top w:val="none" w:sz="0" w:space="0" w:color="auto"/>
            <w:left w:val="none" w:sz="0" w:space="0" w:color="auto"/>
            <w:bottom w:val="none" w:sz="0" w:space="0" w:color="auto"/>
            <w:right w:val="none" w:sz="0" w:space="0" w:color="auto"/>
          </w:divBdr>
        </w:div>
        <w:div w:id="1059938172">
          <w:marLeft w:val="0"/>
          <w:marRight w:val="0"/>
          <w:marTop w:val="0"/>
          <w:marBottom w:val="0"/>
          <w:divBdr>
            <w:top w:val="none" w:sz="0" w:space="0" w:color="auto"/>
            <w:left w:val="none" w:sz="0" w:space="0" w:color="auto"/>
            <w:bottom w:val="none" w:sz="0" w:space="0" w:color="auto"/>
            <w:right w:val="none" w:sz="0" w:space="0" w:color="auto"/>
          </w:divBdr>
        </w:div>
        <w:div w:id="1260795806">
          <w:marLeft w:val="0"/>
          <w:marRight w:val="0"/>
          <w:marTop w:val="0"/>
          <w:marBottom w:val="0"/>
          <w:divBdr>
            <w:top w:val="none" w:sz="0" w:space="0" w:color="auto"/>
            <w:left w:val="none" w:sz="0" w:space="0" w:color="auto"/>
            <w:bottom w:val="none" w:sz="0" w:space="0" w:color="auto"/>
            <w:right w:val="none" w:sz="0" w:space="0" w:color="auto"/>
          </w:divBdr>
        </w:div>
        <w:div w:id="1013069685">
          <w:marLeft w:val="0"/>
          <w:marRight w:val="0"/>
          <w:marTop w:val="0"/>
          <w:marBottom w:val="0"/>
          <w:divBdr>
            <w:top w:val="none" w:sz="0" w:space="0" w:color="auto"/>
            <w:left w:val="none" w:sz="0" w:space="0" w:color="auto"/>
            <w:bottom w:val="none" w:sz="0" w:space="0" w:color="auto"/>
            <w:right w:val="none" w:sz="0" w:space="0" w:color="auto"/>
          </w:divBdr>
        </w:div>
        <w:div w:id="729771321">
          <w:marLeft w:val="0"/>
          <w:marRight w:val="0"/>
          <w:marTop w:val="0"/>
          <w:marBottom w:val="0"/>
          <w:divBdr>
            <w:top w:val="none" w:sz="0" w:space="0" w:color="auto"/>
            <w:left w:val="none" w:sz="0" w:space="0" w:color="auto"/>
            <w:bottom w:val="none" w:sz="0" w:space="0" w:color="auto"/>
            <w:right w:val="none" w:sz="0" w:space="0" w:color="auto"/>
          </w:divBdr>
        </w:div>
        <w:div w:id="1103841202">
          <w:marLeft w:val="0"/>
          <w:marRight w:val="0"/>
          <w:marTop w:val="0"/>
          <w:marBottom w:val="0"/>
          <w:divBdr>
            <w:top w:val="none" w:sz="0" w:space="0" w:color="auto"/>
            <w:left w:val="none" w:sz="0" w:space="0" w:color="auto"/>
            <w:bottom w:val="none" w:sz="0" w:space="0" w:color="auto"/>
            <w:right w:val="none" w:sz="0" w:space="0" w:color="auto"/>
          </w:divBdr>
        </w:div>
        <w:div w:id="490562736">
          <w:marLeft w:val="0"/>
          <w:marRight w:val="0"/>
          <w:marTop w:val="0"/>
          <w:marBottom w:val="0"/>
          <w:divBdr>
            <w:top w:val="none" w:sz="0" w:space="0" w:color="auto"/>
            <w:left w:val="none" w:sz="0" w:space="0" w:color="auto"/>
            <w:bottom w:val="none" w:sz="0" w:space="0" w:color="auto"/>
            <w:right w:val="none" w:sz="0" w:space="0" w:color="auto"/>
          </w:divBdr>
        </w:div>
        <w:div w:id="1727530028">
          <w:marLeft w:val="0"/>
          <w:marRight w:val="0"/>
          <w:marTop w:val="0"/>
          <w:marBottom w:val="0"/>
          <w:divBdr>
            <w:top w:val="none" w:sz="0" w:space="0" w:color="auto"/>
            <w:left w:val="none" w:sz="0" w:space="0" w:color="auto"/>
            <w:bottom w:val="none" w:sz="0" w:space="0" w:color="auto"/>
            <w:right w:val="none" w:sz="0" w:space="0" w:color="auto"/>
          </w:divBdr>
        </w:div>
        <w:div w:id="266739697">
          <w:marLeft w:val="0"/>
          <w:marRight w:val="0"/>
          <w:marTop w:val="0"/>
          <w:marBottom w:val="0"/>
          <w:divBdr>
            <w:top w:val="none" w:sz="0" w:space="0" w:color="auto"/>
            <w:left w:val="none" w:sz="0" w:space="0" w:color="auto"/>
            <w:bottom w:val="none" w:sz="0" w:space="0" w:color="auto"/>
            <w:right w:val="none" w:sz="0" w:space="0" w:color="auto"/>
          </w:divBdr>
        </w:div>
        <w:div w:id="5522523">
          <w:marLeft w:val="0"/>
          <w:marRight w:val="0"/>
          <w:marTop w:val="0"/>
          <w:marBottom w:val="0"/>
          <w:divBdr>
            <w:top w:val="none" w:sz="0" w:space="0" w:color="auto"/>
            <w:left w:val="none" w:sz="0" w:space="0" w:color="auto"/>
            <w:bottom w:val="none" w:sz="0" w:space="0" w:color="auto"/>
            <w:right w:val="none" w:sz="0" w:space="0" w:color="auto"/>
          </w:divBdr>
        </w:div>
        <w:div w:id="1713730147">
          <w:marLeft w:val="0"/>
          <w:marRight w:val="0"/>
          <w:marTop w:val="0"/>
          <w:marBottom w:val="0"/>
          <w:divBdr>
            <w:top w:val="none" w:sz="0" w:space="0" w:color="auto"/>
            <w:left w:val="none" w:sz="0" w:space="0" w:color="auto"/>
            <w:bottom w:val="none" w:sz="0" w:space="0" w:color="auto"/>
            <w:right w:val="none" w:sz="0" w:space="0" w:color="auto"/>
          </w:divBdr>
        </w:div>
        <w:div w:id="1998681639">
          <w:marLeft w:val="0"/>
          <w:marRight w:val="0"/>
          <w:marTop w:val="0"/>
          <w:marBottom w:val="0"/>
          <w:divBdr>
            <w:top w:val="none" w:sz="0" w:space="0" w:color="auto"/>
            <w:left w:val="none" w:sz="0" w:space="0" w:color="auto"/>
            <w:bottom w:val="none" w:sz="0" w:space="0" w:color="auto"/>
            <w:right w:val="none" w:sz="0" w:space="0" w:color="auto"/>
          </w:divBdr>
        </w:div>
        <w:div w:id="1635988322">
          <w:marLeft w:val="0"/>
          <w:marRight w:val="0"/>
          <w:marTop w:val="0"/>
          <w:marBottom w:val="0"/>
          <w:divBdr>
            <w:top w:val="none" w:sz="0" w:space="0" w:color="auto"/>
            <w:left w:val="none" w:sz="0" w:space="0" w:color="auto"/>
            <w:bottom w:val="none" w:sz="0" w:space="0" w:color="auto"/>
            <w:right w:val="none" w:sz="0" w:space="0" w:color="auto"/>
          </w:divBdr>
        </w:div>
        <w:div w:id="1620066415">
          <w:marLeft w:val="0"/>
          <w:marRight w:val="0"/>
          <w:marTop w:val="0"/>
          <w:marBottom w:val="0"/>
          <w:divBdr>
            <w:top w:val="none" w:sz="0" w:space="0" w:color="auto"/>
            <w:left w:val="none" w:sz="0" w:space="0" w:color="auto"/>
            <w:bottom w:val="none" w:sz="0" w:space="0" w:color="auto"/>
            <w:right w:val="none" w:sz="0" w:space="0" w:color="auto"/>
          </w:divBdr>
        </w:div>
        <w:div w:id="2042899342">
          <w:marLeft w:val="0"/>
          <w:marRight w:val="0"/>
          <w:marTop w:val="0"/>
          <w:marBottom w:val="0"/>
          <w:divBdr>
            <w:top w:val="none" w:sz="0" w:space="0" w:color="auto"/>
            <w:left w:val="none" w:sz="0" w:space="0" w:color="auto"/>
            <w:bottom w:val="none" w:sz="0" w:space="0" w:color="auto"/>
            <w:right w:val="none" w:sz="0" w:space="0" w:color="auto"/>
          </w:divBdr>
        </w:div>
        <w:div w:id="88281999">
          <w:marLeft w:val="0"/>
          <w:marRight w:val="0"/>
          <w:marTop w:val="0"/>
          <w:marBottom w:val="0"/>
          <w:divBdr>
            <w:top w:val="none" w:sz="0" w:space="0" w:color="auto"/>
            <w:left w:val="none" w:sz="0" w:space="0" w:color="auto"/>
            <w:bottom w:val="none" w:sz="0" w:space="0" w:color="auto"/>
            <w:right w:val="none" w:sz="0" w:space="0" w:color="auto"/>
          </w:divBdr>
        </w:div>
        <w:div w:id="1606764667">
          <w:marLeft w:val="0"/>
          <w:marRight w:val="0"/>
          <w:marTop w:val="0"/>
          <w:marBottom w:val="0"/>
          <w:divBdr>
            <w:top w:val="none" w:sz="0" w:space="0" w:color="auto"/>
            <w:left w:val="none" w:sz="0" w:space="0" w:color="auto"/>
            <w:bottom w:val="none" w:sz="0" w:space="0" w:color="auto"/>
            <w:right w:val="none" w:sz="0" w:space="0" w:color="auto"/>
          </w:divBdr>
        </w:div>
        <w:div w:id="428359400">
          <w:marLeft w:val="0"/>
          <w:marRight w:val="0"/>
          <w:marTop w:val="0"/>
          <w:marBottom w:val="0"/>
          <w:divBdr>
            <w:top w:val="none" w:sz="0" w:space="0" w:color="auto"/>
            <w:left w:val="none" w:sz="0" w:space="0" w:color="auto"/>
            <w:bottom w:val="none" w:sz="0" w:space="0" w:color="auto"/>
            <w:right w:val="none" w:sz="0" w:space="0" w:color="auto"/>
          </w:divBdr>
          <w:divsChild>
            <w:div w:id="972641839">
              <w:marLeft w:val="0"/>
              <w:marRight w:val="0"/>
              <w:marTop w:val="0"/>
              <w:marBottom w:val="0"/>
              <w:divBdr>
                <w:top w:val="none" w:sz="0" w:space="0" w:color="auto"/>
                <w:left w:val="none" w:sz="0" w:space="0" w:color="auto"/>
                <w:bottom w:val="none" w:sz="0" w:space="0" w:color="auto"/>
                <w:right w:val="none" w:sz="0" w:space="0" w:color="auto"/>
              </w:divBdr>
            </w:div>
            <w:div w:id="2048992731">
              <w:marLeft w:val="0"/>
              <w:marRight w:val="0"/>
              <w:marTop w:val="0"/>
              <w:marBottom w:val="0"/>
              <w:divBdr>
                <w:top w:val="none" w:sz="0" w:space="0" w:color="auto"/>
                <w:left w:val="none" w:sz="0" w:space="0" w:color="auto"/>
                <w:bottom w:val="none" w:sz="0" w:space="0" w:color="auto"/>
                <w:right w:val="none" w:sz="0" w:space="0" w:color="auto"/>
              </w:divBdr>
            </w:div>
            <w:div w:id="1663855113">
              <w:marLeft w:val="0"/>
              <w:marRight w:val="0"/>
              <w:marTop w:val="0"/>
              <w:marBottom w:val="0"/>
              <w:divBdr>
                <w:top w:val="none" w:sz="0" w:space="0" w:color="auto"/>
                <w:left w:val="none" w:sz="0" w:space="0" w:color="auto"/>
                <w:bottom w:val="none" w:sz="0" w:space="0" w:color="auto"/>
                <w:right w:val="none" w:sz="0" w:space="0" w:color="auto"/>
              </w:divBdr>
            </w:div>
            <w:div w:id="1931043175">
              <w:marLeft w:val="0"/>
              <w:marRight w:val="0"/>
              <w:marTop w:val="0"/>
              <w:marBottom w:val="0"/>
              <w:divBdr>
                <w:top w:val="none" w:sz="0" w:space="0" w:color="auto"/>
                <w:left w:val="none" w:sz="0" w:space="0" w:color="auto"/>
                <w:bottom w:val="none" w:sz="0" w:space="0" w:color="auto"/>
                <w:right w:val="none" w:sz="0" w:space="0" w:color="auto"/>
              </w:divBdr>
            </w:div>
            <w:div w:id="768623501">
              <w:marLeft w:val="0"/>
              <w:marRight w:val="0"/>
              <w:marTop w:val="0"/>
              <w:marBottom w:val="0"/>
              <w:divBdr>
                <w:top w:val="none" w:sz="0" w:space="0" w:color="auto"/>
                <w:left w:val="none" w:sz="0" w:space="0" w:color="auto"/>
                <w:bottom w:val="none" w:sz="0" w:space="0" w:color="auto"/>
                <w:right w:val="none" w:sz="0" w:space="0" w:color="auto"/>
              </w:divBdr>
            </w:div>
            <w:div w:id="164630698">
              <w:marLeft w:val="0"/>
              <w:marRight w:val="0"/>
              <w:marTop w:val="0"/>
              <w:marBottom w:val="0"/>
              <w:divBdr>
                <w:top w:val="none" w:sz="0" w:space="0" w:color="auto"/>
                <w:left w:val="none" w:sz="0" w:space="0" w:color="auto"/>
                <w:bottom w:val="none" w:sz="0" w:space="0" w:color="auto"/>
                <w:right w:val="none" w:sz="0" w:space="0" w:color="auto"/>
              </w:divBdr>
            </w:div>
            <w:div w:id="1447508090">
              <w:marLeft w:val="0"/>
              <w:marRight w:val="0"/>
              <w:marTop w:val="0"/>
              <w:marBottom w:val="0"/>
              <w:divBdr>
                <w:top w:val="none" w:sz="0" w:space="0" w:color="auto"/>
                <w:left w:val="none" w:sz="0" w:space="0" w:color="auto"/>
                <w:bottom w:val="none" w:sz="0" w:space="0" w:color="auto"/>
                <w:right w:val="none" w:sz="0" w:space="0" w:color="auto"/>
              </w:divBdr>
            </w:div>
            <w:div w:id="1161772663">
              <w:marLeft w:val="0"/>
              <w:marRight w:val="0"/>
              <w:marTop w:val="0"/>
              <w:marBottom w:val="0"/>
              <w:divBdr>
                <w:top w:val="none" w:sz="0" w:space="0" w:color="auto"/>
                <w:left w:val="none" w:sz="0" w:space="0" w:color="auto"/>
                <w:bottom w:val="none" w:sz="0" w:space="0" w:color="auto"/>
                <w:right w:val="none" w:sz="0" w:space="0" w:color="auto"/>
              </w:divBdr>
            </w:div>
            <w:div w:id="2089423635">
              <w:marLeft w:val="0"/>
              <w:marRight w:val="0"/>
              <w:marTop w:val="0"/>
              <w:marBottom w:val="0"/>
              <w:divBdr>
                <w:top w:val="none" w:sz="0" w:space="0" w:color="auto"/>
                <w:left w:val="none" w:sz="0" w:space="0" w:color="auto"/>
                <w:bottom w:val="none" w:sz="0" w:space="0" w:color="auto"/>
                <w:right w:val="none" w:sz="0" w:space="0" w:color="auto"/>
              </w:divBdr>
            </w:div>
            <w:div w:id="1467239425">
              <w:marLeft w:val="0"/>
              <w:marRight w:val="0"/>
              <w:marTop w:val="0"/>
              <w:marBottom w:val="0"/>
              <w:divBdr>
                <w:top w:val="none" w:sz="0" w:space="0" w:color="auto"/>
                <w:left w:val="none" w:sz="0" w:space="0" w:color="auto"/>
                <w:bottom w:val="none" w:sz="0" w:space="0" w:color="auto"/>
                <w:right w:val="none" w:sz="0" w:space="0" w:color="auto"/>
              </w:divBdr>
            </w:div>
            <w:div w:id="1904100018">
              <w:marLeft w:val="0"/>
              <w:marRight w:val="0"/>
              <w:marTop w:val="0"/>
              <w:marBottom w:val="0"/>
              <w:divBdr>
                <w:top w:val="none" w:sz="0" w:space="0" w:color="auto"/>
                <w:left w:val="none" w:sz="0" w:space="0" w:color="auto"/>
                <w:bottom w:val="none" w:sz="0" w:space="0" w:color="auto"/>
                <w:right w:val="none" w:sz="0" w:space="0" w:color="auto"/>
              </w:divBdr>
            </w:div>
            <w:div w:id="1062754155">
              <w:marLeft w:val="0"/>
              <w:marRight w:val="0"/>
              <w:marTop w:val="0"/>
              <w:marBottom w:val="0"/>
              <w:divBdr>
                <w:top w:val="none" w:sz="0" w:space="0" w:color="auto"/>
                <w:left w:val="none" w:sz="0" w:space="0" w:color="auto"/>
                <w:bottom w:val="none" w:sz="0" w:space="0" w:color="auto"/>
                <w:right w:val="none" w:sz="0" w:space="0" w:color="auto"/>
              </w:divBdr>
            </w:div>
            <w:div w:id="1331953671">
              <w:marLeft w:val="0"/>
              <w:marRight w:val="0"/>
              <w:marTop w:val="0"/>
              <w:marBottom w:val="0"/>
              <w:divBdr>
                <w:top w:val="none" w:sz="0" w:space="0" w:color="auto"/>
                <w:left w:val="none" w:sz="0" w:space="0" w:color="auto"/>
                <w:bottom w:val="none" w:sz="0" w:space="0" w:color="auto"/>
                <w:right w:val="none" w:sz="0" w:space="0" w:color="auto"/>
              </w:divBdr>
            </w:div>
            <w:div w:id="119153578">
              <w:marLeft w:val="0"/>
              <w:marRight w:val="0"/>
              <w:marTop w:val="0"/>
              <w:marBottom w:val="0"/>
              <w:divBdr>
                <w:top w:val="none" w:sz="0" w:space="0" w:color="auto"/>
                <w:left w:val="none" w:sz="0" w:space="0" w:color="auto"/>
                <w:bottom w:val="none" w:sz="0" w:space="0" w:color="auto"/>
                <w:right w:val="none" w:sz="0" w:space="0" w:color="auto"/>
              </w:divBdr>
            </w:div>
            <w:div w:id="1178233944">
              <w:marLeft w:val="0"/>
              <w:marRight w:val="0"/>
              <w:marTop w:val="0"/>
              <w:marBottom w:val="0"/>
              <w:divBdr>
                <w:top w:val="none" w:sz="0" w:space="0" w:color="auto"/>
                <w:left w:val="none" w:sz="0" w:space="0" w:color="auto"/>
                <w:bottom w:val="none" w:sz="0" w:space="0" w:color="auto"/>
                <w:right w:val="none" w:sz="0" w:space="0" w:color="auto"/>
              </w:divBdr>
            </w:div>
            <w:div w:id="130175918">
              <w:marLeft w:val="0"/>
              <w:marRight w:val="0"/>
              <w:marTop w:val="0"/>
              <w:marBottom w:val="0"/>
              <w:divBdr>
                <w:top w:val="none" w:sz="0" w:space="0" w:color="auto"/>
                <w:left w:val="none" w:sz="0" w:space="0" w:color="auto"/>
                <w:bottom w:val="none" w:sz="0" w:space="0" w:color="auto"/>
                <w:right w:val="none" w:sz="0" w:space="0" w:color="auto"/>
              </w:divBdr>
            </w:div>
            <w:div w:id="1464616172">
              <w:marLeft w:val="0"/>
              <w:marRight w:val="0"/>
              <w:marTop w:val="0"/>
              <w:marBottom w:val="0"/>
              <w:divBdr>
                <w:top w:val="none" w:sz="0" w:space="0" w:color="auto"/>
                <w:left w:val="none" w:sz="0" w:space="0" w:color="auto"/>
                <w:bottom w:val="none" w:sz="0" w:space="0" w:color="auto"/>
                <w:right w:val="none" w:sz="0" w:space="0" w:color="auto"/>
              </w:divBdr>
            </w:div>
            <w:div w:id="782190246">
              <w:marLeft w:val="0"/>
              <w:marRight w:val="0"/>
              <w:marTop w:val="0"/>
              <w:marBottom w:val="0"/>
              <w:divBdr>
                <w:top w:val="none" w:sz="0" w:space="0" w:color="auto"/>
                <w:left w:val="none" w:sz="0" w:space="0" w:color="auto"/>
                <w:bottom w:val="none" w:sz="0" w:space="0" w:color="auto"/>
                <w:right w:val="none" w:sz="0" w:space="0" w:color="auto"/>
              </w:divBdr>
            </w:div>
            <w:div w:id="1926955352">
              <w:marLeft w:val="0"/>
              <w:marRight w:val="0"/>
              <w:marTop w:val="0"/>
              <w:marBottom w:val="0"/>
              <w:divBdr>
                <w:top w:val="none" w:sz="0" w:space="0" w:color="auto"/>
                <w:left w:val="none" w:sz="0" w:space="0" w:color="auto"/>
                <w:bottom w:val="none" w:sz="0" w:space="0" w:color="auto"/>
                <w:right w:val="none" w:sz="0" w:space="0" w:color="auto"/>
              </w:divBdr>
            </w:div>
            <w:div w:id="153111765">
              <w:marLeft w:val="0"/>
              <w:marRight w:val="0"/>
              <w:marTop w:val="0"/>
              <w:marBottom w:val="0"/>
              <w:divBdr>
                <w:top w:val="none" w:sz="0" w:space="0" w:color="auto"/>
                <w:left w:val="none" w:sz="0" w:space="0" w:color="auto"/>
                <w:bottom w:val="none" w:sz="0" w:space="0" w:color="auto"/>
                <w:right w:val="none" w:sz="0" w:space="0" w:color="auto"/>
              </w:divBdr>
            </w:div>
          </w:divsChild>
        </w:div>
        <w:div w:id="1698773736">
          <w:marLeft w:val="0"/>
          <w:marRight w:val="0"/>
          <w:marTop w:val="0"/>
          <w:marBottom w:val="0"/>
          <w:divBdr>
            <w:top w:val="none" w:sz="0" w:space="0" w:color="auto"/>
            <w:left w:val="none" w:sz="0" w:space="0" w:color="auto"/>
            <w:bottom w:val="none" w:sz="0" w:space="0" w:color="auto"/>
            <w:right w:val="none" w:sz="0" w:space="0" w:color="auto"/>
          </w:divBdr>
          <w:divsChild>
            <w:div w:id="1827503931">
              <w:marLeft w:val="0"/>
              <w:marRight w:val="0"/>
              <w:marTop w:val="0"/>
              <w:marBottom w:val="0"/>
              <w:divBdr>
                <w:top w:val="none" w:sz="0" w:space="0" w:color="auto"/>
                <w:left w:val="none" w:sz="0" w:space="0" w:color="auto"/>
                <w:bottom w:val="none" w:sz="0" w:space="0" w:color="auto"/>
                <w:right w:val="none" w:sz="0" w:space="0" w:color="auto"/>
              </w:divBdr>
            </w:div>
            <w:div w:id="620772558">
              <w:marLeft w:val="0"/>
              <w:marRight w:val="0"/>
              <w:marTop w:val="0"/>
              <w:marBottom w:val="0"/>
              <w:divBdr>
                <w:top w:val="none" w:sz="0" w:space="0" w:color="auto"/>
                <w:left w:val="none" w:sz="0" w:space="0" w:color="auto"/>
                <w:bottom w:val="none" w:sz="0" w:space="0" w:color="auto"/>
                <w:right w:val="none" w:sz="0" w:space="0" w:color="auto"/>
              </w:divBdr>
            </w:div>
            <w:div w:id="1343819960">
              <w:marLeft w:val="0"/>
              <w:marRight w:val="0"/>
              <w:marTop w:val="0"/>
              <w:marBottom w:val="0"/>
              <w:divBdr>
                <w:top w:val="none" w:sz="0" w:space="0" w:color="auto"/>
                <w:left w:val="none" w:sz="0" w:space="0" w:color="auto"/>
                <w:bottom w:val="none" w:sz="0" w:space="0" w:color="auto"/>
                <w:right w:val="none" w:sz="0" w:space="0" w:color="auto"/>
              </w:divBdr>
            </w:div>
            <w:div w:id="1951278482">
              <w:marLeft w:val="0"/>
              <w:marRight w:val="0"/>
              <w:marTop w:val="0"/>
              <w:marBottom w:val="0"/>
              <w:divBdr>
                <w:top w:val="none" w:sz="0" w:space="0" w:color="auto"/>
                <w:left w:val="none" w:sz="0" w:space="0" w:color="auto"/>
                <w:bottom w:val="none" w:sz="0" w:space="0" w:color="auto"/>
                <w:right w:val="none" w:sz="0" w:space="0" w:color="auto"/>
              </w:divBdr>
            </w:div>
            <w:div w:id="173612400">
              <w:marLeft w:val="0"/>
              <w:marRight w:val="0"/>
              <w:marTop w:val="0"/>
              <w:marBottom w:val="0"/>
              <w:divBdr>
                <w:top w:val="none" w:sz="0" w:space="0" w:color="auto"/>
                <w:left w:val="none" w:sz="0" w:space="0" w:color="auto"/>
                <w:bottom w:val="none" w:sz="0" w:space="0" w:color="auto"/>
                <w:right w:val="none" w:sz="0" w:space="0" w:color="auto"/>
              </w:divBdr>
            </w:div>
            <w:div w:id="1698500948">
              <w:marLeft w:val="0"/>
              <w:marRight w:val="0"/>
              <w:marTop w:val="0"/>
              <w:marBottom w:val="0"/>
              <w:divBdr>
                <w:top w:val="none" w:sz="0" w:space="0" w:color="auto"/>
                <w:left w:val="none" w:sz="0" w:space="0" w:color="auto"/>
                <w:bottom w:val="none" w:sz="0" w:space="0" w:color="auto"/>
                <w:right w:val="none" w:sz="0" w:space="0" w:color="auto"/>
              </w:divBdr>
            </w:div>
            <w:div w:id="1447430946">
              <w:marLeft w:val="0"/>
              <w:marRight w:val="0"/>
              <w:marTop w:val="0"/>
              <w:marBottom w:val="0"/>
              <w:divBdr>
                <w:top w:val="none" w:sz="0" w:space="0" w:color="auto"/>
                <w:left w:val="none" w:sz="0" w:space="0" w:color="auto"/>
                <w:bottom w:val="none" w:sz="0" w:space="0" w:color="auto"/>
                <w:right w:val="none" w:sz="0" w:space="0" w:color="auto"/>
              </w:divBdr>
            </w:div>
            <w:div w:id="866216085">
              <w:marLeft w:val="0"/>
              <w:marRight w:val="0"/>
              <w:marTop w:val="0"/>
              <w:marBottom w:val="0"/>
              <w:divBdr>
                <w:top w:val="none" w:sz="0" w:space="0" w:color="auto"/>
                <w:left w:val="none" w:sz="0" w:space="0" w:color="auto"/>
                <w:bottom w:val="none" w:sz="0" w:space="0" w:color="auto"/>
                <w:right w:val="none" w:sz="0" w:space="0" w:color="auto"/>
              </w:divBdr>
            </w:div>
            <w:div w:id="1047217289">
              <w:marLeft w:val="0"/>
              <w:marRight w:val="0"/>
              <w:marTop w:val="0"/>
              <w:marBottom w:val="0"/>
              <w:divBdr>
                <w:top w:val="none" w:sz="0" w:space="0" w:color="auto"/>
                <w:left w:val="none" w:sz="0" w:space="0" w:color="auto"/>
                <w:bottom w:val="none" w:sz="0" w:space="0" w:color="auto"/>
                <w:right w:val="none" w:sz="0" w:space="0" w:color="auto"/>
              </w:divBdr>
            </w:div>
            <w:div w:id="1550678669">
              <w:marLeft w:val="0"/>
              <w:marRight w:val="0"/>
              <w:marTop w:val="0"/>
              <w:marBottom w:val="0"/>
              <w:divBdr>
                <w:top w:val="none" w:sz="0" w:space="0" w:color="auto"/>
                <w:left w:val="none" w:sz="0" w:space="0" w:color="auto"/>
                <w:bottom w:val="none" w:sz="0" w:space="0" w:color="auto"/>
                <w:right w:val="none" w:sz="0" w:space="0" w:color="auto"/>
              </w:divBdr>
            </w:div>
            <w:div w:id="1342121936">
              <w:marLeft w:val="0"/>
              <w:marRight w:val="0"/>
              <w:marTop w:val="0"/>
              <w:marBottom w:val="0"/>
              <w:divBdr>
                <w:top w:val="none" w:sz="0" w:space="0" w:color="auto"/>
                <w:left w:val="none" w:sz="0" w:space="0" w:color="auto"/>
                <w:bottom w:val="none" w:sz="0" w:space="0" w:color="auto"/>
                <w:right w:val="none" w:sz="0" w:space="0" w:color="auto"/>
              </w:divBdr>
            </w:div>
            <w:div w:id="995956538">
              <w:marLeft w:val="0"/>
              <w:marRight w:val="0"/>
              <w:marTop w:val="0"/>
              <w:marBottom w:val="0"/>
              <w:divBdr>
                <w:top w:val="none" w:sz="0" w:space="0" w:color="auto"/>
                <w:left w:val="none" w:sz="0" w:space="0" w:color="auto"/>
                <w:bottom w:val="none" w:sz="0" w:space="0" w:color="auto"/>
                <w:right w:val="none" w:sz="0" w:space="0" w:color="auto"/>
              </w:divBdr>
            </w:div>
            <w:div w:id="1401489126">
              <w:marLeft w:val="0"/>
              <w:marRight w:val="0"/>
              <w:marTop w:val="0"/>
              <w:marBottom w:val="0"/>
              <w:divBdr>
                <w:top w:val="none" w:sz="0" w:space="0" w:color="auto"/>
                <w:left w:val="none" w:sz="0" w:space="0" w:color="auto"/>
                <w:bottom w:val="none" w:sz="0" w:space="0" w:color="auto"/>
                <w:right w:val="none" w:sz="0" w:space="0" w:color="auto"/>
              </w:divBdr>
            </w:div>
            <w:div w:id="950207508">
              <w:marLeft w:val="0"/>
              <w:marRight w:val="0"/>
              <w:marTop w:val="0"/>
              <w:marBottom w:val="0"/>
              <w:divBdr>
                <w:top w:val="none" w:sz="0" w:space="0" w:color="auto"/>
                <w:left w:val="none" w:sz="0" w:space="0" w:color="auto"/>
                <w:bottom w:val="none" w:sz="0" w:space="0" w:color="auto"/>
                <w:right w:val="none" w:sz="0" w:space="0" w:color="auto"/>
              </w:divBdr>
            </w:div>
            <w:div w:id="99955684">
              <w:marLeft w:val="0"/>
              <w:marRight w:val="0"/>
              <w:marTop w:val="0"/>
              <w:marBottom w:val="0"/>
              <w:divBdr>
                <w:top w:val="none" w:sz="0" w:space="0" w:color="auto"/>
                <w:left w:val="none" w:sz="0" w:space="0" w:color="auto"/>
                <w:bottom w:val="none" w:sz="0" w:space="0" w:color="auto"/>
                <w:right w:val="none" w:sz="0" w:space="0" w:color="auto"/>
              </w:divBdr>
            </w:div>
            <w:div w:id="1280407097">
              <w:marLeft w:val="0"/>
              <w:marRight w:val="0"/>
              <w:marTop w:val="0"/>
              <w:marBottom w:val="0"/>
              <w:divBdr>
                <w:top w:val="none" w:sz="0" w:space="0" w:color="auto"/>
                <w:left w:val="none" w:sz="0" w:space="0" w:color="auto"/>
                <w:bottom w:val="none" w:sz="0" w:space="0" w:color="auto"/>
                <w:right w:val="none" w:sz="0" w:space="0" w:color="auto"/>
              </w:divBdr>
            </w:div>
            <w:div w:id="164634028">
              <w:marLeft w:val="0"/>
              <w:marRight w:val="0"/>
              <w:marTop w:val="0"/>
              <w:marBottom w:val="0"/>
              <w:divBdr>
                <w:top w:val="none" w:sz="0" w:space="0" w:color="auto"/>
                <w:left w:val="none" w:sz="0" w:space="0" w:color="auto"/>
                <w:bottom w:val="none" w:sz="0" w:space="0" w:color="auto"/>
                <w:right w:val="none" w:sz="0" w:space="0" w:color="auto"/>
              </w:divBdr>
            </w:div>
            <w:div w:id="1470702528">
              <w:marLeft w:val="0"/>
              <w:marRight w:val="0"/>
              <w:marTop w:val="0"/>
              <w:marBottom w:val="0"/>
              <w:divBdr>
                <w:top w:val="none" w:sz="0" w:space="0" w:color="auto"/>
                <w:left w:val="none" w:sz="0" w:space="0" w:color="auto"/>
                <w:bottom w:val="none" w:sz="0" w:space="0" w:color="auto"/>
                <w:right w:val="none" w:sz="0" w:space="0" w:color="auto"/>
              </w:divBdr>
            </w:div>
            <w:div w:id="118574977">
              <w:marLeft w:val="0"/>
              <w:marRight w:val="0"/>
              <w:marTop w:val="0"/>
              <w:marBottom w:val="0"/>
              <w:divBdr>
                <w:top w:val="none" w:sz="0" w:space="0" w:color="auto"/>
                <w:left w:val="none" w:sz="0" w:space="0" w:color="auto"/>
                <w:bottom w:val="none" w:sz="0" w:space="0" w:color="auto"/>
                <w:right w:val="none" w:sz="0" w:space="0" w:color="auto"/>
              </w:divBdr>
            </w:div>
            <w:div w:id="801073232">
              <w:marLeft w:val="0"/>
              <w:marRight w:val="0"/>
              <w:marTop w:val="0"/>
              <w:marBottom w:val="0"/>
              <w:divBdr>
                <w:top w:val="none" w:sz="0" w:space="0" w:color="auto"/>
                <w:left w:val="none" w:sz="0" w:space="0" w:color="auto"/>
                <w:bottom w:val="none" w:sz="0" w:space="0" w:color="auto"/>
                <w:right w:val="none" w:sz="0" w:space="0" w:color="auto"/>
              </w:divBdr>
            </w:div>
          </w:divsChild>
        </w:div>
        <w:div w:id="2134669530">
          <w:marLeft w:val="0"/>
          <w:marRight w:val="0"/>
          <w:marTop w:val="0"/>
          <w:marBottom w:val="0"/>
          <w:divBdr>
            <w:top w:val="none" w:sz="0" w:space="0" w:color="auto"/>
            <w:left w:val="none" w:sz="0" w:space="0" w:color="auto"/>
            <w:bottom w:val="none" w:sz="0" w:space="0" w:color="auto"/>
            <w:right w:val="none" w:sz="0" w:space="0" w:color="auto"/>
          </w:divBdr>
        </w:div>
        <w:div w:id="1694308819">
          <w:marLeft w:val="0"/>
          <w:marRight w:val="0"/>
          <w:marTop w:val="0"/>
          <w:marBottom w:val="0"/>
          <w:divBdr>
            <w:top w:val="none" w:sz="0" w:space="0" w:color="auto"/>
            <w:left w:val="none" w:sz="0" w:space="0" w:color="auto"/>
            <w:bottom w:val="none" w:sz="0" w:space="0" w:color="auto"/>
            <w:right w:val="none" w:sz="0" w:space="0" w:color="auto"/>
          </w:divBdr>
        </w:div>
        <w:div w:id="919483912">
          <w:marLeft w:val="0"/>
          <w:marRight w:val="0"/>
          <w:marTop w:val="0"/>
          <w:marBottom w:val="0"/>
          <w:divBdr>
            <w:top w:val="none" w:sz="0" w:space="0" w:color="auto"/>
            <w:left w:val="none" w:sz="0" w:space="0" w:color="auto"/>
            <w:bottom w:val="none" w:sz="0" w:space="0" w:color="auto"/>
            <w:right w:val="none" w:sz="0" w:space="0" w:color="auto"/>
          </w:divBdr>
        </w:div>
        <w:div w:id="1663778125">
          <w:marLeft w:val="0"/>
          <w:marRight w:val="0"/>
          <w:marTop w:val="0"/>
          <w:marBottom w:val="0"/>
          <w:divBdr>
            <w:top w:val="none" w:sz="0" w:space="0" w:color="auto"/>
            <w:left w:val="none" w:sz="0" w:space="0" w:color="auto"/>
            <w:bottom w:val="none" w:sz="0" w:space="0" w:color="auto"/>
            <w:right w:val="none" w:sz="0" w:space="0" w:color="auto"/>
          </w:divBdr>
        </w:div>
        <w:div w:id="1395548452">
          <w:marLeft w:val="0"/>
          <w:marRight w:val="0"/>
          <w:marTop w:val="0"/>
          <w:marBottom w:val="0"/>
          <w:divBdr>
            <w:top w:val="none" w:sz="0" w:space="0" w:color="auto"/>
            <w:left w:val="none" w:sz="0" w:space="0" w:color="auto"/>
            <w:bottom w:val="none" w:sz="0" w:space="0" w:color="auto"/>
            <w:right w:val="none" w:sz="0" w:space="0" w:color="auto"/>
          </w:divBdr>
        </w:div>
        <w:div w:id="1056125664">
          <w:marLeft w:val="0"/>
          <w:marRight w:val="0"/>
          <w:marTop w:val="0"/>
          <w:marBottom w:val="0"/>
          <w:divBdr>
            <w:top w:val="none" w:sz="0" w:space="0" w:color="auto"/>
            <w:left w:val="none" w:sz="0" w:space="0" w:color="auto"/>
            <w:bottom w:val="none" w:sz="0" w:space="0" w:color="auto"/>
            <w:right w:val="none" w:sz="0" w:space="0" w:color="auto"/>
          </w:divBdr>
        </w:div>
        <w:div w:id="1221332653">
          <w:marLeft w:val="0"/>
          <w:marRight w:val="0"/>
          <w:marTop w:val="0"/>
          <w:marBottom w:val="0"/>
          <w:divBdr>
            <w:top w:val="none" w:sz="0" w:space="0" w:color="auto"/>
            <w:left w:val="none" w:sz="0" w:space="0" w:color="auto"/>
            <w:bottom w:val="none" w:sz="0" w:space="0" w:color="auto"/>
            <w:right w:val="none" w:sz="0" w:space="0" w:color="auto"/>
          </w:divBdr>
        </w:div>
        <w:div w:id="435902007">
          <w:marLeft w:val="0"/>
          <w:marRight w:val="0"/>
          <w:marTop w:val="0"/>
          <w:marBottom w:val="0"/>
          <w:divBdr>
            <w:top w:val="none" w:sz="0" w:space="0" w:color="auto"/>
            <w:left w:val="none" w:sz="0" w:space="0" w:color="auto"/>
            <w:bottom w:val="none" w:sz="0" w:space="0" w:color="auto"/>
            <w:right w:val="none" w:sz="0" w:space="0" w:color="auto"/>
          </w:divBdr>
        </w:div>
        <w:div w:id="391000425">
          <w:marLeft w:val="0"/>
          <w:marRight w:val="0"/>
          <w:marTop w:val="0"/>
          <w:marBottom w:val="0"/>
          <w:divBdr>
            <w:top w:val="none" w:sz="0" w:space="0" w:color="auto"/>
            <w:left w:val="none" w:sz="0" w:space="0" w:color="auto"/>
            <w:bottom w:val="none" w:sz="0" w:space="0" w:color="auto"/>
            <w:right w:val="none" w:sz="0" w:space="0" w:color="auto"/>
          </w:divBdr>
        </w:div>
        <w:div w:id="396324120">
          <w:marLeft w:val="0"/>
          <w:marRight w:val="0"/>
          <w:marTop w:val="0"/>
          <w:marBottom w:val="0"/>
          <w:divBdr>
            <w:top w:val="none" w:sz="0" w:space="0" w:color="auto"/>
            <w:left w:val="none" w:sz="0" w:space="0" w:color="auto"/>
            <w:bottom w:val="none" w:sz="0" w:space="0" w:color="auto"/>
            <w:right w:val="none" w:sz="0" w:space="0" w:color="auto"/>
          </w:divBdr>
        </w:div>
        <w:div w:id="1371227546">
          <w:marLeft w:val="0"/>
          <w:marRight w:val="0"/>
          <w:marTop w:val="0"/>
          <w:marBottom w:val="0"/>
          <w:divBdr>
            <w:top w:val="none" w:sz="0" w:space="0" w:color="auto"/>
            <w:left w:val="none" w:sz="0" w:space="0" w:color="auto"/>
            <w:bottom w:val="none" w:sz="0" w:space="0" w:color="auto"/>
            <w:right w:val="none" w:sz="0" w:space="0" w:color="auto"/>
          </w:divBdr>
        </w:div>
        <w:div w:id="1055351566">
          <w:marLeft w:val="0"/>
          <w:marRight w:val="0"/>
          <w:marTop w:val="0"/>
          <w:marBottom w:val="0"/>
          <w:divBdr>
            <w:top w:val="none" w:sz="0" w:space="0" w:color="auto"/>
            <w:left w:val="none" w:sz="0" w:space="0" w:color="auto"/>
            <w:bottom w:val="none" w:sz="0" w:space="0" w:color="auto"/>
            <w:right w:val="none" w:sz="0" w:space="0" w:color="auto"/>
          </w:divBdr>
        </w:div>
        <w:div w:id="654841793">
          <w:marLeft w:val="0"/>
          <w:marRight w:val="0"/>
          <w:marTop w:val="0"/>
          <w:marBottom w:val="0"/>
          <w:divBdr>
            <w:top w:val="none" w:sz="0" w:space="0" w:color="auto"/>
            <w:left w:val="none" w:sz="0" w:space="0" w:color="auto"/>
            <w:bottom w:val="none" w:sz="0" w:space="0" w:color="auto"/>
            <w:right w:val="none" w:sz="0" w:space="0" w:color="auto"/>
          </w:divBdr>
        </w:div>
        <w:div w:id="1404523903">
          <w:marLeft w:val="0"/>
          <w:marRight w:val="0"/>
          <w:marTop w:val="0"/>
          <w:marBottom w:val="0"/>
          <w:divBdr>
            <w:top w:val="none" w:sz="0" w:space="0" w:color="auto"/>
            <w:left w:val="none" w:sz="0" w:space="0" w:color="auto"/>
            <w:bottom w:val="none" w:sz="0" w:space="0" w:color="auto"/>
            <w:right w:val="none" w:sz="0" w:space="0" w:color="auto"/>
          </w:divBdr>
        </w:div>
        <w:div w:id="354380987">
          <w:marLeft w:val="0"/>
          <w:marRight w:val="0"/>
          <w:marTop w:val="0"/>
          <w:marBottom w:val="0"/>
          <w:divBdr>
            <w:top w:val="none" w:sz="0" w:space="0" w:color="auto"/>
            <w:left w:val="none" w:sz="0" w:space="0" w:color="auto"/>
            <w:bottom w:val="none" w:sz="0" w:space="0" w:color="auto"/>
            <w:right w:val="none" w:sz="0" w:space="0" w:color="auto"/>
          </w:divBdr>
        </w:div>
        <w:div w:id="2064787881">
          <w:marLeft w:val="0"/>
          <w:marRight w:val="0"/>
          <w:marTop w:val="0"/>
          <w:marBottom w:val="0"/>
          <w:divBdr>
            <w:top w:val="none" w:sz="0" w:space="0" w:color="auto"/>
            <w:left w:val="none" w:sz="0" w:space="0" w:color="auto"/>
            <w:bottom w:val="none" w:sz="0" w:space="0" w:color="auto"/>
            <w:right w:val="none" w:sz="0" w:space="0" w:color="auto"/>
          </w:divBdr>
        </w:div>
        <w:div w:id="1139153575">
          <w:marLeft w:val="0"/>
          <w:marRight w:val="0"/>
          <w:marTop w:val="0"/>
          <w:marBottom w:val="0"/>
          <w:divBdr>
            <w:top w:val="none" w:sz="0" w:space="0" w:color="auto"/>
            <w:left w:val="none" w:sz="0" w:space="0" w:color="auto"/>
            <w:bottom w:val="none" w:sz="0" w:space="0" w:color="auto"/>
            <w:right w:val="none" w:sz="0" w:space="0" w:color="auto"/>
          </w:divBdr>
        </w:div>
        <w:div w:id="245579676">
          <w:marLeft w:val="0"/>
          <w:marRight w:val="0"/>
          <w:marTop w:val="0"/>
          <w:marBottom w:val="0"/>
          <w:divBdr>
            <w:top w:val="none" w:sz="0" w:space="0" w:color="auto"/>
            <w:left w:val="none" w:sz="0" w:space="0" w:color="auto"/>
            <w:bottom w:val="none" w:sz="0" w:space="0" w:color="auto"/>
            <w:right w:val="none" w:sz="0" w:space="0" w:color="auto"/>
          </w:divBdr>
        </w:div>
        <w:div w:id="1835337214">
          <w:marLeft w:val="0"/>
          <w:marRight w:val="0"/>
          <w:marTop w:val="0"/>
          <w:marBottom w:val="0"/>
          <w:divBdr>
            <w:top w:val="none" w:sz="0" w:space="0" w:color="auto"/>
            <w:left w:val="none" w:sz="0" w:space="0" w:color="auto"/>
            <w:bottom w:val="none" w:sz="0" w:space="0" w:color="auto"/>
            <w:right w:val="none" w:sz="0" w:space="0" w:color="auto"/>
          </w:divBdr>
        </w:div>
        <w:div w:id="1537892345">
          <w:marLeft w:val="0"/>
          <w:marRight w:val="0"/>
          <w:marTop w:val="0"/>
          <w:marBottom w:val="0"/>
          <w:divBdr>
            <w:top w:val="none" w:sz="0" w:space="0" w:color="auto"/>
            <w:left w:val="none" w:sz="0" w:space="0" w:color="auto"/>
            <w:bottom w:val="none" w:sz="0" w:space="0" w:color="auto"/>
            <w:right w:val="none" w:sz="0" w:space="0" w:color="auto"/>
          </w:divBdr>
        </w:div>
        <w:div w:id="1823620805">
          <w:marLeft w:val="0"/>
          <w:marRight w:val="0"/>
          <w:marTop w:val="0"/>
          <w:marBottom w:val="0"/>
          <w:divBdr>
            <w:top w:val="none" w:sz="0" w:space="0" w:color="auto"/>
            <w:left w:val="none" w:sz="0" w:space="0" w:color="auto"/>
            <w:bottom w:val="none" w:sz="0" w:space="0" w:color="auto"/>
            <w:right w:val="none" w:sz="0" w:space="0" w:color="auto"/>
          </w:divBdr>
        </w:div>
        <w:div w:id="369696236">
          <w:marLeft w:val="0"/>
          <w:marRight w:val="0"/>
          <w:marTop w:val="0"/>
          <w:marBottom w:val="0"/>
          <w:divBdr>
            <w:top w:val="none" w:sz="0" w:space="0" w:color="auto"/>
            <w:left w:val="none" w:sz="0" w:space="0" w:color="auto"/>
            <w:bottom w:val="none" w:sz="0" w:space="0" w:color="auto"/>
            <w:right w:val="none" w:sz="0" w:space="0" w:color="auto"/>
          </w:divBdr>
        </w:div>
        <w:div w:id="30806154">
          <w:marLeft w:val="0"/>
          <w:marRight w:val="0"/>
          <w:marTop w:val="0"/>
          <w:marBottom w:val="0"/>
          <w:divBdr>
            <w:top w:val="none" w:sz="0" w:space="0" w:color="auto"/>
            <w:left w:val="none" w:sz="0" w:space="0" w:color="auto"/>
            <w:bottom w:val="none" w:sz="0" w:space="0" w:color="auto"/>
            <w:right w:val="none" w:sz="0" w:space="0" w:color="auto"/>
          </w:divBdr>
        </w:div>
        <w:div w:id="500657853">
          <w:marLeft w:val="0"/>
          <w:marRight w:val="0"/>
          <w:marTop w:val="0"/>
          <w:marBottom w:val="0"/>
          <w:divBdr>
            <w:top w:val="none" w:sz="0" w:space="0" w:color="auto"/>
            <w:left w:val="none" w:sz="0" w:space="0" w:color="auto"/>
            <w:bottom w:val="none" w:sz="0" w:space="0" w:color="auto"/>
            <w:right w:val="none" w:sz="0" w:space="0" w:color="auto"/>
          </w:divBdr>
        </w:div>
        <w:div w:id="1981883289">
          <w:marLeft w:val="0"/>
          <w:marRight w:val="0"/>
          <w:marTop w:val="0"/>
          <w:marBottom w:val="0"/>
          <w:divBdr>
            <w:top w:val="none" w:sz="0" w:space="0" w:color="auto"/>
            <w:left w:val="none" w:sz="0" w:space="0" w:color="auto"/>
            <w:bottom w:val="none" w:sz="0" w:space="0" w:color="auto"/>
            <w:right w:val="none" w:sz="0" w:space="0" w:color="auto"/>
          </w:divBdr>
        </w:div>
        <w:div w:id="987323826">
          <w:marLeft w:val="0"/>
          <w:marRight w:val="0"/>
          <w:marTop w:val="0"/>
          <w:marBottom w:val="0"/>
          <w:divBdr>
            <w:top w:val="none" w:sz="0" w:space="0" w:color="auto"/>
            <w:left w:val="none" w:sz="0" w:space="0" w:color="auto"/>
            <w:bottom w:val="none" w:sz="0" w:space="0" w:color="auto"/>
            <w:right w:val="none" w:sz="0" w:space="0" w:color="auto"/>
          </w:divBdr>
        </w:div>
        <w:div w:id="593132113">
          <w:marLeft w:val="0"/>
          <w:marRight w:val="0"/>
          <w:marTop w:val="0"/>
          <w:marBottom w:val="0"/>
          <w:divBdr>
            <w:top w:val="none" w:sz="0" w:space="0" w:color="auto"/>
            <w:left w:val="none" w:sz="0" w:space="0" w:color="auto"/>
            <w:bottom w:val="none" w:sz="0" w:space="0" w:color="auto"/>
            <w:right w:val="none" w:sz="0" w:space="0" w:color="auto"/>
          </w:divBdr>
        </w:div>
        <w:div w:id="391581709">
          <w:marLeft w:val="0"/>
          <w:marRight w:val="0"/>
          <w:marTop w:val="0"/>
          <w:marBottom w:val="0"/>
          <w:divBdr>
            <w:top w:val="none" w:sz="0" w:space="0" w:color="auto"/>
            <w:left w:val="none" w:sz="0" w:space="0" w:color="auto"/>
            <w:bottom w:val="none" w:sz="0" w:space="0" w:color="auto"/>
            <w:right w:val="none" w:sz="0" w:space="0" w:color="auto"/>
          </w:divBdr>
        </w:div>
        <w:div w:id="1123889517">
          <w:marLeft w:val="0"/>
          <w:marRight w:val="0"/>
          <w:marTop w:val="0"/>
          <w:marBottom w:val="0"/>
          <w:divBdr>
            <w:top w:val="none" w:sz="0" w:space="0" w:color="auto"/>
            <w:left w:val="none" w:sz="0" w:space="0" w:color="auto"/>
            <w:bottom w:val="none" w:sz="0" w:space="0" w:color="auto"/>
            <w:right w:val="none" w:sz="0" w:space="0" w:color="auto"/>
          </w:divBdr>
        </w:div>
        <w:div w:id="788007450">
          <w:marLeft w:val="0"/>
          <w:marRight w:val="0"/>
          <w:marTop w:val="0"/>
          <w:marBottom w:val="0"/>
          <w:divBdr>
            <w:top w:val="none" w:sz="0" w:space="0" w:color="auto"/>
            <w:left w:val="none" w:sz="0" w:space="0" w:color="auto"/>
            <w:bottom w:val="none" w:sz="0" w:space="0" w:color="auto"/>
            <w:right w:val="none" w:sz="0" w:space="0" w:color="auto"/>
          </w:divBdr>
        </w:div>
        <w:div w:id="3017745">
          <w:marLeft w:val="0"/>
          <w:marRight w:val="0"/>
          <w:marTop w:val="0"/>
          <w:marBottom w:val="0"/>
          <w:divBdr>
            <w:top w:val="none" w:sz="0" w:space="0" w:color="auto"/>
            <w:left w:val="none" w:sz="0" w:space="0" w:color="auto"/>
            <w:bottom w:val="none" w:sz="0" w:space="0" w:color="auto"/>
            <w:right w:val="none" w:sz="0" w:space="0" w:color="auto"/>
          </w:divBdr>
        </w:div>
        <w:div w:id="1914002070">
          <w:marLeft w:val="0"/>
          <w:marRight w:val="0"/>
          <w:marTop w:val="0"/>
          <w:marBottom w:val="0"/>
          <w:divBdr>
            <w:top w:val="none" w:sz="0" w:space="0" w:color="auto"/>
            <w:left w:val="none" w:sz="0" w:space="0" w:color="auto"/>
            <w:bottom w:val="none" w:sz="0" w:space="0" w:color="auto"/>
            <w:right w:val="none" w:sz="0" w:space="0" w:color="auto"/>
          </w:divBdr>
        </w:div>
        <w:div w:id="1381854762">
          <w:marLeft w:val="0"/>
          <w:marRight w:val="0"/>
          <w:marTop w:val="0"/>
          <w:marBottom w:val="0"/>
          <w:divBdr>
            <w:top w:val="none" w:sz="0" w:space="0" w:color="auto"/>
            <w:left w:val="none" w:sz="0" w:space="0" w:color="auto"/>
            <w:bottom w:val="none" w:sz="0" w:space="0" w:color="auto"/>
            <w:right w:val="none" w:sz="0" w:space="0" w:color="auto"/>
          </w:divBdr>
        </w:div>
        <w:div w:id="1526944889">
          <w:marLeft w:val="0"/>
          <w:marRight w:val="0"/>
          <w:marTop w:val="0"/>
          <w:marBottom w:val="0"/>
          <w:divBdr>
            <w:top w:val="none" w:sz="0" w:space="0" w:color="auto"/>
            <w:left w:val="none" w:sz="0" w:space="0" w:color="auto"/>
            <w:bottom w:val="none" w:sz="0" w:space="0" w:color="auto"/>
            <w:right w:val="none" w:sz="0" w:space="0" w:color="auto"/>
          </w:divBdr>
        </w:div>
        <w:div w:id="1350716008">
          <w:marLeft w:val="0"/>
          <w:marRight w:val="0"/>
          <w:marTop w:val="0"/>
          <w:marBottom w:val="0"/>
          <w:divBdr>
            <w:top w:val="none" w:sz="0" w:space="0" w:color="auto"/>
            <w:left w:val="none" w:sz="0" w:space="0" w:color="auto"/>
            <w:bottom w:val="none" w:sz="0" w:space="0" w:color="auto"/>
            <w:right w:val="none" w:sz="0" w:space="0" w:color="auto"/>
          </w:divBdr>
        </w:div>
        <w:div w:id="66919906">
          <w:marLeft w:val="0"/>
          <w:marRight w:val="0"/>
          <w:marTop w:val="0"/>
          <w:marBottom w:val="0"/>
          <w:divBdr>
            <w:top w:val="none" w:sz="0" w:space="0" w:color="auto"/>
            <w:left w:val="none" w:sz="0" w:space="0" w:color="auto"/>
            <w:bottom w:val="none" w:sz="0" w:space="0" w:color="auto"/>
            <w:right w:val="none" w:sz="0" w:space="0" w:color="auto"/>
          </w:divBdr>
        </w:div>
        <w:div w:id="1819035035">
          <w:marLeft w:val="0"/>
          <w:marRight w:val="0"/>
          <w:marTop w:val="0"/>
          <w:marBottom w:val="0"/>
          <w:divBdr>
            <w:top w:val="none" w:sz="0" w:space="0" w:color="auto"/>
            <w:left w:val="none" w:sz="0" w:space="0" w:color="auto"/>
            <w:bottom w:val="none" w:sz="0" w:space="0" w:color="auto"/>
            <w:right w:val="none" w:sz="0" w:space="0" w:color="auto"/>
          </w:divBdr>
        </w:div>
        <w:div w:id="1943106113">
          <w:marLeft w:val="0"/>
          <w:marRight w:val="0"/>
          <w:marTop w:val="0"/>
          <w:marBottom w:val="0"/>
          <w:divBdr>
            <w:top w:val="none" w:sz="0" w:space="0" w:color="auto"/>
            <w:left w:val="none" w:sz="0" w:space="0" w:color="auto"/>
            <w:bottom w:val="none" w:sz="0" w:space="0" w:color="auto"/>
            <w:right w:val="none" w:sz="0" w:space="0" w:color="auto"/>
          </w:divBdr>
        </w:div>
        <w:div w:id="1283877007">
          <w:marLeft w:val="0"/>
          <w:marRight w:val="0"/>
          <w:marTop w:val="0"/>
          <w:marBottom w:val="0"/>
          <w:divBdr>
            <w:top w:val="none" w:sz="0" w:space="0" w:color="auto"/>
            <w:left w:val="none" w:sz="0" w:space="0" w:color="auto"/>
            <w:bottom w:val="none" w:sz="0" w:space="0" w:color="auto"/>
            <w:right w:val="none" w:sz="0" w:space="0" w:color="auto"/>
          </w:divBdr>
        </w:div>
        <w:div w:id="1297106968">
          <w:marLeft w:val="0"/>
          <w:marRight w:val="0"/>
          <w:marTop w:val="0"/>
          <w:marBottom w:val="0"/>
          <w:divBdr>
            <w:top w:val="none" w:sz="0" w:space="0" w:color="auto"/>
            <w:left w:val="none" w:sz="0" w:space="0" w:color="auto"/>
            <w:bottom w:val="none" w:sz="0" w:space="0" w:color="auto"/>
            <w:right w:val="none" w:sz="0" w:space="0" w:color="auto"/>
          </w:divBdr>
        </w:div>
        <w:div w:id="966549040">
          <w:marLeft w:val="0"/>
          <w:marRight w:val="0"/>
          <w:marTop w:val="0"/>
          <w:marBottom w:val="0"/>
          <w:divBdr>
            <w:top w:val="none" w:sz="0" w:space="0" w:color="auto"/>
            <w:left w:val="none" w:sz="0" w:space="0" w:color="auto"/>
            <w:bottom w:val="none" w:sz="0" w:space="0" w:color="auto"/>
            <w:right w:val="none" w:sz="0" w:space="0" w:color="auto"/>
          </w:divBdr>
          <w:divsChild>
            <w:div w:id="1284654255">
              <w:marLeft w:val="0"/>
              <w:marRight w:val="0"/>
              <w:marTop w:val="0"/>
              <w:marBottom w:val="0"/>
              <w:divBdr>
                <w:top w:val="none" w:sz="0" w:space="0" w:color="auto"/>
                <w:left w:val="none" w:sz="0" w:space="0" w:color="auto"/>
                <w:bottom w:val="none" w:sz="0" w:space="0" w:color="auto"/>
                <w:right w:val="none" w:sz="0" w:space="0" w:color="auto"/>
              </w:divBdr>
            </w:div>
            <w:div w:id="356590380">
              <w:marLeft w:val="0"/>
              <w:marRight w:val="0"/>
              <w:marTop w:val="0"/>
              <w:marBottom w:val="0"/>
              <w:divBdr>
                <w:top w:val="none" w:sz="0" w:space="0" w:color="auto"/>
                <w:left w:val="none" w:sz="0" w:space="0" w:color="auto"/>
                <w:bottom w:val="none" w:sz="0" w:space="0" w:color="auto"/>
                <w:right w:val="none" w:sz="0" w:space="0" w:color="auto"/>
              </w:divBdr>
            </w:div>
            <w:div w:id="1925337794">
              <w:marLeft w:val="0"/>
              <w:marRight w:val="0"/>
              <w:marTop w:val="0"/>
              <w:marBottom w:val="0"/>
              <w:divBdr>
                <w:top w:val="none" w:sz="0" w:space="0" w:color="auto"/>
                <w:left w:val="none" w:sz="0" w:space="0" w:color="auto"/>
                <w:bottom w:val="none" w:sz="0" w:space="0" w:color="auto"/>
                <w:right w:val="none" w:sz="0" w:space="0" w:color="auto"/>
              </w:divBdr>
            </w:div>
            <w:div w:id="2118212063">
              <w:marLeft w:val="0"/>
              <w:marRight w:val="0"/>
              <w:marTop w:val="0"/>
              <w:marBottom w:val="0"/>
              <w:divBdr>
                <w:top w:val="none" w:sz="0" w:space="0" w:color="auto"/>
                <w:left w:val="none" w:sz="0" w:space="0" w:color="auto"/>
                <w:bottom w:val="none" w:sz="0" w:space="0" w:color="auto"/>
                <w:right w:val="none" w:sz="0" w:space="0" w:color="auto"/>
              </w:divBdr>
            </w:div>
            <w:div w:id="1389525023">
              <w:marLeft w:val="0"/>
              <w:marRight w:val="0"/>
              <w:marTop w:val="0"/>
              <w:marBottom w:val="0"/>
              <w:divBdr>
                <w:top w:val="none" w:sz="0" w:space="0" w:color="auto"/>
                <w:left w:val="none" w:sz="0" w:space="0" w:color="auto"/>
                <w:bottom w:val="none" w:sz="0" w:space="0" w:color="auto"/>
                <w:right w:val="none" w:sz="0" w:space="0" w:color="auto"/>
              </w:divBdr>
            </w:div>
            <w:div w:id="1969428634">
              <w:marLeft w:val="0"/>
              <w:marRight w:val="0"/>
              <w:marTop w:val="0"/>
              <w:marBottom w:val="0"/>
              <w:divBdr>
                <w:top w:val="none" w:sz="0" w:space="0" w:color="auto"/>
                <w:left w:val="none" w:sz="0" w:space="0" w:color="auto"/>
                <w:bottom w:val="none" w:sz="0" w:space="0" w:color="auto"/>
                <w:right w:val="none" w:sz="0" w:space="0" w:color="auto"/>
              </w:divBdr>
            </w:div>
            <w:div w:id="1322927148">
              <w:marLeft w:val="0"/>
              <w:marRight w:val="0"/>
              <w:marTop w:val="0"/>
              <w:marBottom w:val="0"/>
              <w:divBdr>
                <w:top w:val="none" w:sz="0" w:space="0" w:color="auto"/>
                <w:left w:val="none" w:sz="0" w:space="0" w:color="auto"/>
                <w:bottom w:val="none" w:sz="0" w:space="0" w:color="auto"/>
                <w:right w:val="none" w:sz="0" w:space="0" w:color="auto"/>
              </w:divBdr>
            </w:div>
            <w:div w:id="1313100880">
              <w:marLeft w:val="0"/>
              <w:marRight w:val="0"/>
              <w:marTop w:val="0"/>
              <w:marBottom w:val="0"/>
              <w:divBdr>
                <w:top w:val="none" w:sz="0" w:space="0" w:color="auto"/>
                <w:left w:val="none" w:sz="0" w:space="0" w:color="auto"/>
                <w:bottom w:val="none" w:sz="0" w:space="0" w:color="auto"/>
                <w:right w:val="none" w:sz="0" w:space="0" w:color="auto"/>
              </w:divBdr>
            </w:div>
            <w:div w:id="382409139">
              <w:marLeft w:val="0"/>
              <w:marRight w:val="0"/>
              <w:marTop w:val="0"/>
              <w:marBottom w:val="0"/>
              <w:divBdr>
                <w:top w:val="none" w:sz="0" w:space="0" w:color="auto"/>
                <w:left w:val="none" w:sz="0" w:space="0" w:color="auto"/>
                <w:bottom w:val="none" w:sz="0" w:space="0" w:color="auto"/>
                <w:right w:val="none" w:sz="0" w:space="0" w:color="auto"/>
              </w:divBdr>
            </w:div>
            <w:div w:id="1598782042">
              <w:marLeft w:val="0"/>
              <w:marRight w:val="0"/>
              <w:marTop w:val="0"/>
              <w:marBottom w:val="0"/>
              <w:divBdr>
                <w:top w:val="none" w:sz="0" w:space="0" w:color="auto"/>
                <w:left w:val="none" w:sz="0" w:space="0" w:color="auto"/>
                <w:bottom w:val="none" w:sz="0" w:space="0" w:color="auto"/>
                <w:right w:val="none" w:sz="0" w:space="0" w:color="auto"/>
              </w:divBdr>
            </w:div>
            <w:div w:id="1412653307">
              <w:marLeft w:val="0"/>
              <w:marRight w:val="0"/>
              <w:marTop w:val="0"/>
              <w:marBottom w:val="0"/>
              <w:divBdr>
                <w:top w:val="none" w:sz="0" w:space="0" w:color="auto"/>
                <w:left w:val="none" w:sz="0" w:space="0" w:color="auto"/>
                <w:bottom w:val="none" w:sz="0" w:space="0" w:color="auto"/>
                <w:right w:val="none" w:sz="0" w:space="0" w:color="auto"/>
              </w:divBdr>
            </w:div>
            <w:div w:id="208763135">
              <w:marLeft w:val="0"/>
              <w:marRight w:val="0"/>
              <w:marTop w:val="0"/>
              <w:marBottom w:val="0"/>
              <w:divBdr>
                <w:top w:val="none" w:sz="0" w:space="0" w:color="auto"/>
                <w:left w:val="none" w:sz="0" w:space="0" w:color="auto"/>
                <w:bottom w:val="none" w:sz="0" w:space="0" w:color="auto"/>
                <w:right w:val="none" w:sz="0" w:space="0" w:color="auto"/>
              </w:divBdr>
            </w:div>
            <w:div w:id="1829442272">
              <w:marLeft w:val="0"/>
              <w:marRight w:val="0"/>
              <w:marTop w:val="0"/>
              <w:marBottom w:val="0"/>
              <w:divBdr>
                <w:top w:val="none" w:sz="0" w:space="0" w:color="auto"/>
                <w:left w:val="none" w:sz="0" w:space="0" w:color="auto"/>
                <w:bottom w:val="none" w:sz="0" w:space="0" w:color="auto"/>
                <w:right w:val="none" w:sz="0" w:space="0" w:color="auto"/>
              </w:divBdr>
            </w:div>
            <w:div w:id="375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6774">
      <w:bodyDiv w:val="1"/>
      <w:marLeft w:val="0"/>
      <w:marRight w:val="0"/>
      <w:marTop w:val="0"/>
      <w:marBottom w:val="0"/>
      <w:divBdr>
        <w:top w:val="none" w:sz="0" w:space="0" w:color="auto"/>
        <w:left w:val="none" w:sz="0" w:space="0" w:color="auto"/>
        <w:bottom w:val="none" w:sz="0" w:space="0" w:color="auto"/>
        <w:right w:val="none" w:sz="0" w:space="0" w:color="auto"/>
      </w:divBdr>
    </w:div>
    <w:div w:id="153112932">
      <w:bodyDiv w:val="1"/>
      <w:marLeft w:val="0"/>
      <w:marRight w:val="0"/>
      <w:marTop w:val="0"/>
      <w:marBottom w:val="0"/>
      <w:divBdr>
        <w:top w:val="none" w:sz="0" w:space="0" w:color="auto"/>
        <w:left w:val="none" w:sz="0" w:space="0" w:color="auto"/>
        <w:bottom w:val="none" w:sz="0" w:space="0" w:color="auto"/>
        <w:right w:val="none" w:sz="0" w:space="0" w:color="auto"/>
      </w:divBdr>
    </w:div>
    <w:div w:id="192765510">
      <w:bodyDiv w:val="1"/>
      <w:marLeft w:val="0"/>
      <w:marRight w:val="0"/>
      <w:marTop w:val="0"/>
      <w:marBottom w:val="0"/>
      <w:divBdr>
        <w:top w:val="none" w:sz="0" w:space="0" w:color="auto"/>
        <w:left w:val="none" w:sz="0" w:space="0" w:color="auto"/>
        <w:bottom w:val="none" w:sz="0" w:space="0" w:color="auto"/>
        <w:right w:val="none" w:sz="0" w:space="0" w:color="auto"/>
      </w:divBdr>
      <w:divsChild>
        <w:div w:id="644969836">
          <w:marLeft w:val="0"/>
          <w:marRight w:val="0"/>
          <w:marTop w:val="0"/>
          <w:marBottom w:val="0"/>
          <w:divBdr>
            <w:top w:val="none" w:sz="0" w:space="0" w:color="auto"/>
            <w:left w:val="none" w:sz="0" w:space="0" w:color="auto"/>
            <w:bottom w:val="none" w:sz="0" w:space="0" w:color="auto"/>
            <w:right w:val="none" w:sz="0" w:space="0" w:color="auto"/>
          </w:divBdr>
        </w:div>
        <w:div w:id="1705596986">
          <w:marLeft w:val="0"/>
          <w:marRight w:val="0"/>
          <w:marTop w:val="0"/>
          <w:marBottom w:val="0"/>
          <w:divBdr>
            <w:top w:val="none" w:sz="0" w:space="0" w:color="auto"/>
            <w:left w:val="none" w:sz="0" w:space="0" w:color="auto"/>
            <w:bottom w:val="none" w:sz="0" w:space="0" w:color="auto"/>
            <w:right w:val="none" w:sz="0" w:space="0" w:color="auto"/>
          </w:divBdr>
        </w:div>
        <w:div w:id="1553466792">
          <w:marLeft w:val="0"/>
          <w:marRight w:val="0"/>
          <w:marTop w:val="0"/>
          <w:marBottom w:val="0"/>
          <w:divBdr>
            <w:top w:val="none" w:sz="0" w:space="0" w:color="auto"/>
            <w:left w:val="none" w:sz="0" w:space="0" w:color="auto"/>
            <w:bottom w:val="none" w:sz="0" w:space="0" w:color="auto"/>
            <w:right w:val="none" w:sz="0" w:space="0" w:color="auto"/>
          </w:divBdr>
        </w:div>
        <w:div w:id="25256314">
          <w:marLeft w:val="0"/>
          <w:marRight w:val="0"/>
          <w:marTop w:val="0"/>
          <w:marBottom w:val="0"/>
          <w:divBdr>
            <w:top w:val="none" w:sz="0" w:space="0" w:color="auto"/>
            <w:left w:val="none" w:sz="0" w:space="0" w:color="auto"/>
            <w:bottom w:val="none" w:sz="0" w:space="0" w:color="auto"/>
            <w:right w:val="none" w:sz="0" w:space="0" w:color="auto"/>
          </w:divBdr>
        </w:div>
        <w:div w:id="652761747">
          <w:marLeft w:val="0"/>
          <w:marRight w:val="0"/>
          <w:marTop w:val="0"/>
          <w:marBottom w:val="0"/>
          <w:divBdr>
            <w:top w:val="none" w:sz="0" w:space="0" w:color="auto"/>
            <w:left w:val="none" w:sz="0" w:space="0" w:color="auto"/>
            <w:bottom w:val="none" w:sz="0" w:space="0" w:color="auto"/>
            <w:right w:val="none" w:sz="0" w:space="0" w:color="auto"/>
          </w:divBdr>
        </w:div>
        <w:div w:id="1517884661">
          <w:marLeft w:val="0"/>
          <w:marRight w:val="0"/>
          <w:marTop w:val="0"/>
          <w:marBottom w:val="0"/>
          <w:divBdr>
            <w:top w:val="none" w:sz="0" w:space="0" w:color="auto"/>
            <w:left w:val="none" w:sz="0" w:space="0" w:color="auto"/>
            <w:bottom w:val="none" w:sz="0" w:space="0" w:color="auto"/>
            <w:right w:val="none" w:sz="0" w:space="0" w:color="auto"/>
          </w:divBdr>
        </w:div>
        <w:div w:id="2129200293">
          <w:marLeft w:val="0"/>
          <w:marRight w:val="0"/>
          <w:marTop w:val="0"/>
          <w:marBottom w:val="0"/>
          <w:divBdr>
            <w:top w:val="none" w:sz="0" w:space="0" w:color="auto"/>
            <w:left w:val="none" w:sz="0" w:space="0" w:color="auto"/>
            <w:bottom w:val="none" w:sz="0" w:space="0" w:color="auto"/>
            <w:right w:val="none" w:sz="0" w:space="0" w:color="auto"/>
          </w:divBdr>
        </w:div>
        <w:div w:id="949775918">
          <w:marLeft w:val="0"/>
          <w:marRight w:val="0"/>
          <w:marTop w:val="0"/>
          <w:marBottom w:val="0"/>
          <w:divBdr>
            <w:top w:val="none" w:sz="0" w:space="0" w:color="auto"/>
            <w:left w:val="none" w:sz="0" w:space="0" w:color="auto"/>
            <w:bottom w:val="none" w:sz="0" w:space="0" w:color="auto"/>
            <w:right w:val="none" w:sz="0" w:space="0" w:color="auto"/>
          </w:divBdr>
        </w:div>
        <w:div w:id="308898826">
          <w:marLeft w:val="0"/>
          <w:marRight w:val="0"/>
          <w:marTop w:val="0"/>
          <w:marBottom w:val="0"/>
          <w:divBdr>
            <w:top w:val="none" w:sz="0" w:space="0" w:color="auto"/>
            <w:left w:val="none" w:sz="0" w:space="0" w:color="auto"/>
            <w:bottom w:val="none" w:sz="0" w:space="0" w:color="auto"/>
            <w:right w:val="none" w:sz="0" w:space="0" w:color="auto"/>
          </w:divBdr>
        </w:div>
        <w:div w:id="1406415449">
          <w:marLeft w:val="0"/>
          <w:marRight w:val="0"/>
          <w:marTop w:val="0"/>
          <w:marBottom w:val="0"/>
          <w:divBdr>
            <w:top w:val="none" w:sz="0" w:space="0" w:color="auto"/>
            <w:left w:val="none" w:sz="0" w:space="0" w:color="auto"/>
            <w:bottom w:val="none" w:sz="0" w:space="0" w:color="auto"/>
            <w:right w:val="none" w:sz="0" w:space="0" w:color="auto"/>
          </w:divBdr>
        </w:div>
        <w:div w:id="294141366">
          <w:marLeft w:val="0"/>
          <w:marRight w:val="0"/>
          <w:marTop w:val="0"/>
          <w:marBottom w:val="0"/>
          <w:divBdr>
            <w:top w:val="none" w:sz="0" w:space="0" w:color="auto"/>
            <w:left w:val="none" w:sz="0" w:space="0" w:color="auto"/>
            <w:bottom w:val="none" w:sz="0" w:space="0" w:color="auto"/>
            <w:right w:val="none" w:sz="0" w:space="0" w:color="auto"/>
          </w:divBdr>
        </w:div>
        <w:div w:id="33359416">
          <w:marLeft w:val="0"/>
          <w:marRight w:val="0"/>
          <w:marTop w:val="0"/>
          <w:marBottom w:val="0"/>
          <w:divBdr>
            <w:top w:val="none" w:sz="0" w:space="0" w:color="auto"/>
            <w:left w:val="none" w:sz="0" w:space="0" w:color="auto"/>
            <w:bottom w:val="none" w:sz="0" w:space="0" w:color="auto"/>
            <w:right w:val="none" w:sz="0" w:space="0" w:color="auto"/>
          </w:divBdr>
        </w:div>
        <w:div w:id="176504395">
          <w:marLeft w:val="0"/>
          <w:marRight w:val="0"/>
          <w:marTop w:val="0"/>
          <w:marBottom w:val="0"/>
          <w:divBdr>
            <w:top w:val="none" w:sz="0" w:space="0" w:color="auto"/>
            <w:left w:val="none" w:sz="0" w:space="0" w:color="auto"/>
            <w:bottom w:val="none" w:sz="0" w:space="0" w:color="auto"/>
            <w:right w:val="none" w:sz="0" w:space="0" w:color="auto"/>
          </w:divBdr>
        </w:div>
        <w:div w:id="1686513227">
          <w:marLeft w:val="0"/>
          <w:marRight w:val="0"/>
          <w:marTop w:val="0"/>
          <w:marBottom w:val="0"/>
          <w:divBdr>
            <w:top w:val="none" w:sz="0" w:space="0" w:color="auto"/>
            <w:left w:val="none" w:sz="0" w:space="0" w:color="auto"/>
            <w:bottom w:val="none" w:sz="0" w:space="0" w:color="auto"/>
            <w:right w:val="none" w:sz="0" w:space="0" w:color="auto"/>
          </w:divBdr>
        </w:div>
        <w:div w:id="577860758">
          <w:marLeft w:val="0"/>
          <w:marRight w:val="0"/>
          <w:marTop w:val="0"/>
          <w:marBottom w:val="0"/>
          <w:divBdr>
            <w:top w:val="none" w:sz="0" w:space="0" w:color="auto"/>
            <w:left w:val="none" w:sz="0" w:space="0" w:color="auto"/>
            <w:bottom w:val="none" w:sz="0" w:space="0" w:color="auto"/>
            <w:right w:val="none" w:sz="0" w:space="0" w:color="auto"/>
          </w:divBdr>
        </w:div>
        <w:div w:id="1160735846">
          <w:marLeft w:val="0"/>
          <w:marRight w:val="0"/>
          <w:marTop w:val="0"/>
          <w:marBottom w:val="0"/>
          <w:divBdr>
            <w:top w:val="none" w:sz="0" w:space="0" w:color="auto"/>
            <w:left w:val="none" w:sz="0" w:space="0" w:color="auto"/>
            <w:bottom w:val="none" w:sz="0" w:space="0" w:color="auto"/>
            <w:right w:val="none" w:sz="0" w:space="0" w:color="auto"/>
          </w:divBdr>
        </w:div>
        <w:div w:id="780304308">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74255611">
          <w:marLeft w:val="0"/>
          <w:marRight w:val="0"/>
          <w:marTop w:val="0"/>
          <w:marBottom w:val="0"/>
          <w:divBdr>
            <w:top w:val="none" w:sz="0" w:space="0" w:color="auto"/>
            <w:left w:val="none" w:sz="0" w:space="0" w:color="auto"/>
            <w:bottom w:val="none" w:sz="0" w:space="0" w:color="auto"/>
            <w:right w:val="none" w:sz="0" w:space="0" w:color="auto"/>
          </w:divBdr>
        </w:div>
        <w:div w:id="1025208355">
          <w:marLeft w:val="0"/>
          <w:marRight w:val="0"/>
          <w:marTop w:val="0"/>
          <w:marBottom w:val="0"/>
          <w:divBdr>
            <w:top w:val="none" w:sz="0" w:space="0" w:color="auto"/>
            <w:left w:val="none" w:sz="0" w:space="0" w:color="auto"/>
            <w:bottom w:val="none" w:sz="0" w:space="0" w:color="auto"/>
            <w:right w:val="none" w:sz="0" w:space="0" w:color="auto"/>
          </w:divBdr>
        </w:div>
        <w:div w:id="616328841">
          <w:marLeft w:val="0"/>
          <w:marRight w:val="0"/>
          <w:marTop w:val="0"/>
          <w:marBottom w:val="0"/>
          <w:divBdr>
            <w:top w:val="none" w:sz="0" w:space="0" w:color="auto"/>
            <w:left w:val="none" w:sz="0" w:space="0" w:color="auto"/>
            <w:bottom w:val="none" w:sz="0" w:space="0" w:color="auto"/>
            <w:right w:val="none" w:sz="0" w:space="0" w:color="auto"/>
          </w:divBdr>
        </w:div>
        <w:div w:id="483011804">
          <w:marLeft w:val="0"/>
          <w:marRight w:val="0"/>
          <w:marTop w:val="0"/>
          <w:marBottom w:val="0"/>
          <w:divBdr>
            <w:top w:val="none" w:sz="0" w:space="0" w:color="auto"/>
            <w:left w:val="none" w:sz="0" w:space="0" w:color="auto"/>
            <w:bottom w:val="none" w:sz="0" w:space="0" w:color="auto"/>
            <w:right w:val="none" w:sz="0" w:space="0" w:color="auto"/>
          </w:divBdr>
        </w:div>
        <w:div w:id="37750549">
          <w:marLeft w:val="0"/>
          <w:marRight w:val="0"/>
          <w:marTop w:val="0"/>
          <w:marBottom w:val="0"/>
          <w:divBdr>
            <w:top w:val="none" w:sz="0" w:space="0" w:color="auto"/>
            <w:left w:val="none" w:sz="0" w:space="0" w:color="auto"/>
            <w:bottom w:val="none" w:sz="0" w:space="0" w:color="auto"/>
            <w:right w:val="none" w:sz="0" w:space="0" w:color="auto"/>
          </w:divBdr>
        </w:div>
        <w:div w:id="1012100957">
          <w:marLeft w:val="0"/>
          <w:marRight w:val="0"/>
          <w:marTop w:val="0"/>
          <w:marBottom w:val="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15118070">
          <w:marLeft w:val="0"/>
          <w:marRight w:val="0"/>
          <w:marTop w:val="0"/>
          <w:marBottom w:val="0"/>
          <w:divBdr>
            <w:top w:val="none" w:sz="0" w:space="0" w:color="auto"/>
            <w:left w:val="none" w:sz="0" w:space="0" w:color="auto"/>
            <w:bottom w:val="none" w:sz="0" w:space="0" w:color="auto"/>
            <w:right w:val="none" w:sz="0" w:space="0" w:color="auto"/>
          </w:divBdr>
        </w:div>
        <w:div w:id="827205955">
          <w:marLeft w:val="0"/>
          <w:marRight w:val="0"/>
          <w:marTop w:val="0"/>
          <w:marBottom w:val="0"/>
          <w:divBdr>
            <w:top w:val="none" w:sz="0" w:space="0" w:color="auto"/>
            <w:left w:val="none" w:sz="0" w:space="0" w:color="auto"/>
            <w:bottom w:val="none" w:sz="0" w:space="0" w:color="auto"/>
            <w:right w:val="none" w:sz="0" w:space="0" w:color="auto"/>
          </w:divBdr>
        </w:div>
        <w:div w:id="62801754">
          <w:marLeft w:val="0"/>
          <w:marRight w:val="0"/>
          <w:marTop w:val="0"/>
          <w:marBottom w:val="0"/>
          <w:divBdr>
            <w:top w:val="none" w:sz="0" w:space="0" w:color="auto"/>
            <w:left w:val="none" w:sz="0" w:space="0" w:color="auto"/>
            <w:bottom w:val="none" w:sz="0" w:space="0" w:color="auto"/>
            <w:right w:val="none" w:sz="0" w:space="0" w:color="auto"/>
          </w:divBdr>
        </w:div>
        <w:div w:id="1807626384">
          <w:marLeft w:val="0"/>
          <w:marRight w:val="0"/>
          <w:marTop w:val="0"/>
          <w:marBottom w:val="0"/>
          <w:divBdr>
            <w:top w:val="none" w:sz="0" w:space="0" w:color="auto"/>
            <w:left w:val="none" w:sz="0" w:space="0" w:color="auto"/>
            <w:bottom w:val="none" w:sz="0" w:space="0" w:color="auto"/>
            <w:right w:val="none" w:sz="0" w:space="0" w:color="auto"/>
          </w:divBdr>
        </w:div>
        <w:div w:id="448473154">
          <w:marLeft w:val="0"/>
          <w:marRight w:val="0"/>
          <w:marTop w:val="0"/>
          <w:marBottom w:val="0"/>
          <w:divBdr>
            <w:top w:val="none" w:sz="0" w:space="0" w:color="auto"/>
            <w:left w:val="none" w:sz="0" w:space="0" w:color="auto"/>
            <w:bottom w:val="none" w:sz="0" w:space="0" w:color="auto"/>
            <w:right w:val="none" w:sz="0" w:space="0" w:color="auto"/>
          </w:divBdr>
        </w:div>
        <w:div w:id="237714293">
          <w:marLeft w:val="0"/>
          <w:marRight w:val="0"/>
          <w:marTop w:val="0"/>
          <w:marBottom w:val="0"/>
          <w:divBdr>
            <w:top w:val="none" w:sz="0" w:space="0" w:color="auto"/>
            <w:left w:val="none" w:sz="0" w:space="0" w:color="auto"/>
            <w:bottom w:val="none" w:sz="0" w:space="0" w:color="auto"/>
            <w:right w:val="none" w:sz="0" w:space="0" w:color="auto"/>
          </w:divBdr>
        </w:div>
        <w:div w:id="72092952">
          <w:marLeft w:val="0"/>
          <w:marRight w:val="0"/>
          <w:marTop w:val="0"/>
          <w:marBottom w:val="0"/>
          <w:divBdr>
            <w:top w:val="none" w:sz="0" w:space="0" w:color="auto"/>
            <w:left w:val="none" w:sz="0" w:space="0" w:color="auto"/>
            <w:bottom w:val="none" w:sz="0" w:space="0" w:color="auto"/>
            <w:right w:val="none" w:sz="0" w:space="0" w:color="auto"/>
          </w:divBdr>
        </w:div>
        <w:div w:id="1378512543">
          <w:marLeft w:val="0"/>
          <w:marRight w:val="0"/>
          <w:marTop w:val="0"/>
          <w:marBottom w:val="0"/>
          <w:divBdr>
            <w:top w:val="none" w:sz="0" w:space="0" w:color="auto"/>
            <w:left w:val="none" w:sz="0" w:space="0" w:color="auto"/>
            <w:bottom w:val="none" w:sz="0" w:space="0" w:color="auto"/>
            <w:right w:val="none" w:sz="0" w:space="0" w:color="auto"/>
          </w:divBdr>
        </w:div>
        <w:div w:id="1893034745">
          <w:marLeft w:val="0"/>
          <w:marRight w:val="0"/>
          <w:marTop w:val="0"/>
          <w:marBottom w:val="0"/>
          <w:divBdr>
            <w:top w:val="none" w:sz="0" w:space="0" w:color="auto"/>
            <w:left w:val="none" w:sz="0" w:space="0" w:color="auto"/>
            <w:bottom w:val="none" w:sz="0" w:space="0" w:color="auto"/>
            <w:right w:val="none" w:sz="0" w:space="0" w:color="auto"/>
          </w:divBdr>
        </w:div>
        <w:div w:id="1748114006">
          <w:marLeft w:val="0"/>
          <w:marRight w:val="0"/>
          <w:marTop w:val="0"/>
          <w:marBottom w:val="0"/>
          <w:divBdr>
            <w:top w:val="none" w:sz="0" w:space="0" w:color="auto"/>
            <w:left w:val="none" w:sz="0" w:space="0" w:color="auto"/>
            <w:bottom w:val="none" w:sz="0" w:space="0" w:color="auto"/>
            <w:right w:val="none" w:sz="0" w:space="0" w:color="auto"/>
          </w:divBdr>
        </w:div>
        <w:div w:id="1817530324">
          <w:marLeft w:val="0"/>
          <w:marRight w:val="0"/>
          <w:marTop w:val="0"/>
          <w:marBottom w:val="0"/>
          <w:divBdr>
            <w:top w:val="none" w:sz="0" w:space="0" w:color="auto"/>
            <w:left w:val="none" w:sz="0" w:space="0" w:color="auto"/>
            <w:bottom w:val="none" w:sz="0" w:space="0" w:color="auto"/>
            <w:right w:val="none" w:sz="0" w:space="0" w:color="auto"/>
          </w:divBdr>
        </w:div>
        <w:div w:id="128283090">
          <w:marLeft w:val="0"/>
          <w:marRight w:val="0"/>
          <w:marTop w:val="0"/>
          <w:marBottom w:val="0"/>
          <w:divBdr>
            <w:top w:val="none" w:sz="0" w:space="0" w:color="auto"/>
            <w:left w:val="none" w:sz="0" w:space="0" w:color="auto"/>
            <w:bottom w:val="none" w:sz="0" w:space="0" w:color="auto"/>
            <w:right w:val="none" w:sz="0" w:space="0" w:color="auto"/>
          </w:divBdr>
        </w:div>
        <w:div w:id="1187527079">
          <w:marLeft w:val="0"/>
          <w:marRight w:val="0"/>
          <w:marTop w:val="0"/>
          <w:marBottom w:val="0"/>
          <w:divBdr>
            <w:top w:val="none" w:sz="0" w:space="0" w:color="auto"/>
            <w:left w:val="none" w:sz="0" w:space="0" w:color="auto"/>
            <w:bottom w:val="none" w:sz="0" w:space="0" w:color="auto"/>
            <w:right w:val="none" w:sz="0" w:space="0" w:color="auto"/>
          </w:divBdr>
          <w:divsChild>
            <w:div w:id="1103106713">
              <w:marLeft w:val="0"/>
              <w:marRight w:val="0"/>
              <w:marTop w:val="0"/>
              <w:marBottom w:val="0"/>
              <w:divBdr>
                <w:top w:val="none" w:sz="0" w:space="0" w:color="auto"/>
                <w:left w:val="none" w:sz="0" w:space="0" w:color="auto"/>
                <w:bottom w:val="none" w:sz="0" w:space="0" w:color="auto"/>
                <w:right w:val="none" w:sz="0" w:space="0" w:color="auto"/>
              </w:divBdr>
            </w:div>
            <w:div w:id="1970698740">
              <w:marLeft w:val="0"/>
              <w:marRight w:val="0"/>
              <w:marTop w:val="0"/>
              <w:marBottom w:val="0"/>
              <w:divBdr>
                <w:top w:val="none" w:sz="0" w:space="0" w:color="auto"/>
                <w:left w:val="none" w:sz="0" w:space="0" w:color="auto"/>
                <w:bottom w:val="none" w:sz="0" w:space="0" w:color="auto"/>
                <w:right w:val="none" w:sz="0" w:space="0" w:color="auto"/>
              </w:divBdr>
            </w:div>
            <w:div w:id="776751470">
              <w:marLeft w:val="0"/>
              <w:marRight w:val="0"/>
              <w:marTop w:val="0"/>
              <w:marBottom w:val="0"/>
              <w:divBdr>
                <w:top w:val="none" w:sz="0" w:space="0" w:color="auto"/>
                <w:left w:val="none" w:sz="0" w:space="0" w:color="auto"/>
                <w:bottom w:val="none" w:sz="0" w:space="0" w:color="auto"/>
                <w:right w:val="none" w:sz="0" w:space="0" w:color="auto"/>
              </w:divBdr>
            </w:div>
            <w:div w:id="332883165">
              <w:marLeft w:val="0"/>
              <w:marRight w:val="0"/>
              <w:marTop w:val="0"/>
              <w:marBottom w:val="0"/>
              <w:divBdr>
                <w:top w:val="none" w:sz="0" w:space="0" w:color="auto"/>
                <w:left w:val="none" w:sz="0" w:space="0" w:color="auto"/>
                <w:bottom w:val="none" w:sz="0" w:space="0" w:color="auto"/>
                <w:right w:val="none" w:sz="0" w:space="0" w:color="auto"/>
              </w:divBdr>
            </w:div>
            <w:div w:id="1145200631">
              <w:marLeft w:val="0"/>
              <w:marRight w:val="0"/>
              <w:marTop w:val="0"/>
              <w:marBottom w:val="0"/>
              <w:divBdr>
                <w:top w:val="none" w:sz="0" w:space="0" w:color="auto"/>
                <w:left w:val="none" w:sz="0" w:space="0" w:color="auto"/>
                <w:bottom w:val="none" w:sz="0" w:space="0" w:color="auto"/>
                <w:right w:val="none" w:sz="0" w:space="0" w:color="auto"/>
              </w:divBdr>
            </w:div>
            <w:div w:id="847062847">
              <w:marLeft w:val="0"/>
              <w:marRight w:val="0"/>
              <w:marTop w:val="0"/>
              <w:marBottom w:val="0"/>
              <w:divBdr>
                <w:top w:val="none" w:sz="0" w:space="0" w:color="auto"/>
                <w:left w:val="none" w:sz="0" w:space="0" w:color="auto"/>
                <w:bottom w:val="none" w:sz="0" w:space="0" w:color="auto"/>
                <w:right w:val="none" w:sz="0" w:space="0" w:color="auto"/>
              </w:divBdr>
            </w:div>
            <w:div w:id="542599665">
              <w:marLeft w:val="0"/>
              <w:marRight w:val="0"/>
              <w:marTop w:val="0"/>
              <w:marBottom w:val="0"/>
              <w:divBdr>
                <w:top w:val="none" w:sz="0" w:space="0" w:color="auto"/>
                <w:left w:val="none" w:sz="0" w:space="0" w:color="auto"/>
                <w:bottom w:val="none" w:sz="0" w:space="0" w:color="auto"/>
                <w:right w:val="none" w:sz="0" w:space="0" w:color="auto"/>
              </w:divBdr>
            </w:div>
            <w:div w:id="1694722921">
              <w:marLeft w:val="0"/>
              <w:marRight w:val="0"/>
              <w:marTop w:val="0"/>
              <w:marBottom w:val="0"/>
              <w:divBdr>
                <w:top w:val="none" w:sz="0" w:space="0" w:color="auto"/>
                <w:left w:val="none" w:sz="0" w:space="0" w:color="auto"/>
                <w:bottom w:val="none" w:sz="0" w:space="0" w:color="auto"/>
                <w:right w:val="none" w:sz="0" w:space="0" w:color="auto"/>
              </w:divBdr>
            </w:div>
            <w:div w:id="1252202948">
              <w:marLeft w:val="0"/>
              <w:marRight w:val="0"/>
              <w:marTop w:val="0"/>
              <w:marBottom w:val="0"/>
              <w:divBdr>
                <w:top w:val="none" w:sz="0" w:space="0" w:color="auto"/>
                <w:left w:val="none" w:sz="0" w:space="0" w:color="auto"/>
                <w:bottom w:val="none" w:sz="0" w:space="0" w:color="auto"/>
                <w:right w:val="none" w:sz="0" w:space="0" w:color="auto"/>
              </w:divBdr>
            </w:div>
            <w:div w:id="1899634815">
              <w:marLeft w:val="0"/>
              <w:marRight w:val="0"/>
              <w:marTop w:val="0"/>
              <w:marBottom w:val="0"/>
              <w:divBdr>
                <w:top w:val="none" w:sz="0" w:space="0" w:color="auto"/>
                <w:left w:val="none" w:sz="0" w:space="0" w:color="auto"/>
                <w:bottom w:val="none" w:sz="0" w:space="0" w:color="auto"/>
                <w:right w:val="none" w:sz="0" w:space="0" w:color="auto"/>
              </w:divBdr>
            </w:div>
            <w:div w:id="967979664">
              <w:marLeft w:val="0"/>
              <w:marRight w:val="0"/>
              <w:marTop w:val="0"/>
              <w:marBottom w:val="0"/>
              <w:divBdr>
                <w:top w:val="none" w:sz="0" w:space="0" w:color="auto"/>
                <w:left w:val="none" w:sz="0" w:space="0" w:color="auto"/>
                <w:bottom w:val="none" w:sz="0" w:space="0" w:color="auto"/>
                <w:right w:val="none" w:sz="0" w:space="0" w:color="auto"/>
              </w:divBdr>
            </w:div>
            <w:div w:id="1247498918">
              <w:marLeft w:val="0"/>
              <w:marRight w:val="0"/>
              <w:marTop w:val="0"/>
              <w:marBottom w:val="0"/>
              <w:divBdr>
                <w:top w:val="none" w:sz="0" w:space="0" w:color="auto"/>
                <w:left w:val="none" w:sz="0" w:space="0" w:color="auto"/>
                <w:bottom w:val="none" w:sz="0" w:space="0" w:color="auto"/>
                <w:right w:val="none" w:sz="0" w:space="0" w:color="auto"/>
              </w:divBdr>
            </w:div>
            <w:div w:id="1558084543">
              <w:marLeft w:val="0"/>
              <w:marRight w:val="0"/>
              <w:marTop w:val="0"/>
              <w:marBottom w:val="0"/>
              <w:divBdr>
                <w:top w:val="none" w:sz="0" w:space="0" w:color="auto"/>
                <w:left w:val="none" w:sz="0" w:space="0" w:color="auto"/>
                <w:bottom w:val="none" w:sz="0" w:space="0" w:color="auto"/>
                <w:right w:val="none" w:sz="0" w:space="0" w:color="auto"/>
              </w:divBdr>
            </w:div>
            <w:div w:id="2049064633">
              <w:marLeft w:val="0"/>
              <w:marRight w:val="0"/>
              <w:marTop w:val="0"/>
              <w:marBottom w:val="0"/>
              <w:divBdr>
                <w:top w:val="none" w:sz="0" w:space="0" w:color="auto"/>
                <w:left w:val="none" w:sz="0" w:space="0" w:color="auto"/>
                <w:bottom w:val="none" w:sz="0" w:space="0" w:color="auto"/>
                <w:right w:val="none" w:sz="0" w:space="0" w:color="auto"/>
              </w:divBdr>
            </w:div>
            <w:div w:id="1276327465">
              <w:marLeft w:val="0"/>
              <w:marRight w:val="0"/>
              <w:marTop w:val="0"/>
              <w:marBottom w:val="0"/>
              <w:divBdr>
                <w:top w:val="none" w:sz="0" w:space="0" w:color="auto"/>
                <w:left w:val="none" w:sz="0" w:space="0" w:color="auto"/>
                <w:bottom w:val="none" w:sz="0" w:space="0" w:color="auto"/>
                <w:right w:val="none" w:sz="0" w:space="0" w:color="auto"/>
              </w:divBdr>
            </w:div>
            <w:div w:id="1243367661">
              <w:marLeft w:val="0"/>
              <w:marRight w:val="0"/>
              <w:marTop w:val="0"/>
              <w:marBottom w:val="0"/>
              <w:divBdr>
                <w:top w:val="none" w:sz="0" w:space="0" w:color="auto"/>
                <w:left w:val="none" w:sz="0" w:space="0" w:color="auto"/>
                <w:bottom w:val="none" w:sz="0" w:space="0" w:color="auto"/>
                <w:right w:val="none" w:sz="0" w:space="0" w:color="auto"/>
              </w:divBdr>
            </w:div>
            <w:div w:id="1393576573">
              <w:marLeft w:val="0"/>
              <w:marRight w:val="0"/>
              <w:marTop w:val="0"/>
              <w:marBottom w:val="0"/>
              <w:divBdr>
                <w:top w:val="none" w:sz="0" w:space="0" w:color="auto"/>
                <w:left w:val="none" w:sz="0" w:space="0" w:color="auto"/>
                <w:bottom w:val="none" w:sz="0" w:space="0" w:color="auto"/>
                <w:right w:val="none" w:sz="0" w:space="0" w:color="auto"/>
              </w:divBdr>
            </w:div>
            <w:div w:id="798835954">
              <w:marLeft w:val="0"/>
              <w:marRight w:val="0"/>
              <w:marTop w:val="0"/>
              <w:marBottom w:val="0"/>
              <w:divBdr>
                <w:top w:val="none" w:sz="0" w:space="0" w:color="auto"/>
                <w:left w:val="none" w:sz="0" w:space="0" w:color="auto"/>
                <w:bottom w:val="none" w:sz="0" w:space="0" w:color="auto"/>
                <w:right w:val="none" w:sz="0" w:space="0" w:color="auto"/>
              </w:divBdr>
            </w:div>
            <w:div w:id="336689783">
              <w:marLeft w:val="0"/>
              <w:marRight w:val="0"/>
              <w:marTop w:val="0"/>
              <w:marBottom w:val="0"/>
              <w:divBdr>
                <w:top w:val="none" w:sz="0" w:space="0" w:color="auto"/>
                <w:left w:val="none" w:sz="0" w:space="0" w:color="auto"/>
                <w:bottom w:val="none" w:sz="0" w:space="0" w:color="auto"/>
                <w:right w:val="none" w:sz="0" w:space="0" w:color="auto"/>
              </w:divBdr>
            </w:div>
            <w:div w:id="1560245368">
              <w:marLeft w:val="0"/>
              <w:marRight w:val="0"/>
              <w:marTop w:val="0"/>
              <w:marBottom w:val="0"/>
              <w:divBdr>
                <w:top w:val="none" w:sz="0" w:space="0" w:color="auto"/>
                <w:left w:val="none" w:sz="0" w:space="0" w:color="auto"/>
                <w:bottom w:val="none" w:sz="0" w:space="0" w:color="auto"/>
                <w:right w:val="none" w:sz="0" w:space="0" w:color="auto"/>
              </w:divBdr>
            </w:div>
          </w:divsChild>
        </w:div>
        <w:div w:id="1104112752">
          <w:marLeft w:val="0"/>
          <w:marRight w:val="0"/>
          <w:marTop w:val="0"/>
          <w:marBottom w:val="0"/>
          <w:divBdr>
            <w:top w:val="none" w:sz="0" w:space="0" w:color="auto"/>
            <w:left w:val="none" w:sz="0" w:space="0" w:color="auto"/>
            <w:bottom w:val="none" w:sz="0" w:space="0" w:color="auto"/>
            <w:right w:val="none" w:sz="0" w:space="0" w:color="auto"/>
          </w:divBdr>
          <w:divsChild>
            <w:div w:id="1328359697">
              <w:marLeft w:val="0"/>
              <w:marRight w:val="0"/>
              <w:marTop w:val="0"/>
              <w:marBottom w:val="0"/>
              <w:divBdr>
                <w:top w:val="none" w:sz="0" w:space="0" w:color="auto"/>
                <w:left w:val="none" w:sz="0" w:space="0" w:color="auto"/>
                <w:bottom w:val="none" w:sz="0" w:space="0" w:color="auto"/>
                <w:right w:val="none" w:sz="0" w:space="0" w:color="auto"/>
              </w:divBdr>
            </w:div>
            <w:div w:id="1931111050">
              <w:marLeft w:val="0"/>
              <w:marRight w:val="0"/>
              <w:marTop w:val="0"/>
              <w:marBottom w:val="0"/>
              <w:divBdr>
                <w:top w:val="none" w:sz="0" w:space="0" w:color="auto"/>
                <w:left w:val="none" w:sz="0" w:space="0" w:color="auto"/>
                <w:bottom w:val="none" w:sz="0" w:space="0" w:color="auto"/>
                <w:right w:val="none" w:sz="0" w:space="0" w:color="auto"/>
              </w:divBdr>
            </w:div>
            <w:div w:id="1591574255">
              <w:marLeft w:val="0"/>
              <w:marRight w:val="0"/>
              <w:marTop w:val="0"/>
              <w:marBottom w:val="0"/>
              <w:divBdr>
                <w:top w:val="none" w:sz="0" w:space="0" w:color="auto"/>
                <w:left w:val="none" w:sz="0" w:space="0" w:color="auto"/>
                <w:bottom w:val="none" w:sz="0" w:space="0" w:color="auto"/>
                <w:right w:val="none" w:sz="0" w:space="0" w:color="auto"/>
              </w:divBdr>
            </w:div>
            <w:div w:id="918368225">
              <w:marLeft w:val="0"/>
              <w:marRight w:val="0"/>
              <w:marTop w:val="0"/>
              <w:marBottom w:val="0"/>
              <w:divBdr>
                <w:top w:val="none" w:sz="0" w:space="0" w:color="auto"/>
                <w:left w:val="none" w:sz="0" w:space="0" w:color="auto"/>
                <w:bottom w:val="none" w:sz="0" w:space="0" w:color="auto"/>
                <w:right w:val="none" w:sz="0" w:space="0" w:color="auto"/>
              </w:divBdr>
            </w:div>
            <w:div w:id="885340548">
              <w:marLeft w:val="0"/>
              <w:marRight w:val="0"/>
              <w:marTop w:val="0"/>
              <w:marBottom w:val="0"/>
              <w:divBdr>
                <w:top w:val="none" w:sz="0" w:space="0" w:color="auto"/>
                <w:left w:val="none" w:sz="0" w:space="0" w:color="auto"/>
                <w:bottom w:val="none" w:sz="0" w:space="0" w:color="auto"/>
                <w:right w:val="none" w:sz="0" w:space="0" w:color="auto"/>
              </w:divBdr>
            </w:div>
            <w:div w:id="565607127">
              <w:marLeft w:val="0"/>
              <w:marRight w:val="0"/>
              <w:marTop w:val="0"/>
              <w:marBottom w:val="0"/>
              <w:divBdr>
                <w:top w:val="none" w:sz="0" w:space="0" w:color="auto"/>
                <w:left w:val="none" w:sz="0" w:space="0" w:color="auto"/>
                <w:bottom w:val="none" w:sz="0" w:space="0" w:color="auto"/>
                <w:right w:val="none" w:sz="0" w:space="0" w:color="auto"/>
              </w:divBdr>
            </w:div>
            <w:div w:id="1170024595">
              <w:marLeft w:val="0"/>
              <w:marRight w:val="0"/>
              <w:marTop w:val="0"/>
              <w:marBottom w:val="0"/>
              <w:divBdr>
                <w:top w:val="none" w:sz="0" w:space="0" w:color="auto"/>
                <w:left w:val="none" w:sz="0" w:space="0" w:color="auto"/>
                <w:bottom w:val="none" w:sz="0" w:space="0" w:color="auto"/>
                <w:right w:val="none" w:sz="0" w:space="0" w:color="auto"/>
              </w:divBdr>
            </w:div>
            <w:div w:id="440339296">
              <w:marLeft w:val="0"/>
              <w:marRight w:val="0"/>
              <w:marTop w:val="0"/>
              <w:marBottom w:val="0"/>
              <w:divBdr>
                <w:top w:val="none" w:sz="0" w:space="0" w:color="auto"/>
                <w:left w:val="none" w:sz="0" w:space="0" w:color="auto"/>
                <w:bottom w:val="none" w:sz="0" w:space="0" w:color="auto"/>
                <w:right w:val="none" w:sz="0" w:space="0" w:color="auto"/>
              </w:divBdr>
            </w:div>
            <w:div w:id="1637569112">
              <w:marLeft w:val="0"/>
              <w:marRight w:val="0"/>
              <w:marTop w:val="0"/>
              <w:marBottom w:val="0"/>
              <w:divBdr>
                <w:top w:val="none" w:sz="0" w:space="0" w:color="auto"/>
                <w:left w:val="none" w:sz="0" w:space="0" w:color="auto"/>
                <w:bottom w:val="none" w:sz="0" w:space="0" w:color="auto"/>
                <w:right w:val="none" w:sz="0" w:space="0" w:color="auto"/>
              </w:divBdr>
            </w:div>
            <w:div w:id="494491257">
              <w:marLeft w:val="0"/>
              <w:marRight w:val="0"/>
              <w:marTop w:val="0"/>
              <w:marBottom w:val="0"/>
              <w:divBdr>
                <w:top w:val="none" w:sz="0" w:space="0" w:color="auto"/>
                <w:left w:val="none" w:sz="0" w:space="0" w:color="auto"/>
                <w:bottom w:val="none" w:sz="0" w:space="0" w:color="auto"/>
                <w:right w:val="none" w:sz="0" w:space="0" w:color="auto"/>
              </w:divBdr>
            </w:div>
            <w:div w:id="871386347">
              <w:marLeft w:val="0"/>
              <w:marRight w:val="0"/>
              <w:marTop w:val="0"/>
              <w:marBottom w:val="0"/>
              <w:divBdr>
                <w:top w:val="none" w:sz="0" w:space="0" w:color="auto"/>
                <w:left w:val="none" w:sz="0" w:space="0" w:color="auto"/>
                <w:bottom w:val="none" w:sz="0" w:space="0" w:color="auto"/>
                <w:right w:val="none" w:sz="0" w:space="0" w:color="auto"/>
              </w:divBdr>
            </w:div>
            <w:div w:id="1226648742">
              <w:marLeft w:val="0"/>
              <w:marRight w:val="0"/>
              <w:marTop w:val="0"/>
              <w:marBottom w:val="0"/>
              <w:divBdr>
                <w:top w:val="none" w:sz="0" w:space="0" w:color="auto"/>
                <w:left w:val="none" w:sz="0" w:space="0" w:color="auto"/>
                <w:bottom w:val="none" w:sz="0" w:space="0" w:color="auto"/>
                <w:right w:val="none" w:sz="0" w:space="0" w:color="auto"/>
              </w:divBdr>
            </w:div>
            <w:div w:id="2051613524">
              <w:marLeft w:val="0"/>
              <w:marRight w:val="0"/>
              <w:marTop w:val="0"/>
              <w:marBottom w:val="0"/>
              <w:divBdr>
                <w:top w:val="none" w:sz="0" w:space="0" w:color="auto"/>
                <w:left w:val="none" w:sz="0" w:space="0" w:color="auto"/>
                <w:bottom w:val="none" w:sz="0" w:space="0" w:color="auto"/>
                <w:right w:val="none" w:sz="0" w:space="0" w:color="auto"/>
              </w:divBdr>
            </w:div>
            <w:div w:id="1390230901">
              <w:marLeft w:val="0"/>
              <w:marRight w:val="0"/>
              <w:marTop w:val="0"/>
              <w:marBottom w:val="0"/>
              <w:divBdr>
                <w:top w:val="none" w:sz="0" w:space="0" w:color="auto"/>
                <w:left w:val="none" w:sz="0" w:space="0" w:color="auto"/>
                <w:bottom w:val="none" w:sz="0" w:space="0" w:color="auto"/>
                <w:right w:val="none" w:sz="0" w:space="0" w:color="auto"/>
              </w:divBdr>
            </w:div>
            <w:div w:id="1205823648">
              <w:marLeft w:val="0"/>
              <w:marRight w:val="0"/>
              <w:marTop w:val="0"/>
              <w:marBottom w:val="0"/>
              <w:divBdr>
                <w:top w:val="none" w:sz="0" w:space="0" w:color="auto"/>
                <w:left w:val="none" w:sz="0" w:space="0" w:color="auto"/>
                <w:bottom w:val="none" w:sz="0" w:space="0" w:color="auto"/>
                <w:right w:val="none" w:sz="0" w:space="0" w:color="auto"/>
              </w:divBdr>
            </w:div>
            <w:div w:id="1576816094">
              <w:marLeft w:val="0"/>
              <w:marRight w:val="0"/>
              <w:marTop w:val="0"/>
              <w:marBottom w:val="0"/>
              <w:divBdr>
                <w:top w:val="none" w:sz="0" w:space="0" w:color="auto"/>
                <w:left w:val="none" w:sz="0" w:space="0" w:color="auto"/>
                <w:bottom w:val="none" w:sz="0" w:space="0" w:color="auto"/>
                <w:right w:val="none" w:sz="0" w:space="0" w:color="auto"/>
              </w:divBdr>
            </w:div>
            <w:div w:id="1719747225">
              <w:marLeft w:val="0"/>
              <w:marRight w:val="0"/>
              <w:marTop w:val="0"/>
              <w:marBottom w:val="0"/>
              <w:divBdr>
                <w:top w:val="none" w:sz="0" w:space="0" w:color="auto"/>
                <w:left w:val="none" w:sz="0" w:space="0" w:color="auto"/>
                <w:bottom w:val="none" w:sz="0" w:space="0" w:color="auto"/>
                <w:right w:val="none" w:sz="0" w:space="0" w:color="auto"/>
              </w:divBdr>
            </w:div>
            <w:div w:id="272790384">
              <w:marLeft w:val="0"/>
              <w:marRight w:val="0"/>
              <w:marTop w:val="0"/>
              <w:marBottom w:val="0"/>
              <w:divBdr>
                <w:top w:val="none" w:sz="0" w:space="0" w:color="auto"/>
                <w:left w:val="none" w:sz="0" w:space="0" w:color="auto"/>
                <w:bottom w:val="none" w:sz="0" w:space="0" w:color="auto"/>
                <w:right w:val="none" w:sz="0" w:space="0" w:color="auto"/>
              </w:divBdr>
            </w:div>
            <w:div w:id="686829560">
              <w:marLeft w:val="0"/>
              <w:marRight w:val="0"/>
              <w:marTop w:val="0"/>
              <w:marBottom w:val="0"/>
              <w:divBdr>
                <w:top w:val="none" w:sz="0" w:space="0" w:color="auto"/>
                <w:left w:val="none" w:sz="0" w:space="0" w:color="auto"/>
                <w:bottom w:val="none" w:sz="0" w:space="0" w:color="auto"/>
                <w:right w:val="none" w:sz="0" w:space="0" w:color="auto"/>
              </w:divBdr>
            </w:div>
            <w:div w:id="1684278268">
              <w:marLeft w:val="0"/>
              <w:marRight w:val="0"/>
              <w:marTop w:val="0"/>
              <w:marBottom w:val="0"/>
              <w:divBdr>
                <w:top w:val="none" w:sz="0" w:space="0" w:color="auto"/>
                <w:left w:val="none" w:sz="0" w:space="0" w:color="auto"/>
                <w:bottom w:val="none" w:sz="0" w:space="0" w:color="auto"/>
                <w:right w:val="none" w:sz="0" w:space="0" w:color="auto"/>
              </w:divBdr>
            </w:div>
          </w:divsChild>
        </w:div>
        <w:div w:id="593973697">
          <w:marLeft w:val="0"/>
          <w:marRight w:val="0"/>
          <w:marTop w:val="0"/>
          <w:marBottom w:val="0"/>
          <w:divBdr>
            <w:top w:val="none" w:sz="0" w:space="0" w:color="auto"/>
            <w:left w:val="none" w:sz="0" w:space="0" w:color="auto"/>
            <w:bottom w:val="none" w:sz="0" w:space="0" w:color="auto"/>
            <w:right w:val="none" w:sz="0" w:space="0" w:color="auto"/>
          </w:divBdr>
        </w:div>
        <w:div w:id="137457526">
          <w:marLeft w:val="0"/>
          <w:marRight w:val="0"/>
          <w:marTop w:val="0"/>
          <w:marBottom w:val="0"/>
          <w:divBdr>
            <w:top w:val="none" w:sz="0" w:space="0" w:color="auto"/>
            <w:left w:val="none" w:sz="0" w:space="0" w:color="auto"/>
            <w:bottom w:val="none" w:sz="0" w:space="0" w:color="auto"/>
            <w:right w:val="none" w:sz="0" w:space="0" w:color="auto"/>
          </w:divBdr>
        </w:div>
        <w:div w:id="892303162">
          <w:marLeft w:val="0"/>
          <w:marRight w:val="0"/>
          <w:marTop w:val="0"/>
          <w:marBottom w:val="0"/>
          <w:divBdr>
            <w:top w:val="none" w:sz="0" w:space="0" w:color="auto"/>
            <w:left w:val="none" w:sz="0" w:space="0" w:color="auto"/>
            <w:bottom w:val="none" w:sz="0" w:space="0" w:color="auto"/>
            <w:right w:val="none" w:sz="0" w:space="0" w:color="auto"/>
          </w:divBdr>
        </w:div>
        <w:div w:id="686098684">
          <w:marLeft w:val="0"/>
          <w:marRight w:val="0"/>
          <w:marTop w:val="0"/>
          <w:marBottom w:val="0"/>
          <w:divBdr>
            <w:top w:val="none" w:sz="0" w:space="0" w:color="auto"/>
            <w:left w:val="none" w:sz="0" w:space="0" w:color="auto"/>
            <w:bottom w:val="none" w:sz="0" w:space="0" w:color="auto"/>
            <w:right w:val="none" w:sz="0" w:space="0" w:color="auto"/>
          </w:divBdr>
        </w:div>
        <w:div w:id="765929664">
          <w:marLeft w:val="0"/>
          <w:marRight w:val="0"/>
          <w:marTop w:val="0"/>
          <w:marBottom w:val="0"/>
          <w:divBdr>
            <w:top w:val="none" w:sz="0" w:space="0" w:color="auto"/>
            <w:left w:val="none" w:sz="0" w:space="0" w:color="auto"/>
            <w:bottom w:val="none" w:sz="0" w:space="0" w:color="auto"/>
            <w:right w:val="none" w:sz="0" w:space="0" w:color="auto"/>
          </w:divBdr>
        </w:div>
        <w:div w:id="1676491448">
          <w:marLeft w:val="0"/>
          <w:marRight w:val="0"/>
          <w:marTop w:val="0"/>
          <w:marBottom w:val="0"/>
          <w:divBdr>
            <w:top w:val="none" w:sz="0" w:space="0" w:color="auto"/>
            <w:left w:val="none" w:sz="0" w:space="0" w:color="auto"/>
            <w:bottom w:val="none" w:sz="0" w:space="0" w:color="auto"/>
            <w:right w:val="none" w:sz="0" w:space="0" w:color="auto"/>
          </w:divBdr>
        </w:div>
        <w:div w:id="997731759">
          <w:marLeft w:val="0"/>
          <w:marRight w:val="0"/>
          <w:marTop w:val="0"/>
          <w:marBottom w:val="0"/>
          <w:divBdr>
            <w:top w:val="none" w:sz="0" w:space="0" w:color="auto"/>
            <w:left w:val="none" w:sz="0" w:space="0" w:color="auto"/>
            <w:bottom w:val="none" w:sz="0" w:space="0" w:color="auto"/>
            <w:right w:val="none" w:sz="0" w:space="0" w:color="auto"/>
          </w:divBdr>
        </w:div>
        <w:div w:id="758450423">
          <w:marLeft w:val="0"/>
          <w:marRight w:val="0"/>
          <w:marTop w:val="0"/>
          <w:marBottom w:val="0"/>
          <w:divBdr>
            <w:top w:val="none" w:sz="0" w:space="0" w:color="auto"/>
            <w:left w:val="none" w:sz="0" w:space="0" w:color="auto"/>
            <w:bottom w:val="none" w:sz="0" w:space="0" w:color="auto"/>
            <w:right w:val="none" w:sz="0" w:space="0" w:color="auto"/>
          </w:divBdr>
        </w:div>
        <w:div w:id="155610220">
          <w:marLeft w:val="0"/>
          <w:marRight w:val="0"/>
          <w:marTop w:val="0"/>
          <w:marBottom w:val="0"/>
          <w:divBdr>
            <w:top w:val="none" w:sz="0" w:space="0" w:color="auto"/>
            <w:left w:val="none" w:sz="0" w:space="0" w:color="auto"/>
            <w:bottom w:val="none" w:sz="0" w:space="0" w:color="auto"/>
            <w:right w:val="none" w:sz="0" w:space="0" w:color="auto"/>
          </w:divBdr>
        </w:div>
        <w:div w:id="28646669">
          <w:marLeft w:val="0"/>
          <w:marRight w:val="0"/>
          <w:marTop w:val="0"/>
          <w:marBottom w:val="0"/>
          <w:divBdr>
            <w:top w:val="none" w:sz="0" w:space="0" w:color="auto"/>
            <w:left w:val="none" w:sz="0" w:space="0" w:color="auto"/>
            <w:bottom w:val="none" w:sz="0" w:space="0" w:color="auto"/>
            <w:right w:val="none" w:sz="0" w:space="0" w:color="auto"/>
          </w:divBdr>
        </w:div>
        <w:div w:id="458258007">
          <w:marLeft w:val="0"/>
          <w:marRight w:val="0"/>
          <w:marTop w:val="0"/>
          <w:marBottom w:val="0"/>
          <w:divBdr>
            <w:top w:val="none" w:sz="0" w:space="0" w:color="auto"/>
            <w:left w:val="none" w:sz="0" w:space="0" w:color="auto"/>
            <w:bottom w:val="none" w:sz="0" w:space="0" w:color="auto"/>
            <w:right w:val="none" w:sz="0" w:space="0" w:color="auto"/>
          </w:divBdr>
        </w:div>
        <w:div w:id="67777762">
          <w:marLeft w:val="0"/>
          <w:marRight w:val="0"/>
          <w:marTop w:val="0"/>
          <w:marBottom w:val="0"/>
          <w:divBdr>
            <w:top w:val="none" w:sz="0" w:space="0" w:color="auto"/>
            <w:left w:val="none" w:sz="0" w:space="0" w:color="auto"/>
            <w:bottom w:val="none" w:sz="0" w:space="0" w:color="auto"/>
            <w:right w:val="none" w:sz="0" w:space="0" w:color="auto"/>
          </w:divBdr>
        </w:div>
        <w:div w:id="1815176608">
          <w:marLeft w:val="0"/>
          <w:marRight w:val="0"/>
          <w:marTop w:val="0"/>
          <w:marBottom w:val="0"/>
          <w:divBdr>
            <w:top w:val="none" w:sz="0" w:space="0" w:color="auto"/>
            <w:left w:val="none" w:sz="0" w:space="0" w:color="auto"/>
            <w:bottom w:val="none" w:sz="0" w:space="0" w:color="auto"/>
            <w:right w:val="none" w:sz="0" w:space="0" w:color="auto"/>
          </w:divBdr>
        </w:div>
        <w:div w:id="1622376075">
          <w:marLeft w:val="0"/>
          <w:marRight w:val="0"/>
          <w:marTop w:val="0"/>
          <w:marBottom w:val="0"/>
          <w:divBdr>
            <w:top w:val="none" w:sz="0" w:space="0" w:color="auto"/>
            <w:left w:val="none" w:sz="0" w:space="0" w:color="auto"/>
            <w:bottom w:val="none" w:sz="0" w:space="0" w:color="auto"/>
            <w:right w:val="none" w:sz="0" w:space="0" w:color="auto"/>
          </w:divBdr>
        </w:div>
        <w:div w:id="1010447720">
          <w:marLeft w:val="0"/>
          <w:marRight w:val="0"/>
          <w:marTop w:val="0"/>
          <w:marBottom w:val="0"/>
          <w:divBdr>
            <w:top w:val="none" w:sz="0" w:space="0" w:color="auto"/>
            <w:left w:val="none" w:sz="0" w:space="0" w:color="auto"/>
            <w:bottom w:val="none" w:sz="0" w:space="0" w:color="auto"/>
            <w:right w:val="none" w:sz="0" w:space="0" w:color="auto"/>
          </w:divBdr>
        </w:div>
        <w:div w:id="1809087561">
          <w:marLeft w:val="0"/>
          <w:marRight w:val="0"/>
          <w:marTop w:val="0"/>
          <w:marBottom w:val="0"/>
          <w:divBdr>
            <w:top w:val="none" w:sz="0" w:space="0" w:color="auto"/>
            <w:left w:val="none" w:sz="0" w:space="0" w:color="auto"/>
            <w:bottom w:val="none" w:sz="0" w:space="0" w:color="auto"/>
            <w:right w:val="none" w:sz="0" w:space="0" w:color="auto"/>
          </w:divBdr>
        </w:div>
        <w:div w:id="934939986">
          <w:marLeft w:val="0"/>
          <w:marRight w:val="0"/>
          <w:marTop w:val="0"/>
          <w:marBottom w:val="0"/>
          <w:divBdr>
            <w:top w:val="none" w:sz="0" w:space="0" w:color="auto"/>
            <w:left w:val="none" w:sz="0" w:space="0" w:color="auto"/>
            <w:bottom w:val="none" w:sz="0" w:space="0" w:color="auto"/>
            <w:right w:val="none" w:sz="0" w:space="0" w:color="auto"/>
          </w:divBdr>
        </w:div>
        <w:div w:id="438524856">
          <w:marLeft w:val="0"/>
          <w:marRight w:val="0"/>
          <w:marTop w:val="0"/>
          <w:marBottom w:val="0"/>
          <w:divBdr>
            <w:top w:val="none" w:sz="0" w:space="0" w:color="auto"/>
            <w:left w:val="none" w:sz="0" w:space="0" w:color="auto"/>
            <w:bottom w:val="none" w:sz="0" w:space="0" w:color="auto"/>
            <w:right w:val="none" w:sz="0" w:space="0" w:color="auto"/>
          </w:divBdr>
        </w:div>
        <w:div w:id="1030448352">
          <w:marLeft w:val="0"/>
          <w:marRight w:val="0"/>
          <w:marTop w:val="0"/>
          <w:marBottom w:val="0"/>
          <w:divBdr>
            <w:top w:val="none" w:sz="0" w:space="0" w:color="auto"/>
            <w:left w:val="none" w:sz="0" w:space="0" w:color="auto"/>
            <w:bottom w:val="none" w:sz="0" w:space="0" w:color="auto"/>
            <w:right w:val="none" w:sz="0" w:space="0" w:color="auto"/>
          </w:divBdr>
        </w:div>
        <w:div w:id="2075278003">
          <w:marLeft w:val="0"/>
          <w:marRight w:val="0"/>
          <w:marTop w:val="0"/>
          <w:marBottom w:val="0"/>
          <w:divBdr>
            <w:top w:val="none" w:sz="0" w:space="0" w:color="auto"/>
            <w:left w:val="none" w:sz="0" w:space="0" w:color="auto"/>
            <w:bottom w:val="none" w:sz="0" w:space="0" w:color="auto"/>
            <w:right w:val="none" w:sz="0" w:space="0" w:color="auto"/>
          </w:divBdr>
        </w:div>
        <w:div w:id="71781827">
          <w:marLeft w:val="0"/>
          <w:marRight w:val="0"/>
          <w:marTop w:val="0"/>
          <w:marBottom w:val="0"/>
          <w:divBdr>
            <w:top w:val="none" w:sz="0" w:space="0" w:color="auto"/>
            <w:left w:val="none" w:sz="0" w:space="0" w:color="auto"/>
            <w:bottom w:val="none" w:sz="0" w:space="0" w:color="auto"/>
            <w:right w:val="none" w:sz="0" w:space="0" w:color="auto"/>
          </w:divBdr>
        </w:div>
        <w:div w:id="1262185013">
          <w:marLeft w:val="0"/>
          <w:marRight w:val="0"/>
          <w:marTop w:val="0"/>
          <w:marBottom w:val="0"/>
          <w:divBdr>
            <w:top w:val="none" w:sz="0" w:space="0" w:color="auto"/>
            <w:left w:val="none" w:sz="0" w:space="0" w:color="auto"/>
            <w:bottom w:val="none" w:sz="0" w:space="0" w:color="auto"/>
            <w:right w:val="none" w:sz="0" w:space="0" w:color="auto"/>
          </w:divBdr>
        </w:div>
        <w:div w:id="470876391">
          <w:marLeft w:val="0"/>
          <w:marRight w:val="0"/>
          <w:marTop w:val="0"/>
          <w:marBottom w:val="0"/>
          <w:divBdr>
            <w:top w:val="none" w:sz="0" w:space="0" w:color="auto"/>
            <w:left w:val="none" w:sz="0" w:space="0" w:color="auto"/>
            <w:bottom w:val="none" w:sz="0" w:space="0" w:color="auto"/>
            <w:right w:val="none" w:sz="0" w:space="0" w:color="auto"/>
          </w:divBdr>
        </w:div>
        <w:div w:id="554434871">
          <w:marLeft w:val="0"/>
          <w:marRight w:val="0"/>
          <w:marTop w:val="0"/>
          <w:marBottom w:val="0"/>
          <w:divBdr>
            <w:top w:val="none" w:sz="0" w:space="0" w:color="auto"/>
            <w:left w:val="none" w:sz="0" w:space="0" w:color="auto"/>
            <w:bottom w:val="none" w:sz="0" w:space="0" w:color="auto"/>
            <w:right w:val="none" w:sz="0" w:space="0" w:color="auto"/>
          </w:divBdr>
        </w:div>
        <w:div w:id="624774874">
          <w:marLeft w:val="0"/>
          <w:marRight w:val="0"/>
          <w:marTop w:val="0"/>
          <w:marBottom w:val="0"/>
          <w:divBdr>
            <w:top w:val="none" w:sz="0" w:space="0" w:color="auto"/>
            <w:left w:val="none" w:sz="0" w:space="0" w:color="auto"/>
            <w:bottom w:val="none" w:sz="0" w:space="0" w:color="auto"/>
            <w:right w:val="none" w:sz="0" w:space="0" w:color="auto"/>
          </w:divBdr>
        </w:div>
        <w:div w:id="860432805">
          <w:marLeft w:val="0"/>
          <w:marRight w:val="0"/>
          <w:marTop w:val="0"/>
          <w:marBottom w:val="0"/>
          <w:divBdr>
            <w:top w:val="none" w:sz="0" w:space="0" w:color="auto"/>
            <w:left w:val="none" w:sz="0" w:space="0" w:color="auto"/>
            <w:bottom w:val="none" w:sz="0" w:space="0" w:color="auto"/>
            <w:right w:val="none" w:sz="0" w:space="0" w:color="auto"/>
          </w:divBdr>
        </w:div>
        <w:div w:id="670065274">
          <w:marLeft w:val="0"/>
          <w:marRight w:val="0"/>
          <w:marTop w:val="0"/>
          <w:marBottom w:val="0"/>
          <w:divBdr>
            <w:top w:val="none" w:sz="0" w:space="0" w:color="auto"/>
            <w:left w:val="none" w:sz="0" w:space="0" w:color="auto"/>
            <w:bottom w:val="none" w:sz="0" w:space="0" w:color="auto"/>
            <w:right w:val="none" w:sz="0" w:space="0" w:color="auto"/>
          </w:divBdr>
        </w:div>
        <w:div w:id="28529882">
          <w:marLeft w:val="0"/>
          <w:marRight w:val="0"/>
          <w:marTop w:val="0"/>
          <w:marBottom w:val="0"/>
          <w:divBdr>
            <w:top w:val="none" w:sz="0" w:space="0" w:color="auto"/>
            <w:left w:val="none" w:sz="0" w:space="0" w:color="auto"/>
            <w:bottom w:val="none" w:sz="0" w:space="0" w:color="auto"/>
            <w:right w:val="none" w:sz="0" w:space="0" w:color="auto"/>
          </w:divBdr>
        </w:div>
        <w:div w:id="1339119237">
          <w:marLeft w:val="0"/>
          <w:marRight w:val="0"/>
          <w:marTop w:val="0"/>
          <w:marBottom w:val="0"/>
          <w:divBdr>
            <w:top w:val="none" w:sz="0" w:space="0" w:color="auto"/>
            <w:left w:val="none" w:sz="0" w:space="0" w:color="auto"/>
            <w:bottom w:val="none" w:sz="0" w:space="0" w:color="auto"/>
            <w:right w:val="none" w:sz="0" w:space="0" w:color="auto"/>
          </w:divBdr>
        </w:div>
        <w:div w:id="1264535024">
          <w:marLeft w:val="0"/>
          <w:marRight w:val="0"/>
          <w:marTop w:val="0"/>
          <w:marBottom w:val="0"/>
          <w:divBdr>
            <w:top w:val="none" w:sz="0" w:space="0" w:color="auto"/>
            <w:left w:val="none" w:sz="0" w:space="0" w:color="auto"/>
            <w:bottom w:val="none" w:sz="0" w:space="0" w:color="auto"/>
            <w:right w:val="none" w:sz="0" w:space="0" w:color="auto"/>
          </w:divBdr>
        </w:div>
        <w:div w:id="807551378">
          <w:marLeft w:val="0"/>
          <w:marRight w:val="0"/>
          <w:marTop w:val="0"/>
          <w:marBottom w:val="0"/>
          <w:divBdr>
            <w:top w:val="none" w:sz="0" w:space="0" w:color="auto"/>
            <w:left w:val="none" w:sz="0" w:space="0" w:color="auto"/>
            <w:bottom w:val="none" w:sz="0" w:space="0" w:color="auto"/>
            <w:right w:val="none" w:sz="0" w:space="0" w:color="auto"/>
          </w:divBdr>
        </w:div>
        <w:div w:id="739451070">
          <w:marLeft w:val="0"/>
          <w:marRight w:val="0"/>
          <w:marTop w:val="0"/>
          <w:marBottom w:val="0"/>
          <w:divBdr>
            <w:top w:val="none" w:sz="0" w:space="0" w:color="auto"/>
            <w:left w:val="none" w:sz="0" w:space="0" w:color="auto"/>
            <w:bottom w:val="none" w:sz="0" w:space="0" w:color="auto"/>
            <w:right w:val="none" w:sz="0" w:space="0" w:color="auto"/>
          </w:divBdr>
        </w:div>
        <w:div w:id="603730823">
          <w:marLeft w:val="0"/>
          <w:marRight w:val="0"/>
          <w:marTop w:val="0"/>
          <w:marBottom w:val="0"/>
          <w:divBdr>
            <w:top w:val="none" w:sz="0" w:space="0" w:color="auto"/>
            <w:left w:val="none" w:sz="0" w:space="0" w:color="auto"/>
            <w:bottom w:val="none" w:sz="0" w:space="0" w:color="auto"/>
            <w:right w:val="none" w:sz="0" w:space="0" w:color="auto"/>
          </w:divBdr>
        </w:div>
        <w:div w:id="1491675107">
          <w:marLeft w:val="0"/>
          <w:marRight w:val="0"/>
          <w:marTop w:val="0"/>
          <w:marBottom w:val="0"/>
          <w:divBdr>
            <w:top w:val="none" w:sz="0" w:space="0" w:color="auto"/>
            <w:left w:val="none" w:sz="0" w:space="0" w:color="auto"/>
            <w:bottom w:val="none" w:sz="0" w:space="0" w:color="auto"/>
            <w:right w:val="none" w:sz="0" w:space="0" w:color="auto"/>
          </w:divBdr>
        </w:div>
        <w:div w:id="1414624554">
          <w:marLeft w:val="0"/>
          <w:marRight w:val="0"/>
          <w:marTop w:val="0"/>
          <w:marBottom w:val="0"/>
          <w:divBdr>
            <w:top w:val="none" w:sz="0" w:space="0" w:color="auto"/>
            <w:left w:val="none" w:sz="0" w:space="0" w:color="auto"/>
            <w:bottom w:val="none" w:sz="0" w:space="0" w:color="auto"/>
            <w:right w:val="none" w:sz="0" w:space="0" w:color="auto"/>
          </w:divBdr>
        </w:div>
        <w:div w:id="2093622837">
          <w:marLeft w:val="0"/>
          <w:marRight w:val="0"/>
          <w:marTop w:val="0"/>
          <w:marBottom w:val="0"/>
          <w:divBdr>
            <w:top w:val="none" w:sz="0" w:space="0" w:color="auto"/>
            <w:left w:val="none" w:sz="0" w:space="0" w:color="auto"/>
            <w:bottom w:val="none" w:sz="0" w:space="0" w:color="auto"/>
            <w:right w:val="none" w:sz="0" w:space="0" w:color="auto"/>
          </w:divBdr>
        </w:div>
        <w:div w:id="1685941008">
          <w:marLeft w:val="0"/>
          <w:marRight w:val="0"/>
          <w:marTop w:val="0"/>
          <w:marBottom w:val="0"/>
          <w:divBdr>
            <w:top w:val="none" w:sz="0" w:space="0" w:color="auto"/>
            <w:left w:val="none" w:sz="0" w:space="0" w:color="auto"/>
            <w:bottom w:val="none" w:sz="0" w:space="0" w:color="auto"/>
            <w:right w:val="none" w:sz="0" w:space="0" w:color="auto"/>
          </w:divBdr>
        </w:div>
        <w:div w:id="1953587206">
          <w:marLeft w:val="0"/>
          <w:marRight w:val="0"/>
          <w:marTop w:val="0"/>
          <w:marBottom w:val="0"/>
          <w:divBdr>
            <w:top w:val="none" w:sz="0" w:space="0" w:color="auto"/>
            <w:left w:val="none" w:sz="0" w:space="0" w:color="auto"/>
            <w:bottom w:val="none" w:sz="0" w:space="0" w:color="auto"/>
            <w:right w:val="none" w:sz="0" w:space="0" w:color="auto"/>
          </w:divBdr>
        </w:div>
        <w:div w:id="1678726518">
          <w:marLeft w:val="0"/>
          <w:marRight w:val="0"/>
          <w:marTop w:val="0"/>
          <w:marBottom w:val="0"/>
          <w:divBdr>
            <w:top w:val="none" w:sz="0" w:space="0" w:color="auto"/>
            <w:left w:val="none" w:sz="0" w:space="0" w:color="auto"/>
            <w:bottom w:val="none" w:sz="0" w:space="0" w:color="auto"/>
            <w:right w:val="none" w:sz="0" w:space="0" w:color="auto"/>
          </w:divBdr>
        </w:div>
        <w:div w:id="1034959284">
          <w:marLeft w:val="0"/>
          <w:marRight w:val="0"/>
          <w:marTop w:val="0"/>
          <w:marBottom w:val="0"/>
          <w:divBdr>
            <w:top w:val="none" w:sz="0" w:space="0" w:color="auto"/>
            <w:left w:val="none" w:sz="0" w:space="0" w:color="auto"/>
            <w:bottom w:val="none" w:sz="0" w:space="0" w:color="auto"/>
            <w:right w:val="none" w:sz="0" w:space="0" w:color="auto"/>
          </w:divBdr>
        </w:div>
        <w:div w:id="12155089">
          <w:marLeft w:val="0"/>
          <w:marRight w:val="0"/>
          <w:marTop w:val="0"/>
          <w:marBottom w:val="0"/>
          <w:divBdr>
            <w:top w:val="none" w:sz="0" w:space="0" w:color="auto"/>
            <w:left w:val="none" w:sz="0" w:space="0" w:color="auto"/>
            <w:bottom w:val="none" w:sz="0" w:space="0" w:color="auto"/>
            <w:right w:val="none" w:sz="0" w:space="0" w:color="auto"/>
          </w:divBdr>
          <w:divsChild>
            <w:div w:id="1379086672">
              <w:marLeft w:val="0"/>
              <w:marRight w:val="0"/>
              <w:marTop w:val="0"/>
              <w:marBottom w:val="0"/>
              <w:divBdr>
                <w:top w:val="none" w:sz="0" w:space="0" w:color="auto"/>
                <w:left w:val="none" w:sz="0" w:space="0" w:color="auto"/>
                <w:bottom w:val="none" w:sz="0" w:space="0" w:color="auto"/>
                <w:right w:val="none" w:sz="0" w:space="0" w:color="auto"/>
              </w:divBdr>
            </w:div>
            <w:div w:id="1627930273">
              <w:marLeft w:val="0"/>
              <w:marRight w:val="0"/>
              <w:marTop w:val="0"/>
              <w:marBottom w:val="0"/>
              <w:divBdr>
                <w:top w:val="none" w:sz="0" w:space="0" w:color="auto"/>
                <w:left w:val="none" w:sz="0" w:space="0" w:color="auto"/>
                <w:bottom w:val="none" w:sz="0" w:space="0" w:color="auto"/>
                <w:right w:val="none" w:sz="0" w:space="0" w:color="auto"/>
              </w:divBdr>
            </w:div>
            <w:div w:id="1391154578">
              <w:marLeft w:val="0"/>
              <w:marRight w:val="0"/>
              <w:marTop w:val="0"/>
              <w:marBottom w:val="0"/>
              <w:divBdr>
                <w:top w:val="none" w:sz="0" w:space="0" w:color="auto"/>
                <w:left w:val="none" w:sz="0" w:space="0" w:color="auto"/>
                <w:bottom w:val="none" w:sz="0" w:space="0" w:color="auto"/>
                <w:right w:val="none" w:sz="0" w:space="0" w:color="auto"/>
              </w:divBdr>
            </w:div>
            <w:div w:id="1779567788">
              <w:marLeft w:val="0"/>
              <w:marRight w:val="0"/>
              <w:marTop w:val="0"/>
              <w:marBottom w:val="0"/>
              <w:divBdr>
                <w:top w:val="none" w:sz="0" w:space="0" w:color="auto"/>
                <w:left w:val="none" w:sz="0" w:space="0" w:color="auto"/>
                <w:bottom w:val="none" w:sz="0" w:space="0" w:color="auto"/>
                <w:right w:val="none" w:sz="0" w:space="0" w:color="auto"/>
              </w:divBdr>
            </w:div>
            <w:div w:id="634873666">
              <w:marLeft w:val="0"/>
              <w:marRight w:val="0"/>
              <w:marTop w:val="0"/>
              <w:marBottom w:val="0"/>
              <w:divBdr>
                <w:top w:val="none" w:sz="0" w:space="0" w:color="auto"/>
                <w:left w:val="none" w:sz="0" w:space="0" w:color="auto"/>
                <w:bottom w:val="none" w:sz="0" w:space="0" w:color="auto"/>
                <w:right w:val="none" w:sz="0" w:space="0" w:color="auto"/>
              </w:divBdr>
            </w:div>
            <w:div w:id="63332185">
              <w:marLeft w:val="0"/>
              <w:marRight w:val="0"/>
              <w:marTop w:val="0"/>
              <w:marBottom w:val="0"/>
              <w:divBdr>
                <w:top w:val="none" w:sz="0" w:space="0" w:color="auto"/>
                <w:left w:val="none" w:sz="0" w:space="0" w:color="auto"/>
                <w:bottom w:val="none" w:sz="0" w:space="0" w:color="auto"/>
                <w:right w:val="none" w:sz="0" w:space="0" w:color="auto"/>
              </w:divBdr>
            </w:div>
            <w:div w:id="2031451041">
              <w:marLeft w:val="0"/>
              <w:marRight w:val="0"/>
              <w:marTop w:val="0"/>
              <w:marBottom w:val="0"/>
              <w:divBdr>
                <w:top w:val="none" w:sz="0" w:space="0" w:color="auto"/>
                <w:left w:val="none" w:sz="0" w:space="0" w:color="auto"/>
                <w:bottom w:val="none" w:sz="0" w:space="0" w:color="auto"/>
                <w:right w:val="none" w:sz="0" w:space="0" w:color="auto"/>
              </w:divBdr>
            </w:div>
            <w:div w:id="483202564">
              <w:marLeft w:val="0"/>
              <w:marRight w:val="0"/>
              <w:marTop w:val="0"/>
              <w:marBottom w:val="0"/>
              <w:divBdr>
                <w:top w:val="none" w:sz="0" w:space="0" w:color="auto"/>
                <w:left w:val="none" w:sz="0" w:space="0" w:color="auto"/>
                <w:bottom w:val="none" w:sz="0" w:space="0" w:color="auto"/>
                <w:right w:val="none" w:sz="0" w:space="0" w:color="auto"/>
              </w:divBdr>
            </w:div>
            <w:div w:id="597449000">
              <w:marLeft w:val="0"/>
              <w:marRight w:val="0"/>
              <w:marTop w:val="0"/>
              <w:marBottom w:val="0"/>
              <w:divBdr>
                <w:top w:val="none" w:sz="0" w:space="0" w:color="auto"/>
                <w:left w:val="none" w:sz="0" w:space="0" w:color="auto"/>
                <w:bottom w:val="none" w:sz="0" w:space="0" w:color="auto"/>
                <w:right w:val="none" w:sz="0" w:space="0" w:color="auto"/>
              </w:divBdr>
            </w:div>
            <w:div w:id="38017194">
              <w:marLeft w:val="0"/>
              <w:marRight w:val="0"/>
              <w:marTop w:val="0"/>
              <w:marBottom w:val="0"/>
              <w:divBdr>
                <w:top w:val="none" w:sz="0" w:space="0" w:color="auto"/>
                <w:left w:val="none" w:sz="0" w:space="0" w:color="auto"/>
                <w:bottom w:val="none" w:sz="0" w:space="0" w:color="auto"/>
                <w:right w:val="none" w:sz="0" w:space="0" w:color="auto"/>
              </w:divBdr>
            </w:div>
            <w:div w:id="175383363">
              <w:marLeft w:val="0"/>
              <w:marRight w:val="0"/>
              <w:marTop w:val="0"/>
              <w:marBottom w:val="0"/>
              <w:divBdr>
                <w:top w:val="none" w:sz="0" w:space="0" w:color="auto"/>
                <w:left w:val="none" w:sz="0" w:space="0" w:color="auto"/>
                <w:bottom w:val="none" w:sz="0" w:space="0" w:color="auto"/>
                <w:right w:val="none" w:sz="0" w:space="0" w:color="auto"/>
              </w:divBdr>
            </w:div>
            <w:div w:id="1907380217">
              <w:marLeft w:val="0"/>
              <w:marRight w:val="0"/>
              <w:marTop w:val="0"/>
              <w:marBottom w:val="0"/>
              <w:divBdr>
                <w:top w:val="none" w:sz="0" w:space="0" w:color="auto"/>
                <w:left w:val="none" w:sz="0" w:space="0" w:color="auto"/>
                <w:bottom w:val="none" w:sz="0" w:space="0" w:color="auto"/>
                <w:right w:val="none" w:sz="0" w:space="0" w:color="auto"/>
              </w:divBdr>
            </w:div>
            <w:div w:id="932661224">
              <w:marLeft w:val="0"/>
              <w:marRight w:val="0"/>
              <w:marTop w:val="0"/>
              <w:marBottom w:val="0"/>
              <w:divBdr>
                <w:top w:val="none" w:sz="0" w:space="0" w:color="auto"/>
                <w:left w:val="none" w:sz="0" w:space="0" w:color="auto"/>
                <w:bottom w:val="none" w:sz="0" w:space="0" w:color="auto"/>
                <w:right w:val="none" w:sz="0" w:space="0" w:color="auto"/>
              </w:divBdr>
            </w:div>
            <w:div w:id="5847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5702">
      <w:bodyDiv w:val="1"/>
      <w:marLeft w:val="0"/>
      <w:marRight w:val="0"/>
      <w:marTop w:val="0"/>
      <w:marBottom w:val="0"/>
      <w:divBdr>
        <w:top w:val="none" w:sz="0" w:space="0" w:color="auto"/>
        <w:left w:val="none" w:sz="0" w:space="0" w:color="auto"/>
        <w:bottom w:val="none" w:sz="0" w:space="0" w:color="auto"/>
        <w:right w:val="none" w:sz="0" w:space="0" w:color="auto"/>
      </w:divBdr>
      <w:divsChild>
        <w:div w:id="150874247">
          <w:marLeft w:val="0"/>
          <w:marRight w:val="0"/>
          <w:marTop w:val="0"/>
          <w:marBottom w:val="0"/>
          <w:divBdr>
            <w:top w:val="none" w:sz="0" w:space="0" w:color="auto"/>
            <w:left w:val="none" w:sz="0" w:space="0" w:color="auto"/>
            <w:bottom w:val="none" w:sz="0" w:space="0" w:color="auto"/>
            <w:right w:val="none" w:sz="0" w:space="0" w:color="auto"/>
          </w:divBdr>
        </w:div>
        <w:div w:id="1410537724">
          <w:marLeft w:val="0"/>
          <w:marRight w:val="0"/>
          <w:marTop w:val="0"/>
          <w:marBottom w:val="0"/>
          <w:divBdr>
            <w:top w:val="none" w:sz="0" w:space="0" w:color="auto"/>
            <w:left w:val="none" w:sz="0" w:space="0" w:color="auto"/>
            <w:bottom w:val="none" w:sz="0" w:space="0" w:color="auto"/>
            <w:right w:val="none" w:sz="0" w:space="0" w:color="auto"/>
          </w:divBdr>
        </w:div>
        <w:div w:id="12153886">
          <w:marLeft w:val="0"/>
          <w:marRight w:val="0"/>
          <w:marTop w:val="0"/>
          <w:marBottom w:val="0"/>
          <w:divBdr>
            <w:top w:val="none" w:sz="0" w:space="0" w:color="auto"/>
            <w:left w:val="none" w:sz="0" w:space="0" w:color="auto"/>
            <w:bottom w:val="none" w:sz="0" w:space="0" w:color="auto"/>
            <w:right w:val="none" w:sz="0" w:space="0" w:color="auto"/>
          </w:divBdr>
        </w:div>
        <w:div w:id="1443574102">
          <w:marLeft w:val="0"/>
          <w:marRight w:val="0"/>
          <w:marTop w:val="0"/>
          <w:marBottom w:val="0"/>
          <w:divBdr>
            <w:top w:val="none" w:sz="0" w:space="0" w:color="auto"/>
            <w:left w:val="none" w:sz="0" w:space="0" w:color="auto"/>
            <w:bottom w:val="none" w:sz="0" w:space="0" w:color="auto"/>
            <w:right w:val="none" w:sz="0" w:space="0" w:color="auto"/>
          </w:divBdr>
        </w:div>
        <w:div w:id="1315455160">
          <w:marLeft w:val="0"/>
          <w:marRight w:val="0"/>
          <w:marTop w:val="0"/>
          <w:marBottom w:val="0"/>
          <w:divBdr>
            <w:top w:val="none" w:sz="0" w:space="0" w:color="auto"/>
            <w:left w:val="none" w:sz="0" w:space="0" w:color="auto"/>
            <w:bottom w:val="none" w:sz="0" w:space="0" w:color="auto"/>
            <w:right w:val="none" w:sz="0" w:space="0" w:color="auto"/>
          </w:divBdr>
        </w:div>
        <w:div w:id="1531722427">
          <w:marLeft w:val="0"/>
          <w:marRight w:val="0"/>
          <w:marTop w:val="0"/>
          <w:marBottom w:val="0"/>
          <w:divBdr>
            <w:top w:val="none" w:sz="0" w:space="0" w:color="auto"/>
            <w:left w:val="none" w:sz="0" w:space="0" w:color="auto"/>
            <w:bottom w:val="none" w:sz="0" w:space="0" w:color="auto"/>
            <w:right w:val="none" w:sz="0" w:space="0" w:color="auto"/>
          </w:divBdr>
        </w:div>
        <w:div w:id="806320366">
          <w:marLeft w:val="0"/>
          <w:marRight w:val="0"/>
          <w:marTop w:val="0"/>
          <w:marBottom w:val="0"/>
          <w:divBdr>
            <w:top w:val="none" w:sz="0" w:space="0" w:color="auto"/>
            <w:left w:val="none" w:sz="0" w:space="0" w:color="auto"/>
            <w:bottom w:val="none" w:sz="0" w:space="0" w:color="auto"/>
            <w:right w:val="none" w:sz="0" w:space="0" w:color="auto"/>
          </w:divBdr>
        </w:div>
        <w:div w:id="13042740">
          <w:marLeft w:val="0"/>
          <w:marRight w:val="0"/>
          <w:marTop w:val="0"/>
          <w:marBottom w:val="0"/>
          <w:divBdr>
            <w:top w:val="none" w:sz="0" w:space="0" w:color="auto"/>
            <w:left w:val="none" w:sz="0" w:space="0" w:color="auto"/>
            <w:bottom w:val="none" w:sz="0" w:space="0" w:color="auto"/>
            <w:right w:val="none" w:sz="0" w:space="0" w:color="auto"/>
          </w:divBdr>
        </w:div>
        <w:div w:id="1298952052">
          <w:marLeft w:val="0"/>
          <w:marRight w:val="0"/>
          <w:marTop w:val="0"/>
          <w:marBottom w:val="0"/>
          <w:divBdr>
            <w:top w:val="none" w:sz="0" w:space="0" w:color="auto"/>
            <w:left w:val="none" w:sz="0" w:space="0" w:color="auto"/>
            <w:bottom w:val="none" w:sz="0" w:space="0" w:color="auto"/>
            <w:right w:val="none" w:sz="0" w:space="0" w:color="auto"/>
          </w:divBdr>
        </w:div>
        <w:div w:id="1738281324">
          <w:marLeft w:val="0"/>
          <w:marRight w:val="0"/>
          <w:marTop w:val="0"/>
          <w:marBottom w:val="0"/>
          <w:divBdr>
            <w:top w:val="none" w:sz="0" w:space="0" w:color="auto"/>
            <w:left w:val="none" w:sz="0" w:space="0" w:color="auto"/>
            <w:bottom w:val="none" w:sz="0" w:space="0" w:color="auto"/>
            <w:right w:val="none" w:sz="0" w:space="0" w:color="auto"/>
          </w:divBdr>
        </w:div>
        <w:div w:id="1663661760">
          <w:marLeft w:val="0"/>
          <w:marRight w:val="0"/>
          <w:marTop w:val="0"/>
          <w:marBottom w:val="0"/>
          <w:divBdr>
            <w:top w:val="none" w:sz="0" w:space="0" w:color="auto"/>
            <w:left w:val="none" w:sz="0" w:space="0" w:color="auto"/>
            <w:bottom w:val="none" w:sz="0" w:space="0" w:color="auto"/>
            <w:right w:val="none" w:sz="0" w:space="0" w:color="auto"/>
          </w:divBdr>
        </w:div>
        <w:div w:id="1500920810">
          <w:marLeft w:val="0"/>
          <w:marRight w:val="0"/>
          <w:marTop w:val="0"/>
          <w:marBottom w:val="0"/>
          <w:divBdr>
            <w:top w:val="none" w:sz="0" w:space="0" w:color="auto"/>
            <w:left w:val="none" w:sz="0" w:space="0" w:color="auto"/>
            <w:bottom w:val="none" w:sz="0" w:space="0" w:color="auto"/>
            <w:right w:val="none" w:sz="0" w:space="0" w:color="auto"/>
          </w:divBdr>
        </w:div>
        <w:div w:id="302927764">
          <w:marLeft w:val="0"/>
          <w:marRight w:val="0"/>
          <w:marTop w:val="0"/>
          <w:marBottom w:val="0"/>
          <w:divBdr>
            <w:top w:val="none" w:sz="0" w:space="0" w:color="auto"/>
            <w:left w:val="none" w:sz="0" w:space="0" w:color="auto"/>
            <w:bottom w:val="none" w:sz="0" w:space="0" w:color="auto"/>
            <w:right w:val="none" w:sz="0" w:space="0" w:color="auto"/>
          </w:divBdr>
        </w:div>
        <w:div w:id="169415965">
          <w:marLeft w:val="0"/>
          <w:marRight w:val="0"/>
          <w:marTop w:val="0"/>
          <w:marBottom w:val="0"/>
          <w:divBdr>
            <w:top w:val="none" w:sz="0" w:space="0" w:color="auto"/>
            <w:left w:val="none" w:sz="0" w:space="0" w:color="auto"/>
            <w:bottom w:val="none" w:sz="0" w:space="0" w:color="auto"/>
            <w:right w:val="none" w:sz="0" w:space="0" w:color="auto"/>
          </w:divBdr>
        </w:div>
        <w:div w:id="425883866">
          <w:marLeft w:val="0"/>
          <w:marRight w:val="0"/>
          <w:marTop w:val="0"/>
          <w:marBottom w:val="0"/>
          <w:divBdr>
            <w:top w:val="none" w:sz="0" w:space="0" w:color="auto"/>
            <w:left w:val="none" w:sz="0" w:space="0" w:color="auto"/>
            <w:bottom w:val="none" w:sz="0" w:space="0" w:color="auto"/>
            <w:right w:val="none" w:sz="0" w:space="0" w:color="auto"/>
          </w:divBdr>
        </w:div>
        <w:div w:id="1955625037">
          <w:marLeft w:val="0"/>
          <w:marRight w:val="0"/>
          <w:marTop w:val="0"/>
          <w:marBottom w:val="0"/>
          <w:divBdr>
            <w:top w:val="none" w:sz="0" w:space="0" w:color="auto"/>
            <w:left w:val="none" w:sz="0" w:space="0" w:color="auto"/>
            <w:bottom w:val="none" w:sz="0" w:space="0" w:color="auto"/>
            <w:right w:val="none" w:sz="0" w:space="0" w:color="auto"/>
          </w:divBdr>
        </w:div>
        <w:div w:id="1483767049">
          <w:marLeft w:val="0"/>
          <w:marRight w:val="0"/>
          <w:marTop w:val="0"/>
          <w:marBottom w:val="0"/>
          <w:divBdr>
            <w:top w:val="none" w:sz="0" w:space="0" w:color="auto"/>
            <w:left w:val="none" w:sz="0" w:space="0" w:color="auto"/>
            <w:bottom w:val="none" w:sz="0" w:space="0" w:color="auto"/>
            <w:right w:val="none" w:sz="0" w:space="0" w:color="auto"/>
          </w:divBdr>
        </w:div>
        <w:div w:id="1617061806">
          <w:marLeft w:val="0"/>
          <w:marRight w:val="0"/>
          <w:marTop w:val="0"/>
          <w:marBottom w:val="0"/>
          <w:divBdr>
            <w:top w:val="none" w:sz="0" w:space="0" w:color="auto"/>
            <w:left w:val="none" w:sz="0" w:space="0" w:color="auto"/>
            <w:bottom w:val="none" w:sz="0" w:space="0" w:color="auto"/>
            <w:right w:val="none" w:sz="0" w:space="0" w:color="auto"/>
          </w:divBdr>
        </w:div>
        <w:div w:id="303123591">
          <w:marLeft w:val="0"/>
          <w:marRight w:val="0"/>
          <w:marTop w:val="0"/>
          <w:marBottom w:val="0"/>
          <w:divBdr>
            <w:top w:val="none" w:sz="0" w:space="0" w:color="auto"/>
            <w:left w:val="none" w:sz="0" w:space="0" w:color="auto"/>
            <w:bottom w:val="none" w:sz="0" w:space="0" w:color="auto"/>
            <w:right w:val="none" w:sz="0" w:space="0" w:color="auto"/>
          </w:divBdr>
        </w:div>
        <w:div w:id="2102606893">
          <w:marLeft w:val="0"/>
          <w:marRight w:val="0"/>
          <w:marTop w:val="0"/>
          <w:marBottom w:val="0"/>
          <w:divBdr>
            <w:top w:val="none" w:sz="0" w:space="0" w:color="auto"/>
            <w:left w:val="none" w:sz="0" w:space="0" w:color="auto"/>
            <w:bottom w:val="none" w:sz="0" w:space="0" w:color="auto"/>
            <w:right w:val="none" w:sz="0" w:space="0" w:color="auto"/>
          </w:divBdr>
        </w:div>
        <w:div w:id="314185574">
          <w:marLeft w:val="0"/>
          <w:marRight w:val="0"/>
          <w:marTop w:val="0"/>
          <w:marBottom w:val="0"/>
          <w:divBdr>
            <w:top w:val="none" w:sz="0" w:space="0" w:color="auto"/>
            <w:left w:val="none" w:sz="0" w:space="0" w:color="auto"/>
            <w:bottom w:val="none" w:sz="0" w:space="0" w:color="auto"/>
            <w:right w:val="none" w:sz="0" w:space="0" w:color="auto"/>
          </w:divBdr>
        </w:div>
        <w:div w:id="1075206713">
          <w:marLeft w:val="0"/>
          <w:marRight w:val="0"/>
          <w:marTop w:val="0"/>
          <w:marBottom w:val="0"/>
          <w:divBdr>
            <w:top w:val="none" w:sz="0" w:space="0" w:color="auto"/>
            <w:left w:val="none" w:sz="0" w:space="0" w:color="auto"/>
            <w:bottom w:val="none" w:sz="0" w:space="0" w:color="auto"/>
            <w:right w:val="none" w:sz="0" w:space="0" w:color="auto"/>
          </w:divBdr>
        </w:div>
        <w:div w:id="1366370369">
          <w:marLeft w:val="0"/>
          <w:marRight w:val="0"/>
          <w:marTop w:val="0"/>
          <w:marBottom w:val="0"/>
          <w:divBdr>
            <w:top w:val="none" w:sz="0" w:space="0" w:color="auto"/>
            <w:left w:val="none" w:sz="0" w:space="0" w:color="auto"/>
            <w:bottom w:val="none" w:sz="0" w:space="0" w:color="auto"/>
            <w:right w:val="none" w:sz="0" w:space="0" w:color="auto"/>
          </w:divBdr>
        </w:div>
        <w:div w:id="1516110524">
          <w:marLeft w:val="0"/>
          <w:marRight w:val="0"/>
          <w:marTop w:val="0"/>
          <w:marBottom w:val="0"/>
          <w:divBdr>
            <w:top w:val="none" w:sz="0" w:space="0" w:color="auto"/>
            <w:left w:val="none" w:sz="0" w:space="0" w:color="auto"/>
            <w:bottom w:val="none" w:sz="0" w:space="0" w:color="auto"/>
            <w:right w:val="none" w:sz="0" w:space="0" w:color="auto"/>
          </w:divBdr>
        </w:div>
        <w:div w:id="2008239608">
          <w:marLeft w:val="0"/>
          <w:marRight w:val="0"/>
          <w:marTop w:val="0"/>
          <w:marBottom w:val="0"/>
          <w:divBdr>
            <w:top w:val="none" w:sz="0" w:space="0" w:color="auto"/>
            <w:left w:val="none" w:sz="0" w:space="0" w:color="auto"/>
            <w:bottom w:val="none" w:sz="0" w:space="0" w:color="auto"/>
            <w:right w:val="none" w:sz="0" w:space="0" w:color="auto"/>
          </w:divBdr>
        </w:div>
        <w:div w:id="1146582376">
          <w:marLeft w:val="0"/>
          <w:marRight w:val="0"/>
          <w:marTop w:val="0"/>
          <w:marBottom w:val="0"/>
          <w:divBdr>
            <w:top w:val="none" w:sz="0" w:space="0" w:color="auto"/>
            <w:left w:val="none" w:sz="0" w:space="0" w:color="auto"/>
            <w:bottom w:val="none" w:sz="0" w:space="0" w:color="auto"/>
            <w:right w:val="none" w:sz="0" w:space="0" w:color="auto"/>
          </w:divBdr>
        </w:div>
        <w:div w:id="926617793">
          <w:marLeft w:val="0"/>
          <w:marRight w:val="0"/>
          <w:marTop w:val="0"/>
          <w:marBottom w:val="0"/>
          <w:divBdr>
            <w:top w:val="none" w:sz="0" w:space="0" w:color="auto"/>
            <w:left w:val="none" w:sz="0" w:space="0" w:color="auto"/>
            <w:bottom w:val="none" w:sz="0" w:space="0" w:color="auto"/>
            <w:right w:val="none" w:sz="0" w:space="0" w:color="auto"/>
          </w:divBdr>
        </w:div>
        <w:div w:id="1269846445">
          <w:marLeft w:val="0"/>
          <w:marRight w:val="0"/>
          <w:marTop w:val="0"/>
          <w:marBottom w:val="0"/>
          <w:divBdr>
            <w:top w:val="none" w:sz="0" w:space="0" w:color="auto"/>
            <w:left w:val="none" w:sz="0" w:space="0" w:color="auto"/>
            <w:bottom w:val="none" w:sz="0" w:space="0" w:color="auto"/>
            <w:right w:val="none" w:sz="0" w:space="0" w:color="auto"/>
          </w:divBdr>
        </w:div>
        <w:div w:id="1733651131">
          <w:marLeft w:val="0"/>
          <w:marRight w:val="0"/>
          <w:marTop w:val="0"/>
          <w:marBottom w:val="0"/>
          <w:divBdr>
            <w:top w:val="none" w:sz="0" w:space="0" w:color="auto"/>
            <w:left w:val="none" w:sz="0" w:space="0" w:color="auto"/>
            <w:bottom w:val="none" w:sz="0" w:space="0" w:color="auto"/>
            <w:right w:val="none" w:sz="0" w:space="0" w:color="auto"/>
          </w:divBdr>
        </w:div>
        <w:div w:id="637757452">
          <w:marLeft w:val="0"/>
          <w:marRight w:val="0"/>
          <w:marTop w:val="0"/>
          <w:marBottom w:val="0"/>
          <w:divBdr>
            <w:top w:val="none" w:sz="0" w:space="0" w:color="auto"/>
            <w:left w:val="none" w:sz="0" w:space="0" w:color="auto"/>
            <w:bottom w:val="none" w:sz="0" w:space="0" w:color="auto"/>
            <w:right w:val="none" w:sz="0" w:space="0" w:color="auto"/>
          </w:divBdr>
        </w:div>
        <w:div w:id="831330785">
          <w:marLeft w:val="0"/>
          <w:marRight w:val="0"/>
          <w:marTop w:val="0"/>
          <w:marBottom w:val="0"/>
          <w:divBdr>
            <w:top w:val="none" w:sz="0" w:space="0" w:color="auto"/>
            <w:left w:val="none" w:sz="0" w:space="0" w:color="auto"/>
            <w:bottom w:val="none" w:sz="0" w:space="0" w:color="auto"/>
            <w:right w:val="none" w:sz="0" w:space="0" w:color="auto"/>
          </w:divBdr>
        </w:div>
        <w:div w:id="1352144569">
          <w:marLeft w:val="0"/>
          <w:marRight w:val="0"/>
          <w:marTop w:val="0"/>
          <w:marBottom w:val="0"/>
          <w:divBdr>
            <w:top w:val="none" w:sz="0" w:space="0" w:color="auto"/>
            <w:left w:val="none" w:sz="0" w:space="0" w:color="auto"/>
            <w:bottom w:val="none" w:sz="0" w:space="0" w:color="auto"/>
            <w:right w:val="none" w:sz="0" w:space="0" w:color="auto"/>
          </w:divBdr>
        </w:div>
        <w:div w:id="1417358194">
          <w:marLeft w:val="0"/>
          <w:marRight w:val="0"/>
          <w:marTop w:val="0"/>
          <w:marBottom w:val="0"/>
          <w:divBdr>
            <w:top w:val="none" w:sz="0" w:space="0" w:color="auto"/>
            <w:left w:val="none" w:sz="0" w:space="0" w:color="auto"/>
            <w:bottom w:val="none" w:sz="0" w:space="0" w:color="auto"/>
            <w:right w:val="none" w:sz="0" w:space="0" w:color="auto"/>
          </w:divBdr>
        </w:div>
        <w:div w:id="1371615522">
          <w:marLeft w:val="0"/>
          <w:marRight w:val="0"/>
          <w:marTop w:val="0"/>
          <w:marBottom w:val="0"/>
          <w:divBdr>
            <w:top w:val="none" w:sz="0" w:space="0" w:color="auto"/>
            <w:left w:val="none" w:sz="0" w:space="0" w:color="auto"/>
            <w:bottom w:val="none" w:sz="0" w:space="0" w:color="auto"/>
            <w:right w:val="none" w:sz="0" w:space="0" w:color="auto"/>
          </w:divBdr>
        </w:div>
        <w:div w:id="46346560">
          <w:marLeft w:val="0"/>
          <w:marRight w:val="0"/>
          <w:marTop w:val="0"/>
          <w:marBottom w:val="0"/>
          <w:divBdr>
            <w:top w:val="none" w:sz="0" w:space="0" w:color="auto"/>
            <w:left w:val="none" w:sz="0" w:space="0" w:color="auto"/>
            <w:bottom w:val="none" w:sz="0" w:space="0" w:color="auto"/>
            <w:right w:val="none" w:sz="0" w:space="0" w:color="auto"/>
          </w:divBdr>
        </w:div>
        <w:div w:id="2068648129">
          <w:marLeft w:val="0"/>
          <w:marRight w:val="0"/>
          <w:marTop w:val="0"/>
          <w:marBottom w:val="0"/>
          <w:divBdr>
            <w:top w:val="none" w:sz="0" w:space="0" w:color="auto"/>
            <w:left w:val="none" w:sz="0" w:space="0" w:color="auto"/>
            <w:bottom w:val="none" w:sz="0" w:space="0" w:color="auto"/>
            <w:right w:val="none" w:sz="0" w:space="0" w:color="auto"/>
          </w:divBdr>
        </w:div>
        <w:div w:id="1149981826">
          <w:marLeft w:val="0"/>
          <w:marRight w:val="0"/>
          <w:marTop w:val="0"/>
          <w:marBottom w:val="0"/>
          <w:divBdr>
            <w:top w:val="none" w:sz="0" w:space="0" w:color="auto"/>
            <w:left w:val="none" w:sz="0" w:space="0" w:color="auto"/>
            <w:bottom w:val="none" w:sz="0" w:space="0" w:color="auto"/>
            <w:right w:val="none" w:sz="0" w:space="0" w:color="auto"/>
          </w:divBdr>
        </w:div>
        <w:div w:id="588663986">
          <w:marLeft w:val="0"/>
          <w:marRight w:val="0"/>
          <w:marTop w:val="0"/>
          <w:marBottom w:val="0"/>
          <w:divBdr>
            <w:top w:val="none" w:sz="0" w:space="0" w:color="auto"/>
            <w:left w:val="none" w:sz="0" w:space="0" w:color="auto"/>
            <w:bottom w:val="none" w:sz="0" w:space="0" w:color="auto"/>
            <w:right w:val="none" w:sz="0" w:space="0" w:color="auto"/>
          </w:divBdr>
        </w:div>
        <w:div w:id="1765878476">
          <w:marLeft w:val="0"/>
          <w:marRight w:val="0"/>
          <w:marTop w:val="0"/>
          <w:marBottom w:val="0"/>
          <w:divBdr>
            <w:top w:val="none" w:sz="0" w:space="0" w:color="auto"/>
            <w:left w:val="none" w:sz="0" w:space="0" w:color="auto"/>
            <w:bottom w:val="none" w:sz="0" w:space="0" w:color="auto"/>
            <w:right w:val="none" w:sz="0" w:space="0" w:color="auto"/>
          </w:divBdr>
        </w:div>
        <w:div w:id="1620989977">
          <w:marLeft w:val="0"/>
          <w:marRight w:val="0"/>
          <w:marTop w:val="0"/>
          <w:marBottom w:val="0"/>
          <w:divBdr>
            <w:top w:val="none" w:sz="0" w:space="0" w:color="auto"/>
            <w:left w:val="none" w:sz="0" w:space="0" w:color="auto"/>
            <w:bottom w:val="none" w:sz="0" w:space="0" w:color="auto"/>
            <w:right w:val="none" w:sz="0" w:space="0" w:color="auto"/>
          </w:divBdr>
        </w:div>
        <w:div w:id="634725990">
          <w:marLeft w:val="0"/>
          <w:marRight w:val="0"/>
          <w:marTop w:val="0"/>
          <w:marBottom w:val="0"/>
          <w:divBdr>
            <w:top w:val="none" w:sz="0" w:space="0" w:color="auto"/>
            <w:left w:val="none" w:sz="0" w:space="0" w:color="auto"/>
            <w:bottom w:val="none" w:sz="0" w:space="0" w:color="auto"/>
            <w:right w:val="none" w:sz="0" w:space="0" w:color="auto"/>
          </w:divBdr>
          <w:divsChild>
            <w:div w:id="1763800483">
              <w:marLeft w:val="0"/>
              <w:marRight w:val="0"/>
              <w:marTop w:val="0"/>
              <w:marBottom w:val="0"/>
              <w:divBdr>
                <w:top w:val="none" w:sz="0" w:space="0" w:color="auto"/>
                <w:left w:val="none" w:sz="0" w:space="0" w:color="auto"/>
                <w:bottom w:val="none" w:sz="0" w:space="0" w:color="auto"/>
                <w:right w:val="none" w:sz="0" w:space="0" w:color="auto"/>
              </w:divBdr>
            </w:div>
            <w:div w:id="565456825">
              <w:marLeft w:val="0"/>
              <w:marRight w:val="0"/>
              <w:marTop w:val="0"/>
              <w:marBottom w:val="0"/>
              <w:divBdr>
                <w:top w:val="none" w:sz="0" w:space="0" w:color="auto"/>
                <w:left w:val="none" w:sz="0" w:space="0" w:color="auto"/>
                <w:bottom w:val="none" w:sz="0" w:space="0" w:color="auto"/>
                <w:right w:val="none" w:sz="0" w:space="0" w:color="auto"/>
              </w:divBdr>
            </w:div>
            <w:div w:id="1844321712">
              <w:marLeft w:val="0"/>
              <w:marRight w:val="0"/>
              <w:marTop w:val="0"/>
              <w:marBottom w:val="0"/>
              <w:divBdr>
                <w:top w:val="none" w:sz="0" w:space="0" w:color="auto"/>
                <w:left w:val="none" w:sz="0" w:space="0" w:color="auto"/>
                <w:bottom w:val="none" w:sz="0" w:space="0" w:color="auto"/>
                <w:right w:val="none" w:sz="0" w:space="0" w:color="auto"/>
              </w:divBdr>
            </w:div>
            <w:div w:id="1986203733">
              <w:marLeft w:val="0"/>
              <w:marRight w:val="0"/>
              <w:marTop w:val="0"/>
              <w:marBottom w:val="0"/>
              <w:divBdr>
                <w:top w:val="none" w:sz="0" w:space="0" w:color="auto"/>
                <w:left w:val="none" w:sz="0" w:space="0" w:color="auto"/>
                <w:bottom w:val="none" w:sz="0" w:space="0" w:color="auto"/>
                <w:right w:val="none" w:sz="0" w:space="0" w:color="auto"/>
              </w:divBdr>
            </w:div>
            <w:div w:id="441806532">
              <w:marLeft w:val="0"/>
              <w:marRight w:val="0"/>
              <w:marTop w:val="0"/>
              <w:marBottom w:val="0"/>
              <w:divBdr>
                <w:top w:val="none" w:sz="0" w:space="0" w:color="auto"/>
                <w:left w:val="none" w:sz="0" w:space="0" w:color="auto"/>
                <w:bottom w:val="none" w:sz="0" w:space="0" w:color="auto"/>
                <w:right w:val="none" w:sz="0" w:space="0" w:color="auto"/>
              </w:divBdr>
            </w:div>
            <w:div w:id="1830173023">
              <w:marLeft w:val="0"/>
              <w:marRight w:val="0"/>
              <w:marTop w:val="0"/>
              <w:marBottom w:val="0"/>
              <w:divBdr>
                <w:top w:val="none" w:sz="0" w:space="0" w:color="auto"/>
                <w:left w:val="none" w:sz="0" w:space="0" w:color="auto"/>
                <w:bottom w:val="none" w:sz="0" w:space="0" w:color="auto"/>
                <w:right w:val="none" w:sz="0" w:space="0" w:color="auto"/>
              </w:divBdr>
            </w:div>
            <w:div w:id="92406534">
              <w:marLeft w:val="0"/>
              <w:marRight w:val="0"/>
              <w:marTop w:val="0"/>
              <w:marBottom w:val="0"/>
              <w:divBdr>
                <w:top w:val="none" w:sz="0" w:space="0" w:color="auto"/>
                <w:left w:val="none" w:sz="0" w:space="0" w:color="auto"/>
                <w:bottom w:val="none" w:sz="0" w:space="0" w:color="auto"/>
                <w:right w:val="none" w:sz="0" w:space="0" w:color="auto"/>
              </w:divBdr>
            </w:div>
            <w:div w:id="92553436">
              <w:marLeft w:val="0"/>
              <w:marRight w:val="0"/>
              <w:marTop w:val="0"/>
              <w:marBottom w:val="0"/>
              <w:divBdr>
                <w:top w:val="none" w:sz="0" w:space="0" w:color="auto"/>
                <w:left w:val="none" w:sz="0" w:space="0" w:color="auto"/>
                <w:bottom w:val="none" w:sz="0" w:space="0" w:color="auto"/>
                <w:right w:val="none" w:sz="0" w:space="0" w:color="auto"/>
              </w:divBdr>
            </w:div>
            <w:div w:id="1410074953">
              <w:marLeft w:val="0"/>
              <w:marRight w:val="0"/>
              <w:marTop w:val="0"/>
              <w:marBottom w:val="0"/>
              <w:divBdr>
                <w:top w:val="none" w:sz="0" w:space="0" w:color="auto"/>
                <w:left w:val="none" w:sz="0" w:space="0" w:color="auto"/>
                <w:bottom w:val="none" w:sz="0" w:space="0" w:color="auto"/>
                <w:right w:val="none" w:sz="0" w:space="0" w:color="auto"/>
              </w:divBdr>
            </w:div>
            <w:div w:id="956331733">
              <w:marLeft w:val="0"/>
              <w:marRight w:val="0"/>
              <w:marTop w:val="0"/>
              <w:marBottom w:val="0"/>
              <w:divBdr>
                <w:top w:val="none" w:sz="0" w:space="0" w:color="auto"/>
                <w:left w:val="none" w:sz="0" w:space="0" w:color="auto"/>
                <w:bottom w:val="none" w:sz="0" w:space="0" w:color="auto"/>
                <w:right w:val="none" w:sz="0" w:space="0" w:color="auto"/>
              </w:divBdr>
            </w:div>
            <w:div w:id="115804350">
              <w:marLeft w:val="0"/>
              <w:marRight w:val="0"/>
              <w:marTop w:val="0"/>
              <w:marBottom w:val="0"/>
              <w:divBdr>
                <w:top w:val="none" w:sz="0" w:space="0" w:color="auto"/>
                <w:left w:val="none" w:sz="0" w:space="0" w:color="auto"/>
                <w:bottom w:val="none" w:sz="0" w:space="0" w:color="auto"/>
                <w:right w:val="none" w:sz="0" w:space="0" w:color="auto"/>
              </w:divBdr>
            </w:div>
            <w:div w:id="1637754359">
              <w:marLeft w:val="0"/>
              <w:marRight w:val="0"/>
              <w:marTop w:val="0"/>
              <w:marBottom w:val="0"/>
              <w:divBdr>
                <w:top w:val="none" w:sz="0" w:space="0" w:color="auto"/>
                <w:left w:val="none" w:sz="0" w:space="0" w:color="auto"/>
                <w:bottom w:val="none" w:sz="0" w:space="0" w:color="auto"/>
                <w:right w:val="none" w:sz="0" w:space="0" w:color="auto"/>
              </w:divBdr>
            </w:div>
            <w:div w:id="226957775">
              <w:marLeft w:val="0"/>
              <w:marRight w:val="0"/>
              <w:marTop w:val="0"/>
              <w:marBottom w:val="0"/>
              <w:divBdr>
                <w:top w:val="none" w:sz="0" w:space="0" w:color="auto"/>
                <w:left w:val="none" w:sz="0" w:space="0" w:color="auto"/>
                <w:bottom w:val="none" w:sz="0" w:space="0" w:color="auto"/>
                <w:right w:val="none" w:sz="0" w:space="0" w:color="auto"/>
              </w:divBdr>
            </w:div>
            <w:div w:id="510531887">
              <w:marLeft w:val="0"/>
              <w:marRight w:val="0"/>
              <w:marTop w:val="0"/>
              <w:marBottom w:val="0"/>
              <w:divBdr>
                <w:top w:val="none" w:sz="0" w:space="0" w:color="auto"/>
                <w:left w:val="none" w:sz="0" w:space="0" w:color="auto"/>
                <w:bottom w:val="none" w:sz="0" w:space="0" w:color="auto"/>
                <w:right w:val="none" w:sz="0" w:space="0" w:color="auto"/>
              </w:divBdr>
            </w:div>
            <w:div w:id="821459294">
              <w:marLeft w:val="0"/>
              <w:marRight w:val="0"/>
              <w:marTop w:val="0"/>
              <w:marBottom w:val="0"/>
              <w:divBdr>
                <w:top w:val="none" w:sz="0" w:space="0" w:color="auto"/>
                <w:left w:val="none" w:sz="0" w:space="0" w:color="auto"/>
                <w:bottom w:val="none" w:sz="0" w:space="0" w:color="auto"/>
                <w:right w:val="none" w:sz="0" w:space="0" w:color="auto"/>
              </w:divBdr>
            </w:div>
            <w:div w:id="1133212809">
              <w:marLeft w:val="0"/>
              <w:marRight w:val="0"/>
              <w:marTop w:val="0"/>
              <w:marBottom w:val="0"/>
              <w:divBdr>
                <w:top w:val="none" w:sz="0" w:space="0" w:color="auto"/>
                <w:left w:val="none" w:sz="0" w:space="0" w:color="auto"/>
                <w:bottom w:val="none" w:sz="0" w:space="0" w:color="auto"/>
                <w:right w:val="none" w:sz="0" w:space="0" w:color="auto"/>
              </w:divBdr>
            </w:div>
            <w:div w:id="1505124642">
              <w:marLeft w:val="0"/>
              <w:marRight w:val="0"/>
              <w:marTop w:val="0"/>
              <w:marBottom w:val="0"/>
              <w:divBdr>
                <w:top w:val="none" w:sz="0" w:space="0" w:color="auto"/>
                <w:left w:val="none" w:sz="0" w:space="0" w:color="auto"/>
                <w:bottom w:val="none" w:sz="0" w:space="0" w:color="auto"/>
                <w:right w:val="none" w:sz="0" w:space="0" w:color="auto"/>
              </w:divBdr>
            </w:div>
            <w:div w:id="1816295298">
              <w:marLeft w:val="0"/>
              <w:marRight w:val="0"/>
              <w:marTop w:val="0"/>
              <w:marBottom w:val="0"/>
              <w:divBdr>
                <w:top w:val="none" w:sz="0" w:space="0" w:color="auto"/>
                <w:left w:val="none" w:sz="0" w:space="0" w:color="auto"/>
                <w:bottom w:val="none" w:sz="0" w:space="0" w:color="auto"/>
                <w:right w:val="none" w:sz="0" w:space="0" w:color="auto"/>
              </w:divBdr>
            </w:div>
            <w:div w:id="1876964651">
              <w:marLeft w:val="0"/>
              <w:marRight w:val="0"/>
              <w:marTop w:val="0"/>
              <w:marBottom w:val="0"/>
              <w:divBdr>
                <w:top w:val="none" w:sz="0" w:space="0" w:color="auto"/>
                <w:left w:val="none" w:sz="0" w:space="0" w:color="auto"/>
                <w:bottom w:val="none" w:sz="0" w:space="0" w:color="auto"/>
                <w:right w:val="none" w:sz="0" w:space="0" w:color="auto"/>
              </w:divBdr>
            </w:div>
            <w:div w:id="1125461643">
              <w:marLeft w:val="0"/>
              <w:marRight w:val="0"/>
              <w:marTop w:val="0"/>
              <w:marBottom w:val="0"/>
              <w:divBdr>
                <w:top w:val="none" w:sz="0" w:space="0" w:color="auto"/>
                <w:left w:val="none" w:sz="0" w:space="0" w:color="auto"/>
                <w:bottom w:val="none" w:sz="0" w:space="0" w:color="auto"/>
                <w:right w:val="none" w:sz="0" w:space="0" w:color="auto"/>
              </w:divBdr>
            </w:div>
          </w:divsChild>
        </w:div>
        <w:div w:id="431243979">
          <w:marLeft w:val="0"/>
          <w:marRight w:val="0"/>
          <w:marTop w:val="0"/>
          <w:marBottom w:val="0"/>
          <w:divBdr>
            <w:top w:val="none" w:sz="0" w:space="0" w:color="auto"/>
            <w:left w:val="none" w:sz="0" w:space="0" w:color="auto"/>
            <w:bottom w:val="none" w:sz="0" w:space="0" w:color="auto"/>
            <w:right w:val="none" w:sz="0" w:space="0" w:color="auto"/>
          </w:divBdr>
          <w:divsChild>
            <w:div w:id="520167526">
              <w:marLeft w:val="0"/>
              <w:marRight w:val="0"/>
              <w:marTop w:val="0"/>
              <w:marBottom w:val="0"/>
              <w:divBdr>
                <w:top w:val="none" w:sz="0" w:space="0" w:color="auto"/>
                <w:left w:val="none" w:sz="0" w:space="0" w:color="auto"/>
                <w:bottom w:val="none" w:sz="0" w:space="0" w:color="auto"/>
                <w:right w:val="none" w:sz="0" w:space="0" w:color="auto"/>
              </w:divBdr>
            </w:div>
            <w:div w:id="211041003">
              <w:marLeft w:val="0"/>
              <w:marRight w:val="0"/>
              <w:marTop w:val="0"/>
              <w:marBottom w:val="0"/>
              <w:divBdr>
                <w:top w:val="none" w:sz="0" w:space="0" w:color="auto"/>
                <w:left w:val="none" w:sz="0" w:space="0" w:color="auto"/>
                <w:bottom w:val="none" w:sz="0" w:space="0" w:color="auto"/>
                <w:right w:val="none" w:sz="0" w:space="0" w:color="auto"/>
              </w:divBdr>
            </w:div>
            <w:div w:id="1964458117">
              <w:marLeft w:val="0"/>
              <w:marRight w:val="0"/>
              <w:marTop w:val="0"/>
              <w:marBottom w:val="0"/>
              <w:divBdr>
                <w:top w:val="none" w:sz="0" w:space="0" w:color="auto"/>
                <w:left w:val="none" w:sz="0" w:space="0" w:color="auto"/>
                <w:bottom w:val="none" w:sz="0" w:space="0" w:color="auto"/>
                <w:right w:val="none" w:sz="0" w:space="0" w:color="auto"/>
              </w:divBdr>
            </w:div>
            <w:div w:id="1093282838">
              <w:marLeft w:val="0"/>
              <w:marRight w:val="0"/>
              <w:marTop w:val="0"/>
              <w:marBottom w:val="0"/>
              <w:divBdr>
                <w:top w:val="none" w:sz="0" w:space="0" w:color="auto"/>
                <w:left w:val="none" w:sz="0" w:space="0" w:color="auto"/>
                <w:bottom w:val="none" w:sz="0" w:space="0" w:color="auto"/>
                <w:right w:val="none" w:sz="0" w:space="0" w:color="auto"/>
              </w:divBdr>
            </w:div>
            <w:div w:id="2104449770">
              <w:marLeft w:val="0"/>
              <w:marRight w:val="0"/>
              <w:marTop w:val="0"/>
              <w:marBottom w:val="0"/>
              <w:divBdr>
                <w:top w:val="none" w:sz="0" w:space="0" w:color="auto"/>
                <w:left w:val="none" w:sz="0" w:space="0" w:color="auto"/>
                <w:bottom w:val="none" w:sz="0" w:space="0" w:color="auto"/>
                <w:right w:val="none" w:sz="0" w:space="0" w:color="auto"/>
              </w:divBdr>
            </w:div>
            <w:div w:id="1777478881">
              <w:marLeft w:val="0"/>
              <w:marRight w:val="0"/>
              <w:marTop w:val="0"/>
              <w:marBottom w:val="0"/>
              <w:divBdr>
                <w:top w:val="none" w:sz="0" w:space="0" w:color="auto"/>
                <w:left w:val="none" w:sz="0" w:space="0" w:color="auto"/>
                <w:bottom w:val="none" w:sz="0" w:space="0" w:color="auto"/>
                <w:right w:val="none" w:sz="0" w:space="0" w:color="auto"/>
              </w:divBdr>
            </w:div>
            <w:div w:id="1365793050">
              <w:marLeft w:val="0"/>
              <w:marRight w:val="0"/>
              <w:marTop w:val="0"/>
              <w:marBottom w:val="0"/>
              <w:divBdr>
                <w:top w:val="none" w:sz="0" w:space="0" w:color="auto"/>
                <w:left w:val="none" w:sz="0" w:space="0" w:color="auto"/>
                <w:bottom w:val="none" w:sz="0" w:space="0" w:color="auto"/>
                <w:right w:val="none" w:sz="0" w:space="0" w:color="auto"/>
              </w:divBdr>
            </w:div>
            <w:div w:id="1292401260">
              <w:marLeft w:val="0"/>
              <w:marRight w:val="0"/>
              <w:marTop w:val="0"/>
              <w:marBottom w:val="0"/>
              <w:divBdr>
                <w:top w:val="none" w:sz="0" w:space="0" w:color="auto"/>
                <w:left w:val="none" w:sz="0" w:space="0" w:color="auto"/>
                <w:bottom w:val="none" w:sz="0" w:space="0" w:color="auto"/>
                <w:right w:val="none" w:sz="0" w:space="0" w:color="auto"/>
              </w:divBdr>
            </w:div>
            <w:div w:id="815075953">
              <w:marLeft w:val="0"/>
              <w:marRight w:val="0"/>
              <w:marTop w:val="0"/>
              <w:marBottom w:val="0"/>
              <w:divBdr>
                <w:top w:val="none" w:sz="0" w:space="0" w:color="auto"/>
                <w:left w:val="none" w:sz="0" w:space="0" w:color="auto"/>
                <w:bottom w:val="none" w:sz="0" w:space="0" w:color="auto"/>
                <w:right w:val="none" w:sz="0" w:space="0" w:color="auto"/>
              </w:divBdr>
            </w:div>
            <w:div w:id="198981689">
              <w:marLeft w:val="0"/>
              <w:marRight w:val="0"/>
              <w:marTop w:val="0"/>
              <w:marBottom w:val="0"/>
              <w:divBdr>
                <w:top w:val="none" w:sz="0" w:space="0" w:color="auto"/>
                <w:left w:val="none" w:sz="0" w:space="0" w:color="auto"/>
                <w:bottom w:val="none" w:sz="0" w:space="0" w:color="auto"/>
                <w:right w:val="none" w:sz="0" w:space="0" w:color="auto"/>
              </w:divBdr>
            </w:div>
            <w:div w:id="1014039651">
              <w:marLeft w:val="0"/>
              <w:marRight w:val="0"/>
              <w:marTop w:val="0"/>
              <w:marBottom w:val="0"/>
              <w:divBdr>
                <w:top w:val="none" w:sz="0" w:space="0" w:color="auto"/>
                <w:left w:val="none" w:sz="0" w:space="0" w:color="auto"/>
                <w:bottom w:val="none" w:sz="0" w:space="0" w:color="auto"/>
                <w:right w:val="none" w:sz="0" w:space="0" w:color="auto"/>
              </w:divBdr>
            </w:div>
            <w:div w:id="1429039253">
              <w:marLeft w:val="0"/>
              <w:marRight w:val="0"/>
              <w:marTop w:val="0"/>
              <w:marBottom w:val="0"/>
              <w:divBdr>
                <w:top w:val="none" w:sz="0" w:space="0" w:color="auto"/>
                <w:left w:val="none" w:sz="0" w:space="0" w:color="auto"/>
                <w:bottom w:val="none" w:sz="0" w:space="0" w:color="auto"/>
                <w:right w:val="none" w:sz="0" w:space="0" w:color="auto"/>
              </w:divBdr>
            </w:div>
            <w:div w:id="340622475">
              <w:marLeft w:val="0"/>
              <w:marRight w:val="0"/>
              <w:marTop w:val="0"/>
              <w:marBottom w:val="0"/>
              <w:divBdr>
                <w:top w:val="none" w:sz="0" w:space="0" w:color="auto"/>
                <w:left w:val="none" w:sz="0" w:space="0" w:color="auto"/>
                <w:bottom w:val="none" w:sz="0" w:space="0" w:color="auto"/>
                <w:right w:val="none" w:sz="0" w:space="0" w:color="auto"/>
              </w:divBdr>
            </w:div>
            <w:div w:id="176314998">
              <w:marLeft w:val="0"/>
              <w:marRight w:val="0"/>
              <w:marTop w:val="0"/>
              <w:marBottom w:val="0"/>
              <w:divBdr>
                <w:top w:val="none" w:sz="0" w:space="0" w:color="auto"/>
                <w:left w:val="none" w:sz="0" w:space="0" w:color="auto"/>
                <w:bottom w:val="none" w:sz="0" w:space="0" w:color="auto"/>
                <w:right w:val="none" w:sz="0" w:space="0" w:color="auto"/>
              </w:divBdr>
            </w:div>
            <w:div w:id="2006779931">
              <w:marLeft w:val="0"/>
              <w:marRight w:val="0"/>
              <w:marTop w:val="0"/>
              <w:marBottom w:val="0"/>
              <w:divBdr>
                <w:top w:val="none" w:sz="0" w:space="0" w:color="auto"/>
                <w:left w:val="none" w:sz="0" w:space="0" w:color="auto"/>
                <w:bottom w:val="none" w:sz="0" w:space="0" w:color="auto"/>
                <w:right w:val="none" w:sz="0" w:space="0" w:color="auto"/>
              </w:divBdr>
            </w:div>
            <w:div w:id="152261945">
              <w:marLeft w:val="0"/>
              <w:marRight w:val="0"/>
              <w:marTop w:val="0"/>
              <w:marBottom w:val="0"/>
              <w:divBdr>
                <w:top w:val="none" w:sz="0" w:space="0" w:color="auto"/>
                <w:left w:val="none" w:sz="0" w:space="0" w:color="auto"/>
                <w:bottom w:val="none" w:sz="0" w:space="0" w:color="auto"/>
                <w:right w:val="none" w:sz="0" w:space="0" w:color="auto"/>
              </w:divBdr>
            </w:div>
            <w:div w:id="300038085">
              <w:marLeft w:val="0"/>
              <w:marRight w:val="0"/>
              <w:marTop w:val="0"/>
              <w:marBottom w:val="0"/>
              <w:divBdr>
                <w:top w:val="none" w:sz="0" w:space="0" w:color="auto"/>
                <w:left w:val="none" w:sz="0" w:space="0" w:color="auto"/>
                <w:bottom w:val="none" w:sz="0" w:space="0" w:color="auto"/>
                <w:right w:val="none" w:sz="0" w:space="0" w:color="auto"/>
              </w:divBdr>
            </w:div>
            <w:div w:id="260996503">
              <w:marLeft w:val="0"/>
              <w:marRight w:val="0"/>
              <w:marTop w:val="0"/>
              <w:marBottom w:val="0"/>
              <w:divBdr>
                <w:top w:val="none" w:sz="0" w:space="0" w:color="auto"/>
                <w:left w:val="none" w:sz="0" w:space="0" w:color="auto"/>
                <w:bottom w:val="none" w:sz="0" w:space="0" w:color="auto"/>
                <w:right w:val="none" w:sz="0" w:space="0" w:color="auto"/>
              </w:divBdr>
            </w:div>
            <w:div w:id="1223297354">
              <w:marLeft w:val="0"/>
              <w:marRight w:val="0"/>
              <w:marTop w:val="0"/>
              <w:marBottom w:val="0"/>
              <w:divBdr>
                <w:top w:val="none" w:sz="0" w:space="0" w:color="auto"/>
                <w:left w:val="none" w:sz="0" w:space="0" w:color="auto"/>
                <w:bottom w:val="none" w:sz="0" w:space="0" w:color="auto"/>
                <w:right w:val="none" w:sz="0" w:space="0" w:color="auto"/>
              </w:divBdr>
            </w:div>
            <w:div w:id="1991127574">
              <w:marLeft w:val="0"/>
              <w:marRight w:val="0"/>
              <w:marTop w:val="0"/>
              <w:marBottom w:val="0"/>
              <w:divBdr>
                <w:top w:val="none" w:sz="0" w:space="0" w:color="auto"/>
                <w:left w:val="none" w:sz="0" w:space="0" w:color="auto"/>
                <w:bottom w:val="none" w:sz="0" w:space="0" w:color="auto"/>
                <w:right w:val="none" w:sz="0" w:space="0" w:color="auto"/>
              </w:divBdr>
            </w:div>
          </w:divsChild>
        </w:div>
        <w:div w:id="1961691307">
          <w:marLeft w:val="0"/>
          <w:marRight w:val="0"/>
          <w:marTop w:val="0"/>
          <w:marBottom w:val="0"/>
          <w:divBdr>
            <w:top w:val="none" w:sz="0" w:space="0" w:color="auto"/>
            <w:left w:val="none" w:sz="0" w:space="0" w:color="auto"/>
            <w:bottom w:val="none" w:sz="0" w:space="0" w:color="auto"/>
            <w:right w:val="none" w:sz="0" w:space="0" w:color="auto"/>
          </w:divBdr>
        </w:div>
        <w:div w:id="129904568">
          <w:marLeft w:val="0"/>
          <w:marRight w:val="0"/>
          <w:marTop w:val="0"/>
          <w:marBottom w:val="0"/>
          <w:divBdr>
            <w:top w:val="none" w:sz="0" w:space="0" w:color="auto"/>
            <w:left w:val="none" w:sz="0" w:space="0" w:color="auto"/>
            <w:bottom w:val="none" w:sz="0" w:space="0" w:color="auto"/>
            <w:right w:val="none" w:sz="0" w:space="0" w:color="auto"/>
          </w:divBdr>
        </w:div>
        <w:div w:id="962004045">
          <w:marLeft w:val="0"/>
          <w:marRight w:val="0"/>
          <w:marTop w:val="0"/>
          <w:marBottom w:val="0"/>
          <w:divBdr>
            <w:top w:val="none" w:sz="0" w:space="0" w:color="auto"/>
            <w:left w:val="none" w:sz="0" w:space="0" w:color="auto"/>
            <w:bottom w:val="none" w:sz="0" w:space="0" w:color="auto"/>
            <w:right w:val="none" w:sz="0" w:space="0" w:color="auto"/>
          </w:divBdr>
        </w:div>
        <w:div w:id="110436875">
          <w:marLeft w:val="0"/>
          <w:marRight w:val="0"/>
          <w:marTop w:val="0"/>
          <w:marBottom w:val="0"/>
          <w:divBdr>
            <w:top w:val="none" w:sz="0" w:space="0" w:color="auto"/>
            <w:left w:val="none" w:sz="0" w:space="0" w:color="auto"/>
            <w:bottom w:val="none" w:sz="0" w:space="0" w:color="auto"/>
            <w:right w:val="none" w:sz="0" w:space="0" w:color="auto"/>
          </w:divBdr>
        </w:div>
        <w:div w:id="14885238">
          <w:marLeft w:val="0"/>
          <w:marRight w:val="0"/>
          <w:marTop w:val="0"/>
          <w:marBottom w:val="0"/>
          <w:divBdr>
            <w:top w:val="none" w:sz="0" w:space="0" w:color="auto"/>
            <w:left w:val="none" w:sz="0" w:space="0" w:color="auto"/>
            <w:bottom w:val="none" w:sz="0" w:space="0" w:color="auto"/>
            <w:right w:val="none" w:sz="0" w:space="0" w:color="auto"/>
          </w:divBdr>
        </w:div>
        <w:div w:id="1039167200">
          <w:marLeft w:val="0"/>
          <w:marRight w:val="0"/>
          <w:marTop w:val="0"/>
          <w:marBottom w:val="0"/>
          <w:divBdr>
            <w:top w:val="none" w:sz="0" w:space="0" w:color="auto"/>
            <w:left w:val="none" w:sz="0" w:space="0" w:color="auto"/>
            <w:bottom w:val="none" w:sz="0" w:space="0" w:color="auto"/>
            <w:right w:val="none" w:sz="0" w:space="0" w:color="auto"/>
          </w:divBdr>
        </w:div>
        <w:div w:id="833570141">
          <w:marLeft w:val="0"/>
          <w:marRight w:val="0"/>
          <w:marTop w:val="0"/>
          <w:marBottom w:val="0"/>
          <w:divBdr>
            <w:top w:val="none" w:sz="0" w:space="0" w:color="auto"/>
            <w:left w:val="none" w:sz="0" w:space="0" w:color="auto"/>
            <w:bottom w:val="none" w:sz="0" w:space="0" w:color="auto"/>
            <w:right w:val="none" w:sz="0" w:space="0" w:color="auto"/>
          </w:divBdr>
        </w:div>
        <w:div w:id="236789905">
          <w:marLeft w:val="0"/>
          <w:marRight w:val="0"/>
          <w:marTop w:val="0"/>
          <w:marBottom w:val="0"/>
          <w:divBdr>
            <w:top w:val="none" w:sz="0" w:space="0" w:color="auto"/>
            <w:left w:val="none" w:sz="0" w:space="0" w:color="auto"/>
            <w:bottom w:val="none" w:sz="0" w:space="0" w:color="auto"/>
            <w:right w:val="none" w:sz="0" w:space="0" w:color="auto"/>
          </w:divBdr>
        </w:div>
        <w:div w:id="2055811791">
          <w:marLeft w:val="0"/>
          <w:marRight w:val="0"/>
          <w:marTop w:val="0"/>
          <w:marBottom w:val="0"/>
          <w:divBdr>
            <w:top w:val="none" w:sz="0" w:space="0" w:color="auto"/>
            <w:left w:val="none" w:sz="0" w:space="0" w:color="auto"/>
            <w:bottom w:val="none" w:sz="0" w:space="0" w:color="auto"/>
            <w:right w:val="none" w:sz="0" w:space="0" w:color="auto"/>
          </w:divBdr>
        </w:div>
        <w:div w:id="1244872730">
          <w:marLeft w:val="0"/>
          <w:marRight w:val="0"/>
          <w:marTop w:val="0"/>
          <w:marBottom w:val="0"/>
          <w:divBdr>
            <w:top w:val="none" w:sz="0" w:space="0" w:color="auto"/>
            <w:left w:val="none" w:sz="0" w:space="0" w:color="auto"/>
            <w:bottom w:val="none" w:sz="0" w:space="0" w:color="auto"/>
            <w:right w:val="none" w:sz="0" w:space="0" w:color="auto"/>
          </w:divBdr>
        </w:div>
        <w:div w:id="1196239290">
          <w:marLeft w:val="0"/>
          <w:marRight w:val="0"/>
          <w:marTop w:val="0"/>
          <w:marBottom w:val="0"/>
          <w:divBdr>
            <w:top w:val="none" w:sz="0" w:space="0" w:color="auto"/>
            <w:left w:val="none" w:sz="0" w:space="0" w:color="auto"/>
            <w:bottom w:val="none" w:sz="0" w:space="0" w:color="auto"/>
            <w:right w:val="none" w:sz="0" w:space="0" w:color="auto"/>
          </w:divBdr>
        </w:div>
        <w:div w:id="1335836848">
          <w:marLeft w:val="0"/>
          <w:marRight w:val="0"/>
          <w:marTop w:val="0"/>
          <w:marBottom w:val="0"/>
          <w:divBdr>
            <w:top w:val="none" w:sz="0" w:space="0" w:color="auto"/>
            <w:left w:val="none" w:sz="0" w:space="0" w:color="auto"/>
            <w:bottom w:val="none" w:sz="0" w:space="0" w:color="auto"/>
            <w:right w:val="none" w:sz="0" w:space="0" w:color="auto"/>
          </w:divBdr>
        </w:div>
        <w:div w:id="925653468">
          <w:marLeft w:val="0"/>
          <w:marRight w:val="0"/>
          <w:marTop w:val="0"/>
          <w:marBottom w:val="0"/>
          <w:divBdr>
            <w:top w:val="none" w:sz="0" w:space="0" w:color="auto"/>
            <w:left w:val="none" w:sz="0" w:space="0" w:color="auto"/>
            <w:bottom w:val="none" w:sz="0" w:space="0" w:color="auto"/>
            <w:right w:val="none" w:sz="0" w:space="0" w:color="auto"/>
          </w:divBdr>
        </w:div>
        <w:div w:id="39986578">
          <w:marLeft w:val="0"/>
          <w:marRight w:val="0"/>
          <w:marTop w:val="0"/>
          <w:marBottom w:val="0"/>
          <w:divBdr>
            <w:top w:val="none" w:sz="0" w:space="0" w:color="auto"/>
            <w:left w:val="none" w:sz="0" w:space="0" w:color="auto"/>
            <w:bottom w:val="none" w:sz="0" w:space="0" w:color="auto"/>
            <w:right w:val="none" w:sz="0" w:space="0" w:color="auto"/>
          </w:divBdr>
        </w:div>
        <w:div w:id="1944415128">
          <w:marLeft w:val="0"/>
          <w:marRight w:val="0"/>
          <w:marTop w:val="0"/>
          <w:marBottom w:val="0"/>
          <w:divBdr>
            <w:top w:val="none" w:sz="0" w:space="0" w:color="auto"/>
            <w:left w:val="none" w:sz="0" w:space="0" w:color="auto"/>
            <w:bottom w:val="none" w:sz="0" w:space="0" w:color="auto"/>
            <w:right w:val="none" w:sz="0" w:space="0" w:color="auto"/>
          </w:divBdr>
        </w:div>
        <w:div w:id="1567035991">
          <w:marLeft w:val="0"/>
          <w:marRight w:val="0"/>
          <w:marTop w:val="0"/>
          <w:marBottom w:val="0"/>
          <w:divBdr>
            <w:top w:val="none" w:sz="0" w:space="0" w:color="auto"/>
            <w:left w:val="none" w:sz="0" w:space="0" w:color="auto"/>
            <w:bottom w:val="none" w:sz="0" w:space="0" w:color="auto"/>
            <w:right w:val="none" w:sz="0" w:space="0" w:color="auto"/>
          </w:divBdr>
        </w:div>
        <w:div w:id="246232858">
          <w:marLeft w:val="0"/>
          <w:marRight w:val="0"/>
          <w:marTop w:val="0"/>
          <w:marBottom w:val="0"/>
          <w:divBdr>
            <w:top w:val="none" w:sz="0" w:space="0" w:color="auto"/>
            <w:left w:val="none" w:sz="0" w:space="0" w:color="auto"/>
            <w:bottom w:val="none" w:sz="0" w:space="0" w:color="auto"/>
            <w:right w:val="none" w:sz="0" w:space="0" w:color="auto"/>
          </w:divBdr>
        </w:div>
        <w:div w:id="135294874">
          <w:marLeft w:val="0"/>
          <w:marRight w:val="0"/>
          <w:marTop w:val="0"/>
          <w:marBottom w:val="0"/>
          <w:divBdr>
            <w:top w:val="none" w:sz="0" w:space="0" w:color="auto"/>
            <w:left w:val="none" w:sz="0" w:space="0" w:color="auto"/>
            <w:bottom w:val="none" w:sz="0" w:space="0" w:color="auto"/>
            <w:right w:val="none" w:sz="0" w:space="0" w:color="auto"/>
          </w:divBdr>
        </w:div>
        <w:div w:id="456728661">
          <w:marLeft w:val="0"/>
          <w:marRight w:val="0"/>
          <w:marTop w:val="0"/>
          <w:marBottom w:val="0"/>
          <w:divBdr>
            <w:top w:val="none" w:sz="0" w:space="0" w:color="auto"/>
            <w:left w:val="none" w:sz="0" w:space="0" w:color="auto"/>
            <w:bottom w:val="none" w:sz="0" w:space="0" w:color="auto"/>
            <w:right w:val="none" w:sz="0" w:space="0" w:color="auto"/>
          </w:divBdr>
        </w:div>
        <w:div w:id="1883513176">
          <w:marLeft w:val="0"/>
          <w:marRight w:val="0"/>
          <w:marTop w:val="0"/>
          <w:marBottom w:val="0"/>
          <w:divBdr>
            <w:top w:val="none" w:sz="0" w:space="0" w:color="auto"/>
            <w:left w:val="none" w:sz="0" w:space="0" w:color="auto"/>
            <w:bottom w:val="none" w:sz="0" w:space="0" w:color="auto"/>
            <w:right w:val="none" w:sz="0" w:space="0" w:color="auto"/>
          </w:divBdr>
        </w:div>
        <w:div w:id="854030454">
          <w:marLeft w:val="0"/>
          <w:marRight w:val="0"/>
          <w:marTop w:val="0"/>
          <w:marBottom w:val="0"/>
          <w:divBdr>
            <w:top w:val="none" w:sz="0" w:space="0" w:color="auto"/>
            <w:left w:val="none" w:sz="0" w:space="0" w:color="auto"/>
            <w:bottom w:val="none" w:sz="0" w:space="0" w:color="auto"/>
            <w:right w:val="none" w:sz="0" w:space="0" w:color="auto"/>
          </w:divBdr>
        </w:div>
        <w:div w:id="1724211749">
          <w:marLeft w:val="0"/>
          <w:marRight w:val="0"/>
          <w:marTop w:val="0"/>
          <w:marBottom w:val="0"/>
          <w:divBdr>
            <w:top w:val="none" w:sz="0" w:space="0" w:color="auto"/>
            <w:left w:val="none" w:sz="0" w:space="0" w:color="auto"/>
            <w:bottom w:val="none" w:sz="0" w:space="0" w:color="auto"/>
            <w:right w:val="none" w:sz="0" w:space="0" w:color="auto"/>
          </w:divBdr>
        </w:div>
        <w:div w:id="1151943153">
          <w:marLeft w:val="0"/>
          <w:marRight w:val="0"/>
          <w:marTop w:val="0"/>
          <w:marBottom w:val="0"/>
          <w:divBdr>
            <w:top w:val="none" w:sz="0" w:space="0" w:color="auto"/>
            <w:left w:val="none" w:sz="0" w:space="0" w:color="auto"/>
            <w:bottom w:val="none" w:sz="0" w:space="0" w:color="auto"/>
            <w:right w:val="none" w:sz="0" w:space="0" w:color="auto"/>
          </w:divBdr>
        </w:div>
        <w:div w:id="1554389752">
          <w:marLeft w:val="0"/>
          <w:marRight w:val="0"/>
          <w:marTop w:val="0"/>
          <w:marBottom w:val="0"/>
          <w:divBdr>
            <w:top w:val="none" w:sz="0" w:space="0" w:color="auto"/>
            <w:left w:val="none" w:sz="0" w:space="0" w:color="auto"/>
            <w:bottom w:val="none" w:sz="0" w:space="0" w:color="auto"/>
            <w:right w:val="none" w:sz="0" w:space="0" w:color="auto"/>
          </w:divBdr>
        </w:div>
        <w:div w:id="905990045">
          <w:marLeft w:val="0"/>
          <w:marRight w:val="0"/>
          <w:marTop w:val="0"/>
          <w:marBottom w:val="0"/>
          <w:divBdr>
            <w:top w:val="none" w:sz="0" w:space="0" w:color="auto"/>
            <w:left w:val="none" w:sz="0" w:space="0" w:color="auto"/>
            <w:bottom w:val="none" w:sz="0" w:space="0" w:color="auto"/>
            <w:right w:val="none" w:sz="0" w:space="0" w:color="auto"/>
          </w:divBdr>
        </w:div>
        <w:div w:id="1710186554">
          <w:marLeft w:val="0"/>
          <w:marRight w:val="0"/>
          <w:marTop w:val="0"/>
          <w:marBottom w:val="0"/>
          <w:divBdr>
            <w:top w:val="none" w:sz="0" w:space="0" w:color="auto"/>
            <w:left w:val="none" w:sz="0" w:space="0" w:color="auto"/>
            <w:bottom w:val="none" w:sz="0" w:space="0" w:color="auto"/>
            <w:right w:val="none" w:sz="0" w:space="0" w:color="auto"/>
          </w:divBdr>
        </w:div>
        <w:div w:id="894581859">
          <w:marLeft w:val="0"/>
          <w:marRight w:val="0"/>
          <w:marTop w:val="0"/>
          <w:marBottom w:val="0"/>
          <w:divBdr>
            <w:top w:val="none" w:sz="0" w:space="0" w:color="auto"/>
            <w:left w:val="none" w:sz="0" w:space="0" w:color="auto"/>
            <w:bottom w:val="none" w:sz="0" w:space="0" w:color="auto"/>
            <w:right w:val="none" w:sz="0" w:space="0" w:color="auto"/>
          </w:divBdr>
        </w:div>
        <w:div w:id="704792430">
          <w:marLeft w:val="0"/>
          <w:marRight w:val="0"/>
          <w:marTop w:val="0"/>
          <w:marBottom w:val="0"/>
          <w:divBdr>
            <w:top w:val="none" w:sz="0" w:space="0" w:color="auto"/>
            <w:left w:val="none" w:sz="0" w:space="0" w:color="auto"/>
            <w:bottom w:val="none" w:sz="0" w:space="0" w:color="auto"/>
            <w:right w:val="none" w:sz="0" w:space="0" w:color="auto"/>
          </w:divBdr>
        </w:div>
        <w:div w:id="1867598436">
          <w:marLeft w:val="0"/>
          <w:marRight w:val="0"/>
          <w:marTop w:val="0"/>
          <w:marBottom w:val="0"/>
          <w:divBdr>
            <w:top w:val="none" w:sz="0" w:space="0" w:color="auto"/>
            <w:left w:val="none" w:sz="0" w:space="0" w:color="auto"/>
            <w:bottom w:val="none" w:sz="0" w:space="0" w:color="auto"/>
            <w:right w:val="none" w:sz="0" w:space="0" w:color="auto"/>
          </w:divBdr>
        </w:div>
        <w:div w:id="170294412">
          <w:marLeft w:val="0"/>
          <w:marRight w:val="0"/>
          <w:marTop w:val="0"/>
          <w:marBottom w:val="0"/>
          <w:divBdr>
            <w:top w:val="none" w:sz="0" w:space="0" w:color="auto"/>
            <w:left w:val="none" w:sz="0" w:space="0" w:color="auto"/>
            <w:bottom w:val="none" w:sz="0" w:space="0" w:color="auto"/>
            <w:right w:val="none" w:sz="0" w:space="0" w:color="auto"/>
          </w:divBdr>
        </w:div>
        <w:div w:id="600449677">
          <w:marLeft w:val="0"/>
          <w:marRight w:val="0"/>
          <w:marTop w:val="0"/>
          <w:marBottom w:val="0"/>
          <w:divBdr>
            <w:top w:val="none" w:sz="0" w:space="0" w:color="auto"/>
            <w:left w:val="none" w:sz="0" w:space="0" w:color="auto"/>
            <w:bottom w:val="none" w:sz="0" w:space="0" w:color="auto"/>
            <w:right w:val="none" w:sz="0" w:space="0" w:color="auto"/>
          </w:divBdr>
        </w:div>
        <w:div w:id="2140952150">
          <w:marLeft w:val="0"/>
          <w:marRight w:val="0"/>
          <w:marTop w:val="0"/>
          <w:marBottom w:val="0"/>
          <w:divBdr>
            <w:top w:val="none" w:sz="0" w:space="0" w:color="auto"/>
            <w:left w:val="none" w:sz="0" w:space="0" w:color="auto"/>
            <w:bottom w:val="none" w:sz="0" w:space="0" w:color="auto"/>
            <w:right w:val="none" w:sz="0" w:space="0" w:color="auto"/>
          </w:divBdr>
        </w:div>
        <w:div w:id="986134125">
          <w:marLeft w:val="0"/>
          <w:marRight w:val="0"/>
          <w:marTop w:val="0"/>
          <w:marBottom w:val="0"/>
          <w:divBdr>
            <w:top w:val="none" w:sz="0" w:space="0" w:color="auto"/>
            <w:left w:val="none" w:sz="0" w:space="0" w:color="auto"/>
            <w:bottom w:val="none" w:sz="0" w:space="0" w:color="auto"/>
            <w:right w:val="none" w:sz="0" w:space="0" w:color="auto"/>
          </w:divBdr>
        </w:div>
        <w:div w:id="291332672">
          <w:marLeft w:val="0"/>
          <w:marRight w:val="0"/>
          <w:marTop w:val="0"/>
          <w:marBottom w:val="0"/>
          <w:divBdr>
            <w:top w:val="none" w:sz="0" w:space="0" w:color="auto"/>
            <w:left w:val="none" w:sz="0" w:space="0" w:color="auto"/>
            <w:bottom w:val="none" w:sz="0" w:space="0" w:color="auto"/>
            <w:right w:val="none" w:sz="0" w:space="0" w:color="auto"/>
          </w:divBdr>
        </w:div>
        <w:div w:id="1368796770">
          <w:marLeft w:val="0"/>
          <w:marRight w:val="0"/>
          <w:marTop w:val="0"/>
          <w:marBottom w:val="0"/>
          <w:divBdr>
            <w:top w:val="none" w:sz="0" w:space="0" w:color="auto"/>
            <w:left w:val="none" w:sz="0" w:space="0" w:color="auto"/>
            <w:bottom w:val="none" w:sz="0" w:space="0" w:color="auto"/>
            <w:right w:val="none" w:sz="0" w:space="0" w:color="auto"/>
          </w:divBdr>
        </w:div>
        <w:div w:id="87359812">
          <w:marLeft w:val="0"/>
          <w:marRight w:val="0"/>
          <w:marTop w:val="0"/>
          <w:marBottom w:val="0"/>
          <w:divBdr>
            <w:top w:val="none" w:sz="0" w:space="0" w:color="auto"/>
            <w:left w:val="none" w:sz="0" w:space="0" w:color="auto"/>
            <w:bottom w:val="none" w:sz="0" w:space="0" w:color="auto"/>
            <w:right w:val="none" w:sz="0" w:space="0" w:color="auto"/>
          </w:divBdr>
        </w:div>
        <w:div w:id="673655615">
          <w:marLeft w:val="0"/>
          <w:marRight w:val="0"/>
          <w:marTop w:val="0"/>
          <w:marBottom w:val="0"/>
          <w:divBdr>
            <w:top w:val="none" w:sz="0" w:space="0" w:color="auto"/>
            <w:left w:val="none" w:sz="0" w:space="0" w:color="auto"/>
            <w:bottom w:val="none" w:sz="0" w:space="0" w:color="auto"/>
            <w:right w:val="none" w:sz="0" w:space="0" w:color="auto"/>
          </w:divBdr>
        </w:div>
        <w:div w:id="402064459">
          <w:marLeft w:val="0"/>
          <w:marRight w:val="0"/>
          <w:marTop w:val="0"/>
          <w:marBottom w:val="0"/>
          <w:divBdr>
            <w:top w:val="none" w:sz="0" w:space="0" w:color="auto"/>
            <w:left w:val="none" w:sz="0" w:space="0" w:color="auto"/>
            <w:bottom w:val="none" w:sz="0" w:space="0" w:color="auto"/>
            <w:right w:val="none" w:sz="0" w:space="0" w:color="auto"/>
          </w:divBdr>
        </w:div>
        <w:div w:id="1030111138">
          <w:marLeft w:val="0"/>
          <w:marRight w:val="0"/>
          <w:marTop w:val="0"/>
          <w:marBottom w:val="0"/>
          <w:divBdr>
            <w:top w:val="none" w:sz="0" w:space="0" w:color="auto"/>
            <w:left w:val="none" w:sz="0" w:space="0" w:color="auto"/>
            <w:bottom w:val="none" w:sz="0" w:space="0" w:color="auto"/>
            <w:right w:val="none" w:sz="0" w:space="0" w:color="auto"/>
          </w:divBdr>
        </w:div>
        <w:div w:id="1058285078">
          <w:marLeft w:val="0"/>
          <w:marRight w:val="0"/>
          <w:marTop w:val="0"/>
          <w:marBottom w:val="0"/>
          <w:divBdr>
            <w:top w:val="none" w:sz="0" w:space="0" w:color="auto"/>
            <w:left w:val="none" w:sz="0" w:space="0" w:color="auto"/>
            <w:bottom w:val="none" w:sz="0" w:space="0" w:color="auto"/>
            <w:right w:val="none" w:sz="0" w:space="0" w:color="auto"/>
          </w:divBdr>
        </w:div>
        <w:div w:id="1896089741">
          <w:marLeft w:val="0"/>
          <w:marRight w:val="0"/>
          <w:marTop w:val="0"/>
          <w:marBottom w:val="0"/>
          <w:divBdr>
            <w:top w:val="none" w:sz="0" w:space="0" w:color="auto"/>
            <w:left w:val="none" w:sz="0" w:space="0" w:color="auto"/>
            <w:bottom w:val="none" w:sz="0" w:space="0" w:color="auto"/>
            <w:right w:val="none" w:sz="0" w:space="0" w:color="auto"/>
          </w:divBdr>
          <w:divsChild>
            <w:div w:id="640616941">
              <w:marLeft w:val="0"/>
              <w:marRight w:val="0"/>
              <w:marTop w:val="0"/>
              <w:marBottom w:val="0"/>
              <w:divBdr>
                <w:top w:val="none" w:sz="0" w:space="0" w:color="auto"/>
                <w:left w:val="none" w:sz="0" w:space="0" w:color="auto"/>
                <w:bottom w:val="none" w:sz="0" w:space="0" w:color="auto"/>
                <w:right w:val="none" w:sz="0" w:space="0" w:color="auto"/>
              </w:divBdr>
            </w:div>
            <w:div w:id="1321885306">
              <w:marLeft w:val="0"/>
              <w:marRight w:val="0"/>
              <w:marTop w:val="0"/>
              <w:marBottom w:val="0"/>
              <w:divBdr>
                <w:top w:val="none" w:sz="0" w:space="0" w:color="auto"/>
                <w:left w:val="none" w:sz="0" w:space="0" w:color="auto"/>
                <w:bottom w:val="none" w:sz="0" w:space="0" w:color="auto"/>
                <w:right w:val="none" w:sz="0" w:space="0" w:color="auto"/>
              </w:divBdr>
            </w:div>
            <w:div w:id="433092167">
              <w:marLeft w:val="0"/>
              <w:marRight w:val="0"/>
              <w:marTop w:val="0"/>
              <w:marBottom w:val="0"/>
              <w:divBdr>
                <w:top w:val="none" w:sz="0" w:space="0" w:color="auto"/>
                <w:left w:val="none" w:sz="0" w:space="0" w:color="auto"/>
                <w:bottom w:val="none" w:sz="0" w:space="0" w:color="auto"/>
                <w:right w:val="none" w:sz="0" w:space="0" w:color="auto"/>
              </w:divBdr>
            </w:div>
            <w:div w:id="692346175">
              <w:marLeft w:val="0"/>
              <w:marRight w:val="0"/>
              <w:marTop w:val="0"/>
              <w:marBottom w:val="0"/>
              <w:divBdr>
                <w:top w:val="none" w:sz="0" w:space="0" w:color="auto"/>
                <w:left w:val="none" w:sz="0" w:space="0" w:color="auto"/>
                <w:bottom w:val="none" w:sz="0" w:space="0" w:color="auto"/>
                <w:right w:val="none" w:sz="0" w:space="0" w:color="auto"/>
              </w:divBdr>
            </w:div>
            <w:div w:id="1631519083">
              <w:marLeft w:val="0"/>
              <w:marRight w:val="0"/>
              <w:marTop w:val="0"/>
              <w:marBottom w:val="0"/>
              <w:divBdr>
                <w:top w:val="none" w:sz="0" w:space="0" w:color="auto"/>
                <w:left w:val="none" w:sz="0" w:space="0" w:color="auto"/>
                <w:bottom w:val="none" w:sz="0" w:space="0" w:color="auto"/>
                <w:right w:val="none" w:sz="0" w:space="0" w:color="auto"/>
              </w:divBdr>
            </w:div>
            <w:div w:id="1896160776">
              <w:marLeft w:val="0"/>
              <w:marRight w:val="0"/>
              <w:marTop w:val="0"/>
              <w:marBottom w:val="0"/>
              <w:divBdr>
                <w:top w:val="none" w:sz="0" w:space="0" w:color="auto"/>
                <w:left w:val="none" w:sz="0" w:space="0" w:color="auto"/>
                <w:bottom w:val="none" w:sz="0" w:space="0" w:color="auto"/>
                <w:right w:val="none" w:sz="0" w:space="0" w:color="auto"/>
              </w:divBdr>
            </w:div>
            <w:div w:id="1695879437">
              <w:marLeft w:val="0"/>
              <w:marRight w:val="0"/>
              <w:marTop w:val="0"/>
              <w:marBottom w:val="0"/>
              <w:divBdr>
                <w:top w:val="none" w:sz="0" w:space="0" w:color="auto"/>
                <w:left w:val="none" w:sz="0" w:space="0" w:color="auto"/>
                <w:bottom w:val="none" w:sz="0" w:space="0" w:color="auto"/>
                <w:right w:val="none" w:sz="0" w:space="0" w:color="auto"/>
              </w:divBdr>
            </w:div>
            <w:div w:id="1670711987">
              <w:marLeft w:val="0"/>
              <w:marRight w:val="0"/>
              <w:marTop w:val="0"/>
              <w:marBottom w:val="0"/>
              <w:divBdr>
                <w:top w:val="none" w:sz="0" w:space="0" w:color="auto"/>
                <w:left w:val="none" w:sz="0" w:space="0" w:color="auto"/>
                <w:bottom w:val="none" w:sz="0" w:space="0" w:color="auto"/>
                <w:right w:val="none" w:sz="0" w:space="0" w:color="auto"/>
              </w:divBdr>
            </w:div>
            <w:div w:id="283467174">
              <w:marLeft w:val="0"/>
              <w:marRight w:val="0"/>
              <w:marTop w:val="0"/>
              <w:marBottom w:val="0"/>
              <w:divBdr>
                <w:top w:val="none" w:sz="0" w:space="0" w:color="auto"/>
                <w:left w:val="none" w:sz="0" w:space="0" w:color="auto"/>
                <w:bottom w:val="none" w:sz="0" w:space="0" w:color="auto"/>
                <w:right w:val="none" w:sz="0" w:space="0" w:color="auto"/>
              </w:divBdr>
            </w:div>
            <w:div w:id="1645811576">
              <w:marLeft w:val="0"/>
              <w:marRight w:val="0"/>
              <w:marTop w:val="0"/>
              <w:marBottom w:val="0"/>
              <w:divBdr>
                <w:top w:val="none" w:sz="0" w:space="0" w:color="auto"/>
                <w:left w:val="none" w:sz="0" w:space="0" w:color="auto"/>
                <w:bottom w:val="none" w:sz="0" w:space="0" w:color="auto"/>
                <w:right w:val="none" w:sz="0" w:space="0" w:color="auto"/>
              </w:divBdr>
            </w:div>
            <w:div w:id="812023514">
              <w:marLeft w:val="0"/>
              <w:marRight w:val="0"/>
              <w:marTop w:val="0"/>
              <w:marBottom w:val="0"/>
              <w:divBdr>
                <w:top w:val="none" w:sz="0" w:space="0" w:color="auto"/>
                <w:left w:val="none" w:sz="0" w:space="0" w:color="auto"/>
                <w:bottom w:val="none" w:sz="0" w:space="0" w:color="auto"/>
                <w:right w:val="none" w:sz="0" w:space="0" w:color="auto"/>
              </w:divBdr>
            </w:div>
            <w:div w:id="1234510093">
              <w:marLeft w:val="0"/>
              <w:marRight w:val="0"/>
              <w:marTop w:val="0"/>
              <w:marBottom w:val="0"/>
              <w:divBdr>
                <w:top w:val="none" w:sz="0" w:space="0" w:color="auto"/>
                <w:left w:val="none" w:sz="0" w:space="0" w:color="auto"/>
                <w:bottom w:val="none" w:sz="0" w:space="0" w:color="auto"/>
                <w:right w:val="none" w:sz="0" w:space="0" w:color="auto"/>
              </w:divBdr>
            </w:div>
            <w:div w:id="1582642485">
              <w:marLeft w:val="0"/>
              <w:marRight w:val="0"/>
              <w:marTop w:val="0"/>
              <w:marBottom w:val="0"/>
              <w:divBdr>
                <w:top w:val="none" w:sz="0" w:space="0" w:color="auto"/>
                <w:left w:val="none" w:sz="0" w:space="0" w:color="auto"/>
                <w:bottom w:val="none" w:sz="0" w:space="0" w:color="auto"/>
                <w:right w:val="none" w:sz="0" w:space="0" w:color="auto"/>
              </w:divBdr>
            </w:div>
            <w:div w:id="10665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4816">
      <w:bodyDiv w:val="1"/>
      <w:marLeft w:val="0"/>
      <w:marRight w:val="0"/>
      <w:marTop w:val="0"/>
      <w:marBottom w:val="0"/>
      <w:divBdr>
        <w:top w:val="none" w:sz="0" w:space="0" w:color="auto"/>
        <w:left w:val="none" w:sz="0" w:space="0" w:color="auto"/>
        <w:bottom w:val="none" w:sz="0" w:space="0" w:color="auto"/>
        <w:right w:val="none" w:sz="0" w:space="0" w:color="auto"/>
      </w:divBdr>
    </w:div>
    <w:div w:id="282544900">
      <w:bodyDiv w:val="1"/>
      <w:marLeft w:val="0"/>
      <w:marRight w:val="0"/>
      <w:marTop w:val="0"/>
      <w:marBottom w:val="0"/>
      <w:divBdr>
        <w:top w:val="none" w:sz="0" w:space="0" w:color="auto"/>
        <w:left w:val="none" w:sz="0" w:space="0" w:color="auto"/>
        <w:bottom w:val="none" w:sz="0" w:space="0" w:color="auto"/>
        <w:right w:val="none" w:sz="0" w:space="0" w:color="auto"/>
      </w:divBdr>
    </w:div>
    <w:div w:id="353847446">
      <w:bodyDiv w:val="1"/>
      <w:marLeft w:val="0"/>
      <w:marRight w:val="0"/>
      <w:marTop w:val="0"/>
      <w:marBottom w:val="0"/>
      <w:divBdr>
        <w:top w:val="none" w:sz="0" w:space="0" w:color="auto"/>
        <w:left w:val="none" w:sz="0" w:space="0" w:color="auto"/>
        <w:bottom w:val="none" w:sz="0" w:space="0" w:color="auto"/>
        <w:right w:val="none" w:sz="0" w:space="0" w:color="auto"/>
      </w:divBdr>
    </w:div>
    <w:div w:id="369035882">
      <w:bodyDiv w:val="1"/>
      <w:marLeft w:val="0"/>
      <w:marRight w:val="0"/>
      <w:marTop w:val="0"/>
      <w:marBottom w:val="0"/>
      <w:divBdr>
        <w:top w:val="none" w:sz="0" w:space="0" w:color="auto"/>
        <w:left w:val="none" w:sz="0" w:space="0" w:color="auto"/>
        <w:bottom w:val="none" w:sz="0" w:space="0" w:color="auto"/>
        <w:right w:val="none" w:sz="0" w:space="0" w:color="auto"/>
      </w:divBdr>
    </w:div>
    <w:div w:id="378939102">
      <w:bodyDiv w:val="1"/>
      <w:marLeft w:val="0"/>
      <w:marRight w:val="0"/>
      <w:marTop w:val="0"/>
      <w:marBottom w:val="0"/>
      <w:divBdr>
        <w:top w:val="none" w:sz="0" w:space="0" w:color="auto"/>
        <w:left w:val="none" w:sz="0" w:space="0" w:color="auto"/>
        <w:bottom w:val="none" w:sz="0" w:space="0" w:color="auto"/>
        <w:right w:val="none" w:sz="0" w:space="0" w:color="auto"/>
      </w:divBdr>
    </w:div>
    <w:div w:id="424227208">
      <w:bodyDiv w:val="1"/>
      <w:marLeft w:val="0"/>
      <w:marRight w:val="0"/>
      <w:marTop w:val="0"/>
      <w:marBottom w:val="0"/>
      <w:divBdr>
        <w:top w:val="none" w:sz="0" w:space="0" w:color="auto"/>
        <w:left w:val="none" w:sz="0" w:space="0" w:color="auto"/>
        <w:bottom w:val="none" w:sz="0" w:space="0" w:color="auto"/>
        <w:right w:val="none" w:sz="0" w:space="0" w:color="auto"/>
      </w:divBdr>
      <w:divsChild>
        <w:div w:id="913205279">
          <w:marLeft w:val="144"/>
          <w:marRight w:val="0"/>
          <w:marTop w:val="240"/>
          <w:marBottom w:val="40"/>
          <w:divBdr>
            <w:top w:val="none" w:sz="0" w:space="0" w:color="auto"/>
            <w:left w:val="none" w:sz="0" w:space="0" w:color="auto"/>
            <w:bottom w:val="none" w:sz="0" w:space="0" w:color="auto"/>
            <w:right w:val="none" w:sz="0" w:space="0" w:color="auto"/>
          </w:divBdr>
        </w:div>
        <w:div w:id="773591766">
          <w:marLeft w:val="144"/>
          <w:marRight w:val="0"/>
          <w:marTop w:val="240"/>
          <w:marBottom w:val="40"/>
          <w:divBdr>
            <w:top w:val="none" w:sz="0" w:space="0" w:color="auto"/>
            <w:left w:val="none" w:sz="0" w:space="0" w:color="auto"/>
            <w:bottom w:val="none" w:sz="0" w:space="0" w:color="auto"/>
            <w:right w:val="none" w:sz="0" w:space="0" w:color="auto"/>
          </w:divBdr>
        </w:div>
        <w:div w:id="709451975">
          <w:marLeft w:val="605"/>
          <w:marRight w:val="0"/>
          <w:marTop w:val="40"/>
          <w:marBottom w:val="80"/>
          <w:divBdr>
            <w:top w:val="none" w:sz="0" w:space="0" w:color="auto"/>
            <w:left w:val="none" w:sz="0" w:space="0" w:color="auto"/>
            <w:bottom w:val="none" w:sz="0" w:space="0" w:color="auto"/>
            <w:right w:val="none" w:sz="0" w:space="0" w:color="auto"/>
          </w:divBdr>
        </w:div>
        <w:div w:id="1121418715">
          <w:marLeft w:val="605"/>
          <w:marRight w:val="0"/>
          <w:marTop w:val="40"/>
          <w:marBottom w:val="80"/>
          <w:divBdr>
            <w:top w:val="none" w:sz="0" w:space="0" w:color="auto"/>
            <w:left w:val="none" w:sz="0" w:space="0" w:color="auto"/>
            <w:bottom w:val="none" w:sz="0" w:space="0" w:color="auto"/>
            <w:right w:val="none" w:sz="0" w:space="0" w:color="auto"/>
          </w:divBdr>
        </w:div>
        <w:div w:id="842746502">
          <w:marLeft w:val="605"/>
          <w:marRight w:val="0"/>
          <w:marTop w:val="40"/>
          <w:marBottom w:val="80"/>
          <w:divBdr>
            <w:top w:val="none" w:sz="0" w:space="0" w:color="auto"/>
            <w:left w:val="none" w:sz="0" w:space="0" w:color="auto"/>
            <w:bottom w:val="none" w:sz="0" w:space="0" w:color="auto"/>
            <w:right w:val="none" w:sz="0" w:space="0" w:color="auto"/>
          </w:divBdr>
        </w:div>
      </w:divsChild>
    </w:div>
    <w:div w:id="431630154">
      <w:bodyDiv w:val="1"/>
      <w:marLeft w:val="0"/>
      <w:marRight w:val="0"/>
      <w:marTop w:val="0"/>
      <w:marBottom w:val="0"/>
      <w:divBdr>
        <w:top w:val="none" w:sz="0" w:space="0" w:color="auto"/>
        <w:left w:val="none" w:sz="0" w:space="0" w:color="auto"/>
        <w:bottom w:val="none" w:sz="0" w:space="0" w:color="auto"/>
        <w:right w:val="none" w:sz="0" w:space="0" w:color="auto"/>
      </w:divBdr>
    </w:div>
    <w:div w:id="499396100">
      <w:bodyDiv w:val="1"/>
      <w:marLeft w:val="0"/>
      <w:marRight w:val="0"/>
      <w:marTop w:val="0"/>
      <w:marBottom w:val="0"/>
      <w:divBdr>
        <w:top w:val="none" w:sz="0" w:space="0" w:color="auto"/>
        <w:left w:val="none" w:sz="0" w:space="0" w:color="auto"/>
        <w:bottom w:val="none" w:sz="0" w:space="0" w:color="auto"/>
        <w:right w:val="none" w:sz="0" w:space="0" w:color="auto"/>
      </w:divBdr>
    </w:div>
    <w:div w:id="671109660">
      <w:bodyDiv w:val="1"/>
      <w:marLeft w:val="0"/>
      <w:marRight w:val="0"/>
      <w:marTop w:val="0"/>
      <w:marBottom w:val="0"/>
      <w:divBdr>
        <w:top w:val="none" w:sz="0" w:space="0" w:color="auto"/>
        <w:left w:val="none" w:sz="0" w:space="0" w:color="auto"/>
        <w:bottom w:val="none" w:sz="0" w:space="0" w:color="auto"/>
        <w:right w:val="none" w:sz="0" w:space="0" w:color="auto"/>
      </w:divBdr>
    </w:div>
    <w:div w:id="687828824">
      <w:bodyDiv w:val="1"/>
      <w:marLeft w:val="0"/>
      <w:marRight w:val="0"/>
      <w:marTop w:val="0"/>
      <w:marBottom w:val="0"/>
      <w:divBdr>
        <w:top w:val="none" w:sz="0" w:space="0" w:color="auto"/>
        <w:left w:val="none" w:sz="0" w:space="0" w:color="auto"/>
        <w:bottom w:val="none" w:sz="0" w:space="0" w:color="auto"/>
        <w:right w:val="none" w:sz="0" w:space="0" w:color="auto"/>
      </w:divBdr>
    </w:div>
    <w:div w:id="772433977">
      <w:bodyDiv w:val="1"/>
      <w:marLeft w:val="0"/>
      <w:marRight w:val="0"/>
      <w:marTop w:val="0"/>
      <w:marBottom w:val="0"/>
      <w:divBdr>
        <w:top w:val="none" w:sz="0" w:space="0" w:color="auto"/>
        <w:left w:val="none" w:sz="0" w:space="0" w:color="auto"/>
        <w:bottom w:val="none" w:sz="0" w:space="0" w:color="auto"/>
        <w:right w:val="none" w:sz="0" w:space="0" w:color="auto"/>
      </w:divBdr>
      <w:divsChild>
        <w:div w:id="1928810173">
          <w:marLeft w:val="446"/>
          <w:marRight w:val="0"/>
          <w:marTop w:val="0"/>
          <w:marBottom w:val="0"/>
          <w:divBdr>
            <w:top w:val="none" w:sz="0" w:space="0" w:color="auto"/>
            <w:left w:val="none" w:sz="0" w:space="0" w:color="auto"/>
            <w:bottom w:val="none" w:sz="0" w:space="0" w:color="auto"/>
            <w:right w:val="none" w:sz="0" w:space="0" w:color="auto"/>
          </w:divBdr>
        </w:div>
        <w:div w:id="819617299">
          <w:marLeft w:val="446"/>
          <w:marRight w:val="0"/>
          <w:marTop w:val="0"/>
          <w:marBottom w:val="0"/>
          <w:divBdr>
            <w:top w:val="none" w:sz="0" w:space="0" w:color="auto"/>
            <w:left w:val="none" w:sz="0" w:space="0" w:color="auto"/>
            <w:bottom w:val="none" w:sz="0" w:space="0" w:color="auto"/>
            <w:right w:val="none" w:sz="0" w:space="0" w:color="auto"/>
          </w:divBdr>
        </w:div>
        <w:div w:id="1836454277">
          <w:marLeft w:val="446"/>
          <w:marRight w:val="0"/>
          <w:marTop w:val="0"/>
          <w:marBottom w:val="0"/>
          <w:divBdr>
            <w:top w:val="none" w:sz="0" w:space="0" w:color="auto"/>
            <w:left w:val="none" w:sz="0" w:space="0" w:color="auto"/>
            <w:bottom w:val="none" w:sz="0" w:space="0" w:color="auto"/>
            <w:right w:val="none" w:sz="0" w:space="0" w:color="auto"/>
          </w:divBdr>
        </w:div>
      </w:divsChild>
    </w:div>
    <w:div w:id="802818602">
      <w:bodyDiv w:val="1"/>
      <w:marLeft w:val="0"/>
      <w:marRight w:val="0"/>
      <w:marTop w:val="0"/>
      <w:marBottom w:val="0"/>
      <w:divBdr>
        <w:top w:val="none" w:sz="0" w:space="0" w:color="auto"/>
        <w:left w:val="none" w:sz="0" w:space="0" w:color="auto"/>
        <w:bottom w:val="none" w:sz="0" w:space="0" w:color="auto"/>
        <w:right w:val="none" w:sz="0" w:space="0" w:color="auto"/>
      </w:divBdr>
    </w:div>
    <w:div w:id="805851623">
      <w:bodyDiv w:val="1"/>
      <w:marLeft w:val="0"/>
      <w:marRight w:val="0"/>
      <w:marTop w:val="0"/>
      <w:marBottom w:val="0"/>
      <w:divBdr>
        <w:top w:val="none" w:sz="0" w:space="0" w:color="auto"/>
        <w:left w:val="none" w:sz="0" w:space="0" w:color="auto"/>
        <w:bottom w:val="none" w:sz="0" w:space="0" w:color="auto"/>
        <w:right w:val="none" w:sz="0" w:space="0" w:color="auto"/>
      </w:divBdr>
    </w:div>
    <w:div w:id="983657301">
      <w:bodyDiv w:val="1"/>
      <w:marLeft w:val="0"/>
      <w:marRight w:val="0"/>
      <w:marTop w:val="0"/>
      <w:marBottom w:val="0"/>
      <w:divBdr>
        <w:top w:val="none" w:sz="0" w:space="0" w:color="auto"/>
        <w:left w:val="none" w:sz="0" w:space="0" w:color="auto"/>
        <w:bottom w:val="none" w:sz="0" w:space="0" w:color="auto"/>
        <w:right w:val="none" w:sz="0" w:space="0" w:color="auto"/>
      </w:divBdr>
    </w:div>
    <w:div w:id="1037852208">
      <w:bodyDiv w:val="1"/>
      <w:marLeft w:val="0"/>
      <w:marRight w:val="0"/>
      <w:marTop w:val="0"/>
      <w:marBottom w:val="0"/>
      <w:divBdr>
        <w:top w:val="none" w:sz="0" w:space="0" w:color="auto"/>
        <w:left w:val="none" w:sz="0" w:space="0" w:color="auto"/>
        <w:bottom w:val="none" w:sz="0" w:space="0" w:color="auto"/>
        <w:right w:val="none" w:sz="0" w:space="0" w:color="auto"/>
      </w:divBdr>
    </w:div>
    <w:div w:id="1093630854">
      <w:bodyDiv w:val="1"/>
      <w:marLeft w:val="0"/>
      <w:marRight w:val="0"/>
      <w:marTop w:val="0"/>
      <w:marBottom w:val="0"/>
      <w:divBdr>
        <w:top w:val="none" w:sz="0" w:space="0" w:color="auto"/>
        <w:left w:val="none" w:sz="0" w:space="0" w:color="auto"/>
        <w:bottom w:val="none" w:sz="0" w:space="0" w:color="auto"/>
        <w:right w:val="none" w:sz="0" w:space="0" w:color="auto"/>
      </w:divBdr>
    </w:div>
    <w:div w:id="1098212468">
      <w:bodyDiv w:val="1"/>
      <w:marLeft w:val="0"/>
      <w:marRight w:val="0"/>
      <w:marTop w:val="0"/>
      <w:marBottom w:val="0"/>
      <w:divBdr>
        <w:top w:val="none" w:sz="0" w:space="0" w:color="auto"/>
        <w:left w:val="none" w:sz="0" w:space="0" w:color="auto"/>
        <w:bottom w:val="none" w:sz="0" w:space="0" w:color="auto"/>
        <w:right w:val="none" w:sz="0" w:space="0" w:color="auto"/>
      </w:divBdr>
    </w:div>
    <w:div w:id="1105422626">
      <w:bodyDiv w:val="1"/>
      <w:marLeft w:val="0"/>
      <w:marRight w:val="0"/>
      <w:marTop w:val="0"/>
      <w:marBottom w:val="0"/>
      <w:divBdr>
        <w:top w:val="none" w:sz="0" w:space="0" w:color="auto"/>
        <w:left w:val="none" w:sz="0" w:space="0" w:color="auto"/>
        <w:bottom w:val="none" w:sz="0" w:space="0" w:color="auto"/>
        <w:right w:val="none" w:sz="0" w:space="0" w:color="auto"/>
      </w:divBdr>
      <w:divsChild>
        <w:div w:id="752162395">
          <w:marLeft w:val="144"/>
          <w:marRight w:val="0"/>
          <w:marTop w:val="240"/>
          <w:marBottom w:val="40"/>
          <w:divBdr>
            <w:top w:val="none" w:sz="0" w:space="0" w:color="auto"/>
            <w:left w:val="none" w:sz="0" w:space="0" w:color="auto"/>
            <w:bottom w:val="none" w:sz="0" w:space="0" w:color="auto"/>
            <w:right w:val="none" w:sz="0" w:space="0" w:color="auto"/>
          </w:divBdr>
        </w:div>
        <w:div w:id="1728645237">
          <w:marLeft w:val="605"/>
          <w:marRight w:val="0"/>
          <w:marTop w:val="40"/>
          <w:marBottom w:val="80"/>
          <w:divBdr>
            <w:top w:val="none" w:sz="0" w:space="0" w:color="auto"/>
            <w:left w:val="none" w:sz="0" w:space="0" w:color="auto"/>
            <w:bottom w:val="none" w:sz="0" w:space="0" w:color="auto"/>
            <w:right w:val="none" w:sz="0" w:space="0" w:color="auto"/>
          </w:divBdr>
        </w:div>
        <w:div w:id="662902948">
          <w:marLeft w:val="605"/>
          <w:marRight w:val="0"/>
          <w:marTop w:val="40"/>
          <w:marBottom w:val="80"/>
          <w:divBdr>
            <w:top w:val="none" w:sz="0" w:space="0" w:color="auto"/>
            <w:left w:val="none" w:sz="0" w:space="0" w:color="auto"/>
            <w:bottom w:val="none" w:sz="0" w:space="0" w:color="auto"/>
            <w:right w:val="none" w:sz="0" w:space="0" w:color="auto"/>
          </w:divBdr>
        </w:div>
        <w:div w:id="268705221">
          <w:marLeft w:val="605"/>
          <w:marRight w:val="0"/>
          <w:marTop w:val="40"/>
          <w:marBottom w:val="80"/>
          <w:divBdr>
            <w:top w:val="none" w:sz="0" w:space="0" w:color="auto"/>
            <w:left w:val="none" w:sz="0" w:space="0" w:color="auto"/>
            <w:bottom w:val="none" w:sz="0" w:space="0" w:color="auto"/>
            <w:right w:val="none" w:sz="0" w:space="0" w:color="auto"/>
          </w:divBdr>
        </w:div>
        <w:div w:id="1592397046">
          <w:marLeft w:val="144"/>
          <w:marRight w:val="0"/>
          <w:marTop w:val="240"/>
          <w:marBottom w:val="40"/>
          <w:divBdr>
            <w:top w:val="none" w:sz="0" w:space="0" w:color="auto"/>
            <w:left w:val="none" w:sz="0" w:space="0" w:color="auto"/>
            <w:bottom w:val="none" w:sz="0" w:space="0" w:color="auto"/>
            <w:right w:val="none" w:sz="0" w:space="0" w:color="auto"/>
          </w:divBdr>
        </w:div>
      </w:divsChild>
    </w:div>
    <w:div w:id="1196962729">
      <w:bodyDiv w:val="1"/>
      <w:marLeft w:val="0"/>
      <w:marRight w:val="0"/>
      <w:marTop w:val="0"/>
      <w:marBottom w:val="0"/>
      <w:divBdr>
        <w:top w:val="none" w:sz="0" w:space="0" w:color="auto"/>
        <w:left w:val="none" w:sz="0" w:space="0" w:color="auto"/>
        <w:bottom w:val="none" w:sz="0" w:space="0" w:color="auto"/>
        <w:right w:val="none" w:sz="0" w:space="0" w:color="auto"/>
      </w:divBdr>
    </w:div>
    <w:div w:id="1231884666">
      <w:bodyDiv w:val="1"/>
      <w:marLeft w:val="0"/>
      <w:marRight w:val="0"/>
      <w:marTop w:val="0"/>
      <w:marBottom w:val="0"/>
      <w:divBdr>
        <w:top w:val="none" w:sz="0" w:space="0" w:color="auto"/>
        <w:left w:val="none" w:sz="0" w:space="0" w:color="auto"/>
        <w:bottom w:val="none" w:sz="0" w:space="0" w:color="auto"/>
        <w:right w:val="none" w:sz="0" w:space="0" w:color="auto"/>
      </w:divBdr>
      <w:divsChild>
        <w:div w:id="1835300565">
          <w:marLeft w:val="144"/>
          <w:marRight w:val="0"/>
          <w:marTop w:val="240"/>
          <w:marBottom w:val="60"/>
          <w:divBdr>
            <w:top w:val="none" w:sz="0" w:space="0" w:color="auto"/>
            <w:left w:val="none" w:sz="0" w:space="0" w:color="auto"/>
            <w:bottom w:val="none" w:sz="0" w:space="0" w:color="auto"/>
            <w:right w:val="none" w:sz="0" w:space="0" w:color="auto"/>
          </w:divBdr>
        </w:div>
        <w:div w:id="1110973260">
          <w:marLeft w:val="418"/>
          <w:marRight w:val="0"/>
          <w:marTop w:val="60"/>
          <w:marBottom w:val="60"/>
          <w:divBdr>
            <w:top w:val="none" w:sz="0" w:space="0" w:color="auto"/>
            <w:left w:val="none" w:sz="0" w:space="0" w:color="auto"/>
            <w:bottom w:val="none" w:sz="0" w:space="0" w:color="auto"/>
            <w:right w:val="none" w:sz="0" w:space="0" w:color="auto"/>
          </w:divBdr>
        </w:div>
        <w:div w:id="248585149">
          <w:marLeft w:val="418"/>
          <w:marRight w:val="0"/>
          <w:marTop w:val="60"/>
          <w:marBottom w:val="60"/>
          <w:divBdr>
            <w:top w:val="none" w:sz="0" w:space="0" w:color="auto"/>
            <w:left w:val="none" w:sz="0" w:space="0" w:color="auto"/>
            <w:bottom w:val="none" w:sz="0" w:space="0" w:color="auto"/>
            <w:right w:val="none" w:sz="0" w:space="0" w:color="auto"/>
          </w:divBdr>
        </w:div>
        <w:div w:id="1503080368">
          <w:marLeft w:val="418"/>
          <w:marRight w:val="0"/>
          <w:marTop w:val="60"/>
          <w:marBottom w:val="60"/>
          <w:divBdr>
            <w:top w:val="none" w:sz="0" w:space="0" w:color="auto"/>
            <w:left w:val="none" w:sz="0" w:space="0" w:color="auto"/>
            <w:bottom w:val="none" w:sz="0" w:space="0" w:color="auto"/>
            <w:right w:val="none" w:sz="0" w:space="0" w:color="auto"/>
          </w:divBdr>
        </w:div>
        <w:div w:id="1162502574">
          <w:marLeft w:val="446"/>
          <w:marRight w:val="0"/>
          <w:marTop w:val="60"/>
          <w:marBottom w:val="60"/>
          <w:divBdr>
            <w:top w:val="none" w:sz="0" w:space="0" w:color="auto"/>
            <w:left w:val="none" w:sz="0" w:space="0" w:color="auto"/>
            <w:bottom w:val="none" w:sz="0" w:space="0" w:color="auto"/>
            <w:right w:val="none" w:sz="0" w:space="0" w:color="auto"/>
          </w:divBdr>
        </w:div>
        <w:div w:id="208340660">
          <w:marLeft w:val="446"/>
          <w:marRight w:val="0"/>
          <w:marTop w:val="60"/>
          <w:marBottom w:val="60"/>
          <w:divBdr>
            <w:top w:val="none" w:sz="0" w:space="0" w:color="auto"/>
            <w:left w:val="none" w:sz="0" w:space="0" w:color="auto"/>
            <w:bottom w:val="none" w:sz="0" w:space="0" w:color="auto"/>
            <w:right w:val="none" w:sz="0" w:space="0" w:color="auto"/>
          </w:divBdr>
        </w:div>
        <w:div w:id="740103673">
          <w:marLeft w:val="590"/>
          <w:marRight w:val="0"/>
          <w:marTop w:val="60"/>
          <w:marBottom w:val="60"/>
          <w:divBdr>
            <w:top w:val="none" w:sz="0" w:space="0" w:color="auto"/>
            <w:left w:val="none" w:sz="0" w:space="0" w:color="auto"/>
            <w:bottom w:val="none" w:sz="0" w:space="0" w:color="auto"/>
            <w:right w:val="none" w:sz="0" w:space="0" w:color="auto"/>
          </w:divBdr>
        </w:div>
        <w:div w:id="419371395">
          <w:marLeft w:val="590"/>
          <w:marRight w:val="0"/>
          <w:marTop w:val="60"/>
          <w:marBottom w:val="60"/>
          <w:divBdr>
            <w:top w:val="none" w:sz="0" w:space="0" w:color="auto"/>
            <w:left w:val="none" w:sz="0" w:space="0" w:color="auto"/>
            <w:bottom w:val="none" w:sz="0" w:space="0" w:color="auto"/>
            <w:right w:val="none" w:sz="0" w:space="0" w:color="auto"/>
          </w:divBdr>
        </w:div>
      </w:divsChild>
    </w:div>
    <w:div w:id="1249921928">
      <w:bodyDiv w:val="1"/>
      <w:marLeft w:val="0"/>
      <w:marRight w:val="0"/>
      <w:marTop w:val="0"/>
      <w:marBottom w:val="0"/>
      <w:divBdr>
        <w:top w:val="none" w:sz="0" w:space="0" w:color="auto"/>
        <w:left w:val="none" w:sz="0" w:space="0" w:color="auto"/>
        <w:bottom w:val="none" w:sz="0" w:space="0" w:color="auto"/>
        <w:right w:val="none" w:sz="0" w:space="0" w:color="auto"/>
      </w:divBdr>
    </w:div>
    <w:div w:id="1325624717">
      <w:bodyDiv w:val="1"/>
      <w:marLeft w:val="0"/>
      <w:marRight w:val="0"/>
      <w:marTop w:val="0"/>
      <w:marBottom w:val="0"/>
      <w:divBdr>
        <w:top w:val="none" w:sz="0" w:space="0" w:color="auto"/>
        <w:left w:val="none" w:sz="0" w:space="0" w:color="auto"/>
        <w:bottom w:val="none" w:sz="0" w:space="0" w:color="auto"/>
        <w:right w:val="none" w:sz="0" w:space="0" w:color="auto"/>
      </w:divBdr>
    </w:div>
    <w:div w:id="1368525287">
      <w:bodyDiv w:val="1"/>
      <w:marLeft w:val="0"/>
      <w:marRight w:val="0"/>
      <w:marTop w:val="0"/>
      <w:marBottom w:val="0"/>
      <w:divBdr>
        <w:top w:val="none" w:sz="0" w:space="0" w:color="auto"/>
        <w:left w:val="none" w:sz="0" w:space="0" w:color="auto"/>
        <w:bottom w:val="none" w:sz="0" w:space="0" w:color="auto"/>
        <w:right w:val="none" w:sz="0" w:space="0" w:color="auto"/>
      </w:divBdr>
    </w:div>
    <w:div w:id="1389113724">
      <w:bodyDiv w:val="1"/>
      <w:marLeft w:val="0"/>
      <w:marRight w:val="0"/>
      <w:marTop w:val="0"/>
      <w:marBottom w:val="0"/>
      <w:divBdr>
        <w:top w:val="none" w:sz="0" w:space="0" w:color="auto"/>
        <w:left w:val="none" w:sz="0" w:space="0" w:color="auto"/>
        <w:bottom w:val="none" w:sz="0" w:space="0" w:color="auto"/>
        <w:right w:val="none" w:sz="0" w:space="0" w:color="auto"/>
      </w:divBdr>
      <w:divsChild>
        <w:div w:id="438066676">
          <w:marLeft w:val="0"/>
          <w:marRight w:val="0"/>
          <w:marTop w:val="0"/>
          <w:marBottom w:val="0"/>
          <w:divBdr>
            <w:top w:val="none" w:sz="0" w:space="0" w:color="auto"/>
            <w:left w:val="none" w:sz="0" w:space="0" w:color="auto"/>
            <w:bottom w:val="none" w:sz="0" w:space="0" w:color="auto"/>
            <w:right w:val="none" w:sz="0" w:space="0" w:color="auto"/>
          </w:divBdr>
        </w:div>
        <w:div w:id="225991540">
          <w:marLeft w:val="0"/>
          <w:marRight w:val="0"/>
          <w:marTop w:val="0"/>
          <w:marBottom w:val="0"/>
          <w:divBdr>
            <w:top w:val="none" w:sz="0" w:space="0" w:color="auto"/>
            <w:left w:val="none" w:sz="0" w:space="0" w:color="auto"/>
            <w:bottom w:val="none" w:sz="0" w:space="0" w:color="auto"/>
            <w:right w:val="none" w:sz="0" w:space="0" w:color="auto"/>
          </w:divBdr>
        </w:div>
        <w:div w:id="184103743">
          <w:marLeft w:val="0"/>
          <w:marRight w:val="0"/>
          <w:marTop w:val="0"/>
          <w:marBottom w:val="0"/>
          <w:divBdr>
            <w:top w:val="none" w:sz="0" w:space="0" w:color="auto"/>
            <w:left w:val="none" w:sz="0" w:space="0" w:color="auto"/>
            <w:bottom w:val="none" w:sz="0" w:space="0" w:color="auto"/>
            <w:right w:val="none" w:sz="0" w:space="0" w:color="auto"/>
          </w:divBdr>
        </w:div>
        <w:div w:id="350224669">
          <w:marLeft w:val="0"/>
          <w:marRight w:val="0"/>
          <w:marTop w:val="0"/>
          <w:marBottom w:val="0"/>
          <w:divBdr>
            <w:top w:val="none" w:sz="0" w:space="0" w:color="auto"/>
            <w:left w:val="none" w:sz="0" w:space="0" w:color="auto"/>
            <w:bottom w:val="none" w:sz="0" w:space="0" w:color="auto"/>
            <w:right w:val="none" w:sz="0" w:space="0" w:color="auto"/>
          </w:divBdr>
        </w:div>
        <w:div w:id="800733522">
          <w:marLeft w:val="0"/>
          <w:marRight w:val="0"/>
          <w:marTop w:val="0"/>
          <w:marBottom w:val="0"/>
          <w:divBdr>
            <w:top w:val="none" w:sz="0" w:space="0" w:color="auto"/>
            <w:left w:val="none" w:sz="0" w:space="0" w:color="auto"/>
            <w:bottom w:val="none" w:sz="0" w:space="0" w:color="auto"/>
            <w:right w:val="none" w:sz="0" w:space="0" w:color="auto"/>
          </w:divBdr>
        </w:div>
        <w:div w:id="333414135">
          <w:marLeft w:val="0"/>
          <w:marRight w:val="0"/>
          <w:marTop w:val="0"/>
          <w:marBottom w:val="0"/>
          <w:divBdr>
            <w:top w:val="none" w:sz="0" w:space="0" w:color="auto"/>
            <w:left w:val="none" w:sz="0" w:space="0" w:color="auto"/>
            <w:bottom w:val="none" w:sz="0" w:space="0" w:color="auto"/>
            <w:right w:val="none" w:sz="0" w:space="0" w:color="auto"/>
          </w:divBdr>
        </w:div>
        <w:div w:id="1893884168">
          <w:marLeft w:val="0"/>
          <w:marRight w:val="0"/>
          <w:marTop w:val="0"/>
          <w:marBottom w:val="0"/>
          <w:divBdr>
            <w:top w:val="none" w:sz="0" w:space="0" w:color="auto"/>
            <w:left w:val="none" w:sz="0" w:space="0" w:color="auto"/>
            <w:bottom w:val="none" w:sz="0" w:space="0" w:color="auto"/>
            <w:right w:val="none" w:sz="0" w:space="0" w:color="auto"/>
          </w:divBdr>
        </w:div>
        <w:div w:id="644286722">
          <w:marLeft w:val="0"/>
          <w:marRight w:val="0"/>
          <w:marTop w:val="0"/>
          <w:marBottom w:val="0"/>
          <w:divBdr>
            <w:top w:val="none" w:sz="0" w:space="0" w:color="auto"/>
            <w:left w:val="none" w:sz="0" w:space="0" w:color="auto"/>
            <w:bottom w:val="none" w:sz="0" w:space="0" w:color="auto"/>
            <w:right w:val="none" w:sz="0" w:space="0" w:color="auto"/>
          </w:divBdr>
        </w:div>
        <w:div w:id="323900807">
          <w:marLeft w:val="0"/>
          <w:marRight w:val="0"/>
          <w:marTop w:val="0"/>
          <w:marBottom w:val="0"/>
          <w:divBdr>
            <w:top w:val="none" w:sz="0" w:space="0" w:color="auto"/>
            <w:left w:val="none" w:sz="0" w:space="0" w:color="auto"/>
            <w:bottom w:val="none" w:sz="0" w:space="0" w:color="auto"/>
            <w:right w:val="none" w:sz="0" w:space="0" w:color="auto"/>
          </w:divBdr>
        </w:div>
        <w:div w:id="761686035">
          <w:marLeft w:val="0"/>
          <w:marRight w:val="0"/>
          <w:marTop w:val="0"/>
          <w:marBottom w:val="0"/>
          <w:divBdr>
            <w:top w:val="none" w:sz="0" w:space="0" w:color="auto"/>
            <w:left w:val="none" w:sz="0" w:space="0" w:color="auto"/>
            <w:bottom w:val="none" w:sz="0" w:space="0" w:color="auto"/>
            <w:right w:val="none" w:sz="0" w:space="0" w:color="auto"/>
          </w:divBdr>
        </w:div>
        <w:div w:id="909343794">
          <w:marLeft w:val="0"/>
          <w:marRight w:val="0"/>
          <w:marTop w:val="0"/>
          <w:marBottom w:val="0"/>
          <w:divBdr>
            <w:top w:val="none" w:sz="0" w:space="0" w:color="auto"/>
            <w:left w:val="none" w:sz="0" w:space="0" w:color="auto"/>
            <w:bottom w:val="none" w:sz="0" w:space="0" w:color="auto"/>
            <w:right w:val="none" w:sz="0" w:space="0" w:color="auto"/>
          </w:divBdr>
        </w:div>
        <w:div w:id="1027485050">
          <w:marLeft w:val="0"/>
          <w:marRight w:val="0"/>
          <w:marTop w:val="0"/>
          <w:marBottom w:val="0"/>
          <w:divBdr>
            <w:top w:val="none" w:sz="0" w:space="0" w:color="auto"/>
            <w:left w:val="none" w:sz="0" w:space="0" w:color="auto"/>
            <w:bottom w:val="none" w:sz="0" w:space="0" w:color="auto"/>
            <w:right w:val="none" w:sz="0" w:space="0" w:color="auto"/>
          </w:divBdr>
        </w:div>
        <w:div w:id="611087608">
          <w:marLeft w:val="0"/>
          <w:marRight w:val="0"/>
          <w:marTop w:val="0"/>
          <w:marBottom w:val="0"/>
          <w:divBdr>
            <w:top w:val="none" w:sz="0" w:space="0" w:color="auto"/>
            <w:left w:val="none" w:sz="0" w:space="0" w:color="auto"/>
            <w:bottom w:val="none" w:sz="0" w:space="0" w:color="auto"/>
            <w:right w:val="none" w:sz="0" w:space="0" w:color="auto"/>
          </w:divBdr>
        </w:div>
        <w:div w:id="2114401113">
          <w:marLeft w:val="0"/>
          <w:marRight w:val="0"/>
          <w:marTop w:val="0"/>
          <w:marBottom w:val="0"/>
          <w:divBdr>
            <w:top w:val="none" w:sz="0" w:space="0" w:color="auto"/>
            <w:left w:val="none" w:sz="0" w:space="0" w:color="auto"/>
            <w:bottom w:val="none" w:sz="0" w:space="0" w:color="auto"/>
            <w:right w:val="none" w:sz="0" w:space="0" w:color="auto"/>
          </w:divBdr>
        </w:div>
        <w:div w:id="1974092141">
          <w:marLeft w:val="0"/>
          <w:marRight w:val="0"/>
          <w:marTop w:val="0"/>
          <w:marBottom w:val="0"/>
          <w:divBdr>
            <w:top w:val="none" w:sz="0" w:space="0" w:color="auto"/>
            <w:left w:val="none" w:sz="0" w:space="0" w:color="auto"/>
            <w:bottom w:val="none" w:sz="0" w:space="0" w:color="auto"/>
            <w:right w:val="none" w:sz="0" w:space="0" w:color="auto"/>
          </w:divBdr>
        </w:div>
        <w:div w:id="192427808">
          <w:marLeft w:val="0"/>
          <w:marRight w:val="0"/>
          <w:marTop w:val="0"/>
          <w:marBottom w:val="0"/>
          <w:divBdr>
            <w:top w:val="none" w:sz="0" w:space="0" w:color="auto"/>
            <w:left w:val="none" w:sz="0" w:space="0" w:color="auto"/>
            <w:bottom w:val="none" w:sz="0" w:space="0" w:color="auto"/>
            <w:right w:val="none" w:sz="0" w:space="0" w:color="auto"/>
          </w:divBdr>
        </w:div>
        <w:div w:id="1453354789">
          <w:marLeft w:val="0"/>
          <w:marRight w:val="0"/>
          <w:marTop w:val="0"/>
          <w:marBottom w:val="0"/>
          <w:divBdr>
            <w:top w:val="none" w:sz="0" w:space="0" w:color="auto"/>
            <w:left w:val="none" w:sz="0" w:space="0" w:color="auto"/>
            <w:bottom w:val="none" w:sz="0" w:space="0" w:color="auto"/>
            <w:right w:val="none" w:sz="0" w:space="0" w:color="auto"/>
          </w:divBdr>
        </w:div>
        <w:div w:id="177353943">
          <w:marLeft w:val="0"/>
          <w:marRight w:val="0"/>
          <w:marTop w:val="0"/>
          <w:marBottom w:val="0"/>
          <w:divBdr>
            <w:top w:val="none" w:sz="0" w:space="0" w:color="auto"/>
            <w:left w:val="none" w:sz="0" w:space="0" w:color="auto"/>
            <w:bottom w:val="none" w:sz="0" w:space="0" w:color="auto"/>
            <w:right w:val="none" w:sz="0" w:space="0" w:color="auto"/>
          </w:divBdr>
        </w:div>
        <w:div w:id="628125721">
          <w:marLeft w:val="0"/>
          <w:marRight w:val="0"/>
          <w:marTop w:val="0"/>
          <w:marBottom w:val="0"/>
          <w:divBdr>
            <w:top w:val="none" w:sz="0" w:space="0" w:color="auto"/>
            <w:left w:val="none" w:sz="0" w:space="0" w:color="auto"/>
            <w:bottom w:val="none" w:sz="0" w:space="0" w:color="auto"/>
            <w:right w:val="none" w:sz="0" w:space="0" w:color="auto"/>
          </w:divBdr>
        </w:div>
        <w:div w:id="570044959">
          <w:marLeft w:val="0"/>
          <w:marRight w:val="0"/>
          <w:marTop w:val="0"/>
          <w:marBottom w:val="0"/>
          <w:divBdr>
            <w:top w:val="none" w:sz="0" w:space="0" w:color="auto"/>
            <w:left w:val="none" w:sz="0" w:space="0" w:color="auto"/>
            <w:bottom w:val="none" w:sz="0" w:space="0" w:color="auto"/>
            <w:right w:val="none" w:sz="0" w:space="0" w:color="auto"/>
          </w:divBdr>
        </w:div>
        <w:div w:id="1414548210">
          <w:marLeft w:val="0"/>
          <w:marRight w:val="0"/>
          <w:marTop w:val="0"/>
          <w:marBottom w:val="0"/>
          <w:divBdr>
            <w:top w:val="none" w:sz="0" w:space="0" w:color="auto"/>
            <w:left w:val="none" w:sz="0" w:space="0" w:color="auto"/>
            <w:bottom w:val="none" w:sz="0" w:space="0" w:color="auto"/>
            <w:right w:val="none" w:sz="0" w:space="0" w:color="auto"/>
          </w:divBdr>
        </w:div>
        <w:div w:id="1049063382">
          <w:marLeft w:val="0"/>
          <w:marRight w:val="0"/>
          <w:marTop w:val="0"/>
          <w:marBottom w:val="0"/>
          <w:divBdr>
            <w:top w:val="none" w:sz="0" w:space="0" w:color="auto"/>
            <w:left w:val="none" w:sz="0" w:space="0" w:color="auto"/>
            <w:bottom w:val="none" w:sz="0" w:space="0" w:color="auto"/>
            <w:right w:val="none" w:sz="0" w:space="0" w:color="auto"/>
          </w:divBdr>
        </w:div>
        <w:div w:id="74209809">
          <w:marLeft w:val="0"/>
          <w:marRight w:val="0"/>
          <w:marTop w:val="0"/>
          <w:marBottom w:val="0"/>
          <w:divBdr>
            <w:top w:val="none" w:sz="0" w:space="0" w:color="auto"/>
            <w:left w:val="none" w:sz="0" w:space="0" w:color="auto"/>
            <w:bottom w:val="none" w:sz="0" w:space="0" w:color="auto"/>
            <w:right w:val="none" w:sz="0" w:space="0" w:color="auto"/>
          </w:divBdr>
        </w:div>
        <w:div w:id="1615401617">
          <w:marLeft w:val="0"/>
          <w:marRight w:val="0"/>
          <w:marTop w:val="0"/>
          <w:marBottom w:val="0"/>
          <w:divBdr>
            <w:top w:val="none" w:sz="0" w:space="0" w:color="auto"/>
            <w:left w:val="none" w:sz="0" w:space="0" w:color="auto"/>
            <w:bottom w:val="none" w:sz="0" w:space="0" w:color="auto"/>
            <w:right w:val="none" w:sz="0" w:space="0" w:color="auto"/>
          </w:divBdr>
        </w:div>
        <w:div w:id="1354921008">
          <w:marLeft w:val="0"/>
          <w:marRight w:val="0"/>
          <w:marTop w:val="0"/>
          <w:marBottom w:val="0"/>
          <w:divBdr>
            <w:top w:val="none" w:sz="0" w:space="0" w:color="auto"/>
            <w:left w:val="none" w:sz="0" w:space="0" w:color="auto"/>
            <w:bottom w:val="none" w:sz="0" w:space="0" w:color="auto"/>
            <w:right w:val="none" w:sz="0" w:space="0" w:color="auto"/>
          </w:divBdr>
        </w:div>
        <w:div w:id="89008336">
          <w:marLeft w:val="0"/>
          <w:marRight w:val="0"/>
          <w:marTop w:val="0"/>
          <w:marBottom w:val="0"/>
          <w:divBdr>
            <w:top w:val="none" w:sz="0" w:space="0" w:color="auto"/>
            <w:left w:val="none" w:sz="0" w:space="0" w:color="auto"/>
            <w:bottom w:val="none" w:sz="0" w:space="0" w:color="auto"/>
            <w:right w:val="none" w:sz="0" w:space="0" w:color="auto"/>
          </w:divBdr>
        </w:div>
        <w:div w:id="900797918">
          <w:marLeft w:val="0"/>
          <w:marRight w:val="0"/>
          <w:marTop w:val="0"/>
          <w:marBottom w:val="0"/>
          <w:divBdr>
            <w:top w:val="none" w:sz="0" w:space="0" w:color="auto"/>
            <w:left w:val="none" w:sz="0" w:space="0" w:color="auto"/>
            <w:bottom w:val="none" w:sz="0" w:space="0" w:color="auto"/>
            <w:right w:val="none" w:sz="0" w:space="0" w:color="auto"/>
          </w:divBdr>
        </w:div>
        <w:div w:id="2011326283">
          <w:marLeft w:val="0"/>
          <w:marRight w:val="0"/>
          <w:marTop w:val="0"/>
          <w:marBottom w:val="0"/>
          <w:divBdr>
            <w:top w:val="none" w:sz="0" w:space="0" w:color="auto"/>
            <w:left w:val="none" w:sz="0" w:space="0" w:color="auto"/>
            <w:bottom w:val="none" w:sz="0" w:space="0" w:color="auto"/>
            <w:right w:val="none" w:sz="0" w:space="0" w:color="auto"/>
          </w:divBdr>
        </w:div>
        <w:div w:id="1295329595">
          <w:marLeft w:val="0"/>
          <w:marRight w:val="0"/>
          <w:marTop w:val="0"/>
          <w:marBottom w:val="0"/>
          <w:divBdr>
            <w:top w:val="none" w:sz="0" w:space="0" w:color="auto"/>
            <w:left w:val="none" w:sz="0" w:space="0" w:color="auto"/>
            <w:bottom w:val="none" w:sz="0" w:space="0" w:color="auto"/>
            <w:right w:val="none" w:sz="0" w:space="0" w:color="auto"/>
          </w:divBdr>
        </w:div>
        <w:div w:id="1561938364">
          <w:marLeft w:val="0"/>
          <w:marRight w:val="0"/>
          <w:marTop w:val="0"/>
          <w:marBottom w:val="0"/>
          <w:divBdr>
            <w:top w:val="none" w:sz="0" w:space="0" w:color="auto"/>
            <w:left w:val="none" w:sz="0" w:space="0" w:color="auto"/>
            <w:bottom w:val="none" w:sz="0" w:space="0" w:color="auto"/>
            <w:right w:val="none" w:sz="0" w:space="0" w:color="auto"/>
          </w:divBdr>
        </w:div>
        <w:div w:id="1519539926">
          <w:marLeft w:val="0"/>
          <w:marRight w:val="0"/>
          <w:marTop w:val="0"/>
          <w:marBottom w:val="0"/>
          <w:divBdr>
            <w:top w:val="none" w:sz="0" w:space="0" w:color="auto"/>
            <w:left w:val="none" w:sz="0" w:space="0" w:color="auto"/>
            <w:bottom w:val="none" w:sz="0" w:space="0" w:color="auto"/>
            <w:right w:val="none" w:sz="0" w:space="0" w:color="auto"/>
          </w:divBdr>
        </w:div>
        <w:div w:id="1747067335">
          <w:marLeft w:val="0"/>
          <w:marRight w:val="0"/>
          <w:marTop w:val="0"/>
          <w:marBottom w:val="0"/>
          <w:divBdr>
            <w:top w:val="none" w:sz="0" w:space="0" w:color="auto"/>
            <w:left w:val="none" w:sz="0" w:space="0" w:color="auto"/>
            <w:bottom w:val="none" w:sz="0" w:space="0" w:color="auto"/>
            <w:right w:val="none" w:sz="0" w:space="0" w:color="auto"/>
          </w:divBdr>
        </w:div>
        <w:div w:id="1487550261">
          <w:marLeft w:val="0"/>
          <w:marRight w:val="0"/>
          <w:marTop w:val="0"/>
          <w:marBottom w:val="0"/>
          <w:divBdr>
            <w:top w:val="none" w:sz="0" w:space="0" w:color="auto"/>
            <w:left w:val="none" w:sz="0" w:space="0" w:color="auto"/>
            <w:bottom w:val="none" w:sz="0" w:space="0" w:color="auto"/>
            <w:right w:val="none" w:sz="0" w:space="0" w:color="auto"/>
          </w:divBdr>
        </w:div>
        <w:div w:id="1986927886">
          <w:marLeft w:val="0"/>
          <w:marRight w:val="0"/>
          <w:marTop w:val="0"/>
          <w:marBottom w:val="0"/>
          <w:divBdr>
            <w:top w:val="none" w:sz="0" w:space="0" w:color="auto"/>
            <w:left w:val="none" w:sz="0" w:space="0" w:color="auto"/>
            <w:bottom w:val="none" w:sz="0" w:space="0" w:color="auto"/>
            <w:right w:val="none" w:sz="0" w:space="0" w:color="auto"/>
          </w:divBdr>
        </w:div>
        <w:div w:id="936254760">
          <w:marLeft w:val="0"/>
          <w:marRight w:val="0"/>
          <w:marTop w:val="0"/>
          <w:marBottom w:val="0"/>
          <w:divBdr>
            <w:top w:val="none" w:sz="0" w:space="0" w:color="auto"/>
            <w:left w:val="none" w:sz="0" w:space="0" w:color="auto"/>
            <w:bottom w:val="none" w:sz="0" w:space="0" w:color="auto"/>
            <w:right w:val="none" w:sz="0" w:space="0" w:color="auto"/>
          </w:divBdr>
        </w:div>
        <w:div w:id="119884756">
          <w:marLeft w:val="0"/>
          <w:marRight w:val="0"/>
          <w:marTop w:val="0"/>
          <w:marBottom w:val="0"/>
          <w:divBdr>
            <w:top w:val="none" w:sz="0" w:space="0" w:color="auto"/>
            <w:left w:val="none" w:sz="0" w:space="0" w:color="auto"/>
            <w:bottom w:val="none" w:sz="0" w:space="0" w:color="auto"/>
            <w:right w:val="none" w:sz="0" w:space="0" w:color="auto"/>
          </w:divBdr>
        </w:div>
        <w:div w:id="565649331">
          <w:marLeft w:val="0"/>
          <w:marRight w:val="0"/>
          <w:marTop w:val="0"/>
          <w:marBottom w:val="0"/>
          <w:divBdr>
            <w:top w:val="none" w:sz="0" w:space="0" w:color="auto"/>
            <w:left w:val="none" w:sz="0" w:space="0" w:color="auto"/>
            <w:bottom w:val="none" w:sz="0" w:space="0" w:color="auto"/>
            <w:right w:val="none" w:sz="0" w:space="0" w:color="auto"/>
          </w:divBdr>
        </w:div>
        <w:div w:id="177475248">
          <w:marLeft w:val="0"/>
          <w:marRight w:val="0"/>
          <w:marTop w:val="0"/>
          <w:marBottom w:val="0"/>
          <w:divBdr>
            <w:top w:val="none" w:sz="0" w:space="0" w:color="auto"/>
            <w:left w:val="none" w:sz="0" w:space="0" w:color="auto"/>
            <w:bottom w:val="none" w:sz="0" w:space="0" w:color="auto"/>
            <w:right w:val="none" w:sz="0" w:space="0" w:color="auto"/>
          </w:divBdr>
          <w:divsChild>
            <w:div w:id="930042235">
              <w:marLeft w:val="0"/>
              <w:marRight w:val="0"/>
              <w:marTop w:val="0"/>
              <w:marBottom w:val="0"/>
              <w:divBdr>
                <w:top w:val="none" w:sz="0" w:space="0" w:color="auto"/>
                <w:left w:val="none" w:sz="0" w:space="0" w:color="auto"/>
                <w:bottom w:val="none" w:sz="0" w:space="0" w:color="auto"/>
                <w:right w:val="none" w:sz="0" w:space="0" w:color="auto"/>
              </w:divBdr>
            </w:div>
            <w:div w:id="2017069189">
              <w:marLeft w:val="0"/>
              <w:marRight w:val="0"/>
              <w:marTop w:val="0"/>
              <w:marBottom w:val="0"/>
              <w:divBdr>
                <w:top w:val="none" w:sz="0" w:space="0" w:color="auto"/>
                <w:left w:val="none" w:sz="0" w:space="0" w:color="auto"/>
                <w:bottom w:val="none" w:sz="0" w:space="0" w:color="auto"/>
                <w:right w:val="none" w:sz="0" w:space="0" w:color="auto"/>
              </w:divBdr>
            </w:div>
            <w:div w:id="1351762277">
              <w:marLeft w:val="0"/>
              <w:marRight w:val="0"/>
              <w:marTop w:val="0"/>
              <w:marBottom w:val="0"/>
              <w:divBdr>
                <w:top w:val="none" w:sz="0" w:space="0" w:color="auto"/>
                <w:left w:val="none" w:sz="0" w:space="0" w:color="auto"/>
                <w:bottom w:val="none" w:sz="0" w:space="0" w:color="auto"/>
                <w:right w:val="none" w:sz="0" w:space="0" w:color="auto"/>
              </w:divBdr>
            </w:div>
            <w:div w:id="1310862053">
              <w:marLeft w:val="0"/>
              <w:marRight w:val="0"/>
              <w:marTop w:val="0"/>
              <w:marBottom w:val="0"/>
              <w:divBdr>
                <w:top w:val="none" w:sz="0" w:space="0" w:color="auto"/>
                <w:left w:val="none" w:sz="0" w:space="0" w:color="auto"/>
                <w:bottom w:val="none" w:sz="0" w:space="0" w:color="auto"/>
                <w:right w:val="none" w:sz="0" w:space="0" w:color="auto"/>
              </w:divBdr>
            </w:div>
            <w:div w:id="562761561">
              <w:marLeft w:val="0"/>
              <w:marRight w:val="0"/>
              <w:marTop w:val="0"/>
              <w:marBottom w:val="0"/>
              <w:divBdr>
                <w:top w:val="none" w:sz="0" w:space="0" w:color="auto"/>
                <w:left w:val="none" w:sz="0" w:space="0" w:color="auto"/>
                <w:bottom w:val="none" w:sz="0" w:space="0" w:color="auto"/>
                <w:right w:val="none" w:sz="0" w:space="0" w:color="auto"/>
              </w:divBdr>
            </w:div>
            <w:div w:id="1275744214">
              <w:marLeft w:val="0"/>
              <w:marRight w:val="0"/>
              <w:marTop w:val="0"/>
              <w:marBottom w:val="0"/>
              <w:divBdr>
                <w:top w:val="none" w:sz="0" w:space="0" w:color="auto"/>
                <w:left w:val="none" w:sz="0" w:space="0" w:color="auto"/>
                <w:bottom w:val="none" w:sz="0" w:space="0" w:color="auto"/>
                <w:right w:val="none" w:sz="0" w:space="0" w:color="auto"/>
              </w:divBdr>
            </w:div>
            <w:div w:id="1532524275">
              <w:marLeft w:val="0"/>
              <w:marRight w:val="0"/>
              <w:marTop w:val="0"/>
              <w:marBottom w:val="0"/>
              <w:divBdr>
                <w:top w:val="none" w:sz="0" w:space="0" w:color="auto"/>
                <w:left w:val="none" w:sz="0" w:space="0" w:color="auto"/>
                <w:bottom w:val="none" w:sz="0" w:space="0" w:color="auto"/>
                <w:right w:val="none" w:sz="0" w:space="0" w:color="auto"/>
              </w:divBdr>
            </w:div>
            <w:div w:id="1647083420">
              <w:marLeft w:val="0"/>
              <w:marRight w:val="0"/>
              <w:marTop w:val="0"/>
              <w:marBottom w:val="0"/>
              <w:divBdr>
                <w:top w:val="none" w:sz="0" w:space="0" w:color="auto"/>
                <w:left w:val="none" w:sz="0" w:space="0" w:color="auto"/>
                <w:bottom w:val="none" w:sz="0" w:space="0" w:color="auto"/>
                <w:right w:val="none" w:sz="0" w:space="0" w:color="auto"/>
              </w:divBdr>
            </w:div>
            <w:div w:id="986741418">
              <w:marLeft w:val="0"/>
              <w:marRight w:val="0"/>
              <w:marTop w:val="0"/>
              <w:marBottom w:val="0"/>
              <w:divBdr>
                <w:top w:val="none" w:sz="0" w:space="0" w:color="auto"/>
                <w:left w:val="none" w:sz="0" w:space="0" w:color="auto"/>
                <w:bottom w:val="none" w:sz="0" w:space="0" w:color="auto"/>
                <w:right w:val="none" w:sz="0" w:space="0" w:color="auto"/>
              </w:divBdr>
            </w:div>
            <w:div w:id="1772509510">
              <w:marLeft w:val="0"/>
              <w:marRight w:val="0"/>
              <w:marTop w:val="0"/>
              <w:marBottom w:val="0"/>
              <w:divBdr>
                <w:top w:val="none" w:sz="0" w:space="0" w:color="auto"/>
                <w:left w:val="none" w:sz="0" w:space="0" w:color="auto"/>
                <w:bottom w:val="none" w:sz="0" w:space="0" w:color="auto"/>
                <w:right w:val="none" w:sz="0" w:space="0" w:color="auto"/>
              </w:divBdr>
            </w:div>
            <w:div w:id="2080667985">
              <w:marLeft w:val="0"/>
              <w:marRight w:val="0"/>
              <w:marTop w:val="0"/>
              <w:marBottom w:val="0"/>
              <w:divBdr>
                <w:top w:val="none" w:sz="0" w:space="0" w:color="auto"/>
                <w:left w:val="none" w:sz="0" w:space="0" w:color="auto"/>
                <w:bottom w:val="none" w:sz="0" w:space="0" w:color="auto"/>
                <w:right w:val="none" w:sz="0" w:space="0" w:color="auto"/>
              </w:divBdr>
            </w:div>
            <w:div w:id="1026563527">
              <w:marLeft w:val="0"/>
              <w:marRight w:val="0"/>
              <w:marTop w:val="0"/>
              <w:marBottom w:val="0"/>
              <w:divBdr>
                <w:top w:val="none" w:sz="0" w:space="0" w:color="auto"/>
                <w:left w:val="none" w:sz="0" w:space="0" w:color="auto"/>
                <w:bottom w:val="none" w:sz="0" w:space="0" w:color="auto"/>
                <w:right w:val="none" w:sz="0" w:space="0" w:color="auto"/>
              </w:divBdr>
            </w:div>
            <w:div w:id="2130968589">
              <w:marLeft w:val="0"/>
              <w:marRight w:val="0"/>
              <w:marTop w:val="0"/>
              <w:marBottom w:val="0"/>
              <w:divBdr>
                <w:top w:val="none" w:sz="0" w:space="0" w:color="auto"/>
                <w:left w:val="none" w:sz="0" w:space="0" w:color="auto"/>
                <w:bottom w:val="none" w:sz="0" w:space="0" w:color="auto"/>
                <w:right w:val="none" w:sz="0" w:space="0" w:color="auto"/>
              </w:divBdr>
            </w:div>
            <w:div w:id="2027169541">
              <w:marLeft w:val="0"/>
              <w:marRight w:val="0"/>
              <w:marTop w:val="0"/>
              <w:marBottom w:val="0"/>
              <w:divBdr>
                <w:top w:val="none" w:sz="0" w:space="0" w:color="auto"/>
                <w:left w:val="none" w:sz="0" w:space="0" w:color="auto"/>
                <w:bottom w:val="none" w:sz="0" w:space="0" w:color="auto"/>
                <w:right w:val="none" w:sz="0" w:space="0" w:color="auto"/>
              </w:divBdr>
            </w:div>
            <w:div w:id="283343938">
              <w:marLeft w:val="0"/>
              <w:marRight w:val="0"/>
              <w:marTop w:val="0"/>
              <w:marBottom w:val="0"/>
              <w:divBdr>
                <w:top w:val="none" w:sz="0" w:space="0" w:color="auto"/>
                <w:left w:val="none" w:sz="0" w:space="0" w:color="auto"/>
                <w:bottom w:val="none" w:sz="0" w:space="0" w:color="auto"/>
                <w:right w:val="none" w:sz="0" w:space="0" w:color="auto"/>
              </w:divBdr>
            </w:div>
            <w:div w:id="672026303">
              <w:marLeft w:val="0"/>
              <w:marRight w:val="0"/>
              <w:marTop w:val="0"/>
              <w:marBottom w:val="0"/>
              <w:divBdr>
                <w:top w:val="none" w:sz="0" w:space="0" w:color="auto"/>
                <w:left w:val="none" w:sz="0" w:space="0" w:color="auto"/>
                <w:bottom w:val="none" w:sz="0" w:space="0" w:color="auto"/>
                <w:right w:val="none" w:sz="0" w:space="0" w:color="auto"/>
              </w:divBdr>
            </w:div>
            <w:div w:id="536233442">
              <w:marLeft w:val="0"/>
              <w:marRight w:val="0"/>
              <w:marTop w:val="0"/>
              <w:marBottom w:val="0"/>
              <w:divBdr>
                <w:top w:val="none" w:sz="0" w:space="0" w:color="auto"/>
                <w:left w:val="none" w:sz="0" w:space="0" w:color="auto"/>
                <w:bottom w:val="none" w:sz="0" w:space="0" w:color="auto"/>
                <w:right w:val="none" w:sz="0" w:space="0" w:color="auto"/>
              </w:divBdr>
            </w:div>
            <w:div w:id="2100052634">
              <w:marLeft w:val="0"/>
              <w:marRight w:val="0"/>
              <w:marTop w:val="0"/>
              <w:marBottom w:val="0"/>
              <w:divBdr>
                <w:top w:val="none" w:sz="0" w:space="0" w:color="auto"/>
                <w:left w:val="none" w:sz="0" w:space="0" w:color="auto"/>
                <w:bottom w:val="none" w:sz="0" w:space="0" w:color="auto"/>
                <w:right w:val="none" w:sz="0" w:space="0" w:color="auto"/>
              </w:divBdr>
            </w:div>
            <w:div w:id="517354033">
              <w:marLeft w:val="0"/>
              <w:marRight w:val="0"/>
              <w:marTop w:val="0"/>
              <w:marBottom w:val="0"/>
              <w:divBdr>
                <w:top w:val="none" w:sz="0" w:space="0" w:color="auto"/>
                <w:left w:val="none" w:sz="0" w:space="0" w:color="auto"/>
                <w:bottom w:val="none" w:sz="0" w:space="0" w:color="auto"/>
                <w:right w:val="none" w:sz="0" w:space="0" w:color="auto"/>
              </w:divBdr>
            </w:div>
            <w:div w:id="171337946">
              <w:marLeft w:val="0"/>
              <w:marRight w:val="0"/>
              <w:marTop w:val="0"/>
              <w:marBottom w:val="0"/>
              <w:divBdr>
                <w:top w:val="none" w:sz="0" w:space="0" w:color="auto"/>
                <w:left w:val="none" w:sz="0" w:space="0" w:color="auto"/>
                <w:bottom w:val="none" w:sz="0" w:space="0" w:color="auto"/>
                <w:right w:val="none" w:sz="0" w:space="0" w:color="auto"/>
              </w:divBdr>
            </w:div>
          </w:divsChild>
        </w:div>
        <w:div w:id="1083331825">
          <w:marLeft w:val="0"/>
          <w:marRight w:val="0"/>
          <w:marTop w:val="0"/>
          <w:marBottom w:val="0"/>
          <w:divBdr>
            <w:top w:val="none" w:sz="0" w:space="0" w:color="auto"/>
            <w:left w:val="none" w:sz="0" w:space="0" w:color="auto"/>
            <w:bottom w:val="none" w:sz="0" w:space="0" w:color="auto"/>
            <w:right w:val="none" w:sz="0" w:space="0" w:color="auto"/>
          </w:divBdr>
          <w:divsChild>
            <w:div w:id="1923176185">
              <w:marLeft w:val="0"/>
              <w:marRight w:val="0"/>
              <w:marTop w:val="0"/>
              <w:marBottom w:val="0"/>
              <w:divBdr>
                <w:top w:val="none" w:sz="0" w:space="0" w:color="auto"/>
                <w:left w:val="none" w:sz="0" w:space="0" w:color="auto"/>
                <w:bottom w:val="none" w:sz="0" w:space="0" w:color="auto"/>
                <w:right w:val="none" w:sz="0" w:space="0" w:color="auto"/>
              </w:divBdr>
            </w:div>
            <w:div w:id="744227474">
              <w:marLeft w:val="0"/>
              <w:marRight w:val="0"/>
              <w:marTop w:val="0"/>
              <w:marBottom w:val="0"/>
              <w:divBdr>
                <w:top w:val="none" w:sz="0" w:space="0" w:color="auto"/>
                <w:left w:val="none" w:sz="0" w:space="0" w:color="auto"/>
                <w:bottom w:val="none" w:sz="0" w:space="0" w:color="auto"/>
                <w:right w:val="none" w:sz="0" w:space="0" w:color="auto"/>
              </w:divBdr>
            </w:div>
            <w:div w:id="329719486">
              <w:marLeft w:val="0"/>
              <w:marRight w:val="0"/>
              <w:marTop w:val="0"/>
              <w:marBottom w:val="0"/>
              <w:divBdr>
                <w:top w:val="none" w:sz="0" w:space="0" w:color="auto"/>
                <w:left w:val="none" w:sz="0" w:space="0" w:color="auto"/>
                <w:bottom w:val="none" w:sz="0" w:space="0" w:color="auto"/>
                <w:right w:val="none" w:sz="0" w:space="0" w:color="auto"/>
              </w:divBdr>
            </w:div>
            <w:div w:id="1885020678">
              <w:marLeft w:val="0"/>
              <w:marRight w:val="0"/>
              <w:marTop w:val="0"/>
              <w:marBottom w:val="0"/>
              <w:divBdr>
                <w:top w:val="none" w:sz="0" w:space="0" w:color="auto"/>
                <w:left w:val="none" w:sz="0" w:space="0" w:color="auto"/>
                <w:bottom w:val="none" w:sz="0" w:space="0" w:color="auto"/>
                <w:right w:val="none" w:sz="0" w:space="0" w:color="auto"/>
              </w:divBdr>
            </w:div>
            <w:div w:id="1204902544">
              <w:marLeft w:val="0"/>
              <w:marRight w:val="0"/>
              <w:marTop w:val="0"/>
              <w:marBottom w:val="0"/>
              <w:divBdr>
                <w:top w:val="none" w:sz="0" w:space="0" w:color="auto"/>
                <w:left w:val="none" w:sz="0" w:space="0" w:color="auto"/>
                <w:bottom w:val="none" w:sz="0" w:space="0" w:color="auto"/>
                <w:right w:val="none" w:sz="0" w:space="0" w:color="auto"/>
              </w:divBdr>
            </w:div>
            <w:div w:id="1855343616">
              <w:marLeft w:val="0"/>
              <w:marRight w:val="0"/>
              <w:marTop w:val="0"/>
              <w:marBottom w:val="0"/>
              <w:divBdr>
                <w:top w:val="none" w:sz="0" w:space="0" w:color="auto"/>
                <w:left w:val="none" w:sz="0" w:space="0" w:color="auto"/>
                <w:bottom w:val="none" w:sz="0" w:space="0" w:color="auto"/>
                <w:right w:val="none" w:sz="0" w:space="0" w:color="auto"/>
              </w:divBdr>
            </w:div>
            <w:div w:id="903419476">
              <w:marLeft w:val="0"/>
              <w:marRight w:val="0"/>
              <w:marTop w:val="0"/>
              <w:marBottom w:val="0"/>
              <w:divBdr>
                <w:top w:val="none" w:sz="0" w:space="0" w:color="auto"/>
                <w:left w:val="none" w:sz="0" w:space="0" w:color="auto"/>
                <w:bottom w:val="none" w:sz="0" w:space="0" w:color="auto"/>
                <w:right w:val="none" w:sz="0" w:space="0" w:color="auto"/>
              </w:divBdr>
            </w:div>
            <w:div w:id="357125444">
              <w:marLeft w:val="0"/>
              <w:marRight w:val="0"/>
              <w:marTop w:val="0"/>
              <w:marBottom w:val="0"/>
              <w:divBdr>
                <w:top w:val="none" w:sz="0" w:space="0" w:color="auto"/>
                <w:left w:val="none" w:sz="0" w:space="0" w:color="auto"/>
                <w:bottom w:val="none" w:sz="0" w:space="0" w:color="auto"/>
                <w:right w:val="none" w:sz="0" w:space="0" w:color="auto"/>
              </w:divBdr>
            </w:div>
            <w:div w:id="1081606358">
              <w:marLeft w:val="0"/>
              <w:marRight w:val="0"/>
              <w:marTop w:val="0"/>
              <w:marBottom w:val="0"/>
              <w:divBdr>
                <w:top w:val="none" w:sz="0" w:space="0" w:color="auto"/>
                <w:left w:val="none" w:sz="0" w:space="0" w:color="auto"/>
                <w:bottom w:val="none" w:sz="0" w:space="0" w:color="auto"/>
                <w:right w:val="none" w:sz="0" w:space="0" w:color="auto"/>
              </w:divBdr>
            </w:div>
            <w:div w:id="192615106">
              <w:marLeft w:val="0"/>
              <w:marRight w:val="0"/>
              <w:marTop w:val="0"/>
              <w:marBottom w:val="0"/>
              <w:divBdr>
                <w:top w:val="none" w:sz="0" w:space="0" w:color="auto"/>
                <w:left w:val="none" w:sz="0" w:space="0" w:color="auto"/>
                <w:bottom w:val="none" w:sz="0" w:space="0" w:color="auto"/>
                <w:right w:val="none" w:sz="0" w:space="0" w:color="auto"/>
              </w:divBdr>
            </w:div>
            <w:div w:id="8341094">
              <w:marLeft w:val="0"/>
              <w:marRight w:val="0"/>
              <w:marTop w:val="0"/>
              <w:marBottom w:val="0"/>
              <w:divBdr>
                <w:top w:val="none" w:sz="0" w:space="0" w:color="auto"/>
                <w:left w:val="none" w:sz="0" w:space="0" w:color="auto"/>
                <w:bottom w:val="none" w:sz="0" w:space="0" w:color="auto"/>
                <w:right w:val="none" w:sz="0" w:space="0" w:color="auto"/>
              </w:divBdr>
            </w:div>
            <w:div w:id="1802308138">
              <w:marLeft w:val="0"/>
              <w:marRight w:val="0"/>
              <w:marTop w:val="0"/>
              <w:marBottom w:val="0"/>
              <w:divBdr>
                <w:top w:val="none" w:sz="0" w:space="0" w:color="auto"/>
                <w:left w:val="none" w:sz="0" w:space="0" w:color="auto"/>
                <w:bottom w:val="none" w:sz="0" w:space="0" w:color="auto"/>
                <w:right w:val="none" w:sz="0" w:space="0" w:color="auto"/>
              </w:divBdr>
            </w:div>
            <w:div w:id="989484837">
              <w:marLeft w:val="0"/>
              <w:marRight w:val="0"/>
              <w:marTop w:val="0"/>
              <w:marBottom w:val="0"/>
              <w:divBdr>
                <w:top w:val="none" w:sz="0" w:space="0" w:color="auto"/>
                <w:left w:val="none" w:sz="0" w:space="0" w:color="auto"/>
                <w:bottom w:val="none" w:sz="0" w:space="0" w:color="auto"/>
                <w:right w:val="none" w:sz="0" w:space="0" w:color="auto"/>
              </w:divBdr>
            </w:div>
            <w:div w:id="1147818212">
              <w:marLeft w:val="0"/>
              <w:marRight w:val="0"/>
              <w:marTop w:val="0"/>
              <w:marBottom w:val="0"/>
              <w:divBdr>
                <w:top w:val="none" w:sz="0" w:space="0" w:color="auto"/>
                <w:left w:val="none" w:sz="0" w:space="0" w:color="auto"/>
                <w:bottom w:val="none" w:sz="0" w:space="0" w:color="auto"/>
                <w:right w:val="none" w:sz="0" w:space="0" w:color="auto"/>
              </w:divBdr>
            </w:div>
            <w:div w:id="1784224028">
              <w:marLeft w:val="0"/>
              <w:marRight w:val="0"/>
              <w:marTop w:val="0"/>
              <w:marBottom w:val="0"/>
              <w:divBdr>
                <w:top w:val="none" w:sz="0" w:space="0" w:color="auto"/>
                <w:left w:val="none" w:sz="0" w:space="0" w:color="auto"/>
                <w:bottom w:val="none" w:sz="0" w:space="0" w:color="auto"/>
                <w:right w:val="none" w:sz="0" w:space="0" w:color="auto"/>
              </w:divBdr>
            </w:div>
            <w:div w:id="1535270630">
              <w:marLeft w:val="0"/>
              <w:marRight w:val="0"/>
              <w:marTop w:val="0"/>
              <w:marBottom w:val="0"/>
              <w:divBdr>
                <w:top w:val="none" w:sz="0" w:space="0" w:color="auto"/>
                <w:left w:val="none" w:sz="0" w:space="0" w:color="auto"/>
                <w:bottom w:val="none" w:sz="0" w:space="0" w:color="auto"/>
                <w:right w:val="none" w:sz="0" w:space="0" w:color="auto"/>
              </w:divBdr>
            </w:div>
            <w:div w:id="873345403">
              <w:marLeft w:val="0"/>
              <w:marRight w:val="0"/>
              <w:marTop w:val="0"/>
              <w:marBottom w:val="0"/>
              <w:divBdr>
                <w:top w:val="none" w:sz="0" w:space="0" w:color="auto"/>
                <w:left w:val="none" w:sz="0" w:space="0" w:color="auto"/>
                <w:bottom w:val="none" w:sz="0" w:space="0" w:color="auto"/>
                <w:right w:val="none" w:sz="0" w:space="0" w:color="auto"/>
              </w:divBdr>
            </w:div>
            <w:div w:id="1379282655">
              <w:marLeft w:val="0"/>
              <w:marRight w:val="0"/>
              <w:marTop w:val="0"/>
              <w:marBottom w:val="0"/>
              <w:divBdr>
                <w:top w:val="none" w:sz="0" w:space="0" w:color="auto"/>
                <w:left w:val="none" w:sz="0" w:space="0" w:color="auto"/>
                <w:bottom w:val="none" w:sz="0" w:space="0" w:color="auto"/>
                <w:right w:val="none" w:sz="0" w:space="0" w:color="auto"/>
              </w:divBdr>
            </w:div>
            <w:div w:id="642003158">
              <w:marLeft w:val="0"/>
              <w:marRight w:val="0"/>
              <w:marTop w:val="0"/>
              <w:marBottom w:val="0"/>
              <w:divBdr>
                <w:top w:val="none" w:sz="0" w:space="0" w:color="auto"/>
                <w:left w:val="none" w:sz="0" w:space="0" w:color="auto"/>
                <w:bottom w:val="none" w:sz="0" w:space="0" w:color="auto"/>
                <w:right w:val="none" w:sz="0" w:space="0" w:color="auto"/>
              </w:divBdr>
            </w:div>
            <w:div w:id="324282172">
              <w:marLeft w:val="0"/>
              <w:marRight w:val="0"/>
              <w:marTop w:val="0"/>
              <w:marBottom w:val="0"/>
              <w:divBdr>
                <w:top w:val="none" w:sz="0" w:space="0" w:color="auto"/>
                <w:left w:val="none" w:sz="0" w:space="0" w:color="auto"/>
                <w:bottom w:val="none" w:sz="0" w:space="0" w:color="auto"/>
                <w:right w:val="none" w:sz="0" w:space="0" w:color="auto"/>
              </w:divBdr>
            </w:div>
          </w:divsChild>
        </w:div>
        <w:div w:id="1164590075">
          <w:marLeft w:val="0"/>
          <w:marRight w:val="0"/>
          <w:marTop w:val="0"/>
          <w:marBottom w:val="0"/>
          <w:divBdr>
            <w:top w:val="none" w:sz="0" w:space="0" w:color="auto"/>
            <w:left w:val="none" w:sz="0" w:space="0" w:color="auto"/>
            <w:bottom w:val="none" w:sz="0" w:space="0" w:color="auto"/>
            <w:right w:val="none" w:sz="0" w:space="0" w:color="auto"/>
          </w:divBdr>
        </w:div>
        <w:div w:id="721832251">
          <w:marLeft w:val="0"/>
          <w:marRight w:val="0"/>
          <w:marTop w:val="0"/>
          <w:marBottom w:val="0"/>
          <w:divBdr>
            <w:top w:val="none" w:sz="0" w:space="0" w:color="auto"/>
            <w:left w:val="none" w:sz="0" w:space="0" w:color="auto"/>
            <w:bottom w:val="none" w:sz="0" w:space="0" w:color="auto"/>
            <w:right w:val="none" w:sz="0" w:space="0" w:color="auto"/>
          </w:divBdr>
        </w:div>
        <w:div w:id="1797215219">
          <w:marLeft w:val="0"/>
          <w:marRight w:val="0"/>
          <w:marTop w:val="0"/>
          <w:marBottom w:val="0"/>
          <w:divBdr>
            <w:top w:val="none" w:sz="0" w:space="0" w:color="auto"/>
            <w:left w:val="none" w:sz="0" w:space="0" w:color="auto"/>
            <w:bottom w:val="none" w:sz="0" w:space="0" w:color="auto"/>
            <w:right w:val="none" w:sz="0" w:space="0" w:color="auto"/>
          </w:divBdr>
        </w:div>
        <w:div w:id="676005621">
          <w:marLeft w:val="0"/>
          <w:marRight w:val="0"/>
          <w:marTop w:val="0"/>
          <w:marBottom w:val="0"/>
          <w:divBdr>
            <w:top w:val="none" w:sz="0" w:space="0" w:color="auto"/>
            <w:left w:val="none" w:sz="0" w:space="0" w:color="auto"/>
            <w:bottom w:val="none" w:sz="0" w:space="0" w:color="auto"/>
            <w:right w:val="none" w:sz="0" w:space="0" w:color="auto"/>
          </w:divBdr>
        </w:div>
        <w:div w:id="1715041766">
          <w:marLeft w:val="0"/>
          <w:marRight w:val="0"/>
          <w:marTop w:val="0"/>
          <w:marBottom w:val="0"/>
          <w:divBdr>
            <w:top w:val="none" w:sz="0" w:space="0" w:color="auto"/>
            <w:left w:val="none" w:sz="0" w:space="0" w:color="auto"/>
            <w:bottom w:val="none" w:sz="0" w:space="0" w:color="auto"/>
            <w:right w:val="none" w:sz="0" w:space="0" w:color="auto"/>
          </w:divBdr>
        </w:div>
        <w:div w:id="904268035">
          <w:marLeft w:val="0"/>
          <w:marRight w:val="0"/>
          <w:marTop w:val="0"/>
          <w:marBottom w:val="0"/>
          <w:divBdr>
            <w:top w:val="none" w:sz="0" w:space="0" w:color="auto"/>
            <w:left w:val="none" w:sz="0" w:space="0" w:color="auto"/>
            <w:bottom w:val="none" w:sz="0" w:space="0" w:color="auto"/>
            <w:right w:val="none" w:sz="0" w:space="0" w:color="auto"/>
          </w:divBdr>
        </w:div>
        <w:div w:id="1200164236">
          <w:marLeft w:val="0"/>
          <w:marRight w:val="0"/>
          <w:marTop w:val="0"/>
          <w:marBottom w:val="0"/>
          <w:divBdr>
            <w:top w:val="none" w:sz="0" w:space="0" w:color="auto"/>
            <w:left w:val="none" w:sz="0" w:space="0" w:color="auto"/>
            <w:bottom w:val="none" w:sz="0" w:space="0" w:color="auto"/>
            <w:right w:val="none" w:sz="0" w:space="0" w:color="auto"/>
          </w:divBdr>
        </w:div>
        <w:div w:id="836456962">
          <w:marLeft w:val="0"/>
          <w:marRight w:val="0"/>
          <w:marTop w:val="0"/>
          <w:marBottom w:val="0"/>
          <w:divBdr>
            <w:top w:val="none" w:sz="0" w:space="0" w:color="auto"/>
            <w:left w:val="none" w:sz="0" w:space="0" w:color="auto"/>
            <w:bottom w:val="none" w:sz="0" w:space="0" w:color="auto"/>
            <w:right w:val="none" w:sz="0" w:space="0" w:color="auto"/>
          </w:divBdr>
        </w:div>
        <w:div w:id="1056011870">
          <w:marLeft w:val="0"/>
          <w:marRight w:val="0"/>
          <w:marTop w:val="0"/>
          <w:marBottom w:val="0"/>
          <w:divBdr>
            <w:top w:val="none" w:sz="0" w:space="0" w:color="auto"/>
            <w:left w:val="none" w:sz="0" w:space="0" w:color="auto"/>
            <w:bottom w:val="none" w:sz="0" w:space="0" w:color="auto"/>
            <w:right w:val="none" w:sz="0" w:space="0" w:color="auto"/>
          </w:divBdr>
        </w:div>
        <w:div w:id="335232871">
          <w:marLeft w:val="0"/>
          <w:marRight w:val="0"/>
          <w:marTop w:val="0"/>
          <w:marBottom w:val="0"/>
          <w:divBdr>
            <w:top w:val="none" w:sz="0" w:space="0" w:color="auto"/>
            <w:left w:val="none" w:sz="0" w:space="0" w:color="auto"/>
            <w:bottom w:val="none" w:sz="0" w:space="0" w:color="auto"/>
            <w:right w:val="none" w:sz="0" w:space="0" w:color="auto"/>
          </w:divBdr>
        </w:div>
        <w:div w:id="1786540639">
          <w:marLeft w:val="0"/>
          <w:marRight w:val="0"/>
          <w:marTop w:val="0"/>
          <w:marBottom w:val="0"/>
          <w:divBdr>
            <w:top w:val="none" w:sz="0" w:space="0" w:color="auto"/>
            <w:left w:val="none" w:sz="0" w:space="0" w:color="auto"/>
            <w:bottom w:val="none" w:sz="0" w:space="0" w:color="auto"/>
            <w:right w:val="none" w:sz="0" w:space="0" w:color="auto"/>
          </w:divBdr>
        </w:div>
        <w:div w:id="1425883402">
          <w:marLeft w:val="0"/>
          <w:marRight w:val="0"/>
          <w:marTop w:val="0"/>
          <w:marBottom w:val="0"/>
          <w:divBdr>
            <w:top w:val="none" w:sz="0" w:space="0" w:color="auto"/>
            <w:left w:val="none" w:sz="0" w:space="0" w:color="auto"/>
            <w:bottom w:val="none" w:sz="0" w:space="0" w:color="auto"/>
            <w:right w:val="none" w:sz="0" w:space="0" w:color="auto"/>
          </w:divBdr>
        </w:div>
        <w:div w:id="670451494">
          <w:marLeft w:val="0"/>
          <w:marRight w:val="0"/>
          <w:marTop w:val="0"/>
          <w:marBottom w:val="0"/>
          <w:divBdr>
            <w:top w:val="none" w:sz="0" w:space="0" w:color="auto"/>
            <w:left w:val="none" w:sz="0" w:space="0" w:color="auto"/>
            <w:bottom w:val="none" w:sz="0" w:space="0" w:color="auto"/>
            <w:right w:val="none" w:sz="0" w:space="0" w:color="auto"/>
          </w:divBdr>
        </w:div>
        <w:div w:id="246699126">
          <w:marLeft w:val="0"/>
          <w:marRight w:val="0"/>
          <w:marTop w:val="0"/>
          <w:marBottom w:val="0"/>
          <w:divBdr>
            <w:top w:val="none" w:sz="0" w:space="0" w:color="auto"/>
            <w:left w:val="none" w:sz="0" w:space="0" w:color="auto"/>
            <w:bottom w:val="none" w:sz="0" w:space="0" w:color="auto"/>
            <w:right w:val="none" w:sz="0" w:space="0" w:color="auto"/>
          </w:divBdr>
        </w:div>
        <w:div w:id="1374385451">
          <w:marLeft w:val="0"/>
          <w:marRight w:val="0"/>
          <w:marTop w:val="0"/>
          <w:marBottom w:val="0"/>
          <w:divBdr>
            <w:top w:val="none" w:sz="0" w:space="0" w:color="auto"/>
            <w:left w:val="none" w:sz="0" w:space="0" w:color="auto"/>
            <w:bottom w:val="none" w:sz="0" w:space="0" w:color="auto"/>
            <w:right w:val="none" w:sz="0" w:space="0" w:color="auto"/>
          </w:divBdr>
        </w:div>
        <w:div w:id="808867339">
          <w:marLeft w:val="0"/>
          <w:marRight w:val="0"/>
          <w:marTop w:val="0"/>
          <w:marBottom w:val="0"/>
          <w:divBdr>
            <w:top w:val="none" w:sz="0" w:space="0" w:color="auto"/>
            <w:left w:val="none" w:sz="0" w:space="0" w:color="auto"/>
            <w:bottom w:val="none" w:sz="0" w:space="0" w:color="auto"/>
            <w:right w:val="none" w:sz="0" w:space="0" w:color="auto"/>
          </w:divBdr>
        </w:div>
        <w:div w:id="2083717944">
          <w:marLeft w:val="0"/>
          <w:marRight w:val="0"/>
          <w:marTop w:val="0"/>
          <w:marBottom w:val="0"/>
          <w:divBdr>
            <w:top w:val="none" w:sz="0" w:space="0" w:color="auto"/>
            <w:left w:val="none" w:sz="0" w:space="0" w:color="auto"/>
            <w:bottom w:val="none" w:sz="0" w:space="0" w:color="auto"/>
            <w:right w:val="none" w:sz="0" w:space="0" w:color="auto"/>
          </w:divBdr>
        </w:div>
        <w:div w:id="366175911">
          <w:marLeft w:val="0"/>
          <w:marRight w:val="0"/>
          <w:marTop w:val="0"/>
          <w:marBottom w:val="0"/>
          <w:divBdr>
            <w:top w:val="none" w:sz="0" w:space="0" w:color="auto"/>
            <w:left w:val="none" w:sz="0" w:space="0" w:color="auto"/>
            <w:bottom w:val="none" w:sz="0" w:space="0" w:color="auto"/>
            <w:right w:val="none" w:sz="0" w:space="0" w:color="auto"/>
          </w:divBdr>
        </w:div>
        <w:div w:id="1006831709">
          <w:marLeft w:val="0"/>
          <w:marRight w:val="0"/>
          <w:marTop w:val="0"/>
          <w:marBottom w:val="0"/>
          <w:divBdr>
            <w:top w:val="none" w:sz="0" w:space="0" w:color="auto"/>
            <w:left w:val="none" w:sz="0" w:space="0" w:color="auto"/>
            <w:bottom w:val="none" w:sz="0" w:space="0" w:color="auto"/>
            <w:right w:val="none" w:sz="0" w:space="0" w:color="auto"/>
          </w:divBdr>
        </w:div>
        <w:div w:id="1573277096">
          <w:marLeft w:val="0"/>
          <w:marRight w:val="0"/>
          <w:marTop w:val="0"/>
          <w:marBottom w:val="0"/>
          <w:divBdr>
            <w:top w:val="none" w:sz="0" w:space="0" w:color="auto"/>
            <w:left w:val="none" w:sz="0" w:space="0" w:color="auto"/>
            <w:bottom w:val="none" w:sz="0" w:space="0" w:color="auto"/>
            <w:right w:val="none" w:sz="0" w:space="0" w:color="auto"/>
          </w:divBdr>
        </w:div>
        <w:div w:id="950163145">
          <w:marLeft w:val="0"/>
          <w:marRight w:val="0"/>
          <w:marTop w:val="0"/>
          <w:marBottom w:val="0"/>
          <w:divBdr>
            <w:top w:val="none" w:sz="0" w:space="0" w:color="auto"/>
            <w:left w:val="none" w:sz="0" w:space="0" w:color="auto"/>
            <w:bottom w:val="none" w:sz="0" w:space="0" w:color="auto"/>
            <w:right w:val="none" w:sz="0" w:space="0" w:color="auto"/>
          </w:divBdr>
        </w:div>
        <w:div w:id="1863975863">
          <w:marLeft w:val="0"/>
          <w:marRight w:val="0"/>
          <w:marTop w:val="0"/>
          <w:marBottom w:val="0"/>
          <w:divBdr>
            <w:top w:val="none" w:sz="0" w:space="0" w:color="auto"/>
            <w:left w:val="none" w:sz="0" w:space="0" w:color="auto"/>
            <w:bottom w:val="none" w:sz="0" w:space="0" w:color="auto"/>
            <w:right w:val="none" w:sz="0" w:space="0" w:color="auto"/>
          </w:divBdr>
        </w:div>
        <w:div w:id="2147234691">
          <w:marLeft w:val="0"/>
          <w:marRight w:val="0"/>
          <w:marTop w:val="0"/>
          <w:marBottom w:val="0"/>
          <w:divBdr>
            <w:top w:val="none" w:sz="0" w:space="0" w:color="auto"/>
            <w:left w:val="none" w:sz="0" w:space="0" w:color="auto"/>
            <w:bottom w:val="none" w:sz="0" w:space="0" w:color="auto"/>
            <w:right w:val="none" w:sz="0" w:space="0" w:color="auto"/>
          </w:divBdr>
        </w:div>
        <w:div w:id="1231691217">
          <w:marLeft w:val="0"/>
          <w:marRight w:val="0"/>
          <w:marTop w:val="0"/>
          <w:marBottom w:val="0"/>
          <w:divBdr>
            <w:top w:val="none" w:sz="0" w:space="0" w:color="auto"/>
            <w:left w:val="none" w:sz="0" w:space="0" w:color="auto"/>
            <w:bottom w:val="none" w:sz="0" w:space="0" w:color="auto"/>
            <w:right w:val="none" w:sz="0" w:space="0" w:color="auto"/>
          </w:divBdr>
        </w:div>
        <w:div w:id="1570922039">
          <w:marLeft w:val="0"/>
          <w:marRight w:val="0"/>
          <w:marTop w:val="0"/>
          <w:marBottom w:val="0"/>
          <w:divBdr>
            <w:top w:val="none" w:sz="0" w:space="0" w:color="auto"/>
            <w:left w:val="none" w:sz="0" w:space="0" w:color="auto"/>
            <w:bottom w:val="none" w:sz="0" w:space="0" w:color="auto"/>
            <w:right w:val="none" w:sz="0" w:space="0" w:color="auto"/>
          </w:divBdr>
        </w:div>
        <w:div w:id="277877629">
          <w:marLeft w:val="0"/>
          <w:marRight w:val="0"/>
          <w:marTop w:val="0"/>
          <w:marBottom w:val="0"/>
          <w:divBdr>
            <w:top w:val="none" w:sz="0" w:space="0" w:color="auto"/>
            <w:left w:val="none" w:sz="0" w:space="0" w:color="auto"/>
            <w:bottom w:val="none" w:sz="0" w:space="0" w:color="auto"/>
            <w:right w:val="none" w:sz="0" w:space="0" w:color="auto"/>
          </w:divBdr>
        </w:div>
        <w:div w:id="992828433">
          <w:marLeft w:val="0"/>
          <w:marRight w:val="0"/>
          <w:marTop w:val="0"/>
          <w:marBottom w:val="0"/>
          <w:divBdr>
            <w:top w:val="none" w:sz="0" w:space="0" w:color="auto"/>
            <w:left w:val="none" w:sz="0" w:space="0" w:color="auto"/>
            <w:bottom w:val="none" w:sz="0" w:space="0" w:color="auto"/>
            <w:right w:val="none" w:sz="0" w:space="0" w:color="auto"/>
          </w:divBdr>
        </w:div>
        <w:div w:id="763499144">
          <w:marLeft w:val="0"/>
          <w:marRight w:val="0"/>
          <w:marTop w:val="0"/>
          <w:marBottom w:val="0"/>
          <w:divBdr>
            <w:top w:val="none" w:sz="0" w:space="0" w:color="auto"/>
            <w:left w:val="none" w:sz="0" w:space="0" w:color="auto"/>
            <w:bottom w:val="none" w:sz="0" w:space="0" w:color="auto"/>
            <w:right w:val="none" w:sz="0" w:space="0" w:color="auto"/>
          </w:divBdr>
        </w:div>
        <w:div w:id="1953508308">
          <w:marLeft w:val="0"/>
          <w:marRight w:val="0"/>
          <w:marTop w:val="0"/>
          <w:marBottom w:val="0"/>
          <w:divBdr>
            <w:top w:val="none" w:sz="0" w:space="0" w:color="auto"/>
            <w:left w:val="none" w:sz="0" w:space="0" w:color="auto"/>
            <w:bottom w:val="none" w:sz="0" w:space="0" w:color="auto"/>
            <w:right w:val="none" w:sz="0" w:space="0" w:color="auto"/>
          </w:divBdr>
        </w:div>
        <w:div w:id="1974476803">
          <w:marLeft w:val="0"/>
          <w:marRight w:val="0"/>
          <w:marTop w:val="0"/>
          <w:marBottom w:val="0"/>
          <w:divBdr>
            <w:top w:val="none" w:sz="0" w:space="0" w:color="auto"/>
            <w:left w:val="none" w:sz="0" w:space="0" w:color="auto"/>
            <w:bottom w:val="none" w:sz="0" w:space="0" w:color="auto"/>
            <w:right w:val="none" w:sz="0" w:space="0" w:color="auto"/>
          </w:divBdr>
        </w:div>
        <w:div w:id="521162473">
          <w:marLeft w:val="0"/>
          <w:marRight w:val="0"/>
          <w:marTop w:val="0"/>
          <w:marBottom w:val="0"/>
          <w:divBdr>
            <w:top w:val="none" w:sz="0" w:space="0" w:color="auto"/>
            <w:left w:val="none" w:sz="0" w:space="0" w:color="auto"/>
            <w:bottom w:val="none" w:sz="0" w:space="0" w:color="auto"/>
            <w:right w:val="none" w:sz="0" w:space="0" w:color="auto"/>
          </w:divBdr>
        </w:div>
        <w:div w:id="1832943217">
          <w:marLeft w:val="0"/>
          <w:marRight w:val="0"/>
          <w:marTop w:val="0"/>
          <w:marBottom w:val="0"/>
          <w:divBdr>
            <w:top w:val="none" w:sz="0" w:space="0" w:color="auto"/>
            <w:left w:val="none" w:sz="0" w:space="0" w:color="auto"/>
            <w:bottom w:val="none" w:sz="0" w:space="0" w:color="auto"/>
            <w:right w:val="none" w:sz="0" w:space="0" w:color="auto"/>
          </w:divBdr>
        </w:div>
        <w:div w:id="1626352580">
          <w:marLeft w:val="0"/>
          <w:marRight w:val="0"/>
          <w:marTop w:val="0"/>
          <w:marBottom w:val="0"/>
          <w:divBdr>
            <w:top w:val="none" w:sz="0" w:space="0" w:color="auto"/>
            <w:left w:val="none" w:sz="0" w:space="0" w:color="auto"/>
            <w:bottom w:val="none" w:sz="0" w:space="0" w:color="auto"/>
            <w:right w:val="none" w:sz="0" w:space="0" w:color="auto"/>
          </w:divBdr>
        </w:div>
        <w:div w:id="92364387">
          <w:marLeft w:val="0"/>
          <w:marRight w:val="0"/>
          <w:marTop w:val="0"/>
          <w:marBottom w:val="0"/>
          <w:divBdr>
            <w:top w:val="none" w:sz="0" w:space="0" w:color="auto"/>
            <w:left w:val="none" w:sz="0" w:space="0" w:color="auto"/>
            <w:bottom w:val="none" w:sz="0" w:space="0" w:color="auto"/>
            <w:right w:val="none" w:sz="0" w:space="0" w:color="auto"/>
          </w:divBdr>
        </w:div>
        <w:div w:id="736320713">
          <w:marLeft w:val="0"/>
          <w:marRight w:val="0"/>
          <w:marTop w:val="0"/>
          <w:marBottom w:val="0"/>
          <w:divBdr>
            <w:top w:val="none" w:sz="0" w:space="0" w:color="auto"/>
            <w:left w:val="none" w:sz="0" w:space="0" w:color="auto"/>
            <w:bottom w:val="none" w:sz="0" w:space="0" w:color="auto"/>
            <w:right w:val="none" w:sz="0" w:space="0" w:color="auto"/>
          </w:divBdr>
        </w:div>
        <w:div w:id="1046030488">
          <w:marLeft w:val="0"/>
          <w:marRight w:val="0"/>
          <w:marTop w:val="0"/>
          <w:marBottom w:val="0"/>
          <w:divBdr>
            <w:top w:val="none" w:sz="0" w:space="0" w:color="auto"/>
            <w:left w:val="none" w:sz="0" w:space="0" w:color="auto"/>
            <w:bottom w:val="none" w:sz="0" w:space="0" w:color="auto"/>
            <w:right w:val="none" w:sz="0" w:space="0" w:color="auto"/>
          </w:divBdr>
        </w:div>
        <w:div w:id="1437284109">
          <w:marLeft w:val="0"/>
          <w:marRight w:val="0"/>
          <w:marTop w:val="0"/>
          <w:marBottom w:val="0"/>
          <w:divBdr>
            <w:top w:val="none" w:sz="0" w:space="0" w:color="auto"/>
            <w:left w:val="none" w:sz="0" w:space="0" w:color="auto"/>
            <w:bottom w:val="none" w:sz="0" w:space="0" w:color="auto"/>
            <w:right w:val="none" w:sz="0" w:space="0" w:color="auto"/>
          </w:divBdr>
        </w:div>
        <w:div w:id="261648731">
          <w:marLeft w:val="0"/>
          <w:marRight w:val="0"/>
          <w:marTop w:val="0"/>
          <w:marBottom w:val="0"/>
          <w:divBdr>
            <w:top w:val="none" w:sz="0" w:space="0" w:color="auto"/>
            <w:left w:val="none" w:sz="0" w:space="0" w:color="auto"/>
            <w:bottom w:val="none" w:sz="0" w:space="0" w:color="auto"/>
            <w:right w:val="none" w:sz="0" w:space="0" w:color="auto"/>
          </w:divBdr>
        </w:div>
        <w:div w:id="1508784334">
          <w:marLeft w:val="0"/>
          <w:marRight w:val="0"/>
          <w:marTop w:val="0"/>
          <w:marBottom w:val="0"/>
          <w:divBdr>
            <w:top w:val="none" w:sz="0" w:space="0" w:color="auto"/>
            <w:left w:val="none" w:sz="0" w:space="0" w:color="auto"/>
            <w:bottom w:val="none" w:sz="0" w:space="0" w:color="auto"/>
            <w:right w:val="none" w:sz="0" w:space="0" w:color="auto"/>
          </w:divBdr>
        </w:div>
        <w:div w:id="1501627705">
          <w:marLeft w:val="0"/>
          <w:marRight w:val="0"/>
          <w:marTop w:val="0"/>
          <w:marBottom w:val="0"/>
          <w:divBdr>
            <w:top w:val="none" w:sz="0" w:space="0" w:color="auto"/>
            <w:left w:val="none" w:sz="0" w:space="0" w:color="auto"/>
            <w:bottom w:val="none" w:sz="0" w:space="0" w:color="auto"/>
            <w:right w:val="none" w:sz="0" w:space="0" w:color="auto"/>
          </w:divBdr>
        </w:div>
        <w:div w:id="1834026327">
          <w:marLeft w:val="0"/>
          <w:marRight w:val="0"/>
          <w:marTop w:val="0"/>
          <w:marBottom w:val="0"/>
          <w:divBdr>
            <w:top w:val="none" w:sz="0" w:space="0" w:color="auto"/>
            <w:left w:val="none" w:sz="0" w:space="0" w:color="auto"/>
            <w:bottom w:val="none" w:sz="0" w:space="0" w:color="auto"/>
            <w:right w:val="none" w:sz="0" w:space="0" w:color="auto"/>
          </w:divBdr>
          <w:divsChild>
            <w:div w:id="1447773882">
              <w:marLeft w:val="0"/>
              <w:marRight w:val="0"/>
              <w:marTop w:val="0"/>
              <w:marBottom w:val="0"/>
              <w:divBdr>
                <w:top w:val="none" w:sz="0" w:space="0" w:color="auto"/>
                <w:left w:val="none" w:sz="0" w:space="0" w:color="auto"/>
                <w:bottom w:val="none" w:sz="0" w:space="0" w:color="auto"/>
                <w:right w:val="none" w:sz="0" w:space="0" w:color="auto"/>
              </w:divBdr>
            </w:div>
            <w:div w:id="1791244964">
              <w:marLeft w:val="0"/>
              <w:marRight w:val="0"/>
              <w:marTop w:val="0"/>
              <w:marBottom w:val="0"/>
              <w:divBdr>
                <w:top w:val="none" w:sz="0" w:space="0" w:color="auto"/>
                <w:left w:val="none" w:sz="0" w:space="0" w:color="auto"/>
                <w:bottom w:val="none" w:sz="0" w:space="0" w:color="auto"/>
                <w:right w:val="none" w:sz="0" w:space="0" w:color="auto"/>
              </w:divBdr>
            </w:div>
            <w:div w:id="993947837">
              <w:marLeft w:val="0"/>
              <w:marRight w:val="0"/>
              <w:marTop w:val="0"/>
              <w:marBottom w:val="0"/>
              <w:divBdr>
                <w:top w:val="none" w:sz="0" w:space="0" w:color="auto"/>
                <w:left w:val="none" w:sz="0" w:space="0" w:color="auto"/>
                <w:bottom w:val="none" w:sz="0" w:space="0" w:color="auto"/>
                <w:right w:val="none" w:sz="0" w:space="0" w:color="auto"/>
              </w:divBdr>
            </w:div>
            <w:div w:id="976760647">
              <w:marLeft w:val="0"/>
              <w:marRight w:val="0"/>
              <w:marTop w:val="0"/>
              <w:marBottom w:val="0"/>
              <w:divBdr>
                <w:top w:val="none" w:sz="0" w:space="0" w:color="auto"/>
                <w:left w:val="none" w:sz="0" w:space="0" w:color="auto"/>
                <w:bottom w:val="none" w:sz="0" w:space="0" w:color="auto"/>
                <w:right w:val="none" w:sz="0" w:space="0" w:color="auto"/>
              </w:divBdr>
            </w:div>
            <w:div w:id="1344016413">
              <w:marLeft w:val="0"/>
              <w:marRight w:val="0"/>
              <w:marTop w:val="0"/>
              <w:marBottom w:val="0"/>
              <w:divBdr>
                <w:top w:val="none" w:sz="0" w:space="0" w:color="auto"/>
                <w:left w:val="none" w:sz="0" w:space="0" w:color="auto"/>
                <w:bottom w:val="none" w:sz="0" w:space="0" w:color="auto"/>
                <w:right w:val="none" w:sz="0" w:space="0" w:color="auto"/>
              </w:divBdr>
            </w:div>
            <w:div w:id="998848146">
              <w:marLeft w:val="0"/>
              <w:marRight w:val="0"/>
              <w:marTop w:val="0"/>
              <w:marBottom w:val="0"/>
              <w:divBdr>
                <w:top w:val="none" w:sz="0" w:space="0" w:color="auto"/>
                <w:left w:val="none" w:sz="0" w:space="0" w:color="auto"/>
                <w:bottom w:val="none" w:sz="0" w:space="0" w:color="auto"/>
                <w:right w:val="none" w:sz="0" w:space="0" w:color="auto"/>
              </w:divBdr>
            </w:div>
            <w:div w:id="1369456849">
              <w:marLeft w:val="0"/>
              <w:marRight w:val="0"/>
              <w:marTop w:val="0"/>
              <w:marBottom w:val="0"/>
              <w:divBdr>
                <w:top w:val="none" w:sz="0" w:space="0" w:color="auto"/>
                <w:left w:val="none" w:sz="0" w:space="0" w:color="auto"/>
                <w:bottom w:val="none" w:sz="0" w:space="0" w:color="auto"/>
                <w:right w:val="none" w:sz="0" w:space="0" w:color="auto"/>
              </w:divBdr>
            </w:div>
            <w:div w:id="1083258545">
              <w:marLeft w:val="0"/>
              <w:marRight w:val="0"/>
              <w:marTop w:val="0"/>
              <w:marBottom w:val="0"/>
              <w:divBdr>
                <w:top w:val="none" w:sz="0" w:space="0" w:color="auto"/>
                <w:left w:val="none" w:sz="0" w:space="0" w:color="auto"/>
                <w:bottom w:val="none" w:sz="0" w:space="0" w:color="auto"/>
                <w:right w:val="none" w:sz="0" w:space="0" w:color="auto"/>
              </w:divBdr>
            </w:div>
            <w:div w:id="1025594440">
              <w:marLeft w:val="0"/>
              <w:marRight w:val="0"/>
              <w:marTop w:val="0"/>
              <w:marBottom w:val="0"/>
              <w:divBdr>
                <w:top w:val="none" w:sz="0" w:space="0" w:color="auto"/>
                <w:left w:val="none" w:sz="0" w:space="0" w:color="auto"/>
                <w:bottom w:val="none" w:sz="0" w:space="0" w:color="auto"/>
                <w:right w:val="none" w:sz="0" w:space="0" w:color="auto"/>
              </w:divBdr>
            </w:div>
            <w:div w:id="410657558">
              <w:marLeft w:val="0"/>
              <w:marRight w:val="0"/>
              <w:marTop w:val="0"/>
              <w:marBottom w:val="0"/>
              <w:divBdr>
                <w:top w:val="none" w:sz="0" w:space="0" w:color="auto"/>
                <w:left w:val="none" w:sz="0" w:space="0" w:color="auto"/>
                <w:bottom w:val="none" w:sz="0" w:space="0" w:color="auto"/>
                <w:right w:val="none" w:sz="0" w:space="0" w:color="auto"/>
              </w:divBdr>
            </w:div>
            <w:div w:id="109320174">
              <w:marLeft w:val="0"/>
              <w:marRight w:val="0"/>
              <w:marTop w:val="0"/>
              <w:marBottom w:val="0"/>
              <w:divBdr>
                <w:top w:val="none" w:sz="0" w:space="0" w:color="auto"/>
                <w:left w:val="none" w:sz="0" w:space="0" w:color="auto"/>
                <w:bottom w:val="none" w:sz="0" w:space="0" w:color="auto"/>
                <w:right w:val="none" w:sz="0" w:space="0" w:color="auto"/>
              </w:divBdr>
            </w:div>
            <w:div w:id="741025237">
              <w:marLeft w:val="0"/>
              <w:marRight w:val="0"/>
              <w:marTop w:val="0"/>
              <w:marBottom w:val="0"/>
              <w:divBdr>
                <w:top w:val="none" w:sz="0" w:space="0" w:color="auto"/>
                <w:left w:val="none" w:sz="0" w:space="0" w:color="auto"/>
                <w:bottom w:val="none" w:sz="0" w:space="0" w:color="auto"/>
                <w:right w:val="none" w:sz="0" w:space="0" w:color="auto"/>
              </w:divBdr>
            </w:div>
            <w:div w:id="1661881684">
              <w:marLeft w:val="0"/>
              <w:marRight w:val="0"/>
              <w:marTop w:val="0"/>
              <w:marBottom w:val="0"/>
              <w:divBdr>
                <w:top w:val="none" w:sz="0" w:space="0" w:color="auto"/>
                <w:left w:val="none" w:sz="0" w:space="0" w:color="auto"/>
                <w:bottom w:val="none" w:sz="0" w:space="0" w:color="auto"/>
                <w:right w:val="none" w:sz="0" w:space="0" w:color="auto"/>
              </w:divBdr>
            </w:div>
            <w:div w:id="6381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5276">
      <w:bodyDiv w:val="1"/>
      <w:marLeft w:val="0"/>
      <w:marRight w:val="0"/>
      <w:marTop w:val="0"/>
      <w:marBottom w:val="0"/>
      <w:divBdr>
        <w:top w:val="none" w:sz="0" w:space="0" w:color="auto"/>
        <w:left w:val="none" w:sz="0" w:space="0" w:color="auto"/>
        <w:bottom w:val="none" w:sz="0" w:space="0" w:color="auto"/>
        <w:right w:val="none" w:sz="0" w:space="0" w:color="auto"/>
      </w:divBdr>
    </w:div>
    <w:div w:id="1428113219">
      <w:bodyDiv w:val="1"/>
      <w:marLeft w:val="0"/>
      <w:marRight w:val="0"/>
      <w:marTop w:val="0"/>
      <w:marBottom w:val="0"/>
      <w:divBdr>
        <w:top w:val="none" w:sz="0" w:space="0" w:color="auto"/>
        <w:left w:val="none" w:sz="0" w:space="0" w:color="auto"/>
        <w:bottom w:val="none" w:sz="0" w:space="0" w:color="auto"/>
        <w:right w:val="none" w:sz="0" w:space="0" w:color="auto"/>
      </w:divBdr>
    </w:div>
    <w:div w:id="1431659653">
      <w:bodyDiv w:val="1"/>
      <w:marLeft w:val="0"/>
      <w:marRight w:val="0"/>
      <w:marTop w:val="0"/>
      <w:marBottom w:val="0"/>
      <w:divBdr>
        <w:top w:val="none" w:sz="0" w:space="0" w:color="auto"/>
        <w:left w:val="none" w:sz="0" w:space="0" w:color="auto"/>
        <w:bottom w:val="none" w:sz="0" w:space="0" w:color="auto"/>
        <w:right w:val="none" w:sz="0" w:space="0" w:color="auto"/>
      </w:divBdr>
      <w:divsChild>
        <w:div w:id="1965497536">
          <w:marLeft w:val="605"/>
          <w:marRight w:val="0"/>
          <w:marTop w:val="40"/>
          <w:marBottom w:val="80"/>
          <w:divBdr>
            <w:top w:val="none" w:sz="0" w:space="0" w:color="auto"/>
            <w:left w:val="none" w:sz="0" w:space="0" w:color="auto"/>
            <w:bottom w:val="none" w:sz="0" w:space="0" w:color="auto"/>
            <w:right w:val="none" w:sz="0" w:space="0" w:color="auto"/>
          </w:divBdr>
        </w:div>
        <w:div w:id="1654287911">
          <w:marLeft w:val="562"/>
          <w:marRight w:val="0"/>
          <w:marTop w:val="80"/>
          <w:marBottom w:val="40"/>
          <w:divBdr>
            <w:top w:val="none" w:sz="0" w:space="0" w:color="auto"/>
            <w:left w:val="none" w:sz="0" w:space="0" w:color="auto"/>
            <w:bottom w:val="none" w:sz="0" w:space="0" w:color="auto"/>
            <w:right w:val="none" w:sz="0" w:space="0" w:color="auto"/>
          </w:divBdr>
        </w:div>
        <w:div w:id="981618142">
          <w:marLeft w:val="562"/>
          <w:marRight w:val="0"/>
          <w:marTop w:val="80"/>
          <w:marBottom w:val="40"/>
          <w:divBdr>
            <w:top w:val="none" w:sz="0" w:space="0" w:color="auto"/>
            <w:left w:val="none" w:sz="0" w:space="0" w:color="auto"/>
            <w:bottom w:val="none" w:sz="0" w:space="0" w:color="auto"/>
            <w:right w:val="none" w:sz="0" w:space="0" w:color="auto"/>
          </w:divBdr>
        </w:div>
      </w:divsChild>
    </w:div>
    <w:div w:id="1455443371">
      <w:bodyDiv w:val="1"/>
      <w:marLeft w:val="0"/>
      <w:marRight w:val="0"/>
      <w:marTop w:val="0"/>
      <w:marBottom w:val="0"/>
      <w:divBdr>
        <w:top w:val="none" w:sz="0" w:space="0" w:color="auto"/>
        <w:left w:val="none" w:sz="0" w:space="0" w:color="auto"/>
        <w:bottom w:val="none" w:sz="0" w:space="0" w:color="auto"/>
        <w:right w:val="none" w:sz="0" w:space="0" w:color="auto"/>
      </w:divBdr>
    </w:div>
    <w:div w:id="1461335944">
      <w:bodyDiv w:val="1"/>
      <w:marLeft w:val="0"/>
      <w:marRight w:val="0"/>
      <w:marTop w:val="0"/>
      <w:marBottom w:val="0"/>
      <w:divBdr>
        <w:top w:val="none" w:sz="0" w:space="0" w:color="auto"/>
        <w:left w:val="none" w:sz="0" w:space="0" w:color="auto"/>
        <w:bottom w:val="none" w:sz="0" w:space="0" w:color="auto"/>
        <w:right w:val="none" w:sz="0" w:space="0" w:color="auto"/>
      </w:divBdr>
    </w:div>
    <w:div w:id="1476993348">
      <w:bodyDiv w:val="1"/>
      <w:marLeft w:val="0"/>
      <w:marRight w:val="0"/>
      <w:marTop w:val="0"/>
      <w:marBottom w:val="0"/>
      <w:divBdr>
        <w:top w:val="none" w:sz="0" w:space="0" w:color="auto"/>
        <w:left w:val="none" w:sz="0" w:space="0" w:color="auto"/>
        <w:bottom w:val="none" w:sz="0" w:space="0" w:color="auto"/>
        <w:right w:val="none" w:sz="0" w:space="0" w:color="auto"/>
      </w:divBdr>
    </w:div>
    <w:div w:id="1548296575">
      <w:bodyDiv w:val="1"/>
      <w:marLeft w:val="0"/>
      <w:marRight w:val="0"/>
      <w:marTop w:val="0"/>
      <w:marBottom w:val="0"/>
      <w:divBdr>
        <w:top w:val="none" w:sz="0" w:space="0" w:color="auto"/>
        <w:left w:val="none" w:sz="0" w:space="0" w:color="auto"/>
        <w:bottom w:val="none" w:sz="0" w:space="0" w:color="auto"/>
        <w:right w:val="none" w:sz="0" w:space="0" w:color="auto"/>
      </w:divBdr>
    </w:div>
    <w:div w:id="1552499174">
      <w:bodyDiv w:val="1"/>
      <w:marLeft w:val="0"/>
      <w:marRight w:val="0"/>
      <w:marTop w:val="0"/>
      <w:marBottom w:val="0"/>
      <w:divBdr>
        <w:top w:val="none" w:sz="0" w:space="0" w:color="auto"/>
        <w:left w:val="none" w:sz="0" w:space="0" w:color="auto"/>
        <w:bottom w:val="none" w:sz="0" w:space="0" w:color="auto"/>
        <w:right w:val="none" w:sz="0" w:space="0" w:color="auto"/>
      </w:divBdr>
    </w:div>
    <w:div w:id="1603608489">
      <w:bodyDiv w:val="1"/>
      <w:marLeft w:val="0"/>
      <w:marRight w:val="0"/>
      <w:marTop w:val="0"/>
      <w:marBottom w:val="0"/>
      <w:divBdr>
        <w:top w:val="none" w:sz="0" w:space="0" w:color="auto"/>
        <w:left w:val="none" w:sz="0" w:space="0" w:color="auto"/>
        <w:bottom w:val="none" w:sz="0" w:space="0" w:color="auto"/>
        <w:right w:val="none" w:sz="0" w:space="0" w:color="auto"/>
      </w:divBdr>
      <w:divsChild>
        <w:div w:id="865562480">
          <w:marLeft w:val="0"/>
          <w:marRight w:val="0"/>
          <w:marTop w:val="0"/>
          <w:marBottom w:val="0"/>
          <w:divBdr>
            <w:top w:val="none" w:sz="0" w:space="0" w:color="auto"/>
            <w:left w:val="none" w:sz="0" w:space="0" w:color="auto"/>
            <w:bottom w:val="none" w:sz="0" w:space="0" w:color="auto"/>
            <w:right w:val="none" w:sz="0" w:space="0" w:color="auto"/>
          </w:divBdr>
        </w:div>
        <w:div w:id="911501535">
          <w:marLeft w:val="0"/>
          <w:marRight w:val="0"/>
          <w:marTop w:val="0"/>
          <w:marBottom w:val="0"/>
          <w:divBdr>
            <w:top w:val="none" w:sz="0" w:space="0" w:color="auto"/>
            <w:left w:val="none" w:sz="0" w:space="0" w:color="auto"/>
            <w:bottom w:val="none" w:sz="0" w:space="0" w:color="auto"/>
            <w:right w:val="none" w:sz="0" w:space="0" w:color="auto"/>
          </w:divBdr>
        </w:div>
        <w:div w:id="1441027923">
          <w:marLeft w:val="0"/>
          <w:marRight w:val="0"/>
          <w:marTop w:val="0"/>
          <w:marBottom w:val="0"/>
          <w:divBdr>
            <w:top w:val="none" w:sz="0" w:space="0" w:color="auto"/>
            <w:left w:val="none" w:sz="0" w:space="0" w:color="auto"/>
            <w:bottom w:val="none" w:sz="0" w:space="0" w:color="auto"/>
            <w:right w:val="none" w:sz="0" w:space="0" w:color="auto"/>
          </w:divBdr>
        </w:div>
        <w:div w:id="746197178">
          <w:marLeft w:val="0"/>
          <w:marRight w:val="0"/>
          <w:marTop w:val="0"/>
          <w:marBottom w:val="0"/>
          <w:divBdr>
            <w:top w:val="none" w:sz="0" w:space="0" w:color="auto"/>
            <w:left w:val="none" w:sz="0" w:space="0" w:color="auto"/>
            <w:bottom w:val="none" w:sz="0" w:space="0" w:color="auto"/>
            <w:right w:val="none" w:sz="0" w:space="0" w:color="auto"/>
          </w:divBdr>
        </w:div>
        <w:div w:id="1135299262">
          <w:marLeft w:val="0"/>
          <w:marRight w:val="0"/>
          <w:marTop w:val="0"/>
          <w:marBottom w:val="0"/>
          <w:divBdr>
            <w:top w:val="none" w:sz="0" w:space="0" w:color="auto"/>
            <w:left w:val="none" w:sz="0" w:space="0" w:color="auto"/>
            <w:bottom w:val="none" w:sz="0" w:space="0" w:color="auto"/>
            <w:right w:val="none" w:sz="0" w:space="0" w:color="auto"/>
          </w:divBdr>
        </w:div>
        <w:div w:id="132330006">
          <w:marLeft w:val="0"/>
          <w:marRight w:val="0"/>
          <w:marTop w:val="0"/>
          <w:marBottom w:val="0"/>
          <w:divBdr>
            <w:top w:val="none" w:sz="0" w:space="0" w:color="auto"/>
            <w:left w:val="none" w:sz="0" w:space="0" w:color="auto"/>
            <w:bottom w:val="none" w:sz="0" w:space="0" w:color="auto"/>
            <w:right w:val="none" w:sz="0" w:space="0" w:color="auto"/>
          </w:divBdr>
        </w:div>
        <w:div w:id="34083795">
          <w:marLeft w:val="0"/>
          <w:marRight w:val="0"/>
          <w:marTop w:val="0"/>
          <w:marBottom w:val="0"/>
          <w:divBdr>
            <w:top w:val="none" w:sz="0" w:space="0" w:color="auto"/>
            <w:left w:val="none" w:sz="0" w:space="0" w:color="auto"/>
            <w:bottom w:val="none" w:sz="0" w:space="0" w:color="auto"/>
            <w:right w:val="none" w:sz="0" w:space="0" w:color="auto"/>
          </w:divBdr>
        </w:div>
        <w:div w:id="358161892">
          <w:marLeft w:val="0"/>
          <w:marRight w:val="0"/>
          <w:marTop w:val="0"/>
          <w:marBottom w:val="0"/>
          <w:divBdr>
            <w:top w:val="none" w:sz="0" w:space="0" w:color="auto"/>
            <w:left w:val="none" w:sz="0" w:space="0" w:color="auto"/>
            <w:bottom w:val="none" w:sz="0" w:space="0" w:color="auto"/>
            <w:right w:val="none" w:sz="0" w:space="0" w:color="auto"/>
          </w:divBdr>
        </w:div>
        <w:div w:id="1341617296">
          <w:marLeft w:val="0"/>
          <w:marRight w:val="0"/>
          <w:marTop w:val="0"/>
          <w:marBottom w:val="0"/>
          <w:divBdr>
            <w:top w:val="none" w:sz="0" w:space="0" w:color="auto"/>
            <w:left w:val="none" w:sz="0" w:space="0" w:color="auto"/>
            <w:bottom w:val="none" w:sz="0" w:space="0" w:color="auto"/>
            <w:right w:val="none" w:sz="0" w:space="0" w:color="auto"/>
          </w:divBdr>
        </w:div>
        <w:div w:id="1701858026">
          <w:marLeft w:val="0"/>
          <w:marRight w:val="0"/>
          <w:marTop w:val="0"/>
          <w:marBottom w:val="0"/>
          <w:divBdr>
            <w:top w:val="none" w:sz="0" w:space="0" w:color="auto"/>
            <w:left w:val="none" w:sz="0" w:space="0" w:color="auto"/>
            <w:bottom w:val="none" w:sz="0" w:space="0" w:color="auto"/>
            <w:right w:val="none" w:sz="0" w:space="0" w:color="auto"/>
          </w:divBdr>
        </w:div>
        <w:div w:id="232930648">
          <w:marLeft w:val="0"/>
          <w:marRight w:val="0"/>
          <w:marTop w:val="0"/>
          <w:marBottom w:val="0"/>
          <w:divBdr>
            <w:top w:val="none" w:sz="0" w:space="0" w:color="auto"/>
            <w:left w:val="none" w:sz="0" w:space="0" w:color="auto"/>
            <w:bottom w:val="none" w:sz="0" w:space="0" w:color="auto"/>
            <w:right w:val="none" w:sz="0" w:space="0" w:color="auto"/>
          </w:divBdr>
        </w:div>
        <w:div w:id="1884781824">
          <w:marLeft w:val="0"/>
          <w:marRight w:val="0"/>
          <w:marTop w:val="0"/>
          <w:marBottom w:val="0"/>
          <w:divBdr>
            <w:top w:val="none" w:sz="0" w:space="0" w:color="auto"/>
            <w:left w:val="none" w:sz="0" w:space="0" w:color="auto"/>
            <w:bottom w:val="none" w:sz="0" w:space="0" w:color="auto"/>
            <w:right w:val="none" w:sz="0" w:space="0" w:color="auto"/>
          </w:divBdr>
        </w:div>
        <w:div w:id="428546632">
          <w:marLeft w:val="0"/>
          <w:marRight w:val="0"/>
          <w:marTop w:val="0"/>
          <w:marBottom w:val="0"/>
          <w:divBdr>
            <w:top w:val="none" w:sz="0" w:space="0" w:color="auto"/>
            <w:left w:val="none" w:sz="0" w:space="0" w:color="auto"/>
            <w:bottom w:val="none" w:sz="0" w:space="0" w:color="auto"/>
            <w:right w:val="none" w:sz="0" w:space="0" w:color="auto"/>
          </w:divBdr>
        </w:div>
        <w:div w:id="1275862370">
          <w:marLeft w:val="0"/>
          <w:marRight w:val="0"/>
          <w:marTop w:val="0"/>
          <w:marBottom w:val="0"/>
          <w:divBdr>
            <w:top w:val="none" w:sz="0" w:space="0" w:color="auto"/>
            <w:left w:val="none" w:sz="0" w:space="0" w:color="auto"/>
            <w:bottom w:val="none" w:sz="0" w:space="0" w:color="auto"/>
            <w:right w:val="none" w:sz="0" w:space="0" w:color="auto"/>
          </w:divBdr>
        </w:div>
        <w:div w:id="913079503">
          <w:marLeft w:val="0"/>
          <w:marRight w:val="0"/>
          <w:marTop w:val="0"/>
          <w:marBottom w:val="0"/>
          <w:divBdr>
            <w:top w:val="none" w:sz="0" w:space="0" w:color="auto"/>
            <w:left w:val="none" w:sz="0" w:space="0" w:color="auto"/>
            <w:bottom w:val="none" w:sz="0" w:space="0" w:color="auto"/>
            <w:right w:val="none" w:sz="0" w:space="0" w:color="auto"/>
          </w:divBdr>
        </w:div>
        <w:div w:id="1184713584">
          <w:marLeft w:val="0"/>
          <w:marRight w:val="0"/>
          <w:marTop w:val="0"/>
          <w:marBottom w:val="0"/>
          <w:divBdr>
            <w:top w:val="none" w:sz="0" w:space="0" w:color="auto"/>
            <w:left w:val="none" w:sz="0" w:space="0" w:color="auto"/>
            <w:bottom w:val="none" w:sz="0" w:space="0" w:color="auto"/>
            <w:right w:val="none" w:sz="0" w:space="0" w:color="auto"/>
          </w:divBdr>
        </w:div>
        <w:div w:id="792409729">
          <w:marLeft w:val="0"/>
          <w:marRight w:val="0"/>
          <w:marTop w:val="0"/>
          <w:marBottom w:val="0"/>
          <w:divBdr>
            <w:top w:val="none" w:sz="0" w:space="0" w:color="auto"/>
            <w:left w:val="none" w:sz="0" w:space="0" w:color="auto"/>
            <w:bottom w:val="none" w:sz="0" w:space="0" w:color="auto"/>
            <w:right w:val="none" w:sz="0" w:space="0" w:color="auto"/>
          </w:divBdr>
        </w:div>
        <w:div w:id="426116557">
          <w:marLeft w:val="0"/>
          <w:marRight w:val="0"/>
          <w:marTop w:val="0"/>
          <w:marBottom w:val="0"/>
          <w:divBdr>
            <w:top w:val="none" w:sz="0" w:space="0" w:color="auto"/>
            <w:left w:val="none" w:sz="0" w:space="0" w:color="auto"/>
            <w:bottom w:val="none" w:sz="0" w:space="0" w:color="auto"/>
            <w:right w:val="none" w:sz="0" w:space="0" w:color="auto"/>
          </w:divBdr>
        </w:div>
        <w:div w:id="606619215">
          <w:marLeft w:val="0"/>
          <w:marRight w:val="0"/>
          <w:marTop w:val="0"/>
          <w:marBottom w:val="0"/>
          <w:divBdr>
            <w:top w:val="none" w:sz="0" w:space="0" w:color="auto"/>
            <w:left w:val="none" w:sz="0" w:space="0" w:color="auto"/>
            <w:bottom w:val="none" w:sz="0" w:space="0" w:color="auto"/>
            <w:right w:val="none" w:sz="0" w:space="0" w:color="auto"/>
          </w:divBdr>
        </w:div>
        <w:div w:id="1522014956">
          <w:marLeft w:val="0"/>
          <w:marRight w:val="0"/>
          <w:marTop w:val="0"/>
          <w:marBottom w:val="0"/>
          <w:divBdr>
            <w:top w:val="none" w:sz="0" w:space="0" w:color="auto"/>
            <w:left w:val="none" w:sz="0" w:space="0" w:color="auto"/>
            <w:bottom w:val="none" w:sz="0" w:space="0" w:color="auto"/>
            <w:right w:val="none" w:sz="0" w:space="0" w:color="auto"/>
          </w:divBdr>
        </w:div>
        <w:div w:id="1736274240">
          <w:marLeft w:val="0"/>
          <w:marRight w:val="0"/>
          <w:marTop w:val="0"/>
          <w:marBottom w:val="0"/>
          <w:divBdr>
            <w:top w:val="none" w:sz="0" w:space="0" w:color="auto"/>
            <w:left w:val="none" w:sz="0" w:space="0" w:color="auto"/>
            <w:bottom w:val="none" w:sz="0" w:space="0" w:color="auto"/>
            <w:right w:val="none" w:sz="0" w:space="0" w:color="auto"/>
          </w:divBdr>
        </w:div>
        <w:div w:id="1594702659">
          <w:marLeft w:val="0"/>
          <w:marRight w:val="0"/>
          <w:marTop w:val="0"/>
          <w:marBottom w:val="0"/>
          <w:divBdr>
            <w:top w:val="none" w:sz="0" w:space="0" w:color="auto"/>
            <w:left w:val="none" w:sz="0" w:space="0" w:color="auto"/>
            <w:bottom w:val="none" w:sz="0" w:space="0" w:color="auto"/>
            <w:right w:val="none" w:sz="0" w:space="0" w:color="auto"/>
          </w:divBdr>
        </w:div>
        <w:div w:id="461970832">
          <w:marLeft w:val="0"/>
          <w:marRight w:val="0"/>
          <w:marTop w:val="0"/>
          <w:marBottom w:val="0"/>
          <w:divBdr>
            <w:top w:val="none" w:sz="0" w:space="0" w:color="auto"/>
            <w:left w:val="none" w:sz="0" w:space="0" w:color="auto"/>
            <w:bottom w:val="none" w:sz="0" w:space="0" w:color="auto"/>
            <w:right w:val="none" w:sz="0" w:space="0" w:color="auto"/>
          </w:divBdr>
        </w:div>
        <w:div w:id="896941236">
          <w:marLeft w:val="0"/>
          <w:marRight w:val="0"/>
          <w:marTop w:val="0"/>
          <w:marBottom w:val="0"/>
          <w:divBdr>
            <w:top w:val="none" w:sz="0" w:space="0" w:color="auto"/>
            <w:left w:val="none" w:sz="0" w:space="0" w:color="auto"/>
            <w:bottom w:val="none" w:sz="0" w:space="0" w:color="auto"/>
            <w:right w:val="none" w:sz="0" w:space="0" w:color="auto"/>
          </w:divBdr>
        </w:div>
        <w:div w:id="1400789236">
          <w:marLeft w:val="0"/>
          <w:marRight w:val="0"/>
          <w:marTop w:val="0"/>
          <w:marBottom w:val="0"/>
          <w:divBdr>
            <w:top w:val="none" w:sz="0" w:space="0" w:color="auto"/>
            <w:left w:val="none" w:sz="0" w:space="0" w:color="auto"/>
            <w:bottom w:val="none" w:sz="0" w:space="0" w:color="auto"/>
            <w:right w:val="none" w:sz="0" w:space="0" w:color="auto"/>
          </w:divBdr>
        </w:div>
        <w:div w:id="934677042">
          <w:marLeft w:val="0"/>
          <w:marRight w:val="0"/>
          <w:marTop w:val="0"/>
          <w:marBottom w:val="0"/>
          <w:divBdr>
            <w:top w:val="none" w:sz="0" w:space="0" w:color="auto"/>
            <w:left w:val="none" w:sz="0" w:space="0" w:color="auto"/>
            <w:bottom w:val="none" w:sz="0" w:space="0" w:color="auto"/>
            <w:right w:val="none" w:sz="0" w:space="0" w:color="auto"/>
          </w:divBdr>
        </w:div>
        <w:div w:id="472874126">
          <w:marLeft w:val="0"/>
          <w:marRight w:val="0"/>
          <w:marTop w:val="0"/>
          <w:marBottom w:val="0"/>
          <w:divBdr>
            <w:top w:val="none" w:sz="0" w:space="0" w:color="auto"/>
            <w:left w:val="none" w:sz="0" w:space="0" w:color="auto"/>
            <w:bottom w:val="none" w:sz="0" w:space="0" w:color="auto"/>
            <w:right w:val="none" w:sz="0" w:space="0" w:color="auto"/>
          </w:divBdr>
        </w:div>
        <w:div w:id="1943419760">
          <w:marLeft w:val="0"/>
          <w:marRight w:val="0"/>
          <w:marTop w:val="0"/>
          <w:marBottom w:val="0"/>
          <w:divBdr>
            <w:top w:val="none" w:sz="0" w:space="0" w:color="auto"/>
            <w:left w:val="none" w:sz="0" w:space="0" w:color="auto"/>
            <w:bottom w:val="none" w:sz="0" w:space="0" w:color="auto"/>
            <w:right w:val="none" w:sz="0" w:space="0" w:color="auto"/>
          </w:divBdr>
        </w:div>
        <w:div w:id="1365402996">
          <w:marLeft w:val="0"/>
          <w:marRight w:val="0"/>
          <w:marTop w:val="0"/>
          <w:marBottom w:val="0"/>
          <w:divBdr>
            <w:top w:val="none" w:sz="0" w:space="0" w:color="auto"/>
            <w:left w:val="none" w:sz="0" w:space="0" w:color="auto"/>
            <w:bottom w:val="none" w:sz="0" w:space="0" w:color="auto"/>
            <w:right w:val="none" w:sz="0" w:space="0" w:color="auto"/>
          </w:divBdr>
        </w:div>
        <w:div w:id="757361645">
          <w:marLeft w:val="0"/>
          <w:marRight w:val="0"/>
          <w:marTop w:val="0"/>
          <w:marBottom w:val="0"/>
          <w:divBdr>
            <w:top w:val="none" w:sz="0" w:space="0" w:color="auto"/>
            <w:left w:val="none" w:sz="0" w:space="0" w:color="auto"/>
            <w:bottom w:val="none" w:sz="0" w:space="0" w:color="auto"/>
            <w:right w:val="none" w:sz="0" w:space="0" w:color="auto"/>
          </w:divBdr>
        </w:div>
        <w:div w:id="168372251">
          <w:marLeft w:val="0"/>
          <w:marRight w:val="0"/>
          <w:marTop w:val="0"/>
          <w:marBottom w:val="0"/>
          <w:divBdr>
            <w:top w:val="none" w:sz="0" w:space="0" w:color="auto"/>
            <w:left w:val="none" w:sz="0" w:space="0" w:color="auto"/>
            <w:bottom w:val="none" w:sz="0" w:space="0" w:color="auto"/>
            <w:right w:val="none" w:sz="0" w:space="0" w:color="auto"/>
          </w:divBdr>
        </w:div>
        <w:div w:id="534730174">
          <w:marLeft w:val="0"/>
          <w:marRight w:val="0"/>
          <w:marTop w:val="0"/>
          <w:marBottom w:val="0"/>
          <w:divBdr>
            <w:top w:val="none" w:sz="0" w:space="0" w:color="auto"/>
            <w:left w:val="none" w:sz="0" w:space="0" w:color="auto"/>
            <w:bottom w:val="none" w:sz="0" w:space="0" w:color="auto"/>
            <w:right w:val="none" w:sz="0" w:space="0" w:color="auto"/>
          </w:divBdr>
        </w:div>
        <w:div w:id="1842742134">
          <w:marLeft w:val="0"/>
          <w:marRight w:val="0"/>
          <w:marTop w:val="0"/>
          <w:marBottom w:val="0"/>
          <w:divBdr>
            <w:top w:val="none" w:sz="0" w:space="0" w:color="auto"/>
            <w:left w:val="none" w:sz="0" w:space="0" w:color="auto"/>
            <w:bottom w:val="none" w:sz="0" w:space="0" w:color="auto"/>
            <w:right w:val="none" w:sz="0" w:space="0" w:color="auto"/>
          </w:divBdr>
        </w:div>
        <w:div w:id="1614825032">
          <w:marLeft w:val="0"/>
          <w:marRight w:val="0"/>
          <w:marTop w:val="0"/>
          <w:marBottom w:val="0"/>
          <w:divBdr>
            <w:top w:val="none" w:sz="0" w:space="0" w:color="auto"/>
            <w:left w:val="none" w:sz="0" w:space="0" w:color="auto"/>
            <w:bottom w:val="none" w:sz="0" w:space="0" w:color="auto"/>
            <w:right w:val="none" w:sz="0" w:space="0" w:color="auto"/>
          </w:divBdr>
        </w:div>
        <w:div w:id="1344089125">
          <w:marLeft w:val="0"/>
          <w:marRight w:val="0"/>
          <w:marTop w:val="0"/>
          <w:marBottom w:val="0"/>
          <w:divBdr>
            <w:top w:val="none" w:sz="0" w:space="0" w:color="auto"/>
            <w:left w:val="none" w:sz="0" w:space="0" w:color="auto"/>
            <w:bottom w:val="none" w:sz="0" w:space="0" w:color="auto"/>
            <w:right w:val="none" w:sz="0" w:space="0" w:color="auto"/>
          </w:divBdr>
        </w:div>
        <w:div w:id="595670918">
          <w:marLeft w:val="0"/>
          <w:marRight w:val="0"/>
          <w:marTop w:val="0"/>
          <w:marBottom w:val="0"/>
          <w:divBdr>
            <w:top w:val="none" w:sz="0" w:space="0" w:color="auto"/>
            <w:left w:val="none" w:sz="0" w:space="0" w:color="auto"/>
            <w:bottom w:val="none" w:sz="0" w:space="0" w:color="auto"/>
            <w:right w:val="none" w:sz="0" w:space="0" w:color="auto"/>
          </w:divBdr>
        </w:div>
        <w:div w:id="609315142">
          <w:marLeft w:val="0"/>
          <w:marRight w:val="0"/>
          <w:marTop w:val="0"/>
          <w:marBottom w:val="0"/>
          <w:divBdr>
            <w:top w:val="none" w:sz="0" w:space="0" w:color="auto"/>
            <w:left w:val="none" w:sz="0" w:space="0" w:color="auto"/>
            <w:bottom w:val="none" w:sz="0" w:space="0" w:color="auto"/>
            <w:right w:val="none" w:sz="0" w:space="0" w:color="auto"/>
          </w:divBdr>
        </w:div>
        <w:div w:id="765812284">
          <w:marLeft w:val="0"/>
          <w:marRight w:val="0"/>
          <w:marTop w:val="0"/>
          <w:marBottom w:val="0"/>
          <w:divBdr>
            <w:top w:val="none" w:sz="0" w:space="0" w:color="auto"/>
            <w:left w:val="none" w:sz="0" w:space="0" w:color="auto"/>
            <w:bottom w:val="none" w:sz="0" w:space="0" w:color="auto"/>
            <w:right w:val="none" w:sz="0" w:space="0" w:color="auto"/>
          </w:divBdr>
          <w:divsChild>
            <w:div w:id="1302659546">
              <w:marLeft w:val="0"/>
              <w:marRight w:val="0"/>
              <w:marTop w:val="0"/>
              <w:marBottom w:val="0"/>
              <w:divBdr>
                <w:top w:val="none" w:sz="0" w:space="0" w:color="auto"/>
                <w:left w:val="none" w:sz="0" w:space="0" w:color="auto"/>
                <w:bottom w:val="none" w:sz="0" w:space="0" w:color="auto"/>
                <w:right w:val="none" w:sz="0" w:space="0" w:color="auto"/>
              </w:divBdr>
            </w:div>
            <w:div w:id="341014840">
              <w:marLeft w:val="0"/>
              <w:marRight w:val="0"/>
              <w:marTop w:val="0"/>
              <w:marBottom w:val="0"/>
              <w:divBdr>
                <w:top w:val="none" w:sz="0" w:space="0" w:color="auto"/>
                <w:left w:val="none" w:sz="0" w:space="0" w:color="auto"/>
                <w:bottom w:val="none" w:sz="0" w:space="0" w:color="auto"/>
                <w:right w:val="none" w:sz="0" w:space="0" w:color="auto"/>
              </w:divBdr>
            </w:div>
            <w:div w:id="2129467123">
              <w:marLeft w:val="0"/>
              <w:marRight w:val="0"/>
              <w:marTop w:val="0"/>
              <w:marBottom w:val="0"/>
              <w:divBdr>
                <w:top w:val="none" w:sz="0" w:space="0" w:color="auto"/>
                <w:left w:val="none" w:sz="0" w:space="0" w:color="auto"/>
                <w:bottom w:val="none" w:sz="0" w:space="0" w:color="auto"/>
                <w:right w:val="none" w:sz="0" w:space="0" w:color="auto"/>
              </w:divBdr>
            </w:div>
            <w:div w:id="2019506209">
              <w:marLeft w:val="0"/>
              <w:marRight w:val="0"/>
              <w:marTop w:val="0"/>
              <w:marBottom w:val="0"/>
              <w:divBdr>
                <w:top w:val="none" w:sz="0" w:space="0" w:color="auto"/>
                <w:left w:val="none" w:sz="0" w:space="0" w:color="auto"/>
                <w:bottom w:val="none" w:sz="0" w:space="0" w:color="auto"/>
                <w:right w:val="none" w:sz="0" w:space="0" w:color="auto"/>
              </w:divBdr>
            </w:div>
            <w:div w:id="553977705">
              <w:marLeft w:val="0"/>
              <w:marRight w:val="0"/>
              <w:marTop w:val="0"/>
              <w:marBottom w:val="0"/>
              <w:divBdr>
                <w:top w:val="none" w:sz="0" w:space="0" w:color="auto"/>
                <w:left w:val="none" w:sz="0" w:space="0" w:color="auto"/>
                <w:bottom w:val="none" w:sz="0" w:space="0" w:color="auto"/>
                <w:right w:val="none" w:sz="0" w:space="0" w:color="auto"/>
              </w:divBdr>
            </w:div>
            <w:div w:id="1346900031">
              <w:marLeft w:val="0"/>
              <w:marRight w:val="0"/>
              <w:marTop w:val="0"/>
              <w:marBottom w:val="0"/>
              <w:divBdr>
                <w:top w:val="none" w:sz="0" w:space="0" w:color="auto"/>
                <w:left w:val="none" w:sz="0" w:space="0" w:color="auto"/>
                <w:bottom w:val="none" w:sz="0" w:space="0" w:color="auto"/>
                <w:right w:val="none" w:sz="0" w:space="0" w:color="auto"/>
              </w:divBdr>
            </w:div>
            <w:div w:id="1098982260">
              <w:marLeft w:val="0"/>
              <w:marRight w:val="0"/>
              <w:marTop w:val="0"/>
              <w:marBottom w:val="0"/>
              <w:divBdr>
                <w:top w:val="none" w:sz="0" w:space="0" w:color="auto"/>
                <w:left w:val="none" w:sz="0" w:space="0" w:color="auto"/>
                <w:bottom w:val="none" w:sz="0" w:space="0" w:color="auto"/>
                <w:right w:val="none" w:sz="0" w:space="0" w:color="auto"/>
              </w:divBdr>
            </w:div>
            <w:div w:id="656230435">
              <w:marLeft w:val="0"/>
              <w:marRight w:val="0"/>
              <w:marTop w:val="0"/>
              <w:marBottom w:val="0"/>
              <w:divBdr>
                <w:top w:val="none" w:sz="0" w:space="0" w:color="auto"/>
                <w:left w:val="none" w:sz="0" w:space="0" w:color="auto"/>
                <w:bottom w:val="none" w:sz="0" w:space="0" w:color="auto"/>
                <w:right w:val="none" w:sz="0" w:space="0" w:color="auto"/>
              </w:divBdr>
            </w:div>
            <w:div w:id="271472271">
              <w:marLeft w:val="0"/>
              <w:marRight w:val="0"/>
              <w:marTop w:val="0"/>
              <w:marBottom w:val="0"/>
              <w:divBdr>
                <w:top w:val="none" w:sz="0" w:space="0" w:color="auto"/>
                <w:left w:val="none" w:sz="0" w:space="0" w:color="auto"/>
                <w:bottom w:val="none" w:sz="0" w:space="0" w:color="auto"/>
                <w:right w:val="none" w:sz="0" w:space="0" w:color="auto"/>
              </w:divBdr>
            </w:div>
            <w:div w:id="1277567828">
              <w:marLeft w:val="0"/>
              <w:marRight w:val="0"/>
              <w:marTop w:val="0"/>
              <w:marBottom w:val="0"/>
              <w:divBdr>
                <w:top w:val="none" w:sz="0" w:space="0" w:color="auto"/>
                <w:left w:val="none" w:sz="0" w:space="0" w:color="auto"/>
                <w:bottom w:val="none" w:sz="0" w:space="0" w:color="auto"/>
                <w:right w:val="none" w:sz="0" w:space="0" w:color="auto"/>
              </w:divBdr>
            </w:div>
            <w:div w:id="1509978683">
              <w:marLeft w:val="0"/>
              <w:marRight w:val="0"/>
              <w:marTop w:val="0"/>
              <w:marBottom w:val="0"/>
              <w:divBdr>
                <w:top w:val="none" w:sz="0" w:space="0" w:color="auto"/>
                <w:left w:val="none" w:sz="0" w:space="0" w:color="auto"/>
                <w:bottom w:val="none" w:sz="0" w:space="0" w:color="auto"/>
                <w:right w:val="none" w:sz="0" w:space="0" w:color="auto"/>
              </w:divBdr>
            </w:div>
            <w:div w:id="1826125777">
              <w:marLeft w:val="0"/>
              <w:marRight w:val="0"/>
              <w:marTop w:val="0"/>
              <w:marBottom w:val="0"/>
              <w:divBdr>
                <w:top w:val="none" w:sz="0" w:space="0" w:color="auto"/>
                <w:left w:val="none" w:sz="0" w:space="0" w:color="auto"/>
                <w:bottom w:val="none" w:sz="0" w:space="0" w:color="auto"/>
                <w:right w:val="none" w:sz="0" w:space="0" w:color="auto"/>
              </w:divBdr>
            </w:div>
            <w:div w:id="774910489">
              <w:marLeft w:val="0"/>
              <w:marRight w:val="0"/>
              <w:marTop w:val="0"/>
              <w:marBottom w:val="0"/>
              <w:divBdr>
                <w:top w:val="none" w:sz="0" w:space="0" w:color="auto"/>
                <w:left w:val="none" w:sz="0" w:space="0" w:color="auto"/>
                <w:bottom w:val="none" w:sz="0" w:space="0" w:color="auto"/>
                <w:right w:val="none" w:sz="0" w:space="0" w:color="auto"/>
              </w:divBdr>
            </w:div>
            <w:div w:id="158543056">
              <w:marLeft w:val="0"/>
              <w:marRight w:val="0"/>
              <w:marTop w:val="0"/>
              <w:marBottom w:val="0"/>
              <w:divBdr>
                <w:top w:val="none" w:sz="0" w:space="0" w:color="auto"/>
                <w:left w:val="none" w:sz="0" w:space="0" w:color="auto"/>
                <w:bottom w:val="none" w:sz="0" w:space="0" w:color="auto"/>
                <w:right w:val="none" w:sz="0" w:space="0" w:color="auto"/>
              </w:divBdr>
            </w:div>
            <w:div w:id="1049383503">
              <w:marLeft w:val="0"/>
              <w:marRight w:val="0"/>
              <w:marTop w:val="0"/>
              <w:marBottom w:val="0"/>
              <w:divBdr>
                <w:top w:val="none" w:sz="0" w:space="0" w:color="auto"/>
                <w:left w:val="none" w:sz="0" w:space="0" w:color="auto"/>
                <w:bottom w:val="none" w:sz="0" w:space="0" w:color="auto"/>
                <w:right w:val="none" w:sz="0" w:space="0" w:color="auto"/>
              </w:divBdr>
            </w:div>
            <w:div w:id="874732116">
              <w:marLeft w:val="0"/>
              <w:marRight w:val="0"/>
              <w:marTop w:val="0"/>
              <w:marBottom w:val="0"/>
              <w:divBdr>
                <w:top w:val="none" w:sz="0" w:space="0" w:color="auto"/>
                <w:left w:val="none" w:sz="0" w:space="0" w:color="auto"/>
                <w:bottom w:val="none" w:sz="0" w:space="0" w:color="auto"/>
                <w:right w:val="none" w:sz="0" w:space="0" w:color="auto"/>
              </w:divBdr>
            </w:div>
            <w:div w:id="1617442877">
              <w:marLeft w:val="0"/>
              <w:marRight w:val="0"/>
              <w:marTop w:val="0"/>
              <w:marBottom w:val="0"/>
              <w:divBdr>
                <w:top w:val="none" w:sz="0" w:space="0" w:color="auto"/>
                <w:left w:val="none" w:sz="0" w:space="0" w:color="auto"/>
                <w:bottom w:val="none" w:sz="0" w:space="0" w:color="auto"/>
                <w:right w:val="none" w:sz="0" w:space="0" w:color="auto"/>
              </w:divBdr>
            </w:div>
            <w:div w:id="96750961">
              <w:marLeft w:val="0"/>
              <w:marRight w:val="0"/>
              <w:marTop w:val="0"/>
              <w:marBottom w:val="0"/>
              <w:divBdr>
                <w:top w:val="none" w:sz="0" w:space="0" w:color="auto"/>
                <w:left w:val="none" w:sz="0" w:space="0" w:color="auto"/>
                <w:bottom w:val="none" w:sz="0" w:space="0" w:color="auto"/>
                <w:right w:val="none" w:sz="0" w:space="0" w:color="auto"/>
              </w:divBdr>
            </w:div>
            <w:div w:id="9915381">
              <w:marLeft w:val="0"/>
              <w:marRight w:val="0"/>
              <w:marTop w:val="0"/>
              <w:marBottom w:val="0"/>
              <w:divBdr>
                <w:top w:val="none" w:sz="0" w:space="0" w:color="auto"/>
                <w:left w:val="none" w:sz="0" w:space="0" w:color="auto"/>
                <w:bottom w:val="none" w:sz="0" w:space="0" w:color="auto"/>
                <w:right w:val="none" w:sz="0" w:space="0" w:color="auto"/>
              </w:divBdr>
            </w:div>
            <w:div w:id="659845015">
              <w:marLeft w:val="0"/>
              <w:marRight w:val="0"/>
              <w:marTop w:val="0"/>
              <w:marBottom w:val="0"/>
              <w:divBdr>
                <w:top w:val="none" w:sz="0" w:space="0" w:color="auto"/>
                <w:left w:val="none" w:sz="0" w:space="0" w:color="auto"/>
                <w:bottom w:val="none" w:sz="0" w:space="0" w:color="auto"/>
                <w:right w:val="none" w:sz="0" w:space="0" w:color="auto"/>
              </w:divBdr>
            </w:div>
          </w:divsChild>
        </w:div>
        <w:div w:id="1768161605">
          <w:marLeft w:val="0"/>
          <w:marRight w:val="0"/>
          <w:marTop w:val="0"/>
          <w:marBottom w:val="0"/>
          <w:divBdr>
            <w:top w:val="none" w:sz="0" w:space="0" w:color="auto"/>
            <w:left w:val="none" w:sz="0" w:space="0" w:color="auto"/>
            <w:bottom w:val="none" w:sz="0" w:space="0" w:color="auto"/>
            <w:right w:val="none" w:sz="0" w:space="0" w:color="auto"/>
          </w:divBdr>
          <w:divsChild>
            <w:div w:id="1270314537">
              <w:marLeft w:val="0"/>
              <w:marRight w:val="0"/>
              <w:marTop w:val="0"/>
              <w:marBottom w:val="0"/>
              <w:divBdr>
                <w:top w:val="none" w:sz="0" w:space="0" w:color="auto"/>
                <w:left w:val="none" w:sz="0" w:space="0" w:color="auto"/>
                <w:bottom w:val="none" w:sz="0" w:space="0" w:color="auto"/>
                <w:right w:val="none" w:sz="0" w:space="0" w:color="auto"/>
              </w:divBdr>
            </w:div>
            <w:div w:id="1092122112">
              <w:marLeft w:val="0"/>
              <w:marRight w:val="0"/>
              <w:marTop w:val="0"/>
              <w:marBottom w:val="0"/>
              <w:divBdr>
                <w:top w:val="none" w:sz="0" w:space="0" w:color="auto"/>
                <w:left w:val="none" w:sz="0" w:space="0" w:color="auto"/>
                <w:bottom w:val="none" w:sz="0" w:space="0" w:color="auto"/>
                <w:right w:val="none" w:sz="0" w:space="0" w:color="auto"/>
              </w:divBdr>
            </w:div>
            <w:div w:id="2067874614">
              <w:marLeft w:val="0"/>
              <w:marRight w:val="0"/>
              <w:marTop w:val="0"/>
              <w:marBottom w:val="0"/>
              <w:divBdr>
                <w:top w:val="none" w:sz="0" w:space="0" w:color="auto"/>
                <w:left w:val="none" w:sz="0" w:space="0" w:color="auto"/>
                <w:bottom w:val="none" w:sz="0" w:space="0" w:color="auto"/>
                <w:right w:val="none" w:sz="0" w:space="0" w:color="auto"/>
              </w:divBdr>
            </w:div>
            <w:div w:id="2050952522">
              <w:marLeft w:val="0"/>
              <w:marRight w:val="0"/>
              <w:marTop w:val="0"/>
              <w:marBottom w:val="0"/>
              <w:divBdr>
                <w:top w:val="none" w:sz="0" w:space="0" w:color="auto"/>
                <w:left w:val="none" w:sz="0" w:space="0" w:color="auto"/>
                <w:bottom w:val="none" w:sz="0" w:space="0" w:color="auto"/>
                <w:right w:val="none" w:sz="0" w:space="0" w:color="auto"/>
              </w:divBdr>
            </w:div>
            <w:div w:id="517621627">
              <w:marLeft w:val="0"/>
              <w:marRight w:val="0"/>
              <w:marTop w:val="0"/>
              <w:marBottom w:val="0"/>
              <w:divBdr>
                <w:top w:val="none" w:sz="0" w:space="0" w:color="auto"/>
                <w:left w:val="none" w:sz="0" w:space="0" w:color="auto"/>
                <w:bottom w:val="none" w:sz="0" w:space="0" w:color="auto"/>
                <w:right w:val="none" w:sz="0" w:space="0" w:color="auto"/>
              </w:divBdr>
            </w:div>
            <w:div w:id="1229193293">
              <w:marLeft w:val="0"/>
              <w:marRight w:val="0"/>
              <w:marTop w:val="0"/>
              <w:marBottom w:val="0"/>
              <w:divBdr>
                <w:top w:val="none" w:sz="0" w:space="0" w:color="auto"/>
                <w:left w:val="none" w:sz="0" w:space="0" w:color="auto"/>
                <w:bottom w:val="none" w:sz="0" w:space="0" w:color="auto"/>
                <w:right w:val="none" w:sz="0" w:space="0" w:color="auto"/>
              </w:divBdr>
            </w:div>
            <w:div w:id="216356595">
              <w:marLeft w:val="0"/>
              <w:marRight w:val="0"/>
              <w:marTop w:val="0"/>
              <w:marBottom w:val="0"/>
              <w:divBdr>
                <w:top w:val="none" w:sz="0" w:space="0" w:color="auto"/>
                <w:left w:val="none" w:sz="0" w:space="0" w:color="auto"/>
                <w:bottom w:val="none" w:sz="0" w:space="0" w:color="auto"/>
                <w:right w:val="none" w:sz="0" w:space="0" w:color="auto"/>
              </w:divBdr>
            </w:div>
            <w:div w:id="1482968247">
              <w:marLeft w:val="0"/>
              <w:marRight w:val="0"/>
              <w:marTop w:val="0"/>
              <w:marBottom w:val="0"/>
              <w:divBdr>
                <w:top w:val="none" w:sz="0" w:space="0" w:color="auto"/>
                <w:left w:val="none" w:sz="0" w:space="0" w:color="auto"/>
                <w:bottom w:val="none" w:sz="0" w:space="0" w:color="auto"/>
                <w:right w:val="none" w:sz="0" w:space="0" w:color="auto"/>
              </w:divBdr>
            </w:div>
            <w:div w:id="468714200">
              <w:marLeft w:val="0"/>
              <w:marRight w:val="0"/>
              <w:marTop w:val="0"/>
              <w:marBottom w:val="0"/>
              <w:divBdr>
                <w:top w:val="none" w:sz="0" w:space="0" w:color="auto"/>
                <w:left w:val="none" w:sz="0" w:space="0" w:color="auto"/>
                <w:bottom w:val="none" w:sz="0" w:space="0" w:color="auto"/>
                <w:right w:val="none" w:sz="0" w:space="0" w:color="auto"/>
              </w:divBdr>
            </w:div>
            <w:div w:id="581721449">
              <w:marLeft w:val="0"/>
              <w:marRight w:val="0"/>
              <w:marTop w:val="0"/>
              <w:marBottom w:val="0"/>
              <w:divBdr>
                <w:top w:val="none" w:sz="0" w:space="0" w:color="auto"/>
                <w:left w:val="none" w:sz="0" w:space="0" w:color="auto"/>
                <w:bottom w:val="none" w:sz="0" w:space="0" w:color="auto"/>
                <w:right w:val="none" w:sz="0" w:space="0" w:color="auto"/>
              </w:divBdr>
            </w:div>
            <w:div w:id="1928273465">
              <w:marLeft w:val="0"/>
              <w:marRight w:val="0"/>
              <w:marTop w:val="0"/>
              <w:marBottom w:val="0"/>
              <w:divBdr>
                <w:top w:val="none" w:sz="0" w:space="0" w:color="auto"/>
                <w:left w:val="none" w:sz="0" w:space="0" w:color="auto"/>
                <w:bottom w:val="none" w:sz="0" w:space="0" w:color="auto"/>
                <w:right w:val="none" w:sz="0" w:space="0" w:color="auto"/>
              </w:divBdr>
            </w:div>
            <w:div w:id="1096246597">
              <w:marLeft w:val="0"/>
              <w:marRight w:val="0"/>
              <w:marTop w:val="0"/>
              <w:marBottom w:val="0"/>
              <w:divBdr>
                <w:top w:val="none" w:sz="0" w:space="0" w:color="auto"/>
                <w:left w:val="none" w:sz="0" w:space="0" w:color="auto"/>
                <w:bottom w:val="none" w:sz="0" w:space="0" w:color="auto"/>
                <w:right w:val="none" w:sz="0" w:space="0" w:color="auto"/>
              </w:divBdr>
            </w:div>
            <w:div w:id="1503860126">
              <w:marLeft w:val="0"/>
              <w:marRight w:val="0"/>
              <w:marTop w:val="0"/>
              <w:marBottom w:val="0"/>
              <w:divBdr>
                <w:top w:val="none" w:sz="0" w:space="0" w:color="auto"/>
                <w:left w:val="none" w:sz="0" w:space="0" w:color="auto"/>
                <w:bottom w:val="none" w:sz="0" w:space="0" w:color="auto"/>
                <w:right w:val="none" w:sz="0" w:space="0" w:color="auto"/>
              </w:divBdr>
            </w:div>
            <w:div w:id="1616324783">
              <w:marLeft w:val="0"/>
              <w:marRight w:val="0"/>
              <w:marTop w:val="0"/>
              <w:marBottom w:val="0"/>
              <w:divBdr>
                <w:top w:val="none" w:sz="0" w:space="0" w:color="auto"/>
                <w:left w:val="none" w:sz="0" w:space="0" w:color="auto"/>
                <w:bottom w:val="none" w:sz="0" w:space="0" w:color="auto"/>
                <w:right w:val="none" w:sz="0" w:space="0" w:color="auto"/>
              </w:divBdr>
            </w:div>
            <w:div w:id="1723210855">
              <w:marLeft w:val="0"/>
              <w:marRight w:val="0"/>
              <w:marTop w:val="0"/>
              <w:marBottom w:val="0"/>
              <w:divBdr>
                <w:top w:val="none" w:sz="0" w:space="0" w:color="auto"/>
                <w:left w:val="none" w:sz="0" w:space="0" w:color="auto"/>
                <w:bottom w:val="none" w:sz="0" w:space="0" w:color="auto"/>
                <w:right w:val="none" w:sz="0" w:space="0" w:color="auto"/>
              </w:divBdr>
            </w:div>
            <w:div w:id="951015244">
              <w:marLeft w:val="0"/>
              <w:marRight w:val="0"/>
              <w:marTop w:val="0"/>
              <w:marBottom w:val="0"/>
              <w:divBdr>
                <w:top w:val="none" w:sz="0" w:space="0" w:color="auto"/>
                <w:left w:val="none" w:sz="0" w:space="0" w:color="auto"/>
                <w:bottom w:val="none" w:sz="0" w:space="0" w:color="auto"/>
                <w:right w:val="none" w:sz="0" w:space="0" w:color="auto"/>
              </w:divBdr>
            </w:div>
            <w:div w:id="304163913">
              <w:marLeft w:val="0"/>
              <w:marRight w:val="0"/>
              <w:marTop w:val="0"/>
              <w:marBottom w:val="0"/>
              <w:divBdr>
                <w:top w:val="none" w:sz="0" w:space="0" w:color="auto"/>
                <w:left w:val="none" w:sz="0" w:space="0" w:color="auto"/>
                <w:bottom w:val="none" w:sz="0" w:space="0" w:color="auto"/>
                <w:right w:val="none" w:sz="0" w:space="0" w:color="auto"/>
              </w:divBdr>
            </w:div>
            <w:div w:id="47188664">
              <w:marLeft w:val="0"/>
              <w:marRight w:val="0"/>
              <w:marTop w:val="0"/>
              <w:marBottom w:val="0"/>
              <w:divBdr>
                <w:top w:val="none" w:sz="0" w:space="0" w:color="auto"/>
                <w:left w:val="none" w:sz="0" w:space="0" w:color="auto"/>
                <w:bottom w:val="none" w:sz="0" w:space="0" w:color="auto"/>
                <w:right w:val="none" w:sz="0" w:space="0" w:color="auto"/>
              </w:divBdr>
            </w:div>
            <w:div w:id="1128354417">
              <w:marLeft w:val="0"/>
              <w:marRight w:val="0"/>
              <w:marTop w:val="0"/>
              <w:marBottom w:val="0"/>
              <w:divBdr>
                <w:top w:val="none" w:sz="0" w:space="0" w:color="auto"/>
                <w:left w:val="none" w:sz="0" w:space="0" w:color="auto"/>
                <w:bottom w:val="none" w:sz="0" w:space="0" w:color="auto"/>
                <w:right w:val="none" w:sz="0" w:space="0" w:color="auto"/>
              </w:divBdr>
            </w:div>
            <w:div w:id="1706249257">
              <w:marLeft w:val="0"/>
              <w:marRight w:val="0"/>
              <w:marTop w:val="0"/>
              <w:marBottom w:val="0"/>
              <w:divBdr>
                <w:top w:val="none" w:sz="0" w:space="0" w:color="auto"/>
                <w:left w:val="none" w:sz="0" w:space="0" w:color="auto"/>
                <w:bottom w:val="none" w:sz="0" w:space="0" w:color="auto"/>
                <w:right w:val="none" w:sz="0" w:space="0" w:color="auto"/>
              </w:divBdr>
            </w:div>
          </w:divsChild>
        </w:div>
        <w:div w:id="1174564232">
          <w:marLeft w:val="0"/>
          <w:marRight w:val="0"/>
          <w:marTop w:val="0"/>
          <w:marBottom w:val="0"/>
          <w:divBdr>
            <w:top w:val="none" w:sz="0" w:space="0" w:color="auto"/>
            <w:left w:val="none" w:sz="0" w:space="0" w:color="auto"/>
            <w:bottom w:val="none" w:sz="0" w:space="0" w:color="auto"/>
            <w:right w:val="none" w:sz="0" w:space="0" w:color="auto"/>
          </w:divBdr>
        </w:div>
        <w:div w:id="643243428">
          <w:marLeft w:val="0"/>
          <w:marRight w:val="0"/>
          <w:marTop w:val="0"/>
          <w:marBottom w:val="0"/>
          <w:divBdr>
            <w:top w:val="none" w:sz="0" w:space="0" w:color="auto"/>
            <w:left w:val="none" w:sz="0" w:space="0" w:color="auto"/>
            <w:bottom w:val="none" w:sz="0" w:space="0" w:color="auto"/>
            <w:right w:val="none" w:sz="0" w:space="0" w:color="auto"/>
          </w:divBdr>
        </w:div>
        <w:div w:id="564876513">
          <w:marLeft w:val="0"/>
          <w:marRight w:val="0"/>
          <w:marTop w:val="0"/>
          <w:marBottom w:val="0"/>
          <w:divBdr>
            <w:top w:val="none" w:sz="0" w:space="0" w:color="auto"/>
            <w:left w:val="none" w:sz="0" w:space="0" w:color="auto"/>
            <w:bottom w:val="none" w:sz="0" w:space="0" w:color="auto"/>
            <w:right w:val="none" w:sz="0" w:space="0" w:color="auto"/>
          </w:divBdr>
        </w:div>
        <w:div w:id="1772624418">
          <w:marLeft w:val="0"/>
          <w:marRight w:val="0"/>
          <w:marTop w:val="0"/>
          <w:marBottom w:val="0"/>
          <w:divBdr>
            <w:top w:val="none" w:sz="0" w:space="0" w:color="auto"/>
            <w:left w:val="none" w:sz="0" w:space="0" w:color="auto"/>
            <w:bottom w:val="none" w:sz="0" w:space="0" w:color="auto"/>
            <w:right w:val="none" w:sz="0" w:space="0" w:color="auto"/>
          </w:divBdr>
        </w:div>
        <w:div w:id="243758393">
          <w:marLeft w:val="0"/>
          <w:marRight w:val="0"/>
          <w:marTop w:val="0"/>
          <w:marBottom w:val="0"/>
          <w:divBdr>
            <w:top w:val="none" w:sz="0" w:space="0" w:color="auto"/>
            <w:left w:val="none" w:sz="0" w:space="0" w:color="auto"/>
            <w:bottom w:val="none" w:sz="0" w:space="0" w:color="auto"/>
            <w:right w:val="none" w:sz="0" w:space="0" w:color="auto"/>
          </w:divBdr>
        </w:div>
        <w:div w:id="1136528869">
          <w:marLeft w:val="0"/>
          <w:marRight w:val="0"/>
          <w:marTop w:val="0"/>
          <w:marBottom w:val="0"/>
          <w:divBdr>
            <w:top w:val="none" w:sz="0" w:space="0" w:color="auto"/>
            <w:left w:val="none" w:sz="0" w:space="0" w:color="auto"/>
            <w:bottom w:val="none" w:sz="0" w:space="0" w:color="auto"/>
            <w:right w:val="none" w:sz="0" w:space="0" w:color="auto"/>
          </w:divBdr>
        </w:div>
        <w:div w:id="647980100">
          <w:marLeft w:val="0"/>
          <w:marRight w:val="0"/>
          <w:marTop w:val="0"/>
          <w:marBottom w:val="0"/>
          <w:divBdr>
            <w:top w:val="none" w:sz="0" w:space="0" w:color="auto"/>
            <w:left w:val="none" w:sz="0" w:space="0" w:color="auto"/>
            <w:bottom w:val="none" w:sz="0" w:space="0" w:color="auto"/>
            <w:right w:val="none" w:sz="0" w:space="0" w:color="auto"/>
          </w:divBdr>
        </w:div>
        <w:div w:id="652754961">
          <w:marLeft w:val="0"/>
          <w:marRight w:val="0"/>
          <w:marTop w:val="0"/>
          <w:marBottom w:val="0"/>
          <w:divBdr>
            <w:top w:val="none" w:sz="0" w:space="0" w:color="auto"/>
            <w:left w:val="none" w:sz="0" w:space="0" w:color="auto"/>
            <w:bottom w:val="none" w:sz="0" w:space="0" w:color="auto"/>
            <w:right w:val="none" w:sz="0" w:space="0" w:color="auto"/>
          </w:divBdr>
        </w:div>
        <w:div w:id="1633711247">
          <w:marLeft w:val="0"/>
          <w:marRight w:val="0"/>
          <w:marTop w:val="0"/>
          <w:marBottom w:val="0"/>
          <w:divBdr>
            <w:top w:val="none" w:sz="0" w:space="0" w:color="auto"/>
            <w:left w:val="none" w:sz="0" w:space="0" w:color="auto"/>
            <w:bottom w:val="none" w:sz="0" w:space="0" w:color="auto"/>
            <w:right w:val="none" w:sz="0" w:space="0" w:color="auto"/>
          </w:divBdr>
        </w:div>
        <w:div w:id="1196313077">
          <w:marLeft w:val="0"/>
          <w:marRight w:val="0"/>
          <w:marTop w:val="0"/>
          <w:marBottom w:val="0"/>
          <w:divBdr>
            <w:top w:val="none" w:sz="0" w:space="0" w:color="auto"/>
            <w:left w:val="none" w:sz="0" w:space="0" w:color="auto"/>
            <w:bottom w:val="none" w:sz="0" w:space="0" w:color="auto"/>
            <w:right w:val="none" w:sz="0" w:space="0" w:color="auto"/>
          </w:divBdr>
        </w:div>
        <w:div w:id="1663315932">
          <w:marLeft w:val="0"/>
          <w:marRight w:val="0"/>
          <w:marTop w:val="0"/>
          <w:marBottom w:val="0"/>
          <w:divBdr>
            <w:top w:val="none" w:sz="0" w:space="0" w:color="auto"/>
            <w:left w:val="none" w:sz="0" w:space="0" w:color="auto"/>
            <w:bottom w:val="none" w:sz="0" w:space="0" w:color="auto"/>
            <w:right w:val="none" w:sz="0" w:space="0" w:color="auto"/>
          </w:divBdr>
        </w:div>
        <w:div w:id="287010208">
          <w:marLeft w:val="0"/>
          <w:marRight w:val="0"/>
          <w:marTop w:val="0"/>
          <w:marBottom w:val="0"/>
          <w:divBdr>
            <w:top w:val="none" w:sz="0" w:space="0" w:color="auto"/>
            <w:left w:val="none" w:sz="0" w:space="0" w:color="auto"/>
            <w:bottom w:val="none" w:sz="0" w:space="0" w:color="auto"/>
            <w:right w:val="none" w:sz="0" w:space="0" w:color="auto"/>
          </w:divBdr>
        </w:div>
        <w:div w:id="836194653">
          <w:marLeft w:val="0"/>
          <w:marRight w:val="0"/>
          <w:marTop w:val="0"/>
          <w:marBottom w:val="0"/>
          <w:divBdr>
            <w:top w:val="none" w:sz="0" w:space="0" w:color="auto"/>
            <w:left w:val="none" w:sz="0" w:space="0" w:color="auto"/>
            <w:bottom w:val="none" w:sz="0" w:space="0" w:color="auto"/>
            <w:right w:val="none" w:sz="0" w:space="0" w:color="auto"/>
          </w:divBdr>
        </w:div>
        <w:div w:id="211189165">
          <w:marLeft w:val="0"/>
          <w:marRight w:val="0"/>
          <w:marTop w:val="0"/>
          <w:marBottom w:val="0"/>
          <w:divBdr>
            <w:top w:val="none" w:sz="0" w:space="0" w:color="auto"/>
            <w:left w:val="none" w:sz="0" w:space="0" w:color="auto"/>
            <w:bottom w:val="none" w:sz="0" w:space="0" w:color="auto"/>
            <w:right w:val="none" w:sz="0" w:space="0" w:color="auto"/>
          </w:divBdr>
        </w:div>
        <w:div w:id="2025932833">
          <w:marLeft w:val="0"/>
          <w:marRight w:val="0"/>
          <w:marTop w:val="0"/>
          <w:marBottom w:val="0"/>
          <w:divBdr>
            <w:top w:val="none" w:sz="0" w:space="0" w:color="auto"/>
            <w:left w:val="none" w:sz="0" w:space="0" w:color="auto"/>
            <w:bottom w:val="none" w:sz="0" w:space="0" w:color="auto"/>
            <w:right w:val="none" w:sz="0" w:space="0" w:color="auto"/>
          </w:divBdr>
        </w:div>
        <w:div w:id="998078390">
          <w:marLeft w:val="0"/>
          <w:marRight w:val="0"/>
          <w:marTop w:val="0"/>
          <w:marBottom w:val="0"/>
          <w:divBdr>
            <w:top w:val="none" w:sz="0" w:space="0" w:color="auto"/>
            <w:left w:val="none" w:sz="0" w:space="0" w:color="auto"/>
            <w:bottom w:val="none" w:sz="0" w:space="0" w:color="auto"/>
            <w:right w:val="none" w:sz="0" w:space="0" w:color="auto"/>
          </w:divBdr>
        </w:div>
        <w:div w:id="944770450">
          <w:marLeft w:val="0"/>
          <w:marRight w:val="0"/>
          <w:marTop w:val="0"/>
          <w:marBottom w:val="0"/>
          <w:divBdr>
            <w:top w:val="none" w:sz="0" w:space="0" w:color="auto"/>
            <w:left w:val="none" w:sz="0" w:space="0" w:color="auto"/>
            <w:bottom w:val="none" w:sz="0" w:space="0" w:color="auto"/>
            <w:right w:val="none" w:sz="0" w:space="0" w:color="auto"/>
          </w:divBdr>
        </w:div>
        <w:div w:id="402678775">
          <w:marLeft w:val="0"/>
          <w:marRight w:val="0"/>
          <w:marTop w:val="0"/>
          <w:marBottom w:val="0"/>
          <w:divBdr>
            <w:top w:val="none" w:sz="0" w:space="0" w:color="auto"/>
            <w:left w:val="none" w:sz="0" w:space="0" w:color="auto"/>
            <w:bottom w:val="none" w:sz="0" w:space="0" w:color="auto"/>
            <w:right w:val="none" w:sz="0" w:space="0" w:color="auto"/>
          </w:divBdr>
        </w:div>
        <w:div w:id="503130162">
          <w:marLeft w:val="0"/>
          <w:marRight w:val="0"/>
          <w:marTop w:val="0"/>
          <w:marBottom w:val="0"/>
          <w:divBdr>
            <w:top w:val="none" w:sz="0" w:space="0" w:color="auto"/>
            <w:left w:val="none" w:sz="0" w:space="0" w:color="auto"/>
            <w:bottom w:val="none" w:sz="0" w:space="0" w:color="auto"/>
            <w:right w:val="none" w:sz="0" w:space="0" w:color="auto"/>
          </w:divBdr>
        </w:div>
        <w:div w:id="390814362">
          <w:marLeft w:val="0"/>
          <w:marRight w:val="0"/>
          <w:marTop w:val="0"/>
          <w:marBottom w:val="0"/>
          <w:divBdr>
            <w:top w:val="none" w:sz="0" w:space="0" w:color="auto"/>
            <w:left w:val="none" w:sz="0" w:space="0" w:color="auto"/>
            <w:bottom w:val="none" w:sz="0" w:space="0" w:color="auto"/>
            <w:right w:val="none" w:sz="0" w:space="0" w:color="auto"/>
          </w:divBdr>
        </w:div>
        <w:div w:id="1786583673">
          <w:marLeft w:val="0"/>
          <w:marRight w:val="0"/>
          <w:marTop w:val="0"/>
          <w:marBottom w:val="0"/>
          <w:divBdr>
            <w:top w:val="none" w:sz="0" w:space="0" w:color="auto"/>
            <w:left w:val="none" w:sz="0" w:space="0" w:color="auto"/>
            <w:bottom w:val="none" w:sz="0" w:space="0" w:color="auto"/>
            <w:right w:val="none" w:sz="0" w:space="0" w:color="auto"/>
          </w:divBdr>
        </w:div>
        <w:div w:id="530804754">
          <w:marLeft w:val="0"/>
          <w:marRight w:val="0"/>
          <w:marTop w:val="0"/>
          <w:marBottom w:val="0"/>
          <w:divBdr>
            <w:top w:val="none" w:sz="0" w:space="0" w:color="auto"/>
            <w:left w:val="none" w:sz="0" w:space="0" w:color="auto"/>
            <w:bottom w:val="none" w:sz="0" w:space="0" w:color="auto"/>
            <w:right w:val="none" w:sz="0" w:space="0" w:color="auto"/>
          </w:divBdr>
        </w:div>
        <w:div w:id="360857419">
          <w:marLeft w:val="0"/>
          <w:marRight w:val="0"/>
          <w:marTop w:val="0"/>
          <w:marBottom w:val="0"/>
          <w:divBdr>
            <w:top w:val="none" w:sz="0" w:space="0" w:color="auto"/>
            <w:left w:val="none" w:sz="0" w:space="0" w:color="auto"/>
            <w:bottom w:val="none" w:sz="0" w:space="0" w:color="auto"/>
            <w:right w:val="none" w:sz="0" w:space="0" w:color="auto"/>
          </w:divBdr>
        </w:div>
        <w:div w:id="742875897">
          <w:marLeft w:val="0"/>
          <w:marRight w:val="0"/>
          <w:marTop w:val="0"/>
          <w:marBottom w:val="0"/>
          <w:divBdr>
            <w:top w:val="none" w:sz="0" w:space="0" w:color="auto"/>
            <w:left w:val="none" w:sz="0" w:space="0" w:color="auto"/>
            <w:bottom w:val="none" w:sz="0" w:space="0" w:color="auto"/>
            <w:right w:val="none" w:sz="0" w:space="0" w:color="auto"/>
          </w:divBdr>
        </w:div>
        <w:div w:id="339746449">
          <w:marLeft w:val="0"/>
          <w:marRight w:val="0"/>
          <w:marTop w:val="0"/>
          <w:marBottom w:val="0"/>
          <w:divBdr>
            <w:top w:val="none" w:sz="0" w:space="0" w:color="auto"/>
            <w:left w:val="none" w:sz="0" w:space="0" w:color="auto"/>
            <w:bottom w:val="none" w:sz="0" w:space="0" w:color="auto"/>
            <w:right w:val="none" w:sz="0" w:space="0" w:color="auto"/>
          </w:divBdr>
        </w:div>
        <w:div w:id="854029372">
          <w:marLeft w:val="0"/>
          <w:marRight w:val="0"/>
          <w:marTop w:val="0"/>
          <w:marBottom w:val="0"/>
          <w:divBdr>
            <w:top w:val="none" w:sz="0" w:space="0" w:color="auto"/>
            <w:left w:val="none" w:sz="0" w:space="0" w:color="auto"/>
            <w:bottom w:val="none" w:sz="0" w:space="0" w:color="auto"/>
            <w:right w:val="none" w:sz="0" w:space="0" w:color="auto"/>
          </w:divBdr>
        </w:div>
        <w:div w:id="1332634133">
          <w:marLeft w:val="0"/>
          <w:marRight w:val="0"/>
          <w:marTop w:val="0"/>
          <w:marBottom w:val="0"/>
          <w:divBdr>
            <w:top w:val="none" w:sz="0" w:space="0" w:color="auto"/>
            <w:left w:val="none" w:sz="0" w:space="0" w:color="auto"/>
            <w:bottom w:val="none" w:sz="0" w:space="0" w:color="auto"/>
            <w:right w:val="none" w:sz="0" w:space="0" w:color="auto"/>
          </w:divBdr>
        </w:div>
        <w:div w:id="1743479104">
          <w:marLeft w:val="0"/>
          <w:marRight w:val="0"/>
          <w:marTop w:val="0"/>
          <w:marBottom w:val="0"/>
          <w:divBdr>
            <w:top w:val="none" w:sz="0" w:space="0" w:color="auto"/>
            <w:left w:val="none" w:sz="0" w:space="0" w:color="auto"/>
            <w:bottom w:val="none" w:sz="0" w:space="0" w:color="auto"/>
            <w:right w:val="none" w:sz="0" w:space="0" w:color="auto"/>
          </w:divBdr>
        </w:div>
        <w:div w:id="188184031">
          <w:marLeft w:val="0"/>
          <w:marRight w:val="0"/>
          <w:marTop w:val="0"/>
          <w:marBottom w:val="0"/>
          <w:divBdr>
            <w:top w:val="none" w:sz="0" w:space="0" w:color="auto"/>
            <w:left w:val="none" w:sz="0" w:space="0" w:color="auto"/>
            <w:bottom w:val="none" w:sz="0" w:space="0" w:color="auto"/>
            <w:right w:val="none" w:sz="0" w:space="0" w:color="auto"/>
          </w:divBdr>
        </w:div>
        <w:div w:id="236132873">
          <w:marLeft w:val="0"/>
          <w:marRight w:val="0"/>
          <w:marTop w:val="0"/>
          <w:marBottom w:val="0"/>
          <w:divBdr>
            <w:top w:val="none" w:sz="0" w:space="0" w:color="auto"/>
            <w:left w:val="none" w:sz="0" w:space="0" w:color="auto"/>
            <w:bottom w:val="none" w:sz="0" w:space="0" w:color="auto"/>
            <w:right w:val="none" w:sz="0" w:space="0" w:color="auto"/>
          </w:divBdr>
        </w:div>
        <w:div w:id="1300457407">
          <w:marLeft w:val="0"/>
          <w:marRight w:val="0"/>
          <w:marTop w:val="0"/>
          <w:marBottom w:val="0"/>
          <w:divBdr>
            <w:top w:val="none" w:sz="0" w:space="0" w:color="auto"/>
            <w:left w:val="none" w:sz="0" w:space="0" w:color="auto"/>
            <w:bottom w:val="none" w:sz="0" w:space="0" w:color="auto"/>
            <w:right w:val="none" w:sz="0" w:space="0" w:color="auto"/>
          </w:divBdr>
        </w:div>
        <w:div w:id="808133759">
          <w:marLeft w:val="0"/>
          <w:marRight w:val="0"/>
          <w:marTop w:val="0"/>
          <w:marBottom w:val="0"/>
          <w:divBdr>
            <w:top w:val="none" w:sz="0" w:space="0" w:color="auto"/>
            <w:left w:val="none" w:sz="0" w:space="0" w:color="auto"/>
            <w:bottom w:val="none" w:sz="0" w:space="0" w:color="auto"/>
            <w:right w:val="none" w:sz="0" w:space="0" w:color="auto"/>
          </w:divBdr>
        </w:div>
        <w:div w:id="531386520">
          <w:marLeft w:val="0"/>
          <w:marRight w:val="0"/>
          <w:marTop w:val="0"/>
          <w:marBottom w:val="0"/>
          <w:divBdr>
            <w:top w:val="none" w:sz="0" w:space="0" w:color="auto"/>
            <w:left w:val="none" w:sz="0" w:space="0" w:color="auto"/>
            <w:bottom w:val="none" w:sz="0" w:space="0" w:color="auto"/>
            <w:right w:val="none" w:sz="0" w:space="0" w:color="auto"/>
          </w:divBdr>
        </w:div>
        <w:div w:id="1754546840">
          <w:marLeft w:val="0"/>
          <w:marRight w:val="0"/>
          <w:marTop w:val="0"/>
          <w:marBottom w:val="0"/>
          <w:divBdr>
            <w:top w:val="none" w:sz="0" w:space="0" w:color="auto"/>
            <w:left w:val="none" w:sz="0" w:space="0" w:color="auto"/>
            <w:bottom w:val="none" w:sz="0" w:space="0" w:color="auto"/>
            <w:right w:val="none" w:sz="0" w:space="0" w:color="auto"/>
          </w:divBdr>
        </w:div>
        <w:div w:id="1511137364">
          <w:marLeft w:val="0"/>
          <w:marRight w:val="0"/>
          <w:marTop w:val="0"/>
          <w:marBottom w:val="0"/>
          <w:divBdr>
            <w:top w:val="none" w:sz="0" w:space="0" w:color="auto"/>
            <w:left w:val="none" w:sz="0" w:space="0" w:color="auto"/>
            <w:bottom w:val="none" w:sz="0" w:space="0" w:color="auto"/>
            <w:right w:val="none" w:sz="0" w:space="0" w:color="auto"/>
          </w:divBdr>
        </w:div>
        <w:div w:id="1368604968">
          <w:marLeft w:val="0"/>
          <w:marRight w:val="0"/>
          <w:marTop w:val="0"/>
          <w:marBottom w:val="0"/>
          <w:divBdr>
            <w:top w:val="none" w:sz="0" w:space="0" w:color="auto"/>
            <w:left w:val="none" w:sz="0" w:space="0" w:color="auto"/>
            <w:bottom w:val="none" w:sz="0" w:space="0" w:color="auto"/>
            <w:right w:val="none" w:sz="0" w:space="0" w:color="auto"/>
          </w:divBdr>
        </w:div>
        <w:div w:id="786847673">
          <w:marLeft w:val="0"/>
          <w:marRight w:val="0"/>
          <w:marTop w:val="0"/>
          <w:marBottom w:val="0"/>
          <w:divBdr>
            <w:top w:val="none" w:sz="0" w:space="0" w:color="auto"/>
            <w:left w:val="none" w:sz="0" w:space="0" w:color="auto"/>
            <w:bottom w:val="none" w:sz="0" w:space="0" w:color="auto"/>
            <w:right w:val="none" w:sz="0" w:space="0" w:color="auto"/>
          </w:divBdr>
        </w:div>
        <w:div w:id="99110091">
          <w:marLeft w:val="0"/>
          <w:marRight w:val="0"/>
          <w:marTop w:val="0"/>
          <w:marBottom w:val="0"/>
          <w:divBdr>
            <w:top w:val="none" w:sz="0" w:space="0" w:color="auto"/>
            <w:left w:val="none" w:sz="0" w:space="0" w:color="auto"/>
            <w:bottom w:val="none" w:sz="0" w:space="0" w:color="auto"/>
            <w:right w:val="none" w:sz="0" w:space="0" w:color="auto"/>
          </w:divBdr>
        </w:div>
        <w:div w:id="832527408">
          <w:marLeft w:val="0"/>
          <w:marRight w:val="0"/>
          <w:marTop w:val="0"/>
          <w:marBottom w:val="0"/>
          <w:divBdr>
            <w:top w:val="none" w:sz="0" w:space="0" w:color="auto"/>
            <w:left w:val="none" w:sz="0" w:space="0" w:color="auto"/>
            <w:bottom w:val="none" w:sz="0" w:space="0" w:color="auto"/>
            <w:right w:val="none" w:sz="0" w:space="0" w:color="auto"/>
          </w:divBdr>
        </w:div>
        <w:div w:id="1030759273">
          <w:marLeft w:val="0"/>
          <w:marRight w:val="0"/>
          <w:marTop w:val="0"/>
          <w:marBottom w:val="0"/>
          <w:divBdr>
            <w:top w:val="none" w:sz="0" w:space="0" w:color="auto"/>
            <w:left w:val="none" w:sz="0" w:space="0" w:color="auto"/>
            <w:bottom w:val="none" w:sz="0" w:space="0" w:color="auto"/>
            <w:right w:val="none" w:sz="0" w:space="0" w:color="auto"/>
          </w:divBdr>
        </w:div>
        <w:div w:id="1789346950">
          <w:marLeft w:val="0"/>
          <w:marRight w:val="0"/>
          <w:marTop w:val="0"/>
          <w:marBottom w:val="0"/>
          <w:divBdr>
            <w:top w:val="none" w:sz="0" w:space="0" w:color="auto"/>
            <w:left w:val="none" w:sz="0" w:space="0" w:color="auto"/>
            <w:bottom w:val="none" w:sz="0" w:space="0" w:color="auto"/>
            <w:right w:val="none" w:sz="0" w:space="0" w:color="auto"/>
          </w:divBdr>
          <w:divsChild>
            <w:div w:id="1205123">
              <w:marLeft w:val="0"/>
              <w:marRight w:val="0"/>
              <w:marTop w:val="0"/>
              <w:marBottom w:val="0"/>
              <w:divBdr>
                <w:top w:val="none" w:sz="0" w:space="0" w:color="auto"/>
                <w:left w:val="none" w:sz="0" w:space="0" w:color="auto"/>
                <w:bottom w:val="none" w:sz="0" w:space="0" w:color="auto"/>
                <w:right w:val="none" w:sz="0" w:space="0" w:color="auto"/>
              </w:divBdr>
            </w:div>
            <w:div w:id="1156341411">
              <w:marLeft w:val="0"/>
              <w:marRight w:val="0"/>
              <w:marTop w:val="0"/>
              <w:marBottom w:val="0"/>
              <w:divBdr>
                <w:top w:val="none" w:sz="0" w:space="0" w:color="auto"/>
                <w:left w:val="none" w:sz="0" w:space="0" w:color="auto"/>
                <w:bottom w:val="none" w:sz="0" w:space="0" w:color="auto"/>
                <w:right w:val="none" w:sz="0" w:space="0" w:color="auto"/>
              </w:divBdr>
            </w:div>
            <w:div w:id="772944477">
              <w:marLeft w:val="0"/>
              <w:marRight w:val="0"/>
              <w:marTop w:val="0"/>
              <w:marBottom w:val="0"/>
              <w:divBdr>
                <w:top w:val="none" w:sz="0" w:space="0" w:color="auto"/>
                <w:left w:val="none" w:sz="0" w:space="0" w:color="auto"/>
                <w:bottom w:val="none" w:sz="0" w:space="0" w:color="auto"/>
                <w:right w:val="none" w:sz="0" w:space="0" w:color="auto"/>
              </w:divBdr>
            </w:div>
            <w:div w:id="1004356682">
              <w:marLeft w:val="0"/>
              <w:marRight w:val="0"/>
              <w:marTop w:val="0"/>
              <w:marBottom w:val="0"/>
              <w:divBdr>
                <w:top w:val="none" w:sz="0" w:space="0" w:color="auto"/>
                <w:left w:val="none" w:sz="0" w:space="0" w:color="auto"/>
                <w:bottom w:val="none" w:sz="0" w:space="0" w:color="auto"/>
                <w:right w:val="none" w:sz="0" w:space="0" w:color="auto"/>
              </w:divBdr>
            </w:div>
            <w:div w:id="1976979781">
              <w:marLeft w:val="0"/>
              <w:marRight w:val="0"/>
              <w:marTop w:val="0"/>
              <w:marBottom w:val="0"/>
              <w:divBdr>
                <w:top w:val="none" w:sz="0" w:space="0" w:color="auto"/>
                <w:left w:val="none" w:sz="0" w:space="0" w:color="auto"/>
                <w:bottom w:val="none" w:sz="0" w:space="0" w:color="auto"/>
                <w:right w:val="none" w:sz="0" w:space="0" w:color="auto"/>
              </w:divBdr>
            </w:div>
            <w:div w:id="1830517037">
              <w:marLeft w:val="0"/>
              <w:marRight w:val="0"/>
              <w:marTop w:val="0"/>
              <w:marBottom w:val="0"/>
              <w:divBdr>
                <w:top w:val="none" w:sz="0" w:space="0" w:color="auto"/>
                <w:left w:val="none" w:sz="0" w:space="0" w:color="auto"/>
                <w:bottom w:val="none" w:sz="0" w:space="0" w:color="auto"/>
                <w:right w:val="none" w:sz="0" w:space="0" w:color="auto"/>
              </w:divBdr>
            </w:div>
            <w:div w:id="88278261">
              <w:marLeft w:val="0"/>
              <w:marRight w:val="0"/>
              <w:marTop w:val="0"/>
              <w:marBottom w:val="0"/>
              <w:divBdr>
                <w:top w:val="none" w:sz="0" w:space="0" w:color="auto"/>
                <w:left w:val="none" w:sz="0" w:space="0" w:color="auto"/>
                <w:bottom w:val="none" w:sz="0" w:space="0" w:color="auto"/>
                <w:right w:val="none" w:sz="0" w:space="0" w:color="auto"/>
              </w:divBdr>
            </w:div>
            <w:div w:id="175077911">
              <w:marLeft w:val="0"/>
              <w:marRight w:val="0"/>
              <w:marTop w:val="0"/>
              <w:marBottom w:val="0"/>
              <w:divBdr>
                <w:top w:val="none" w:sz="0" w:space="0" w:color="auto"/>
                <w:left w:val="none" w:sz="0" w:space="0" w:color="auto"/>
                <w:bottom w:val="none" w:sz="0" w:space="0" w:color="auto"/>
                <w:right w:val="none" w:sz="0" w:space="0" w:color="auto"/>
              </w:divBdr>
            </w:div>
            <w:div w:id="2060395530">
              <w:marLeft w:val="0"/>
              <w:marRight w:val="0"/>
              <w:marTop w:val="0"/>
              <w:marBottom w:val="0"/>
              <w:divBdr>
                <w:top w:val="none" w:sz="0" w:space="0" w:color="auto"/>
                <w:left w:val="none" w:sz="0" w:space="0" w:color="auto"/>
                <w:bottom w:val="none" w:sz="0" w:space="0" w:color="auto"/>
                <w:right w:val="none" w:sz="0" w:space="0" w:color="auto"/>
              </w:divBdr>
            </w:div>
            <w:div w:id="1888029408">
              <w:marLeft w:val="0"/>
              <w:marRight w:val="0"/>
              <w:marTop w:val="0"/>
              <w:marBottom w:val="0"/>
              <w:divBdr>
                <w:top w:val="none" w:sz="0" w:space="0" w:color="auto"/>
                <w:left w:val="none" w:sz="0" w:space="0" w:color="auto"/>
                <w:bottom w:val="none" w:sz="0" w:space="0" w:color="auto"/>
                <w:right w:val="none" w:sz="0" w:space="0" w:color="auto"/>
              </w:divBdr>
            </w:div>
            <w:div w:id="884559546">
              <w:marLeft w:val="0"/>
              <w:marRight w:val="0"/>
              <w:marTop w:val="0"/>
              <w:marBottom w:val="0"/>
              <w:divBdr>
                <w:top w:val="none" w:sz="0" w:space="0" w:color="auto"/>
                <w:left w:val="none" w:sz="0" w:space="0" w:color="auto"/>
                <w:bottom w:val="none" w:sz="0" w:space="0" w:color="auto"/>
                <w:right w:val="none" w:sz="0" w:space="0" w:color="auto"/>
              </w:divBdr>
            </w:div>
            <w:div w:id="1288853498">
              <w:marLeft w:val="0"/>
              <w:marRight w:val="0"/>
              <w:marTop w:val="0"/>
              <w:marBottom w:val="0"/>
              <w:divBdr>
                <w:top w:val="none" w:sz="0" w:space="0" w:color="auto"/>
                <w:left w:val="none" w:sz="0" w:space="0" w:color="auto"/>
                <w:bottom w:val="none" w:sz="0" w:space="0" w:color="auto"/>
                <w:right w:val="none" w:sz="0" w:space="0" w:color="auto"/>
              </w:divBdr>
            </w:div>
            <w:div w:id="1532956415">
              <w:marLeft w:val="0"/>
              <w:marRight w:val="0"/>
              <w:marTop w:val="0"/>
              <w:marBottom w:val="0"/>
              <w:divBdr>
                <w:top w:val="none" w:sz="0" w:space="0" w:color="auto"/>
                <w:left w:val="none" w:sz="0" w:space="0" w:color="auto"/>
                <w:bottom w:val="none" w:sz="0" w:space="0" w:color="auto"/>
                <w:right w:val="none" w:sz="0" w:space="0" w:color="auto"/>
              </w:divBdr>
            </w:div>
            <w:div w:id="11725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1094">
      <w:bodyDiv w:val="1"/>
      <w:marLeft w:val="0"/>
      <w:marRight w:val="0"/>
      <w:marTop w:val="0"/>
      <w:marBottom w:val="0"/>
      <w:divBdr>
        <w:top w:val="none" w:sz="0" w:space="0" w:color="auto"/>
        <w:left w:val="none" w:sz="0" w:space="0" w:color="auto"/>
        <w:bottom w:val="none" w:sz="0" w:space="0" w:color="auto"/>
        <w:right w:val="none" w:sz="0" w:space="0" w:color="auto"/>
      </w:divBdr>
    </w:div>
    <w:div w:id="1655062070">
      <w:bodyDiv w:val="1"/>
      <w:marLeft w:val="0"/>
      <w:marRight w:val="0"/>
      <w:marTop w:val="0"/>
      <w:marBottom w:val="0"/>
      <w:divBdr>
        <w:top w:val="none" w:sz="0" w:space="0" w:color="auto"/>
        <w:left w:val="none" w:sz="0" w:space="0" w:color="auto"/>
        <w:bottom w:val="none" w:sz="0" w:space="0" w:color="auto"/>
        <w:right w:val="none" w:sz="0" w:space="0" w:color="auto"/>
      </w:divBdr>
    </w:div>
    <w:div w:id="1694262623">
      <w:bodyDiv w:val="1"/>
      <w:marLeft w:val="0"/>
      <w:marRight w:val="0"/>
      <w:marTop w:val="0"/>
      <w:marBottom w:val="0"/>
      <w:divBdr>
        <w:top w:val="none" w:sz="0" w:space="0" w:color="auto"/>
        <w:left w:val="none" w:sz="0" w:space="0" w:color="auto"/>
        <w:bottom w:val="none" w:sz="0" w:space="0" w:color="auto"/>
        <w:right w:val="none" w:sz="0" w:space="0" w:color="auto"/>
      </w:divBdr>
      <w:divsChild>
        <w:div w:id="2027050143">
          <w:marLeft w:val="144"/>
          <w:marRight w:val="0"/>
          <w:marTop w:val="240"/>
          <w:marBottom w:val="60"/>
          <w:divBdr>
            <w:top w:val="none" w:sz="0" w:space="0" w:color="auto"/>
            <w:left w:val="none" w:sz="0" w:space="0" w:color="auto"/>
            <w:bottom w:val="none" w:sz="0" w:space="0" w:color="auto"/>
            <w:right w:val="none" w:sz="0" w:space="0" w:color="auto"/>
          </w:divBdr>
        </w:div>
        <w:div w:id="539830576">
          <w:marLeft w:val="418"/>
          <w:marRight w:val="0"/>
          <w:marTop w:val="60"/>
          <w:marBottom w:val="60"/>
          <w:divBdr>
            <w:top w:val="none" w:sz="0" w:space="0" w:color="auto"/>
            <w:left w:val="none" w:sz="0" w:space="0" w:color="auto"/>
            <w:bottom w:val="none" w:sz="0" w:space="0" w:color="auto"/>
            <w:right w:val="none" w:sz="0" w:space="0" w:color="auto"/>
          </w:divBdr>
        </w:div>
        <w:div w:id="563955747">
          <w:marLeft w:val="418"/>
          <w:marRight w:val="0"/>
          <w:marTop w:val="60"/>
          <w:marBottom w:val="60"/>
          <w:divBdr>
            <w:top w:val="none" w:sz="0" w:space="0" w:color="auto"/>
            <w:left w:val="none" w:sz="0" w:space="0" w:color="auto"/>
            <w:bottom w:val="none" w:sz="0" w:space="0" w:color="auto"/>
            <w:right w:val="none" w:sz="0" w:space="0" w:color="auto"/>
          </w:divBdr>
        </w:div>
        <w:div w:id="49423328">
          <w:marLeft w:val="418"/>
          <w:marRight w:val="0"/>
          <w:marTop w:val="60"/>
          <w:marBottom w:val="60"/>
          <w:divBdr>
            <w:top w:val="none" w:sz="0" w:space="0" w:color="auto"/>
            <w:left w:val="none" w:sz="0" w:space="0" w:color="auto"/>
            <w:bottom w:val="none" w:sz="0" w:space="0" w:color="auto"/>
            <w:right w:val="none" w:sz="0" w:space="0" w:color="auto"/>
          </w:divBdr>
        </w:div>
        <w:div w:id="832450416">
          <w:marLeft w:val="446"/>
          <w:marRight w:val="0"/>
          <w:marTop w:val="60"/>
          <w:marBottom w:val="60"/>
          <w:divBdr>
            <w:top w:val="none" w:sz="0" w:space="0" w:color="auto"/>
            <w:left w:val="none" w:sz="0" w:space="0" w:color="auto"/>
            <w:bottom w:val="none" w:sz="0" w:space="0" w:color="auto"/>
            <w:right w:val="none" w:sz="0" w:space="0" w:color="auto"/>
          </w:divBdr>
        </w:div>
        <w:div w:id="522595364">
          <w:marLeft w:val="446"/>
          <w:marRight w:val="0"/>
          <w:marTop w:val="60"/>
          <w:marBottom w:val="60"/>
          <w:divBdr>
            <w:top w:val="none" w:sz="0" w:space="0" w:color="auto"/>
            <w:left w:val="none" w:sz="0" w:space="0" w:color="auto"/>
            <w:bottom w:val="none" w:sz="0" w:space="0" w:color="auto"/>
            <w:right w:val="none" w:sz="0" w:space="0" w:color="auto"/>
          </w:divBdr>
        </w:div>
        <w:div w:id="428164885">
          <w:marLeft w:val="590"/>
          <w:marRight w:val="0"/>
          <w:marTop w:val="60"/>
          <w:marBottom w:val="60"/>
          <w:divBdr>
            <w:top w:val="none" w:sz="0" w:space="0" w:color="auto"/>
            <w:left w:val="none" w:sz="0" w:space="0" w:color="auto"/>
            <w:bottom w:val="none" w:sz="0" w:space="0" w:color="auto"/>
            <w:right w:val="none" w:sz="0" w:space="0" w:color="auto"/>
          </w:divBdr>
        </w:div>
        <w:div w:id="2002732073">
          <w:marLeft w:val="590"/>
          <w:marRight w:val="0"/>
          <w:marTop w:val="60"/>
          <w:marBottom w:val="60"/>
          <w:divBdr>
            <w:top w:val="none" w:sz="0" w:space="0" w:color="auto"/>
            <w:left w:val="none" w:sz="0" w:space="0" w:color="auto"/>
            <w:bottom w:val="none" w:sz="0" w:space="0" w:color="auto"/>
            <w:right w:val="none" w:sz="0" w:space="0" w:color="auto"/>
          </w:divBdr>
        </w:div>
      </w:divsChild>
    </w:div>
    <w:div w:id="1732579234">
      <w:bodyDiv w:val="1"/>
      <w:marLeft w:val="0"/>
      <w:marRight w:val="0"/>
      <w:marTop w:val="0"/>
      <w:marBottom w:val="0"/>
      <w:divBdr>
        <w:top w:val="none" w:sz="0" w:space="0" w:color="auto"/>
        <w:left w:val="none" w:sz="0" w:space="0" w:color="auto"/>
        <w:bottom w:val="none" w:sz="0" w:space="0" w:color="auto"/>
        <w:right w:val="none" w:sz="0" w:space="0" w:color="auto"/>
      </w:divBdr>
      <w:divsChild>
        <w:div w:id="971517222">
          <w:marLeft w:val="720"/>
          <w:marRight w:val="0"/>
          <w:marTop w:val="240"/>
          <w:marBottom w:val="40"/>
          <w:divBdr>
            <w:top w:val="none" w:sz="0" w:space="0" w:color="auto"/>
            <w:left w:val="none" w:sz="0" w:space="0" w:color="auto"/>
            <w:bottom w:val="none" w:sz="0" w:space="0" w:color="auto"/>
            <w:right w:val="none" w:sz="0" w:space="0" w:color="auto"/>
          </w:divBdr>
        </w:div>
        <w:div w:id="178663959">
          <w:marLeft w:val="720"/>
          <w:marRight w:val="0"/>
          <w:marTop w:val="240"/>
          <w:marBottom w:val="40"/>
          <w:divBdr>
            <w:top w:val="none" w:sz="0" w:space="0" w:color="auto"/>
            <w:left w:val="none" w:sz="0" w:space="0" w:color="auto"/>
            <w:bottom w:val="none" w:sz="0" w:space="0" w:color="auto"/>
            <w:right w:val="none" w:sz="0" w:space="0" w:color="auto"/>
          </w:divBdr>
        </w:div>
        <w:div w:id="123037176">
          <w:marLeft w:val="720"/>
          <w:marRight w:val="0"/>
          <w:marTop w:val="240"/>
          <w:marBottom w:val="40"/>
          <w:divBdr>
            <w:top w:val="none" w:sz="0" w:space="0" w:color="auto"/>
            <w:left w:val="none" w:sz="0" w:space="0" w:color="auto"/>
            <w:bottom w:val="none" w:sz="0" w:space="0" w:color="auto"/>
            <w:right w:val="none" w:sz="0" w:space="0" w:color="auto"/>
          </w:divBdr>
        </w:div>
        <w:div w:id="135034404">
          <w:marLeft w:val="720"/>
          <w:marRight w:val="0"/>
          <w:marTop w:val="240"/>
          <w:marBottom w:val="40"/>
          <w:divBdr>
            <w:top w:val="none" w:sz="0" w:space="0" w:color="auto"/>
            <w:left w:val="none" w:sz="0" w:space="0" w:color="auto"/>
            <w:bottom w:val="none" w:sz="0" w:space="0" w:color="auto"/>
            <w:right w:val="none" w:sz="0" w:space="0" w:color="auto"/>
          </w:divBdr>
        </w:div>
        <w:div w:id="1088229657">
          <w:marLeft w:val="720"/>
          <w:marRight w:val="0"/>
          <w:marTop w:val="240"/>
          <w:marBottom w:val="40"/>
          <w:divBdr>
            <w:top w:val="none" w:sz="0" w:space="0" w:color="auto"/>
            <w:left w:val="none" w:sz="0" w:space="0" w:color="auto"/>
            <w:bottom w:val="none" w:sz="0" w:space="0" w:color="auto"/>
            <w:right w:val="none" w:sz="0" w:space="0" w:color="auto"/>
          </w:divBdr>
        </w:div>
      </w:divsChild>
    </w:div>
    <w:div w:id="1786999443">
      <w:bodyDiv w:val="1"/>
      <w:marLeft w:val="0"/>
      <w:marRight w:val="0"/>
      <w:marTop w:val="0"/>
      <w:marBottom w:val="0"/>
      <w:divBdr>
        <w:top w:val="none" w:sz="0" w:space="0" w:color="auto"/>
        <w:left w:val="none" w:sz="0" w:space="0" w:color="auto"/>
        <w:bottom w:val="none" w:sz="0" w:space="0" w:color="auto"/>
        <w:right w:val="none" w:sz="0" w:space="0" w:color="auto"/>
      </w:divBdr>
    </w:div>
    <w:div w:id="1793744157">
      <w:bodyDiv w:val="1"/>
      <w:marLeft w:val="0"/>
      <w:marRight w:val="0"/>
      <w:marTop w:val="0"/>
      <w:marBottom w:val="0"/>
      <w:divBdr>
        <w:top w:val="none" w:sz="0" w:space="0" w:color="auto"/>
        <w:left w:val="none" w:sz="0" w:space="0" w:color="auto"/>
        <w:bottom w:val="none" w:sz="0" w:space="0" w:color="auto"/>
        <w:right w:val="none" w:sz="0" w:space="0" w:color="auto"/>
      </w:divBdr>
    </w:div>
    <w:div w:id="1836409131">
      <w:bodyDiv w:val="1"/>
      <w:marLeft w:val="0"/>
      <w:marRight w:val="0"/>
      <w:marTop w:val="0"/>
      <w:marBottom w:val="0"/>
      <w:divBdr>
        <w:top w:val="none" w:sz="0" w:space="0" w:color="auto"/>
        <w:left w:val="none" w:sz="0" w:space="0" w:color="auto"/>
        <w:bottom w:val="none" w:sz="0" w:space="0" w:color="auto"/>
        <w:right w:val="none" w:sz="0" w:space="0" w:color="auto"/>
      </w:divBdr>
    </w:div>
    <w:div w:id="1849325979">
      <w:bodyDiv w:val="1"/>
      <w:marLeft w:val="0"/>
      <w:marRight w:val="0"/>
      <w:marTop w:val="0"/>
      <w:marBottom w:val="0"/>
      <w:divBdr>
        <w:top w:val="none" w:sz="0" w:space="0" w:color="auto"/>
        <w:left w:val="none" w:sz="0" w:space="0" w:color="auto"/>
        <w:bottom w:val="none" w:sz="0" w:space="0" w:color="auto"/>
        <w:right w:val="none" w:sz="0" w:space="0" w:color="auto"/>
      </w:divBdr>
    </w:div>
    <w:div w:id="1957322217">
      <w:bodyDiv w:val="1"/>
      <w:marLeft w:val="0"/>
      <w:marRight w:val="0"/>
      <w:marTop w:val="0"/>
      <w:marBottom w:val="0"/>
      <w:divBdr>
        <w:top w:val="none" w:sz="0" w:space="0" w:color="auto"/>
        <w:left w:val="none" w:sz="0" w:space="0" w:color="auto"/>
        <w:bottom w:val="none" w:sz="0" w:space="0" w:color="auto"/>
        <w:right w:val="none" w:sz="0" w:space="0" w:color="auto"/>
      </w:divBdr>
    </w:div>
    <w:div w:id="1962372538">
      <w:bodyDiv w:val="1"/>
      <w:marLeft w:val="0"/>
      <w:marRight w:val="0"/>
      <w:marTop w:val="0"/>
      <w:marBottom w:val="0"/>
      <w:divBdr>
        <w:top w:val="none" w:sz="0" w:space="0" w:color="auto"/>
        <w:left w:val="none" w:sz="0" w:space="0" w:color="auto"/>
        <w:bottom w:val="none" w:sz="0" w:space="0" w:color="auto"/>
        <w:right w:val="none" w:sz="0" w:space="0" w:color="auto"/>
      </w:divBdr>
    </w:div>
    <w:div w:id="2006544011">
      <w:bodyDiv w:val="1"/>
      <w:marLeft w:val="0"/>
      <w:marRight w:val="0"/>
      <w:marTop w:val="0"/>
      <w:marBottom w:val="0"/>
      <w:divBdr>
        <w:top w:val="none" w:sz="0" w:space="0" w:color="auto"/>
        <w:left w:val="none" w:sz="0" w:space="0" w:color="auto"/>
        <w:bottom w:val="none" w:sz="0" w:space="0" w:color="auto"/>
        <w:right w:val="none" w:sz="0" w:space="0" w:color="auto"/>
      </w:divBdr>
    </w:div>
    <w:div w:id="2030372188">
      <w:bodyDiv w:val="1"/>
      <w:marLeft w:val="0"/>
      <w:marRight w:val="0"/>
      <w:marTop w:val="0"/>
      <w:marBottom w:val="0"/>
      <w:divBdr>
        <w:top w:val="none" w:sz="0" w:space="0" w:color="auto"/>
        <w:left w:val="none" w:sz="0" w:space="0" w:color="auto"/>
        <w:bottom w:val="none" w:sz="0" w:space="0" w:color="auto"/>
        <w:right w:val="none" w:sz="0" w:space="0" w:color="auto"/>
      </w:divBdr>
    </w:div>
    <w:div w:id="2073573137">
      <w:bodyDiv w:val="1"/>
      <w:marLeft w:val="0"/>
      <w:marRight w:val="0"/>
      <w:marTop w:val="0"/>
      <w:marBottom w:val="0"/>
      <w:divBdr>
        <w:top w:val="none" w:sz="0" w:space="0" w:color="auto"/>
        <w:left w:val="none" w:sz="0" w:space="0" w:color="auto"/>
        <w:bottom w:val="none" w:sz="0" w:space="0" w:color="auto"/>
        <w:right w:val="none" w:sz="0" w:space="0" w:color="auto"/>
      </w:divBdr>
      <w:divsChild>
        <w:div w:id="202594725">
          <w:marLeft w:val="547"/>
          <w:marRight w:val="0"/>
          <w:marTop w:val="82"/>
          <w:marBottom w:val="0"/>
          <w:divBdr>
            <w:top w:val="none" w:sz="0" w:space="0" w:color="auto"/>
            <w:left w:val="none" w:sz="0" w:space="0" w:color="auto"/>
            <w:bottom w:val="none" w:sz="0" w:space="0" w:color="auto"/>
            <w:right w:val="none" w:sz="0" w:space="0" w:color="auto"/>
          </w:divBdr>
        </w:div>
        <w:div w:id="416831450">
          <w:marLeft w:val="547"/>
          <w:marRight w:val="0"/>
          <w:marTop w:val="82"/>
          <w:marBottom w:val="0"/>
          <w:divBdr>
            <w:top w:val="none" w:sz="0" w:space="0" w:color="auto"/>
            <w:left w:val="none" w:sz="0" w:space="0" w:color="auto"/>
            <w:bottom w:val="none" w:sz="0" w:space="0" w:color="auto"/>
            <w:right w:val="none" w:sz="0" w:space="0" w:color="auto"/>
          </w:divBdr>
        </w:div>
        <w:div w:id="491720717">
          <w:marLeft w:val="1166"/>
          <w:marRight w:val="0"/>
          <w:marTop w:val="82"/>
          <w:marBottom w:val="0"/>
          <w:divBdr>
            <w:top w:val="none" w:sz="0" w:space="0" w:color="auto"/>
            <w:left w:val="none" w:sz="0" w:space="0" w:color="auto"/>
            <w:bottom w:val="none" w:sz="0" w:space="0" w:color="auto"/>
            <w:right w:val="none" w:sz="0" w:space="0" w:color="auto"/>
          </w:divBdr>
        </w:div>
        <w:div w:id="531959789">
          <w:marLeft w:val="1166"/>
          <w:marRight w:val="0"/>
          <w:marTop w:val="82"/>
          <w:marBottom w:val="0"/>
          <w:divBdr>
            <w:top w:val="none" w:sz="0" w:space="0" w:color="auto"/>
            <w:left w:val="none" w:sz="0" w:space="0" w:color="auto"/>
            <w:bottom w:val="none" w:sz="0" w:space="0" w:color="auto"/>
            <w:right w:val="none" w:sz="0" w:space="0" w:color="auto"/>
          </w:divBdr>
        </w:div>
        <w:div w:id="1016882350">
          <w:marLeft w:val="547"/>
          <w:marRight w:val="0"/>
          <w:marTop w:val="82"/>
          <w:marBottom w:val="0"/>
          <w:divBdr>
            <w:top w:val="none" w:sz="0" w:space="0" w:color="auto"/>
            <w:left w:val="none" w:sz="0" w:space="0" w:color="auto"/>
            <w:bottom w:val="none" w:sz="0" w:space="0" w:color="auto"/>
            <w:right w:val="none" w:sz="0" w:space="0" w:color="auto"/>
          </w:divBdr>
        </w:div>
        <w:div w:id="1522932206">
          <w:marLeft w:val="1166"/>
          <w:marRight w:val="0"/>
          <w:marTop w:val="82"/>
          <w:marBottom w:val="0"/>
          <w:divBdr>
            <w:top w:val="none" w:sz="0" w:space="0" w:color="auto"/>
            <w:left w:val="none" w:sz="0" w:space="0" w:color="auto"/>
            <w:bottom w:val="none" w:sz="0" w:space="0" w:color="auto"/>
            <w:right w:val="none" w:sz="0" w:space="0" w:color="auto"/>
          </w:divBdr>
        </w:div>
        <w:div w:id="1969966085">
          <w:marLeft w:val="547"/>
          <w:marRight w:val="0"/>
          <w:marTop w:val="82"/>
          <w:marBottom w:val="0"/>
          <w:divBdr>
            <w:top w:val="none" w:sz="0" w:space="0" w:color="auto"/>
            <w:left w:val="none" w:sz="0" w:space="0" w:color="auto"/>
            <w:bottom w:val="none" w:sz="0" w:space="0" w:color="auto"/>
            <w:right w:val="none" w:sz="0" w:space="0" w:color="auto"/>
          </w:divBdr>
        </w:div>
        <w:div w:id="1974167421">
          <w:marLeft w:val="1166"/>
          <w:marRight w:val="0"/>
          <w:marTop w:val="82"/>
          <w:marBottom w:val="0"/>
          <w:divBdr>
            <w:top w:val="none" w:sz="0" w:space="0" w:color="auto"/>
            <w:left w:val="none" w:sz="0" w:space="0" w:color="auto"/>
            <w:bottom w:val="none" w:sz="0" w:space="0" w:color="auto"/>
            <w:right w:val="none" w:sz="0" w:space="0" w:color="auto"/>
          </w:divBdr>
        </w:div>
        <w:div w:id="2006008374">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mpp.govt.nz/assets/Reports/Pacific-Economy-Research-Report-on-Unpaid-Work-and-Volunteering-in-Aotearo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APsubmissions@msd.govt.nz" TargetMode="External"/><Relationship Id="rId7" Type="http://schemas.openxmlformats.org/officeDocument/2006/relationships/endnotes" Target="endnotes.xml"/><Relationship Id="rId12" Type="http://schemas.openxmlformats.org/officeDocument/2006/relationships/hyperlink" Target="https://www.msd.govt.nz/about-msd-and-our-work/publications-resources/consultations/carers-strategy-action-plan/draft-carers-strategy-action-plan.html" TargetMode="External"/><Relationship Id="rId17" Type="http://schemas.openxmlformats.org/officeDocument/2006/relationships/hyperlink" Target="https://carers.net.nz/wp-content/uploads/2022/12/Infometrics-Economic-Contribution-of-Caregiving-November-2022-FINAL.pdf"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carers.net.nz/wp-content/uploads/2022/07/State-of-Caring-Report-Aug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d.govt.nz/about-msd-and-our-work/publications-resources/consultations/carers-strategy-action-plan/draft-carers-strategy-action-plan.html"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hyperlink" Target="https://consultations.msd.govt.nz/" TargetMode="External"/><Relationship Id="rId19" Type="http://schemas.openxmlformats.org/officeDocument/2006/relationships/hyperlink" Target="https://doi.org/10.1038/s41598-022-24073-0" TargetMode="External"/><Relationship Id="rId4" Type="http://schemas.openxmlformats.org/officeDocument/2006/relationships/settings" Target="settings.xml"/><Relationship Id="rId9" Type="http://schemas.openxmlformats.org/officeDocument/2006/relationships/hyperlink" Target="mailto:CAPsubmissions@msd.govt.nz" TargetMode="External"/><Relationship Id="rId14" Type="http://schemas.openxmlformats.org/officeDocument/2006/relationships/header" Target="header2.xml"/><Relationship Id="rId22" Type="http://schemas.openxmlformats.org/officeDocument/2006/relationships/hyperlink" Target="https://www.msd.govt.nz/about-msd-and-our-work/work-programmes/initiatives/phrae/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B222-E30E-4F56-A920-A5E34D2E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Report template No photo Whanaungatanga Pattern Teal</vt:lpstr>
    </vt:vector>
  </TitlesOfParts>
  <Company>Ministry of Social Development</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No photo Whanaungatanga Pattern Teal</dc:title>
  <dc:subject/>
  <dc:creator>Sol Duncan</dc:creator>
  <cp:keywords/>
  <dc:description/>
  <cp:lastModifiedBy>Shelley Stephens</cp:lastModifiedBy>
  <cp:revision>2</cp:revision>
  <cp:lastPrinted>2024-06-25T02:15:00Z</cp:lastPrinted>
  <dcterms:created xsi:type="dcterms:W3CDTF">2025-12-11T23:58:00Z</dcterms:created>
  <dcterms:modified xsi:type="dcterms:W3CDTF">2025-12-11T23:58:00Z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1,2,3,4,7,8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2024-04-12T01:56:27Z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c89af073-37ee-47ae-9c14-012bdc44e002</vt:lpwstr>
  </property>
  <property fmtid="{D5CDD505-2E9C-101B-9397-08002B2CF9AE}" pid="11" name="MSIP_Label_f43e46a9-9901-46e9-bfae-bb6189d4cb66_ContentBits">
    <vt:lpwstr>1</vt:lpwstr>
  </property>
</Properties>
</file>