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DAA0" w14:textId="77777777" w:rsidR="00693FA4" w:rsidRPr="000816BB" w:rsidRDefault="00693FA4" w:rsidP="00693FA4">
      <w:pPr>
        <w:rPr>
          <w:rFonts w:cstheme="minorHAnsi"/>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rsidRPr="000816BB" w14:paraId="7E9E455A" w14:textId="77777777" w:rsidTr="00693FA4">
        <w:tc>
          <w:tcPr>
            <w:tcW w:w="5000" w:type="pct"/>
          </w:tcPr>
          <w:p w14:paraId="4F014419" w14:textId="0DF8C121" w:rsidR="00C5514F" w:rsidRPr="000816BB" w:rsidRDefault="00931985" w:rsidP="00BB6DAD">
            <w:pPr>
              <w:pStyle w:val="Heading1"/>
              <w:spacing w:after="0"/>
              <w:rPr>
                <w:rFonts w:asciiTheme="minorHAnsi" w:hAnsiTheme="minorHAnsi" w:cstheme="minorHAnsi"/>
              </w:rPr>
            </w:pPr>
            <w:sdt>
              <w:sdtPr>
                <w:rPr>
                  <w:rFonts w:asciiTheme="minorHAnsi" w:hAnsiTheme="minorHAnsi" w:cstheme="minorHAnsi"/>
                </w:rPr>
                <w:id w:val="-2103257180"/>
                <w:placeholder>
                  <w:docPart w:val="A5F0872461A85F4EA469C5DE39AE9421"/>
                </w:placeholder>
                <w:date>
                  <w:dateFormat w:val="d/MM/yyyy"/>
                  <w:lid w:val="en-NZ"/>
                  <w:storeMappedDataAs w:val="dateTime"/>
                  <w:calendar w:val="gregorian"/>
                </w:date>
              </w:sdtPr>
              <w:sdtEndPr/>
              <w:sdtContent>
                <w:r w:rsidR="00682C82">
                  <w:rPr>
                    <w:rFonts w:asciiTheme="minorHAnsi" w:hAnsiTheme="minorHAnsi" w:cstheme="minorHAnsi"/>
                  </w:rPr>
                  <w:t xml:space="preserve">Senior </w:t>
                </w:r>
                <w:r w:rsidR="007E06FE">
                  <w:rPr>
                    <w:rFonts w:asciiTheme="minorHAnsi" w:hAnsiTheme="minorHAnsi" w:cstheme="minorHAnsi"/>
                  </w:rPr>
                  <w:t>Advisor</w:t>
                </w:r>
                <w:r w:rsidR="00626FF6">
                  <w:rPr>
                    <w:rFonts w:asciiTheme="minorHAnsi" w:hAnsiTheme="minorHAnsi" w:cstheme="minorHAnsi"/>
                  </w:rPr>
                  <w:t xml:space="preserve"> Governance</w:t>
                </w:r>
              </w:sdtContent>
            </w:sdt>
          </w:p>
        </w:tc>
      </w:tr>
    </w:tbl>
    <w:p w14:paraId="18D77879" w14:textId="4BD8251E" w:rsidR="0091675B" w:rsidRPr="000816BB" w:rsidRDefault="0091675B" w:rsidP="0069422A">
      <w:pPr>
        <w:rPr>
          <w:rFonts w:cstheme="minorHAnsi"/>
        </w:rPr>
        <w:sectPr w:rsidR="0091675B" w:rsidRPr="000816BB" w:rsidSect="00B655A4">
          <w:headerReference w:type="default" r:id="rId11"/>
          <w:footerReference w:type="default" r:id="rId12"/>
          <w:headerReference w:type="first" r:id="rId13"/>
          <w:footerReference w:type="first" r:id="rId14"/>
          <w:pgSz w:w="11906" w:h="16838" w:code="9"/>
          <w:pgMar w:top="1134" w:right="1134" w:bottom="1134" w:left="1134" w:header="1417" w:footer="567" w:gutter="0"/>
          <w:cols w:space="708"/>
          <w:titlePg/>
          <w:docGrid w:linePitch="360"/>
        </w:sectPr>
      </w:pPr>
    </w:p>
    <w:p w14:paraId="24C8579A" w14:textId="14EE40CF" w:rsidR="00E35F4F" w:rsidRPr="000816BB" w:rsidRDefault="00693FA4" w:rsidP="00B55AC1">
      <w:pPr>
        <w:pStyle w:val="Heading2"/>
        <w:spacing w:after="0" w:line="0" w:lineRule="atLeast"/>
        <w:rPr>
          <w:rFonts w:asciiTheme="minorHAnsi" w:hAnsiTheme="minorHAnsi" w:cstheme="minorHAnsi"/>
        </w:rPr>
      </w:pPr>
      <w:r w:rsidRPr="000816BB">
        <w:rPr>
          <w:rFonts w:asciiTheme="minorHAnsi" w:hAnsiTheme="minorHAnsi" w:cstheme="minorHAnsi"/>
          <w:noProof/>
        </w:rPr>
        <mc:AlternateContent>
          <mc:Choice Requires="wps">
            <w:drawing>
              <wp:anchor distT="71755" distB="71755" distL="114300" distR="114300" simplePos="0" relativeHeight="251685888" behindDoc="0" locked="0" layoutInCell="1" allowOverlap="1" wp14:anchorId="2B542382" wp14:editId="0F54CC3C">
                <wp:simplePos x="0" y="0"/>
                <wp:positionH relativeFrom="column">
                  <wp:posOffset>-6985</wp:posOffset>
                </wp:positionH>
                <wp:positionV relativeFrom="paragraph">
                  <wp:posOffset>383540</wp:posOffset>
                </wp:positionV>
                <wp:extent cx="6372225" cy="570230"/>
                <wp:effectExtent l="0" t="0" r="9525" b="1270"/>
                <wp:wrapTopAndBottom/>
                <wp:docPr id="2" name="Text Box 2"/>
                <wp:cNvGraphicFramePr/>
                <a:graphic xmlns:a="http://schemas.openxmlformats.org/drawingml/2006/main">
                  <a:graphicData uri="http://schemas.microsoft.com/office/word/2010/wordprocessingShape">
                    <wps:wsp>
                      <wps:cNvSpPr txBox="1"/>
                      <wps:spPr>
                        <a:xfrm>
                          <a:off x="0" y="0"/>
                          <a:ext cx="6372225" cy="570230"/>
                        </a:xfrm>
                        <a:prstGeom prst="rect">
                          <a:avLst/>
                        </a:prstGeom>
                        <a:solidFill>
                          <a:srgbClr val="E0E1E2"/>
                        </a:solidFill>
                        <a:ln w="6350">
                          <a:noFill/>
                        </a:ln>
                      </wps:spPr>
                      <wps:txbx>
                        <w:txbxContent>
                          <w:p w14:paraId="350E25E5" w14:textId="77777777" w:rsidR="005A1F22" w:rsidRPr="00B86765" w:rsidRDefault="005A1F22" w:rsidP="005A1F22">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542382" id="_x0000_t202" coordsize="21600,21600" o:spt="202" path="m,l,21600r21600,l21600,xe">
                <v:stroke joinstyle="miter"/>
                <v:path gradientshapeok="t" o:connecttype="rect"/>
              </v:shapetype>
              <v:shape id="Text Box 2" o:spid="_x0000_s1026" type="#_x0000_t202" style="position:absolute;margin-left:-.55pt;margin-top:30.2pt;width:501.75pt;height:44.9pt;z-index:251685888;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" fillcolor="#e0e1e2" stroked="f" strokeweight=".5pt">
                <v:textbox inset="4mm,3mm,4mm,3mm">
                  <w:txbxContent>
                    <w:p w14:paraId="350E25E5" w14:textId="77777777" w:rsidR="005A1F22" w:rsidRPr="00B86765" w:rsidRDefault="005A1F22" w:rsidP="005A1F22">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v:textbox>
                <w10:wrap type="topAndBottom"/>
              </v:shape>
            </w:pict>
          </mc:Fallback>
        </mc:AlternateContent>
      </w:r>
      <w:r w:rsidR="006C1865" w:rsidRPr="000816BB">
        <w:rPr>
          <w:rFonts w:asciiTheme="minorHAnsi" w:hAnsiTheme="minorHAnsi" w:cstheme="minorHAnsi"/>
        </w:rPr>
        <w:t>About us</w:t>
      </w:r>
    </w:p>
    <w:p w14:paraId="23B5F7F6" w14:textId="1339112E" w:rsidR="00657F57" w:rsidRPr="000816BB" w:rsidRDefault="005A1F22" w:rsidP="00693FA4">
      <w:pPr>
        <w:pStyle w:val="Heading3"/>
        <w:rPr>
          <w:rFonts w:asciiTheme="minorHAnsi" w:hAnsiTheme="minorHAnsi" w:cstheme="minorHAnsi"/>
        </w:rPr>
      </w:pPr>
      <w:r w:rsidRPr="000816BB">
        <w:rPr>
          <w:rFonts w:asciiTheme="minorHAnsi" w:hAnsiTheme="minorHAnsi" w:cstheme="minorHAnsi"/>
          <w:noProof/>
        </w:rPr>
        <mc:AlternateContent>
          <mc:Choice Requires="wpg">
            <w:drawing>
              <wp:anchor distT="0" distB="0" distL="114300" distR="114300" simplePos="0" relativeHeight="251692032" behindDoc="0" locked="0" layoutInCell="1" allowOverlap="1" wp14:anchorId="34CB666A" wp14:editId="71E46BD7">
                <wp:simplePos x="0" y="0"/>
                <wp:positionH relativeFrom="column">
                  <wp:posOffset>69663</wp:posOffset>
                </wp:positionH>
                <wp:positionV relativeFrom="paragraph">
                  <wp:posOffset>1024218</wp:posOffset>
                </wp:positionV>
                <wp:extent cx="5521960" cy="1036320"/>
                <wp:effectExtent l="0" t="0" r="2540" b="0"/>
                <wp:wrapTopAndBottom/>
                <wp:docPr id="132886081" name="Group 7"/>
                <wp:cNvGraphicFramePr/>
                <a:graphic xmlns:a="http://schemas.openxmlformats.org/drawingml/2006/main">
                  <a:graphicData uri="http://schemas.microsoft.com/office/word/2010/wordprocessingGroup">
                    <wpg:wgp>
                      <wpg:cNvGrpSpPr/>
                      <wpg:grpSpPr>
                        <a:xfrm>
                          <a:off x="0" y="0"/>
                          <a:ext cx="5521960" cy="1036320"/>
                          <a:chOff x="0" y="0"/>
                          <a:chExt cx="5522595" cy="1036320"/>
                        </a:xfrm>
                      </wpg:grpSpPr>
                      <pic:pic xmlns:pic="http://schemas.openxmlformats.org/drawingml/2006/picture">
                        <pic:nvPicPr>
                          <pic:cNvPr id="1969820351" name="Picture 22" descr="A close up of a logo&#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13620" t="11601" r="14244" b="9932"/>
                          <a:stretch/>
                        </pic:blipFill>
                        <pic:spPr>
                          <a:xfrm>
                            <a:off x="0" y="85725"/>
                            <a:ext cx="915670" cy="908685"/>
                          </a:xfrm>
                          <a:prstGeom prst="rect">
                            <a:avLst/>
                          </a:prstGeom>
                        </pic:spPr>
                      </pic:pic>
                      <pic:pic xmlns:pic="http://schemas.openxmlformats.org/drawingml/2006/picture">
                        <pic:nvPicPr>
                          <pic:cNvPr id="1016136909" name="Picture 23" descr="A picture containing umbrella&#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l="12687" t="7735" r="13695" b="6616"/>
                          <a:stretch/>
                        </pic:blipFill>
                        <pic:spPr>
                          <a:xfrm>
                            <a:off x="1500188" y="42863"/>
                            <a:ext cx="935355" cy="991870"/>
                          </a:xfrm>
                          <a:prstGeom prst="rect">
                            <a:avLst/>
                          </a:prstGeom>
                        </pic:spPr>
                      </pic:pic>
                      <pic:pic xmlns:pic="http://schemas.openxmlformats.org/drawingml/2006/picture">
                        <pic:nvPicPr>
                          <pic:cNvPr id="1882840151" name="Picture 24" descr="A picture containing clock&#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14545" t="3044" r="6135" b="7258"/>
                          <a:stretch/>
                        </pic:blipFill>
                        <pic:spPr>
                          <a:xfrm>
                            <a:off x="4600575" y="85725"/>
                            <a:ext cx="922020" cy="946785"/>
                          </a:xfrm>
                          <a:prstGeom prst="rect">
                            <a:avLst/>
                          </a:prstGeom>
                        </pic:spPr>
                      </pic:pic>
                      <pic:pic xmlns:pic="http://schemas.openxmlformats.org/drawingml/2006/picture">
                        <pic:nvPicPr>
                          <pic:cNvPr id="2021177573" name="Picture 25" descr="A picture containing graphics, clock, room&#10;&#10;Description automatically generated"/>
                          <pic:cNvPicPr>
                            <a:picLocks/>
                          </pic:cNvPicPr>
                        </pic:nvPicPr>
                        <pic:blipFill rotWithShape="1">
                          <a:blip r:embed="rId18" cstate="print">
                            <a:extLst>
                              <a:ext uri="{28A0092B-C50C-407E-A947-70E740481C1C}">
                                <a14:useLocalDpi xmlns:a14="http://schemas.microsoft.com/office/drawing/2010/main" val="0"/>
                              </a:ext>
                            </a:extLst>
                          </a:blip>
                          <a:srcRect l="13933" t="3872" r="8854" b="6528"/>
                          <a:stretch/>
                        </pic:blipFill>
                        <pic:spPr>
                          <a:xfrm>
                            <a:off x="3100388" y="0"/>
                            <a:ext cx="979805" cy="10363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B3BE9B" id="Group 7" o:spid="_x0000_s1026" style="position:absolute;margin-left:5.5pt;margin-top:80.65pt;width:434.8pt;height:81.6pt;z-index:251692032;mso-width-relative:margin;mso-height-relative:margin" coordsize="55225,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A close up of a logo&#10;&#10;Description automatically generated" style="position:absolute;top:857;width:9156;height:9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">
                  <v:imagedata r:id="rId21" o:title="A close up of a logo&#10;&#10;Description automatically generated" croptop="7603f" cropbottom="6509f" cropleft="8926f" cropright="9335f"/>
                </v:shape>
                <v:shape id="Picture 23" o:spid="_x0000_s1028" type="#_x0000_t75" alt="A picture containing umbrella&#10;&#10;Description automatically generated" style="position:absolute;left:15001;top:428;width:9354;height:9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">
                  <v:imagedata r:id="rId22" o:title="A picture containing umbrella&#10;&#10;Description automatically generated" croptop="5069f" cropbottom="4336f" cropleft="8315f" cropright="8975f"/>
                </v:shape>
                <v:shape id="Picture 24" o:spid="_x0000_s1029" type="#_x0000_t75" alt="A picture containing clock&#10;&#10;Description automatically generated" style="position:absolute;left:46005;top:857;width:9220;height:9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">
                  <v:imagedata r:id="rId23" o:title="A picture containing clock&#10;&#10;Description automatically generated" croptop="1995f" cropbottom="4757f" cropleft="9532f" cropright="4021f"/>
                </v:shape>
                <v:shape id="Picture 25" o:spid="_x0000_s1030" type="#_x0000_t75" alt="A picture containing graphics, clock, room&#10;&#10;Description automatically generated" style="position:absolute;left:31003;width:9798;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">
                  <v:imagedata r:id="rId24" o:title="A picture containing graphics, clock, room&#10;&#10;Description automatically generated" croptop="2538f" cropbottom="4278f" cropleft="9131f" cropright="5803f"/>
                  <o:lock v:ext="edit" aspectratio="f"/>
                </v:shape>
                <w10:wrap type="topAndBottom"/>
              </v:group>
            </w:pict>
          </mc:Fallback>
        </mc:AlternateContent>
      </w:r>
      <w:r w:rsidR="00E35F4F" w:rsidRPr="000816BB">
        <w:rPr>
          <w:rFonts w:asciiTheme="minorHAnsi" w:hAnsiTheme="minorHAnsi" w:cstheme="minorHAnsi"/>
        </w:rPr>
        <w:t>Our values – how we do things around here</w:t>
      </w:r>
    </w:p>
    <w:tbl>
      <w:tblPr>
        <w:tblStyle w:val="TableGrid"/>
        <w:tblpPr w:leftFromText="180" w:rightFromText="180" w:vertAnchor="text" w:horzAnchor="margin" w:tblpY="167"/>
        <w:tblW w:w="9639" w:type="dxa"/>
        <w:tblLook w:val="04A0" w:firstRow="1" w:lastRow="0" w:firstColumn="1" w:lastColumn="0" w:noHBand="0" w:noVBand="1"/>
      </w:tblPr>
      <w:tblGrid>
        <w:gridCol w:w="2410"/>
        <w:gridCol w:w="2410"/>
        <w:gridCol w:w="2410"/>
        <w:gridCol w:w="2409"/>
      </w:tblGrid>
      <w:tr w:rsidR="00693FA4" w:rsidRPr="000816BB" w14:paraId="6CC5310D" w14:textId="77777777" w:rsidTr="00DF4E18">
        <w:trPr>
          <w:trHeight w:val="905"/>
        </w:trPr>
        <w:tc>
          <w:tcPr>
            <w:tcW w:w="2410" w:type="dxa"/>
            <w:shd w:val="clear" w:color="auto" w:fill="auto"/>
          </w:tcPr>
          <w:p w14:paraId="36B28D32" w14:textId="6CC80DB2" w:rsidR="00B55AC1" w:rsidRPr="000816BB" w:rsidRDefault="00B55AC1" w:rsidP="00B55AC1">
            <w:pPr>
              <w:spacing w:before="0"/>
              <w:rPr>
                <w:rFonts w:cstheme="minorHAnsi"/>
                <w:b/>
                <w:bCs/>
                <w:sz w:val="20"/>
                <w:szCs w:val="20"/>
              </w:rPr>
            </w:pPr>
          </w:p>
          <w:p w14:paraId="0E2751C6" w14:textId="6A21714A" w:rsidR="00B55AC1" w:rsidRPr="000816BB" w:rsidRDefault="00B55AC1" w:rsidP="00B55AC1">
            <w:pPr>
              <w:spacing w:before="0"/>
              <w:rPr>
                <w:rFonts w:cstheme="minorHAnsi"/>
                <w:b/>
                <w:bCs/>
                <w:sz w:val="20"/>
                <w:szCs w:val="20"/>
              </w:rPr>
            </w:pPr>
          </w:p>
          <w:p w14:paraId="57129A45" w14:textId="59C412C6" w:rsidR="00B55AC1" w:rsidRPr="000816BB" w:rsidRDefault="00B55AC1" w:rsidP="00B55AC1">
            <w:pPr>
              <w:spacing w:before="0"/>
              <w:rPr>
                <w:rFonts w:cstheme="minorHAnsi"/>
                <w:b/>
                <w:bCs/>
                <w:sz w:val="20"/>
                <w:szCs w:val="20"/>
              </w:rPr>
            </w:pPr>
          </w:p>
          <w:p w14:paraId="651CB807" w14:textId="3F3E14D3" w:rsidR="00B55AC1" w:rsidRPr="000816BB" w:rsidRDefault="00B55AC1" w:rsidP="00B55AC1">
            <w:pPr>
              <w:spacing w:before="0"/>
              <w:rPr>
                <w:rFonts w:cstheme="minorHAnsi"/>
                <w:b/>
                <w:bCs/>
                <w:sz w:val="20"/>
                <w:szCs w:val="20"/>
              </w:rPr>
            </w:pPr>
          </w:p>
          <w:p w14:paraId="2AB37416" w14:textId="5C4BDC1E" w:rsidR="00DF4E18" w:rsidRPr="000816BB" w:rsidRDefault="00B55AC1" w:rsidP="00B55AC1">
            <w:pPr>
              <w:spacing w:before="0"/>
              <w:rPr>
                <w:rFonts w:cstheme="minorHAnsi"/>
                <w:sz w:val="20"/>
                <w:szCs w:val="20"/>
              </w:rPr>
            </w:pPr>
            <w:r w:rsidRPr="000816BB">
              <w:rPr>
                <w:rFonts w:cstheme="minorHAnsi"/>
                <w:b/>
                <w:bCs/>
                <w:sz w:val="20"/>
                <w:szCs w:val="20"/>
              </w:rPr>
              <w:t>T</w:t>
            </w:r>
            <w:r w:rsidR="00DF4E18" w:rsidRPr="000816BB">
              <w:rPr>
                <w:rFonts w:cstheme="minorHAnsi"/>
                <w:b/>
                <w:bCs/>
                <w:sz w:val="20"/>
                <w:szCs w:val="20"/>
              </w:rPr>
              <w:t xml:space="preserve">āngata  </w:t>
            </w:r>
            <w:r w:rsidR="00DF4E18" w:rsidRPr="000816BB">
              <w:rPr>
                <w:rFonts w:cstheme="minorHAnsi"/>
                <w:b/>
                <w:bCs/>
                <w:sz w:val="20"/>
                <w:szCs w:val="20"/>
              </w:rPr>
              <w:br/>
            </w:r>
            <w:r w:rsidR="00DF4E18" w:rsidRPr="000816BB">
              <w:rPr>
                <w:rFonts w:cstheme="minorHAnsi"/>
                <w:sz w:val="20"/>
                <w:szCs w:val="20"/>
              </w:rPr>
              <w:t>We’re about people</w:t>
            </w:r>
          </w:p>
        </w:tc>
        <w:tc>
          <w:tcPr>
            <w:tcW w:w="2410" w:type="dxa"/>
            <w:shd w:val="clear" w:color="auto" w:fill="auto"/>
          </w:tcPr>
          <w:p w14:paraId="4E10F59E" w14:textId="098E1537" w:rsidR="00B55AC1" w:rsidRPr="000816BB" w:rsidRDefault="00B55AC1" w:rsidP="00B55AC1">
            <w:pPr>
              <w:spacing w:before="0"/>
              <w:rPr>
                <w:rFonts w:cstheme="minorHAnsi"/>
                <w:b/>
                <w:sz w:val="20"/>
                <w:szCs w:val="20"/>
              </w:rPr>
            </w:pPr>
          </w:p>
          <w:p w14:paraId="7FB2F106" w14:textId="5D23896D" w:rsidR="00B55AC1" w:rsidRPr="000816BB" w:rsidRDefault="00B55AC1" w:rsidP="00B55AC1">
            <w:pPr>
              <w:spacing w:before="0"/>
              <w:rPr>
                <w:rFonts w:cstheme="minorHAnsi"/>
                <w:b/>
                <w:sz w:val="20"/>
                <w:szCs w:val="20"/>
              </w:rPr>
            </w:pPr>
          </w:p>
          <w:p w14:paraId="2FC370D0" w14:textId="77777777" w:rsidR="00B55AC1" w:rsidRPr="000816BB" w:rsidRDefault="00B55AC1" w:rsidP="00B55AC1">
            <w:pPr>
              <w:spacing w:before="0"/>
              <w:rPr>
                <w:rFonts w:cstheme="minorHAnsi"/>
                <w:b/>
                <w:sz w:val="20"/>
                <w:szCs w:val="20"/>
              </w:rPr>
            </w:pPr>
          </w:p>
          <w:p w14:paraId="4C58FC40" w14:textId="77777777" w:rsidR="00B55AC1" w:rsidRPr="000816BB" w:rsidRDefault="00B55AC1" w:rsidP="00B55AC1">
            <w:pPr>
              <w:spacing w:before="0"/>
              <w:rPr>
                <w:rFonts w:cstheme="minorHAnsi"/>
                <w:b/>
                <w:sz w:val="20"/>
                <w:szCs w:val="20"/>
              </w:rPr>
            </w:pPr>
          </w:p>
          <w:p w14:paraId="417936BA" w14:textId="4B566477" w:rsidR="00DF4E18" w:rsidRPr="000816BB" w:rsidRDefault="00DF4E18" w:rsidP="00B55AC1">
            <w:pPr>
              <w:spacing w:before="0"/>
              <w:rPr>
                <w:rFonts w:cstheme="minorHAnsi"/>
                <w:sz w:val="20"/>
                <w:szCs w:val="20"/>
              </w:rPr>
            </w:pPr>
            <w:r w:rsidRPr="000816BB">
              <w:rPr>
                <w:rFonts w:cstheme="minorHAnsi"/>
                <w:b/>
                <w:sz w:val="20"/>
                <w:szCs w:val="20"/>
              </w:rPr>
              <w:t xml:space="preserve">Manawa Māui </w:t>
            </w:r>
            <w:r w:rsidRPr="000816BB">
              <w:rPr>
                <w:rFonts w:cstheme="minorHAnsi"/>
                <w:b/>
                <w:sz w:val="20"/>
                <w:szCs w:val="20"/>
              </w:rPr>
              <w:br/>
            </w:r>
            <w:r w:rsidRPr="000816BB">
              <w:rPr>
                <w:rFonts w:cstheme="minorHAnsi"/>
                <w:sz w:val="20"/>
                <w:szCs w:val="20"/>
              </w:rPr>
              <w:t xml:space="preserve">We are a catalyst </w:t>
            </w:r>
            <w:r w:rsidRPr="000816BB">
              <w:rPr>
                <w:rFonts w:cstheme="minorHAnsi"/>
                <w:sz w:val="20"/>
                <w:szCs w:val="20"/>
              </w:rPr>
              <w:br/>
              <w:t>for change</w:t>
            </w:r>
          </w:p>
        </w:tc>
        <w:tc>
          <w:tcPr>
            <w:tcW w:w="2410" w:type="dxa"/>
            <w:shd w:val="clear" w:color="auto" w:fill="auto"/>
          </w:tcPr>
          <w:p w14:paraId="27A706F2" w14:textId="77777777" w:rsidR="00B55AC1" w:rsidRPr="000816BB" w:rsidRDefault="00B55AC1" w:rsidP="00B55AC1">
            <w:pPr>
              <w:spacing w:before="0"/>
              <w:rPr>
                <w:rFonts w:cstheme="minorHAnsi"/>
                <w:b/>
                <w:sz w:val="20"/>
                <w:szCs w:val="20"/>
              </w:rPr>
            </w:pPr>
          </w:p>
          <w:p w14:paraId="2E93E2CF" w14:textId="77777777" w:rsidR="00B55AC1" w:rsidRPr="000816BB" w:rsidRDefault="00B55AC1" w:rsidP="00B55AC1">
            <w:pPr>
              <w:spacing w:before="0"/>
              <w:rPr>
                <w:rFonts w:cstheme="minorHAnsi"/>
                <w:b/>
                <w:sz w:val="20"/>
                <w:szCs w:val="20"/>
              </w:rPr>
            </w:pPr>
          </w:p>
          <w:p w14:paraId="589662C1" w14:textId="77777777" w:rsidR="00B55AC1" w:rsidRPr="000816BB" w:rsidRDefault="00B55AC1" w:rsidP="00B55AC1">
            <w:pPr>
              <w:spacing w:before="0"/>
              <w:rPr>
                <w:rFonts w:cstheme="minorHAnsi"/>
                <w:b/>
                <w:sz w:val="20"/>
                <w:szCs w:val="20"/>
              </w:rPr>
            </w:pPr>
          </w:p>
          <w:p w14:paraId="62A0BBED" w14:textId="77777777" w:rsidR="00B55AC1" w:rsidRPr="000816BB" w:rsidRDefault="00B55AC1" w:rsidP="00B55AC1">
            <w:pPr>
              <w:spacing w:before="0"/>
              <w:rPr>
                <w:rFonts w:cstheme="minorHAnsi"/>
                <w:b/>
                <w:sz w:val="20"/>
                <w:szCs w:val="20"/>
              </w:rPr>
            </w:pPr>
          </w:p>
          <w:p w14:paraId="62354307" w14:textId="1C5777EF" w:rsidR="00DF4E18" w:rsidRPr="000816BB" w:rsidRDefault="00DF4E18" w:rsidP="00B55AC1">
            <w:pPr>
              <w:spacing w:before="0"/>
              <w:rPr>
                <w:rFonts w:cstheme="minorHAnsi"/>
                <w:sz w:val="20"/>
                <w:szCs w:val="20"/>
              </w:rPr>
            </w:pPr>
            <w:proofErr w:type="spellStart"/>
            <w:r w:rsidRPr="000816BB">
              <w:rPr>
                <w:rFonts w:cstheme="minorHAnsi"/>
                <w:b/>
                <w:sz w:val="20"/>
                <w:szCs w:val="20"/>
              </w:rPr>
              <w:t>Taunakitanga</w:t>
            </w:r>
            <w:proofErr w:type="spellEnd"/>
            <w:r w:rsidRPr="000816BB">
              <w:rPr>
                <w:rFonts w:cstheme="minorHAnsi"/>
                <w:b/>
                <w:sz w:val="20"/>
                <w:szCs w:val="20"/>
              </w:rPr>
              <w:br/>
            </w:r>
            <w:r w:rsidRPr="000816BB">
              <w:rPr>
                <w:rFonts w:cstheme="minorHAnsi"/>
                <w:sz w:val="20"/>
                <w:szCs w:val="20"/>
              </w:rPr>
              <w:t>We influence</w:t>
            </w:r>
            <w:r w:rsidRPr="000816BB">
              <w:rPr>
                <w:rFonts w:cstheme="minorHAnsi"/>
                <w:sz w:val="20"/>
                <w:szCs w:val="20"/>
              </w:rPr>
              <w:br/>
              <w:t>through evidence</w:t>
            </w:r>
          </w:p>
        </w:tc>
        <w:tc>
          <w:tcPr>
            <w:tcW w:w="2409" w:type="dxa"/>
            <w:shd w:val="clear" w:color="auto" w:fill="auto"/>
          </w:tcPr>
          <w:p w14:paraId="70629BF4" w14:textId="77777777" w:rsidR="00B55AC1" w:rsidRPr="000816BB" w:rsidRDefault="00B55AC1" w:rsidP="00B55AC1">
            <w:pPr>
              <w:spacing w:before="0"/>
              <w:rPr>
                <w:rFonts w:cstheme="minorHAnsi"/>
                <w:b/>
                <w:sz w:val="20"/>
                <w:szCs w:val="20"/>
              </w:rPr>
            </w:pPr>
          </w:p>
          <w:p w14:paraId="054F7FE5" w14:textId="77777777" w:rsidR="00B55AC1" w:rsidRPr="000816BB" w:rsidRDefault="00B55AC1" w:rsidP="00B55AC1">
            <w:pPr>
              <w:spacing w:before="0"/>
              <w:rPr>
                <w:rFonts w:cstheme="minorHAnsi"/>
                <w:b/>
                <w:sz w:val="20"/>
                <w:szCs w:val="20"/>
              </w:rPr>
            </w:pPr>
          </w:p>
          <w:p w14:paraId="114310D7" w14:textId="77777777" w:rsidR="00B55AC1" w:rsidRPr="000816BB" w:rsidRDefault="00B55AC1" w:rsidP="00B55AC1">
            <w:pPr>
              <w:spacing w:before="0"/>
              <w:rPr>
                <w:rFonts w:cstheme="minorHAnsi"/>
                <w:b/>
                <w:sz w:val="20"/>
                <w:szCs w:val="20"/>
              </w:rPr>
            </w:pPr>
          </w:p>
          <w:p w14:paraId="297A0A83" w14:textId="77777777" w:rsidR="00B55AC1" w:rsidRPr="000816BB" w:rsidRDefault="00B55AC1" w:rsidP="00B55AC1">
            <w:pPr>
              <w:spacing w:before="0"/>
              <w:rPr>
                <w:rFonts w:cstheme="minorHAnsi"/>
                <w:b/>
                <w:sz w:val="20"/>
                <w:szCs w:val="20"/>
              </w:rPr>
            </w:pPr>
          </w:p>
          <w:p w14:paraId="30594BFF" w14:textId="54E9D415" w:rsidR="00DF4E18" w:rsidRPr="000816BB" w:rsidRDefault="00DF4E18" w:rsidP="00B55AC1">
            <w:pPr>
              <w:spacing w:before="0"/>
              <w:rPr>
                <w:rFonts w:cstheme="minorHAnsi"/>
                <w:sz w:val="20"/>
                <w:szCs w:val="20"/>
              </w:rPr>
            </w:pPr>
            <w:proofErr w:type="spellStart"/>
            <w:r w:rsidRPr="000816BB">
              <w:rPr>
                <w:rFonts w:cstheme="minorHAnsi"/>
                <w:b/>
                <w:sz w:val="20"/>
                <w:szCs w:val="20"/>
              </w:rPr>
              <w:t>Puaretanga</w:t>
            </w:r>
            <w:proofErr w:type="spellEnd"/>
            <w:r w:rsidRPr="000816BB">
              <w:rPr>
                <w:rFonts w:cstheme="minorHAnsi"/>
                <w:b/>
                <w:sz w:val="20"/>
                <w:szCs w:val="20"/>
              </w:rPr>
              <w:br/>
            </w:r>
            <w:r w:rsidRPr="000816BB">
              <w:rPr>
                <w:rFonts w:cstheme="minorHAnsi"/>
                <w:sz w:val="20"/>
                <w:szCs w:val="20"/>
              </w:rPr>
              <w:t>We’re transparent</w:t>
            </w:r>
            <w:r w:rsidRPr="000816BB">
              <w:rPr>
                <w:rFonts w:cstheme="minorHAnsi"/>
                <w:sz w:val="20"/>
                <w:szCs w:val="20"/>
              </w:rPr>
              <w:br/>
              <w:t>by nature</w:t>
            </w:r>
          </w:p>
        </w:tc>
      </w:tr>
      <w:tr w:rsidR="00693FA4" w:rsidRPr="000816BB" w14:paraId="232204F0" w14:textId="77777777" w:rsidTr="00DF4E18">
        <w:trPr>
          <w:trHeight w:val="1582"/>
        </w:trPr>
        <w:tc>
          <w:tcPr>
            <w:tcW w:w="2410" w:type="dxa"/>
            <w:shd w:val="clear" w:color="auto" w:fill="auto"/>
          </w:tcPr>
          <w:p w14:paraId="63F7C17F" w14:textId="77777777" w:rsidR="00DF4E18" w:rsidRPr="000816BB" w:rsidRDefault="00DF4E18" w:rsidP="00B55AC1">
            <w:pPr>
              <w:spacing w:after="0"/>
              <w:rPr>
                <w:rFonts w:cstheme="minorHAnsi"/>
                <w:sz w:val="20"/>
                <w:szCs w:val="20"/>
              </w:rPr>
            </w:pPr>
            <w:r w:rsidRPr="000816BB">
              <w:rPr>
                <w:rFonts w:cstheme="minorHAnsi"/>
                <w:b/>
                <w:bCs/>
                <w:noProof/>
                <w:sz w:val="20"/>
                <w:szCs w:val="20"/>
              </w:rPr>
              <mc:AlternateContent>
                <mc:Choice Requires="wps">
                  <w:drawing>
                    <wp:anchor distT="0" distB="0" distL="114300" distR="114300" simplePos="0" relativeHeight="251687936" behindDoc="0" locked="0" layoutInCell="1" allowOverlap="1" wp14:anchorId="6B242C73" wp14:editId="4FF1319C">
                      <wp:simplePos x="0" y="0"/>
                      <wp:positionH relativeFrom="column">
                        <wp:posOffset>-2540</wp:posOffset>
                      </wp:positionH>
                      <wp:positionV relativeFrom="paragraph">
                        <wp:posOffset>-1915</wp:posOffset>
                      </wp:positionV>
                      <wp:extent cx="126000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571011" id="Straight Connector 7"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" strokecolor="#979aa0" strokeweight=".5pt">
                      <v:stroke joinstyle="miter"/>
                    </v:line>
                  </w:pict>
                </mc:Fallback>
              </mc:AlternateContent>
            </w:r>
            <w:r w:rsidRPr="000816BB">
              <w:rPr>
                <w:rFonts w:cstheme="minorHAnsi"/>
                <w:sz w:val="20"/>
                <w:szCs w:val="20"/>
              </w:rPr>
              <w:t>It’s about people. They will do better, sooner and for longer, when we partner with others to develop and deliver services.</w:t>
            </w:r>
          </w:p>
        </w:tc>
        <w:tc>
          <w:tcPr>
            <w:tcW w:w="2410" w:type="dxa"/>
            <w:shd w:val="clear" w:color="auto" w:fill="auto"/>
          </w:tcPr>
          <w:p w14:paraId="32C7160E" w14:textId="6516B670"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88960" behindDoc="0" locked="0" layoutInCell="1" allowOverlap="1" wp14:anchorId="15463E3C" wp14:editId="73091D63">
                      <wp:simplePos x="0" y="0"/>
                      <wp:positionH relativeFrom="column">
                        <wp:posOffset>7620</wp:posOffset>
                      </wp:positionH>
                      <wp:positionV relativeFrom="paragraph">
                        <wp:posOffset>-1915</wp:posOffset>
                      </wp:positionV>
                      <wp:extent cx="126000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6E759" id="Straight Connector 1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pt" to="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" strokecolor="#979aa0" strokeweight=".5pt">
                      <v:stroke joinstyle="miter"/>
                    </v:line>
                  </w:pict>
                </mc:Fallback>
              </mc:AlternateContent>
            </w:r>
            <w:r w:rsidRPr="000816BB">
              <w:rPr>
                <w:rFonts w:cstheme="minorHAnsi"/>
                <w:sz w:val="20"/>
                <w:szCs w:val="20"/>
              </w:rPr>
              <w:t xml:space="preserve">We challenge </w:t>
            </w:r>
            <w:r w:rsidR="00657F57" w:rsidRPr="000816BB">
              <w:rPr>
                <w:rFonts w:cstheme="minorHAnsi"/>
                <w:sz w:val="20"/>
                <w:szCs w:val="20"/>
              </w:rPr>
              <w:br/>
            </w:r>
            <w:r w:rsidRPr="000816BB">
              <w:rPr>
                <w:rFonts w:cstheme="minorHAnsi"/>
                <w:sz w:val="20"/>
                <w:szCs w:val="20"/>
              </w:rPr>
              <w:t xml:space="preserve">the status quo constructively and seek better ways </w:t>
            </w:r>
            <w:r w:rsidR="00657F57" w:rsidRPr="000816BB">
              <w:rPr>
                <w:rFonts w:cstheme="minorHAnsi"/>
                <w:sz w:val="20"/>
                <w:szCs w:val="20"/>
              </w:rPr>
              <w:br/>
            </w:r>
            <w:r w:rsidRPr="000816BB">
              <w:rPr>
                <w:rFonts w:cstheme="minorHAnsi"/>
                <w:sz w:val="20"/>
                <w:szCs w:val="20"/>
              </w:rPr>
              <w:t>of doing things.</w:t>
            </w:r>
          </w:p>
        </w:tc>
        <w:tc>
          <w:tcPr>
            <w:tcW w:w="2410" w:type="dxa"/>
            <w:shd w:val="clear" w:color="auto" w:fill="auto"/>
          </w:tcPr>
          <w:p w14:paraId="1AA5E6AA" w14:textId="66E49841"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89984" behindDoc="0" locked="0" layoutInCell="1" allowOverlap="1" wp14:anchorId="7F028961" wp14:editId="3FB95880">
                      <wp:simplePos x="0" y="0"/>
                      <wp:positionH relativeFrom="column">
                        <wp:posOffset>-11430</wp:posOffset>
                      </wp:positionH>
                      <wp:positionV relativeFrom="paragraph">
                        <wp:posOffset>-1915</wp:posOffset>
                      </wp:positionV>
                      <wp:extent cx="1260000"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B3EBF" id="Straight Connector 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9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" strokecolor="#979aa0" strokeweight=".5pt">
                      <v:stroke joinstyle="miter"/>
                    </v:line>
                  </w:pict>
                </mc:Fallback>
              </mc:AlternateContent>
            </w:r>
            <w:r w:rsidRPr="000816BB">
              <w:rPr>
                <w:rFonts w:cstheme="minorHAnsi"/>
                <w:sz w:val="20"/>
                <w:szCs w:val="20"/>
              </w:rPr>
              <w:t xml:space="preserve">We use evidence </w:t>
            </w:r>
            <w:r w:rsidR="00657F57" w:rsidRPr="000816BB">
              <w:rPr>
                <w:rFonts w:cstheme="minorHAnsi"/>
                <w:sz w:val="20"/>
                <w:szCs w:val="20"/>
              </w:rPr>
              <w:br/>
            </w:r>
            <w:r w:rsidRPr="000816BB">
              <w:rPr>
                <w:rFonts w:cstheme="minorHAnsi"/>
                <w:sz w:val="20"/>
                <w:szCs w:val="20"/>
              </w:rPr>
              <w:t xml:space="preserve">to influence </w:t>
            </w:r>
            <w:r w:rsidR="00657F57" w:rsidRPr="000816BB">
              <w:rPr>
                <w:rFonts w:cstheme="minorHAnsi"/>
                <w:sz w:val="20"/>
                <w:szCs w:val="20"/>
              </w:rPr>
              <w:br/>
            </w:r>
            <w:r w:rsidRPr="000816BB">
              <w:rPr>
                <w:rFonts w:cstheme="minorHAnsi"/>
                <w:sz w:val="20"/>
                <w:szCs w:val="20"/>
              </w:rPr>
              <w:t>positive change for New Zealanders.</w:t>
            </w:r>
          </w:p>
        </w:tc>
        <w:tc>
          <w:tcPr>
            <w:tcW w:w="2409" w:type="dxa"/>
            <w:shd w:val="clear" w:color="auto" w:fill="auto"/>
          </w:tcPr>
          <w:p w14:paraId="698EB77C" w14:textId="4A9D759E"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91008" behindDoc="0" locked="0" layoutInCell="1" allowOverlap="1" wp14:anchorId="58804344" wp14:editId="0E562F4A">
                      <wp:simplePos x="0" y="0"/>
                      <wp:positionH relativeFrom="column">
                        <wp:posOffset>719</wp:posOffset>
                      </wp:positionH>
                      <wp:positionV relativeFrom="paragraph">
                        <wp:posOffset>-2289</wp:posOffset>
                      </wp:positionV>
                      <wp:extent cx="1291236" cy="0"/>
                      <wp:effectExtent l="0" t="0" r="17145" b="12700"/>
                      <wp:wrapNone/>
                      <wp:docPr id="11" name="Straight Connector 11"/>
                      <wp:cNvGraphicFramePr/>
                      <a:graphic xmlns:a="http://schemas.openxmlformats.org/drawingml/2006/main">
                        <a:graphicData uri="http://schemas.microsoft.com/office/word/2010/wordprocessingShape">
                          <wps:wsp>
                            <wps:cNvCnPr/>
                            <wps:spPr>
                              <a:xfrm>
                                <a:off x="0" y="0"/>
                                <a:ext cx="1291236"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4EE0E2" id="Straight Connector 1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pt" to="10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" strokecolor="#979aa0" strokeweight=".5pt">
                      <v:stroke joinstyle="miter"/>
                    </v:line>
                  </w:pict>
                </mc:Fallback>
              </mc:AlternateContent>
            </w:r>
            <w:r w:rsidRPr="000816BB">
              <w:rPr>
                <w:rFonts w:cstheme="minorHAnsi"/>
                <w:sz w:val="20"/>
                <w:szCs w:val="20"/>
              </w:rPr>
              <w:t>We will share what we’re doing, how we’re doing it, and what we learn</w:t>
            </w:r>
          </w:p>
        </w:tc>
      </w:tr>
    </w:tbl>
    <w:p w14:paraId="444C12FB" w14:textId="38B651B4" w:rsidR="00140562" w:rsidRPr="000816BB" w:rsidRDefault="00140562" w:rsidP="00C77B79">
      <w:pPr>
        <w:pStyle w:val="Heading2"/>
        <w:rPr>
          <w:rFonts w:asciiTheme="minorHAnsi" w:hAnsiTheme="minorHAnsi" w:cstheme="minorHAnsi"/>
        </w:rPr>
      </w:pPr>
      <w:r w:rsidRPr="000816BB">
        <w:rPr>
          <w:rFonts w:asciiTheme="minorHAnsi" w:hAnsiTheme="minorHAnsi" w:cstheme="minorHAnsi"/>
        </w:rPr>
        <w:t>About working in the Public Service</w:t>
      </w:r>
    </w:p>
    <w:p w14:paraId="5BC066D6" w14:textId="3B5014FB" w:rsidR="00140562"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Ka </w:t>
      </w:r>
      <w:proofErr w:type="spellStart"/>
      <w:r w:rsidRPr="000816BB">
        <w:rPr>
          <w:rFonts w:cstheme="minorHAnsi"/>
          <w:sz w:val="22"/>
          <w:szCs w:val="22"/>
          <w:lang w:eastAsia="en-NZ"/>
        </w:rPr>
        <w:t>mahitahi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o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ratonga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tūmatanui</w:t>
      </w:r>
      <w:proofErr w:type="spellEnd"/>
      <w:r w:rsidRPr="000816BB">
        <w:rPr>
          <w:rFonts w:cstheme="minorHAnsi"/>
          <w:sz w:val="22"/>
          <w:szCs w:val="22"/>
          <w:lang w:eastAsia="en-NZ"/>
        </w:rPr>
        <w:t xml:space="preserve"> kia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painga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mō</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ngā</w:t>
      </w:r>
      <w:proofErr w:type="spellEnd"/>
      <w:r w:rsidRPr="000816BB">
        <w:rPr>
          <w:rFonts w:cstheme="minorHAnsi"/>
          <w:sz w:val="22"/>
          <w:szCs w:val="22"/>
          <w:lang w:eastAsia="en-NZ"/>
        </w:rPr>
        <w:t xml:space="preserve"> tāngata o Aotearoa </w:t>
      </w:r>
      <w:r w:rsidR="00DF4E18" w:rsidRPr="000816BB">
        <w:rPr>
          <w:rFonts w:cstheme="minorHAnsi"/>
          <w:sz w:val="22"/>
          <w:szCs w:val="22"/>
          <w:lang w:eastAsia="en-NZ"/>
        </w:rPr>
        <w:br/>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āianei</w:t>
      </w:r>
      <w:proofErr w:type="spellEnd"/>
      <w:r w:rsidRPr="000816BB">
        <w:rPr>
          <w:rFonts w:cstheme="minorHAnsi"/>
          <w:sz w:val="22"/>
          <w:szCs w:val="22"/>
          <w:lang w:eastAsia="en-NZ"/>
        </w:rPr>
        <w:t xml:space="preserve">, ā,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ngā</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rā</w:t>
      </w:r>
      <w:proofErr w:type="spellEnd"/>
      <w:r w:rsidRPr="000816BB">
        <w:rPr>
          <w:rFonts w:cstheme="minorHAnsi"/>
          <w:sz w:val="22"/>
          <w:szCs w:val="22"/>
          <w:lang w:eastAsia="en-NZ"/>
        </w:rPr>
        <w:t xml:space="preserve"> ki </w:t>
      </w:r>
      <w:proofErr w:type="spellStart"/>
      <w:r w:rsidRPr="000816BB">
        <w:rPr>
          <w:rFonts w:cstheme="minorHAnsi"/>
          <w:sz w:val="22"/>
          <w:szCs w:val="22"/>
          <w:lang w:eastAsia="en-NZ"/>
        </w:rPr>
        <w:t>tua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hoki</w:t>
      </w:r>
      <w:proofErr w:type="spellEnd"/>
      <w:r w:rsidRPr="000816BB">
        <w:rPr>
          <w:rFonts w:cstheme="minorHAnsi"/>
          <w:sz w:val="22"/>
          <w:szCs w:val="22"/>
          <w:lang w:eastAsia="en-NZ"/>
        </w:rPr>
        <w:t xml:space="preserve">. He </w:t>
      </w:r>
      <w:proofErr w:type="spellStart"/>
      <w:r w:rsidRPr="000816BB">
        <w:rPr>
          <w:rFonts w:cstheme="minorHAnsi"/>
          <w:sz w:val="22"/>
          <w:szCs w:val="22"/>
          <w:lang w:eastAsia="en-NZ"/>
        </w:rPr>
        <w:t>kawenga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tino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whaitake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tā</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tautoko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Karauna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runga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āna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hononga</w:t>
      </w:r>
      <w:proofErr w:type="spellEnd"/>
      <w:r w:rsidRPr="000816BB">
        <w:rPr>
          <w:rFonts w:cstheme="minorHAnsi"/>
          <w:sz w:val="22"/>
          <w:szCs w:val="22"/>
          <w:lang w:eastAsia="en-NZ"/>
        </w:rPr>
        <w:t xml:space="preserve"> ki a </w:t>
      </w:r>
      <w:proofErr w:type="spellStart"/>
      <w:r w:rsidRPr="000816BB">
        <w:rPr>
          <w:rFonts w:cstheme="minorHAnsi"/>
          <w:sz w:val="22"/>
          <w:szCs w:val="22"/>
          <w:lang w:eastAsia="en-NZ"/>
        </w:rPr>
        <w:t>ngāi</w:t>
      </w:r>
      <w:proofErr w:type="spellEnd"/>
      <w:r w:rsidRPr="000816BB">
        <w:rPr>
          <w:rFonts w:cstheme="minorHAnsi"/>
          <w:sz w:val="22"/>
          <w:szCs w:val="22"/>
          <w:lang w:eastAsia="en-NZ"/>
        </w:rPr>
        <w:t xml:space="preserve"> Māori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raro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Tiriti</w:t>
      </w:r>
      <w:proofErr w:type="spellEnd"/>
      <w:r w:rsidRPr="000816BB">
        <w:rPr>
          <w:rFonts w:cstheme="minorHAnsi"/>
          <w:sz w:val="22"/>
          <w:szCs w:val="22"/>
          <w:lang w:eastAsia="en-NZ"/>
        </w:rPr>
        <w:t xml:space="preserve"> o Waitangi. Ka </w:t>
      </w:r>
      <w:proofErr w:type="spellStart"/>
      <w:r w:rsidRPr="000816BB">
        <w:rPr>
          <w:rFonts w:cstheme="minorHAnsi"/>
          <w:sz w:val="22"/>
          <w:szCs w:val="22"/>
          <w:lang w:eastAsia="en-NZ"/>
        </w:rPr>
        <w:t>tautoko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kāwanatanga </w:t>
      </w:r>
      <w:proofErr w:type="spellStart"/>
      <w:r w:rsidRPr="000816BB">
        <w:rPr>
          <w:rFonts w:cstheme="minorHAnsi"/>
          <w:sz w:val="22"/>
          <w:szCs w:val="22"/>
          <w:lang w:eastAsia="en-NZ"/>
        </w:rPr>
        <w:t>manapori</w:t>
      </w:r>
      <w:proofErr w:type="spellEnd"/>
      <w:r w:rsidRPr="000816BB">
        <w:rPr>
          <w:rFonts w:cstheme="minorHAnsi"/>
          <w:sz w:val="22"/>
          <w:szCs w:val="22"/>
          <w:lang w:eastAsia="en-NZ"/>
        </w:rPr>
        <w:t xml:space="preserve">. Ka </w:t>
      </w:r>
      <w:proofErr w:type="spellStart"/>
      <w:r w:rsidRPr="000816BB">
        <w:rPr>
          <w:rFonts w:cstheme="minorHAnsi"/>
          <w:sz w:val="22"/>
          <w:szCs w:val="22"/>
          <w:lang w:eastAsia="en-NZ"/>
        </w:rPr>
        <w:t>whakakotahingia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e </w:t>
      </w:r>
      <w:proofErr w:type="spellStart"/>
      <w:r w:rsidRPr="000816BB">
        <w:rPr>
          <w:rFonts w:cstheme="minorHAnsi"/>
          <w:sz w:val="22"/>
          <w:szCs w:val="22"/>
          <w:lang w:eastAsia="en-NZ"/>
        </w:rPr>
        <w:t>te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wairua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whakarato</w:t>
      </w:r>
      <w:proofErr w:type="spellEnd"/>
      <w:r w:rsidRPr="000816BB">
        <w:rPr>
          <w:rFonts w:cstheme="minorHAnsi"/>
          <w:sz w:val="22"/>
          <w:szCs w:val="22"/>
          <w:lang w:eastAsia="en-NZ"/>
        </w:rPr>
        <w:t xml:space="preserve"> </w:t>
      </w:r>
      <w:r w:rsidRPr="000816BB">
        <w:rPr>
          <w:rFonts w:cstheme="minorHAnsi"/>
          <w:color w:val="000000" w:themeColor="text1"/>
          <w:sz w:val="22"/>
          <w:szCs w:val="22"/>
          <w:lang w:eastAsia="en-NZ"/>
        </w:rPr>
        <w:t xml:space="preserve">ki </w:t>
      </w:r>
      <w:r w:rsidRPr="000816BB">
        <w:rPr>
          <w:rFonts w:eastAsia="Times New Roman" w:cstheme="minorHAnsi"/>
          <w:bCs/>
          <w:color w:val="000000" w:themeColor="text1"/>
          <w:sz w:val="22"/>
          <w:szCs w:val="22"/>
          <w:lang w:eastAsia="en-NZ"/>
        </w:rPr>
        <w:t xml:space="preserve">ō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hapori</w:t>
      </w:r>
      <w:proofErr w:type="spellEnd"/>
      <w:r w:rsidRPr="000816BB">
        <w:rPr>
          <w:rFonts w:eastAsia="Times New Roman" w:cstheme="minorHAnsi"/>
          <w:bCs/>
          <w:color w:val="000000" w:themeColor="text1"/>
          <w:sz w:val="22"/>
          <w:szCs w:val="22"/>
          <w:lang w:eastAsia="en-NZ"/>
        </w:rPr>
        <w:t xml:space="preserve">, ā, e </w:t>
      </w:r>
      <w:proofErr w:type="spellStart"/>
      <w:r w:rsidRPr="000816BB">
        <w:rPr>
          <w:rFonts w:eastAsia="Times New Roman" w:cstheme="minorHAnsi"/>
          <w:bCs/>
          <w:color w:val="000000" w:themeColor="text1"/>
          <w:sz w:val="22"/>
          <w:szCs w:val="22"/>
          <w:lang w:eastAsia="en-NZ"/>
        </w:rPr>
        <w:t>arahina</w:t>
      </w:r>
      <w:proofErr w:type="spellEnd"/>
      <w:r w:rsidRPr="000816BB">
        <w:rPr>
          <w:rFonts w:eastAsia="Times New Roman" w:cstheme="minorHAnsi"/>
          <w:bCs/>
          <w:color w:val="000000" w:themeColor="text1"/>
          <w:sz w:val="22"/>
          <w:szCs w:val="22"/>
          <w:lang w:eastAsia="en-NZ"/>
        </w:rPr>
        <w:t xml:space="preserve"> ana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e </w:t>
      </w:r>
      <w:proofErr w:type="spellStart"/>
      <w:r w:rsidRPr="000816BB">
        <w:rPr>
          <w:rFonts w:eastAsia="Times New Roman" w:cstheme="minorHAnsi"/>
          <w:bCs/>
          <w:color w:val="000000" w:themeColor="text1"/>
          <w:sz w:val="22"/>
          <w:szCs w:val="22"/>
          <w:lang w:eastAsia="en-NZ"/>
        </w:rPr>
        <w:t>ngā</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mātāpono</w:t>
      </w:r>
      <w:proofErr w:type="spellEnd"/>
      <w:r w:rsidRPr="000816BB">
        <w:rPr>
          <w:rFonts w:eastAsia="Times New Roman" w:cstheme="minorHAnsi"/>
          <w:bCs/>
          <w:color w:val="000000" w:themeColor="text1"/>
          <w:sz w:val="22"/>
          <w:szCs w:val="22"/>
          <w:lang w:eastAsia="en-NZ"/>
        </w:rPr>
        <w:t xml:space="preserve"> me </w:t>
      </w:r>
      <w:proofErr w:type="spellStart"/>
      <w:r w:rsidRPr="000816BB">
        <w:rPr>
          <w:rFonts w:eastAsia="Times New Roman" w:cstheme="minorHAnsi"/>
          <w:bCs/>
          <w:color w:val="000000" w:themeColor="text1"/>
          <w:sz w:val="22"/>
          <w:szCs w:val="22"/>
          <w:lang w:eastAsia="en-NZ"/>
        </w:rPr>
        <w:t>ngā</w:t>
      </w:r>
      <w:proofErr w:type="spellEnd"/>
      <w:r w:rsidRPr="000816BB">
        <w:rPr>
          <w:rFonts w:eastAsia="Times New Roman" w:cstheme="minorHAnsi"/>
          <w:bCs/>
          <w:color w:val="000000" w:themeColor="text1"/>
          <w:sz w:val="22"/>
          <w:szCs w:val="22"/>
          <w:lang w:eastAsia="en-NZ"/>
        </w:rPr>
        <w:t xml:space="preserve"> tikanga </w:t>
      </w:r>
      <w:proofErr w:type="spellStart"/>
      <w:r w:rsidRPr="000816BB">
        <w:rPr>
          <w:rFonts w:eastAsia="Times New Roman" w:cstheme="minorHAnsi"/>
          <w:bCs/>
          <w:color w:val="000000" w:themeColor="text1"/>
          <w:sz w:val="22"/>
          <w:szCs w:val="22"/>
          <w:lang w:eastAsia="en-NZ"/>
        </w:rPr>
        <w:t>matua</w:t>
      </w:r>
      <w:proofErr w:type="spellEnd"/>
      <w:r w:rsidRPr="000816BB">
        <w:rPr>
          <w:rFonts w:eastAsia="Times New Roman" w:cstheme="minorHAnsi"/>
          <w:bCs/>
          <w:color w:val="000000" w:themeColor="text1"/>
          <w:sz w:val="22"/>
          <w:szCs w:val="22"/>
          <w:lang w:eastAsia="en-NZ"/>
        </w:rPr>
        <w:t xml:space="preserve"> o </w:t>
      </w:r>
      <w:proofErr w:type="spellStart"/>
      <w:r w:rsidRPr="000816BB">
        <w:rPr>
          <w:rFonts w:eastAsia="Times New Roman" w:cstheme="minorHAnsi"/>
          <w:bCs/>
          <w:color w:val="000000" w:themeColor="text1"/>
          <w:sz w:val="22"/>
          <w:szCs w:val="22"/>
          <w:lang w:eastAsia="en-NZ"/>
        </w:rPr>
        <w:t>te</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ratonga</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tūmatanui</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i</w:t>
      </w:r>
      <w:proofErr w:type="spellEnd"/>
      <w:r w:rsidRPr="000816BB">
        <w:rPr>
          <w:rFonts w:eastAsia="Times New Roman" w:cstheme="minorHAnsi"/>
          <w:bCs/>
          <w:color w:val="000000" w:themeColor="text1"/>
          <w:sz w:val="22"/>
          <w:szCs w:val="22"/>
          <w:lang w:eastAsia="en-NZ"/>
        </w:rPr>
        <w:t xml:space="preserve"> roto </w:t>
      </w:r>
      <w:proofErr w:type="spellStart"/>
      <w:r w:rsidRPr="000816BB">
        <w:rPr>
          <w:rFonts w:eastAsia="Times New Roman" w:cstheme="minorHAnsi"/>
          <w:bCs/>
          <w:color w:val="000000" w:themeColor="text1"/>
          <w:sz w:val="22"/>
          <w:szCs w:val="22"/>
          <w:lang w:eastAsia="en-NZ"/>
        </w:rPr>
        <w:t>i</w:t>
      </w:r>
      <w:proofErr w:type="spellEnd"/>
      <w:r w:rsidRPr="000816BB">
        <w:rPr>
          <w:rFonts w:eastAsia="Times New Roman" w:cstheme="minorHAnsi"/>
          <w:bCs/>
          <w:color w:val="000000" w:themeColor="text1"/>
          <w:sz w:val="22"/>
          <w:szCs w:val="22"/>
          <w:lang w:eastAsia="en-NZ"/>
        </w:rPr>
        <w:t xml:space="preserve"> ā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mahi. </w:t>
      </w:r>
    </w:p>
    <w:p w14:paraId="7F35F3F5" w14:textId="4CB27A11" w:rsidR="00651941"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p w14:paraId="7601C546" w14:textId="77777777" w:rsidR="00651941" w:rsidRPr="000816BB" w:rsidRDefault="00651941">
      <w:pPr>
        <w:rPr>
          <w:rFonts w:cstheme="minorHAnsi"/>
          <w:sz w:val="22"/>
          <w:szCs w:val="22"/>
          <w:lang w:eastAsia="en-NZ"/>
        </w:rPr>
      </w:pPr>
      <w:r w:rsidRPr="000816BB">
        <w:rPr>
          <w:rFonts w:cstheme="minorHAnsi"/>
          <w:sz w:val="22"/>
          <w:szCs w:val="22"/>
          <w:lang w:eastAsia="en-NZ"/>
        </w:rPr>
        <w:br w:type="page"/>
      </w:r>
    </w:p>
    <w:p w14:paraId="53DD0480" w14:textId="3F2B440B" w:rsidR="00D0025D" w:rsidRPr="000816BB" w:rsidRDefault="00D0025D" w:rsidP="00D0025D">
      <w:pPr>
        <w:pStyle w:val="Heading2"/>
        <w:rPr>
          <w:rFonts w:asciiTheme="minorHAnsi" w:hAnsiTheme="minorHAnsi" w:cstheme="minorHAnsi"/>
        </w:rPr>
      </w:pPr>
      <w:r w:rsidRPr="000816BB">
        <w:rPr>
          <w:rFonts w:asciiTheme="minorHAnsi" w:hAnsiTheme="minorHAnsi" w:cstheme="minorHAnsi"/>
        </w:rPr>
        <w:lastRenderedPageBreak/>
        <w:t>About the position</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D6524F" w:rsidRPr="000816BB" w14:paraId="37ADE42D" w14:textId="77777777" w:rsidTr="7A208453">
        <w:tc>
          <w:tcPr>
            <w:tcW w:w="9592" w:type="dxa"/>
            <w:gridSpan w:val="2"/>
            <w:shd w:val="clear" w:color="auto" w:fill="E0E1E2"/>
          </w:tcPr>
          <w:p w14:paraId="61027E23" w14:textId="77777777" w:rsidR="00D6524F" w:rsidRPr="000816BB" w:rsidRDefault="00D6524F" w:rsidP="00CB0D3E">
            <w:pPr>
              <w:pStyle w:val="Heading3"/>
              <w:rPr>
                <w:rFonts w:asciiTheme="minorHAnsi" w:hAnsiTheme="minorHAnsi" w:cstheme="minorHAnsi"/>
              </w:rPr>
            </w:pPr>
            <w:r w:rsidRPr="000816BB">
              <w:rPr>
                <w:rFonts w:asciiTheme="minorHAnsi" w:hAnsiTheme="minorHAnsi" w:cstheme="minorHAnsi"/>
              </w:rPr>
              <w:t>The purpose of this position</w:t>
            </w:r>
          </w:p>
        </w:tc>
      </w:tr>
      <w:tr w:rsidR="00D6524F" w:rsidRPr="000816BB" w14:paraId="0B3A262B" w14:textId="77777777" w:rsidTr="7A208453">
        <w:trPr>
          <w:trHeight w:val="775"/>
        </w:trPr>
        <w:tc>
          <w:tcPr>
            <w:tcW w:w="9592" w:type="dxa"/>
            <w:gridSpan w:val="2"/>
            <w:shd w:val="clear" w:color="auto" w:fill="E0E1E2"/>
          </w:tcPr>
          <w:sdt>
            <w:sdtPr>
              <w:rPr>
                <w:rFonts w:cstheme="minorBidi"/>
                <w:sz w:val="22"/>
              </w:rPr>
              <w:id w:val="1833563008"/>
              <w:placeholder>
                <w:docPart w:val="AC8D072292E33E4EAD60202C08B6DDCD"/>
              </w:placeholder>
            </w:sdtPr>
            <w:sdtEndPr/>
            <w:sdtContent>
              <w:p w14:paraId="2517558F" w14:textId="247657BA" w:rsidR="00CC6F1B" w:rsidRPr="00BF27B2" w:rsidRDefault="7D968BE4" w:rsidP="7A208453">
                <w:pPr>
                  <w:pStyle w:val="SWABodyTextAfterBullet"/>
                  <w:rPr>
                    <w:rFonts w:cstheme="minorBidi"/>
                    <w:sz w:val="22"/>
                  </w:rPr>
                </w:pPr>
                <w:r w:rsidRPr="00BF27B2">
                  <w:rPr>
                    <w:rFonts w:cstheme="minorBidi"/>
                    <w:sz w:val="22"/>
                  </w:rPr>
                  <w:t>​​​</w:t>
                </w:r>
                <w:r w:rsidR="00BF27B2" w:rsidRPr="00BF27B2">
                  <w:rPr>
                    <w:sz w:val="22"/>
                  </w:rPr>
                  <w:t>The Senior Advisor Governance ensures effective governance systems, secretariat services, and assurance support for the Board and Executive Leadership Team. The role enables informed decision-making by coordinating agendas, meetings, and communications, while fostering strong relationships with stakeholders across the social sector. It also supports risk, assurance, procurement, and internal audit functions, contributing to transparency, accountability, and continuous improvement across the agency</w:t>
                </w:r>
                <w:r w:rsidR="00BF27B2">
                  <w:rPr>
                    <w:sz w:val="22"/>
                  </w:rPr>
                  <w:t>.</w:t>
                </w:r>
              </w:p>
            </w:sdtContent>
          </w:sdt>
        </w:tc>
      </w:tr>
      <w:tr w:rsidR="00D6524F" w:rsidRPr="000816BB" w14:paraId="213CE073" w14:textId="77777777" w:rsidTr="7A208453">
        <w:trPr>
          <w:trHeight w:val="283"/>
        </w:trPr>
        <w:tc>
          <w:tcPr>
            <w:tcW w:w="2694" w:type="dxa"/>
            <w:shd w:val="clear" w:color="auto" w:fill="E0E1E2"/>
          </w:tcPr>
          <w:p w14:paraId="50D70395" w14:textId="77777777" w:rsidR="00D6524F" w:rsidRPr="000816BB" w:rsidRDefault="00D6524F" w:rsidP="00CB0D3E">
            <w:pPr>
              <w:pStyle w:val="BodyTextAfterBullet"/>
              <w:spacing w:before="0" w:after="0"/>
              <w:rPr>
                <w:rFonts w:cstheme="minorHAnsi"/>
                <w:sz w:val="22"/>
              </w:rPr>
            </w:pPr>
            <w:r w:rsidRPr="000816BB">
              <w:rPr>
                <w:rFonts w:cstheme="minorHAnsi"/>
                <w:sz w:val="22"/>
              </w:rPr>
              <w:t>Team and location</w:t>
            </w:r>
          </w:p>
        </w:tc>
        <w:tc>
          <w:tcPr>
            <w:tcW w:w="6898" w:type="dxa"/>
            <w:shd w:val="clear" w:color="auto" w:fill="E0E1E2"/>
          </w:tcPr>
          <w:p w14:paraId="63B13B4D" w14:textId="1BCE7ADE" w:rsidR="00D6524F" w:rsidRPr="000816BB" w:rsidRDefault="00B155BA" w:rsidP="00CB0D3E">
            <w:pPr>
              <w:pStyle w:val="BodyTextAfterBullet"/>
              <w:spacing w:before="0" w:after="0"/>
              <w:rPr>
                <w:rFonts w:cstheme="minorHAnsi"/>
                <w:sz w:val="22"/>
              </w:rPr>
            </w:pPr>
            <w:r>
              <w:rPr>
                <w:rFonts w:cstheme="minorHAnsi"/>
                <w:sz w:val="22"/>
              </w:rPr>
              <w:t xml:space="preserve">Wellington, </w:t>
            </w:r>
            <w:r w:rsidR="00682C82">
              <w:rPr>
                <w:rFonts w:cstheme="minorHAnsi"/>
                <w:sz w:val="22"/>
              </w:rPr>
              <w:t>Risk, Assurance and Governance</w:t>
            </w:r>
          </w:p>
        </w:tc>
      </w:tr>
      <w:tr w:rsidR="00D6524F" w:rsidRPr="000816BB" w14:paraId="5AC0DE91" w14:textId="77777777" w:rsidTr="7A208453">
        <w:tc>
          <w:tcPr>
            <w:tcW w:w="2694" w:type="dxa"/>
            <w:shd w:val="clear" w:color="auto" w:fill="E0E1E2"/>
          </w:tcPr>
          <w:p w14:paraId="377B6FB3" w14:textId="77777777" w:rsidR="00D6524F" w:rsidRPr="000816BB" w:rsidRDefault="00D6524F" w:rsidP="00CB0D3E">
            <w:pPr>
              <w:pStyle w:val="BodyTextAfterBullet"/>
              <w:spacing w:before="0" w:after="170"/>
              <w:rPr>
                <w:rFonts w:cstheme="minorHAnsi"/>
                <w:sz w:val="22"/>
              </w:rPr>
            </w:pPr>
            <w:r w:rsidRPr="000816BB">
              <w:rPr>
                <w:rFonts w:cstheme="minorHAnsi"/>
                <w:sz w:val="22"/>
              </w:rPr>
              <w:t>Reporting to</w:t>
            </w:r>
          </w:p>
        </w:tc>
        <w:tc>
          <w:tcPr>
            <w:tcW w:w="6898" w:type="dxa"/>
            <w:shd w:val="clear" w:color="auto" w:fill="E0E1E2"/>
          </w:tcPr>
          <w:p w14:paraId="1578EA4A" w14:textId="14E45FD1" w:rsidR="00D6524F" w:rsidRPr="000816BB" w:rsidRDefault="0067271E" w:rsidP="00CB0D3E">
            <w:pPr>
              <w:pStyle w:val="BodyTextAfterBullet"/>
              <w:spacing w:before="0" w:after="170"/>
              <w:rPr>
                <w:rFonts w:cstheme="minorHAnsi"/>
                <w:sz w:val="22"/>
              </w:rPr>
            </w:pPr>
            <w:r>
              <w:rPr>
                <w:rFonts w:cstheme="minorHAnsi"/>
                <w:sz w:val="22"/>
              </w:rPr>
              <w:t xml:space="preserve">Manager </w:t>
            </w:r>
            <w:r w:rsidR="00682C82">
              <w:rPr>
                <w:rFonts w:cstheme="minorHAnsi"/>
                <w:sz w:val="22"/>
              </w:rPr>
              <w:t>Risk, Assurance and Governance</w:t>
            </w:r>
          </w:p>
        </w:tc>
      </w:tr>
      <w:tr w:rsidR="00C91A31" w:rsidRPr="000816BB" w14:paraId="73863870" w14:textId="77777777" w:rsidTr="7A208453">
        <w:tc>
          <w:tcPr>
            <w:tcW w:w="2694" w:type="dxa"/>
            <w:shd w:val="clear" w:color="auto" w:fill="E0E1E2"/>
          </w:tcPr>
          <w:p w14:paraId="342737AB" w14:textId="77777777" w:rsidR="00C91A31" w:rsidRPr="000816BB" w:rsidRDefault="00C91A31" w:rsidP="00CB0D3E">
            <w:pPr>
              <w:pStyle w:val="BodyTextAfterBullet"/>
              <w:spacing w:before="0"/>
              <w:rPr>
                <w:rFonts w:cstheme="minorHAnsi"/>
                <w:sz w:val="22"/>
              </w:rPr>
            </w:pPr>
            <w:r w:rsidRPr="000816BB">
              <w:rPr>
                <w:rFonts w:cstheme="minorHAnsi"/>
                <w:sz w:val="22"/>
              </w:rPr>
              <w:t>Salary band</w:t>
            </w:r>
          </w:p>
        </w:tc>
        <w:tc>
          <w:tcPr>
            <w:tcW w:w="6898" w:type="dxa"/>
            <w:shd w:val="clear" w:color="auto" w:fill="E0E1E2"/>
          </w:tcPr>
          <w:sdt>
            <w:sdtPr>
              <w:rPr>
                <w:rFonts w:cstheme="minorBidi"/>
                <w:sz w:val="22"/>
                <w:szCs w:val="24"/>
                <w:lang w:eastAsia="ja-JP"/>
              </w:rPr>
              <w:id w:val="953518485"/>
              <w:placeholder>
                <w:docPart w:val="C6C089221707C44AB6BEDF11E95EC412"/>
              </w:placeholder>
            </w:sdtPr>
            <w:sdtEndPr>
              <w:rPr>
                <w:color w:val="000000" w:themeColor="text1"/>
              </w:rPr>
            </w:sdtEndPr>
            <w:sdtContent>
              <w:sdt>
                <w:sdtPr>
                  <w:rPr>
                    <w:rFonts w:cstheme="minorBidi"/>
                    <w:sz w:val="22"/>
                    <w:szCs w:val="24"/>
                    <w:highlight w:val="yellow"/>
                    <w:lang w:eastAsia="ja-JP"/>
                  </w:rPr>
                  <w:id w:val="-683660022"/>
                  <w:placeholder>
                    <w:docPart w:val="104D75A760E44049AE85AE25F15194E5"/>
                  </w:placeholder>
                </w:sdtPr>
                <w:sdtEndPr>
                  <w:rPr>
                    <w:color w:val="000000" w:themeColor="text1"/>
                  </w:rPr>
                </w:sdtEndPr>
                <w:sdtContent>
                  <w:p w14:paraId="1808E99A" w14:textId="3ED7351C" w:rsidR="00626FF6" w:rsidRDefault="00626FF6" w:rsidP="00626FF6">
                    <w:pPr>
                      <w:pStyle w:val="BodyTextAfterBullet"/>
                      <w:spacing w:before="0" w:after="170"/>
                      <w:rPr>
                        <w:rFonts w:ascii="Calibri" w:eastAsia="Calibri" w:hAnsi="Calibri" w:cs="Calibri"/>
                        <w:sz w:val="22"/>
                      </w:rPr>
                    </w:pPr>
                    <w:r w:rsidRPr="03B29B6B">
                      <w:rPr>
                        <w:rFonts w:ascii="Calibri" w:eastAsia="Calibri" w:hAnsi="Calibri" w:cs="Calibri"/>
                        <w:color w:val="000000" w:themeColor="text1"/>
                        <w:sz w:val="22"/>
                      </w:rPr>
                      <w:t>Band 17: $106,760</w:t>
                    </w:r>
                    <w:r w:rsidRPr="03B29B6B">
                      <w:rPr>
                        <w:rFonts w:ascii="Calibri" w:eastAsia="Calibri" w:hAnsi="Calibri" w:cs="Calibri"/>
                        <w:color w:val="000000" w:themeColor="text1"/>
                      </w:rPr>
                      <w:t xml:space="preserve"> </w:t>
                    </w:r>
                    <w:r w:rsidRPr="03B29B6B">
                      <w:rPr>
                        <w:rFonts w:ascii="Calibri" w:eastAsia="Calibri" w:hAnsi="Calibri" w:cs="Calibri"/>
                        <w:color w:val="000000" w:themeColor="text1"/>
                        <w:sz w:val="22"/>
                      </w:rPr>
                      <w:t>- $150,720</w:t>
                    </w:r>
                  </w:p>
                  <w:p w14:paraId="7CCD50C7" w14:textId="36377230" w:rsidR="00626FF6" w:rsidRPr="00626FF6" w:rsidRDefault="00626FF6" w:rsidP="00626FF6">
                    <w:pPr>
                      <w:rPr>
                        <w:rFonts w:ascii="Calibri" w:eastAsia="Calibri" w:hAnsi="Calibri" w:cs="Calibri"/>
                        <w:sz w:val="22"/>
                        <w:szCs w:val="22"/>
                      </w:rPr>
                    </w:pPr>
                    <w:r w:rsidRPr="03B29B6B">
                      <w:rPr>
                        <w:rFonts w:ascii="Calibri" w:eastAsia="Calibri" w:hAnsi="Calibri" w:cs="Calibri"/>
                        <w:color w:val="000000" w:themeColor="text1"/>
                        <w:sz w:val="22"/>
                        <w:szCs w:val="22"/>
                      </w:rPr>
                      <w:t>Starting salaries are negotiated based on relevant skills and experience, with offers generally made between $106,760 - $125,60</w:t>
                    </w:r>
                    <w:r>
                      <w:rPr>
                        <w:rFonts w:ascii="Calibri" w:eastAsia="Calibri" w:hAnsi="Calibri" w:cs="Calibri"/>
                        <w:color w:val="000000" w:themeColor="text1"/>
                        <w:sz w:val="22"/>
                        <w:szCs w:val="22"/>
                      </w:rPr>
                      <w:t>0</w:t>
                    </w:r>
                  </w:p>
                </w:sdtContent>
              </w:sdt>
            </w:sdtContent>
          </w:sdt>
          <w:p w14:paraId="6E209878" w14:textId="77777777" w:rsidR="00C91A31" w:rsidRPr="000816BB" w:rsidRDefault="00C91A31" w:rsidP="00CB0D3E">
            <w:pPr>
              <w:pStyle w:val="BodyTextAfterBullet"/>
              <w:spacing w:before="0"/>
              <w:rPr>
                <w:rFonts w:cstheme="minorHAnsi"/>
                <w:sz w:val="22"/>
              </w:rPr>
            </w:pPr>
          </w:p>
        </w:tc>
      </w:tr>
    </w:tbl>
    <w:p w14:paraId="7F3022D6" w14:textId="31AAAD94" w:rsidR="00D05B9D" w:rsidRPr="000816BB" w:rsidRDefault="00D05B9D" w:rsidP="0069422A">
      <w:pPr>
        <w:rPr>
          <w:rFonts w:cstheme="minorHAnsi"/>
        </w:rPr>
      </w:pPr>
    </w:p>
    <w:tbl>
      <w:tblPr>
        <w:tblStyle w:val="Table2Orange"/>
        <w:tblW w:w="10108" w:type="dxa"/>
        <w:tblLayout w:type="fixed"/>
        <w:tblLook w:val="04A0" w:firstRow="1" w:lastRow="0" w:firstColumn="1" w:lastColumn="0" w:noHBand="0" w:noVBand="1"/>
      </w:tblPr>
      <w:tblGrid>
        <w:gridCol w:w="10108"/>
      </w:tblGrid>
      <w:tr w:rsidR="00C1258D" w:rsidRPr="009F6FFF" w14:paraId="7BC56F28" w14:textId="77777777" w:rsidTr="0EFA40A6">
        <w:trPr>
          <w:cnfStyle w:val="100000000000" w:firstRow="1" w:lastRow="0" w:firstColumn="0" w:lastColumn="0" w:oddVBand="0" w:evenVBand="0" w:oddHBand="0" w:evenHBand="0" w:firstRowFirstColumn="0" w:firstRowLastColumn="0" w:lastRowFirstColumn="0" w:lastRowLastColumn="0"/>
          <w:trHeight w:val="225"/>
        </w:trPr>
        <w:tc>
          <w:tcPr>
            <w:tcW w:w="10108" w:type="dxa"/>
          </w:tcPr>
          <w:p w14:paraId="74B55936" w14:textId="77777777" w:rsidR="00C1258D" w:rsidRPr="009F6FFF" w:rsidRDefault="00C1258D" w:rsidP="0069422A">
            <w:pPr>
              <w:rPr>
                <w:rFonts w:asciiTheme="minorHAnsi" w:hAnsiTheme="minorHAnsi" w:cstheme="minorHAnsi"/>
                <w:sz w:val="22"/>
                <w:szCs w:val="22"/>
              </w:rPr>
            </w:pPr>
            <w:r w:rsidRPr="009F6FFF">
              <w:rPr>
                <w:rFonts w:asciiTheme="minorHAnsi" w:hAnsiTheme="minorHAnsi" w:cstheme="minorHAnsi"/>
                <w:sz w:val="22"/>
                <w:szCs w:val="22"/>
              </w:rPr>
              <w:t>What you will do to contribute</w:t>
            </w:r>
          </w:p>
        </w:tc>
      </w:tr>
      <w:tr w:rsidR="00764C8F" w:rsidRPr="00BF27B2" w14:paraId="2DE0073A" w14:textId="77777777" w:rsidTr="0EFA40A6">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600"/>
        </w:trPr>
        <w:tc>
          <w:tcPr>
            <w:tcW w:w="10108" w:type="dxa"/>
          </w:tcPr>
          <w:sdt>
            <w:sdtPr>
              <w:rPr>
                <w:rFonts w:cstheme="minorBidi"/>
                <w:sz w:val="22"/>
                <w:szCs w:val="22"/>
                <w:lang w:eastAsia="en-NZ"/>
              </w:rPr>
              <w:id w:val="-39210216"/>
              <w:placeholder>
                <w:docPart w:val="A96B14EA1FA94CF3AD68FD0DB96E6237"/>
              </w:placeholder>
            </w:sdtPr>
            <w:sdtEndPr/>
            <w:sdtContent>
              <w:p w14:paraId="28E96262" w14:textId="5E13D88B" w:rsidR="008A3264" w:rsidRPr="00BF27B2" w:rsidRDefault="00626FF6" w:rsidP="008A3264">
                <w:pPr>
                  <w:rPr>
                    <w:rFonts w:cstheme="minorBidi"/>
                    <w:b/>
                    <w:bCs/>
                    <w:sz w:val="22"/>
                    <w:szCs w:val="22"/>
                  </w:rPr>
                </w:pPr>
                <w:r w:rsidRPr="00BF27B2">
                  <w:rPr>
                    <w:rFonts w:cstheme="minorBidi"/>
                    <w:b/>
                    <w:bCs/>
                    <w:sz w:val="22"/>
                    <w:szCs w:val="22"/>
                  </w:rPr>
                  <w:t>Governance</w:t>
                </w:r>
              </w:p>
              <w:p w14:paraId="62F4D151" w14:textId="7233E227" w:rsidR="004E6314" w:rsidRPr="00545193" w:rsidRDefault="004E6314" w:rsidP="00545193">
                <w:pPr>
                  <w:pStyle w:val="ListBullet"/>
                  <w:rPr>
                    <w:sz w:val="22"/>
                  </w:rPr>
                </w:pPr>
                <w:r w:rsidRPr="00545193">
                  <w:rPr>
                    <w:sz w:val="22"/>
                  </w:rPr>
                  <w:t xml:space="preserve">Establish and maintain comprehensive systems to support Board and ELT </w:t>
                </w:r>
                <w:r w:rsidR="008A3264" w:rsidRPr="00545193">
                  <w:rPr>
                    <w:sz w:val="22"/>
                  </w:rPr>
                  <w:t xml:space="preserve">governance and </w:t>
                </w:r>
                <w:r w:rsidRPr="00545193">
                  <w:rPr>
                    <w:sz w:val="22"/>
                  </w:rPr>
                  <w:t>operations, ensuring seamless interaction for both groups</w:t>
                </w:r>
                <w:r w:rsidR="00BF27B2" w:rsidRPr="00545193">
                  <w:rPr>
                    <w:sz w:val="22"/>
                  </w:rPr>
                  <w:t>.</w:t>
                </w:r>
                <w:r w:rsidRPr="00545193">
                  <w:rPr>
                    <w:sz w:val="22"/>
                  </w:rPr>
                  <w:t xml:space="preserve"> </w:t>
                </w:r>
              </w:p>
              <w:p w14:paraId="0946787B" w14:textId="4B77F72A" w:rsidR="004E6314" w:rsidRPr="00545193" w:rsidRDefault="004E6314" w:rsidP="00545193">
                <w:pPr>
                  <w:pStyle w:val="ListBullet"/>
                  <w:rPr>
                    <w:sz w:val="22"/>
                  </w:rPr>
                </w:pPr>
                <w:r w:rsidRPr="00545193">
                  <w:rPr>
                    <w:sz w:val="22"/>
                  </w:rPr>
                  <w:t xml:space="preserve">Ensure the Board, Minister, and ELT are well-informed through </w:t>
                </w:r>
                <w:r w:rsidR="00626FF6" w:rsidRPr="00545193">
                  <w:rPr>
                    <w:sz w:val="22"/>
                  </w:rPr>
                  <w:t xml:space="preserve">a </w:t>
                </w:r>
                <w:r w:rsidRPr="00545193">
                  <w:rPr>
                    <w:sz w:val="22"/>
                  </w:rPr>
                  <w:t>strategic approach to meetings and engagements</w:t>
                </w:r>
                <w:r w:rsidR="00BF27B2" w:rsidRPr="00545193">
                  <w:rPr>
                    <w:sz w:val="22"/>
                  </w:rPr>
                  <w:t>.</w:t>
                </w:r>
                <w:r w:rsidRPr="00545193">
                  <w:rPr>
                    <w:sz w:val="22"/>
                  </w:rPr>
                  <w:t xml:space="preserve"> </w:t>
                </w:r>
              </w:p>
              <w:p w14:paraId="6F88BE34" w14:textId="433DDBF3" w:rsidR="004E6314" w:rsidRPr="00545193" w:rsidRDefault="003B4C23" w:rsidP="00545193">
                <w:pPr>
                  <w:pStyle w:val="ListBullet"/>
                  <w:rPr>
                    <w:sz w:val="22"/>
                  </w:rPr>
                </w:pPr>
                <w:r>
                  <w:rPr>
                    <w:sz w:val="22"/>
                  </w:rPr>
                  <w:t xml:space="preserve">Provide </w:t>
                </w:r>
                <w:r w:rsidR="00E352CD">
                  <w:rPr>
                    <w:sz w:val="22"/>
                  </w:rPr>
                  <w:t xml:space="preserve">best practice </w:t>
                </w:r>
                <w:r>
                  <w:rPr>
                    <w:sz w:val="22"/>
                  </w:rPr>
                  <w:t>advice and s</w:t>
                </w:r>
                <w:r w:rsidR="004E6314" w:rsidRPr="00545193">
                  <w:rPr>
                    <w:sz w:val="22"/>
                  </w:rPr>
                  <w:t xml:space="preserve">upport delivery management to enable the Board </w:t>
                </w:r>
                <w:r w:rsidR="00E14051">
                  <w:rPr>
                    <w:sz w:val="22"/>
                  </w:rPr>
                  <w:t xml:space="preserve">and ELT </w:t>
                </w:r>
                <w:r w:rsidR="004E6314" w:rsidRPr="00545193">
                  <w:rPr>
                    <w:sz w:val="22"/>
                  </w:rPr>
                  <w:t>to provide independent advice and assurance to Ministers</w:t>
                </w:r>
                <w:r w:rsidR="00BF27B2" w:rsidRPr="00545193">
                  <w:rPr>
                    <w:sz w:val="22"/>
                  </w:rPr>
                  <w:t>.</w:t>
                </w:r>
                <w:r w:rsidR="004E6314" w:rsidRPr="00545193">
                  <w:rPr>
                    <w:sz w:val="22"/>
                  </w:rPr>
                  <w:t xml:space="preserve"> </w:t>
                </w:r>
              </w:p>
              <w:p w14:paraId="61243217" w14:textId="66705556" w:rsidR="004429D0" w:rsidRPr="00545193" w:rsidRDefault="004E6314" w:rsidP="00545193">
                <w:pPr>
                  <w:pStyle w:val="ListBullet"/>
                  <w:rPr>
                    <w:sz w:val="22"/>
                  </w:rPr>
                </w:pPr>
                <w:r w:rsidRPr="00545193">
                  <w:rPr>
                    <w:sz w:val="22"/>
                  </w:rPr>
                  <w:t>Maintain strategic awareness of social sector developments and identify opportunities for Board</w:t>
                </w:r>
                <w:r w:rsidR="00027A3B" w:rsidRPr="00545193">
                  <w:rPr>
                    <w:sz w:val="22"/>
                  </w:rPr>
                  <w:t xml:space="preserve"> and ELT</w:t>
                </w:r>
                <w:r w:rsidRPr="00545193">
                  <w:rPr>
                    <w:sz w:val="22"/>
                  </w:rPr>
                  <w:t xml:space="preserve"> consideration</w:t>
                </w:r>
                <w:r w:rsidR="00BF27B2" w:rsidRPr="00545193">
                  <w:rPr>
                    <w:sz w:val="22"/>
                  </w:rPr>
                  <w:t>.</w:t>
                </w:r>
              </w:p>
              <w:p w14:paraId="7BB16AFA" w14:textId="77777777" w:rsidR="00027A3B" w:rsidRPr="00BF27B2" w:rsidRDefault="00027A3B" w:rsidP="008A3264">
                <w:pPr>
                  <w:rPr>
                    <w:rFonts w:cstheme="minorBidi"/>
                    <w:b/>
                    <w:bCs/>
                    <w:sz w:val="22"/>
                    <w:szCs w:val="22"/>
                  </w:rPr>
                </w:pPr>
              </w:p>
              <w:p w14:paraId="0A41EFC5" w14:textId="665F93AE" w:rsidR="008A3264" w:rsidRPr="00BF27B2" w:rsidRDefault="008A3264" w:rsidP="008A3264">
                <w:pPr>
                  <w:rPr>
                    <w:rFonts w:cstheme="minorBidi"/>
                    <w:b/>
                    <w:bCs/>
                    <w:sz w:val="22"/>
                    <w:szCs w:val="22"/>
                  </w:rPr>
                </w:pPr>
                <w:r w:rsidRPr="00BF27B2">
                  <w:rPr>
                    <w:rFonts w:cstheme="minorBidi"/>
                    <w:b/>
                    <w:bCs/>
                    <w:sz w:val="22"/>
                    <w:szCs w:val="22"/>
                  </w:rPr>
                  <w:t>Secretariat Operations &amp; Meeting Management</w:t>
                </w:r>
              </w:p>
              <w:p w14:paraId="1E980DD8" w14:textId="787DD91A" w:rsidR="008A3264" w:rsidRPr="00545193" w:rsidRDefault="008A3264" w:rsidP="00545193">
                <w:pPr>
                  <w:pStyle w:val="ListBullet"/>
                  <w:rPr>
                    <w:sz w:val="22"/>
                  </w:rPr>
                </w:pPr>
                <w:r w:rsidRPr="00545193">
                  <w:rPr>
                    <w:sz w:val="22"/>
                  </w:rPr>
                  <w:t>Prepare and distribute Board and ELT agendas and coordinate paper contributions</w:t>
                </w:r>
                <w:r w:rsidR="00BF27B2" w:rsidRPr="00545193">
                  <w:rPr>
                    <w:sz w:val="22"/>
                  </w:rPr>
                  <w:t>.</w:t>
                </w:r>
                <w:r w:rsidRPr="00545193">
                  <w:rPr>
                    <w:sz w:val="22"/>
                  </w:rPr>
                  <w:t xml:space="preserve"> </w:t>
                </w:r>
              </w:p>
              <w:p w14:paraId="4A57D090" w14:textId="14E198CC" w:rsidR="008A3264" w:rsidRPr="00545193" w:rsidRDefault="00626FF6" w:rsidP="00545193">
                <w:pPr>
                  <w:pStyle w:val="ListBullet"/>
                  <w:rPr>
                    <w:sz w:val="22"/>
                  </w:rPr>
                </w:pPr>
                <w:r w:rsidRPr="00545193">
                  <w:rPr>
                    <w:sz w:val="22"/>
                  </w:rPr>
                  <w:t>Oversee</w:t>
                </w:r>
                <w:r w:rsidR="008A3264" w:rsidRPr="00545193">
                  <w:rPr>
                    <w:sz w:val="22"/>
                  </w:rPr>
                  <w:t xml:space="preserve"> comprehensive meeting logistics</w:t>
                </w:r>
                <w:r w:rsidR="000C36EF" w:rsidRPr="00545193">
                  <w:rPr>
                    <w:sz w:val="22"/>
                  </w:rPr>
                  <w:t>, with support from the Senior Administrator.</w:t>
                </w:r>
              </w:p>
              <w:p w14:paraId="25E90DE3" w14:textId="5E3CB930" w:rsidR="008A3264" w:rsidRPr="00545193" w:rsidRDefault="008A3264" w:rsidP="00545193">
                <w:pPr>
                  <w:pStyle w:val="ListBullet"/>
                  <w:rPr>
                    <w:sz w:val="22"/>
                  </w:rPr>
                </w:pPr>
                <w:r w:rsidRPr="00545193">
                  <w:rPr>
                    <w:sz w:val="22"/>
                  </w:rPr>
                  <w:t xml:space="preserve">Take, prepare, and distribute accurate meeting minutes and </w:t>
                </w:r>
                <w:r w:rsidR="00027A3B" w:rsidRPr="00545193">
                  <w:rPr>
                    <w:sz w:val="22"/>
                  </w:rPr>
                  <w:t xml:space="preserve">distribute </w:t>
                </w:r>
                <w:r w:rsidRPr="00545193">
                  <w:rPr>
                    <w:sz w:val="22"/>
                  </w:rPr>
                  <w:t>packs</w:t>
                </w:r>
                <w:r w:rsidR="00BF27B2" w:rsidRPr="00545193">
                  <w:rPr>
                    <w:sz w:val="22"/>
                  </w:rPr>
                  <w:t>.</w:t>
                </w:r>
              </w:p>
              <w:p w14:paraId="78C694AE" w14:textId="297EAB55" w:rsidR="008A3264" w:rsidRPr="00545193" w:rsidRDefault="00626FF6" w:rsidP="00545193">
                <w:pPr>
                  <w:pStyle w:val="ListBullet"/>
                  <w:rPr>
                    <w:sz w:val="22"/>
                  </w:rPr>
                </w:pPr>
                <w:r w:rsidRPr="00545193">
                  <w:rPr>
                    <w:sz w:val="22"/>
                  </w:rPr>
                  <w:t>Oversee</w:t>
                </w:r>
                <w:r w:rsidR="008A3264" w:rsidRPr="00545193">
                  <w:rPr>
                    <w:sz w:val="22"/>
                  </w:rPr>
                  <w:t xml:space="preserve"> fee payments and administrative processes for Board members</w:t>
                </w:r>
                <w:r w:rsidR="000C36EF" w:rsidRPr="00545193">
                  <w:rPr>
                    <w:sz w:val="22"/>
                  </w:rPr>
                  <w:t xml:space="preserve"> with support from the Senior Administrator.</w:t>
                </w:r>
              </w:p>
              <w:p w14:paraId="7542C188" w14:textId="49C0DA25" w:rsidR="008A3264" w:rsidRPr="00545193" w:rsidRDefault="008A3264" w:rsidP="00545193">
                <w:pPr>
                  <w:pStyle w:val="ListBullet"/>
                  <w:rPr>
                    <w:sz w:val="22"/>
                  </w:rPr>
                </w:pPr>
                <w:r w:rsidRPr="00545193">
                  <w:rPr>
                    <w:sz w:val="22"/>
                  </w:rPr>
                  <w:t xml:space="preserve">Ensure all </w:t>
                </w:r>
                <w:r w:rsidR="000C36EF" w:rsidRPr="00545193">
                  <w:rPr>
                    <w:sz w:val="22"/>
                  </w:rPr>
                  <w:t xml:space="preserve">ELT and </w:t>
                </w:r>
                <w:r w:rsidRPr="00545193">
                  <w:rPr>
                    <w:sz w:val="22"/>
                  </w:rPr>
                  <w:t>Board</w:t>
                </w:r>
                <w:r w:rsidR="000C36EF" w:rsidRPr="00545193">
                  <w:rPr>
                    <w:sz w:val="22"/>
                  </w:rPr>
                  <w:t xml:space="preserve"> support</w:t>
                </w:r>
                <w:r w:rsidRPr="00545193">
                  <w:rPr>
                    <w:sz w:val="22"/>
                  </w:rPr>
                  <w:t xml:space="preserve"> processes and systems operate effectively and efficiently</w:t>
                </w:r>
                <w:r w:rsidR="00BF27B2" w:rsidRPr="00545193">
                  <w:rPr>
                    <w:sz w:val="22"/>
                  </w:rPr>
                  <w:t>.</w:t>
                </w:r>
              </w:p>
              <w:p w14:paraId="1D077505" w14:textId="77777777" w:rsidR="008A3264" w:rsidRPr="00545193" w:rsidRDefault="008A3264" w:rsidP="008A3264">
                <w:pPr>
                  <w:rPr>
                    <w:rFonts w:cstheme="minorBidi"/>
                    <w:b/>
                    <w:bCs/>
                    <w:sz w:val="22"/>
                    <w:szCs w:val="22"/>
                  </w:rPr>
                </w:pPr>
              </w:p>
              <w:p w14:paraId="422108F9" w14:textId="77777777" w:rsidR="008A3264" w:rsidRPr="00545193" w:rsidRDefault="008A3264" w:rsidP="008A3264">
                <w:pPr>
                  <w:rPr>
                    <w:rFonts w:cstheme="minorBidi"/>
                    <w:b/>
                    <w:bCs/>
                    <w:sz w:val="22"/>
                    <w:szCs w:val="22"/>
                  </w:rPr>
                </w:pPr>
                <w:r w:rsidRPr="00545193">
                  <w:rPr>
                    <w:rFonts w:cstheme="minorBidi"/>
                    <w:b/>
                    <w:bCs/>
                    <w:sz w:val="22"/>
                    <w:szCs w:val="22"/>
                  </w:rPr>
                  <w:t>Stakeholder Relationship Management</w:t>
                </w:r>
              </w:p>
              <w:p w14:paraId="08620F3A" w14:textId="0D811261" w:rsidR="008A3264" w:rsidRPr="00C54613" w:rsidRDefault="008A3264" w:rsidP="00545193">
                <w:pPr>
                  <w:pStyle w:val="ListBullet"/>
                  <w:rPr>
                    <w:sz w:val="22"/>
                  </w:rPr>
                </w:pPr>
                <w:r w:rsidRPr="00C54613">
                  <w:rPr>
                    <w:sz w:val="22"/>
                  </w:rPr>
                  <w:t>Build and maintain strategic relationships with Board members, ELT</w:t>
                </w:r>
                <w:r w:rsidR="00950812" w:rsidRPr="00C54613">
                  <w:rPr>
                    <w:sz w:val="22"/>
                  </w:rPr>
                  <w:t xml:space="preserve">, </w:t>
                </w:r>
                <w:r w:rsidRPr="00C54613">
                  <w:rPr>
                    <w:sz w:val="22"/>
                  </w:rPr>
                  <w:t xml:space="preserve">Agency staff, and social sector </w:t>
                </w:r>
                <w:r w:rsidR="00950812" w:rsidRPr="00C54613">
                  <w:rPr>
                    <w:sz w:val="22"/>
                  </w:rPr>
                  <w:t>stakeholders.</w:t>
                </w:r>
              </w:p>
              <w:p w14:paraId="34EEE496" w14:textId="36E5AFF4" w:rsidR="008A3264" w:rsidRPr="00C54613" w:rsidRDefault="008A3264" w:rsidP="00545193">
                <w:pPr>
                  <w:pStyle w:val="ListBullet"/>
                  <w:rPr>
                    <w:sz w:val="22"/>
                  </w:rPr>
                </w:pPr>
                <w:r w:rsidRPr="00C54613">
                  <w:rPr>
                    <w:sz w:val="22"/>
                  </w:rPr>
                  <w:t xml:space="preserve">Maintain communication protocols and relationship management </w:t>
                </w:r>
                <w:r w:rsidR="00950812" w:rsidRPr="00C54613">
                  <w:rPr>
                    <w:sz w:val="22"/>
                  </w:rPr>
                  <w:t>frameworks.</w:t>
                </w:r>
              </w:p>
              <w:p w14:paraId="4BC41107" w14:textId="2BAAD8C6" w:rsidR="008A3264" w:rsidRPr="00C54613" w:rsidRDefault="008A3264" w:rsidP="00545193">
                <w:pPr>
                  <w:pStyle w:val="ListBullet"/>
                  <w:rPr>
                    <w:sz w:val="22"/>
                  </w:rPr>
                </w:pPr>
                <w:r w:rsidRPr="00C54613">
                  <w:rPr>
                    <w:sz w:val="22"/>
                  </w:rPr>
                  <w:lastRenderedPageBreak/>
                  <w:t>Foster collaborative partnerships across the social investment ecosystem</w:t>
                </w:r>
                <w:r w:rsidR="00950812" w:rsidRPr="00C54613">
                  <w:rPr>
                    <w:sz w:val="22"/>
                  </w:rPr>
                  <w:t>.</w:t>
                </w:r>
              </w:p>
              <w:p w14:paraId="3BCE1EC6" w14:textId="136E960B" w:rsidR="008A3264" w:rsidRPr="00C54613" w:rsidRDefault="008A3264" w:rsidP="00545193">
                <w:pPr>
                  <w:pStyle w:val="ListBullet"/>
                  <w:rPr>
                    <w:sz w:val="22"/>
                  </w:rPr>
                </w:pPr>
                <w:r w:rsidRPr="00C54613">
                  <w:rPr>
                    <w:sz w:val="22"/>
                  </w:rPr>
                  <w:t xml:space="preserve">Represent the Board secretariat function in cross-agency forums and </w:t>
                </w:r>
                <w:r w:rsidR="00950812" w:rsidRPr="00C54613">
                  <w:rPr>
                    <w:sz w:val="22"/>
                  </w:rPr>
                  <w:t>networks.</w:t>
                </w:r>
              </w:p>
              <w:p w14:paraId="1B118F8B" w14:textId="77777777" w:rsidR="00626FF6" w:rsidRPr="00BF27B2" w:rsidRDefault="00626FF6" w:rsidP="008A3264">
                <w:pPr>
                  <w:rPr>
                    <w:rFonts w:cstheme="minorBidi"/>
                    <w:b/>
                    <w:bCs/>
                    <w:sz w:val="22"/>
                    <w:szCs w:val="22"/>
                  </w:rPr>
                </w:pPr>
              </w:p>
              <w:p w14:paraId="54C28620" w14:textId="2FF66871" w:rsidR="008A3264" w:rsidRPr="00545193" w:rsidRDefault="008A3264" w:rsidP="008A3264">
                <w:pPr>
                  <w:rPr>
                    <w:rFonts w:cstheme="minorBidi"/>
                    <w:b/>
                    <w:bCs/>
                    <w:sz w:val="22"/>
                    <w:szCs w:val="22"/>
                  </w:rPr>
                </w:pPr>
                <w:r w:rsidRPr="00545193">
                  <w:rPr>
                    <w:rFonts w:cstheme="minorBidi"/>
                    <w:b/>
                    <w:bCs/>
                    <w:sz w:val="22"/>
                    <w:szCs w:val="22"/>
                  </w:rPr>
                  <w:t>Administrative Coordination &amp; Support</w:t>
                </w:r>
              </w:p>
              <w:p w14:paraId="057725F1" w14:textId="20910558" w:rsidR="00C36376" w:rsidRPr="00545193" w:rsidRDefault="00C36376" w:rsidP="00545193">
                <w:pPr>
                  <w:pStyle w:val="ListBullet"/>
                  <w:rPr>
                    <w:sz w:val="22"/>
                  </w:rPr>
                </w:pPr>
                <w:r w:rsidRPr="00545193">
                  <w:rPr>
                    <w:sz w:val="22"/>
                  </w:rPr>
                  <w:t xml:space="preserve">Work collaboratively with </w:t>
                </w:r>
                <w:r w:rsidR="00626FF6" w:rsidRPr="00545193">
                  <w:rPr>
                    <w:sz w:val="22"/>
                  </w:rPr>
                  <w:t xml:space="preserve">SIA </w:t>
                </w:r>
                <w:r w:rsidRPr="00545193">
                  <w:rPr>
                    <w:sz w:val="22"/>
                  </w:rPr>
                  <w:t xml:space="preserve">administrative staff to </w:t>
                </w:r>
                <w:r w:rsidR="00626FF6" w:rsidRPr="00545193">
                  <w:rPr>
                    <w:sz w:val="22"/>
                  </w:rPr>
                  <w:t>support</w:t>
                </w:r>
                <w:r w:rsidRPr="00545193">
                  <w:rPr>
                    <w:sz w:val="22"/>
                  </w:rPr>
                  <w:t xml:space="preserve"> integrated support </w:t>
                </w:r>
                <w:r w:rsidR="00950812" w:rsidRPr="00545193">
                  <w:rPr>
                    <w:sz w:val="22"/>
                  </w:rPr>
                  <w:t>systems.</w:t>
                </w:r>
              </w:p>
              <w:p w14:paraId="46F730B8" w14:textId="7A86829A" w:rsidR="00C36376" w:rsidRPr="00545193" w:rsidRDefault="00C36376" w:rsidP="00545193">
                <w:pPr>
                  <w:pStyle w:val="ListBullet"/>
                  <w:rPr>
                    <w:sz w:val="22"/>
                  </w:rPr>
                </w:pPr>
                <w:r w:rsidRPr="00545193">
                  <w:rPr>
                    <w:sz w:val="22"/>
                  </w:rPr>
                  <w:t xml:space="preserve">Drive continuous improvement in secretariat processes and Board/ELT support </w:t>
                </w:r>
                <w:r w:rsidR="00950812" w:rsidRPr="00545193">
                  <w:rPr>
                    <w:sz w:val="22"/>
                  </w:rPr>
                  <w:t>functions.</w:t>
                </w:r>
              </w:p>
              <w:p w14:paraId="45A0593C" w14:textId="1A203DC7" w:rsidR="008A3264" w:rsidRPr="00545193" w:rsidRDefault="008A3264" w:rsidP="00545193">
                <w:pPr>
                  <w:pStyle w:val="ListBullet"/>
                  <w:rPr>
                    <w:sz w:val="22"/>
                  </w:rPr>
                </w:pPr>
                <w:r w:rsidRPr="00545193">
                  <w:rPr>
                    <w:sz w:val="22"/>
                  </w:rPr>
                  <w:t>Provide high-level support to Risk, Assurance and Governance</w:t>
                </w:r>
                <w:r w:rsidR="00626FF6" w:rsidRPr="00545193">
                  <w:rPr>
                    <w:sz w:val="22"/>
                  </w:rPr>
                  <w:t xml:space="preserve"> </w:t>
                </w:r>
                <w:r w:rsidR="00950812" w:rsidRPr="00545193">
                  <w:rPr>
                    <w:sz w:val="22"/>
                  </w:rPr>
                  <w:t>colleagues.</w:t>
                </w:r>
              </w:p>
              <w:p w14:paraId="224BC9E4" w14:textId="28622626" w:rsidR="008A3264" w:rsidRPr="00545193" w:rsidRDefault="008A3264" w:rsidP="00545193">
                <w:pPr>
                  <w:pStyle w:val="ListBullet"/>
                  <w:rPr>
                    <w:sz w:val="22"/>
                  </w:rPr>
                </w:pPr>
                <w:r w:rsidRPr="00545193">
                  <w:rPr>
                    <w:sz w:val="22"/>
                  </w:rPr>
                  <w:t xml:space="preserve">Ensure </w:t>
                </w:r>
                <w:r w:rsidR="00950812" w:rsidRPr="00545193">
                  <w:rPr>
                    <w:sz w:val="22"/>
                  </w:rPr>
                  <w:t xml:space="preserve">an </w:t>
                </w:r>
                <w:r w:rsidRPr="00545193">
                  <w:rPr>
                    <w:sz w:val="22"/>
                  </w:rPr>
                  <w:t xml:space="preserve">integrated approach to administrative functions that support </w:t>
                </w:r>
                <w:r w:rsidR="00626FF6" w:rsidRPr="00545193">
                  <w:rPr>
                    <w:sz w:val="22"/>
                  </w:rPr>
                  <w:t>the RAG team’s</w:t>
                </w:r>
                <w:r w:rsidRPr="00545193">
                  <w:rPr>
                    <w:sz w:val="22"/>
                  </w:rPr>
                  <w:t xml:space="preserve"> effectiveness</w:t>
                </w:r>
                <w:r w:rsidR="00950812" w:rsidRPr="00545193">
                  <w:rPr>
                    <w:sz w:val="22"/>
                  </w:rPr>
                  <w:t>.</w:t>
                </w:r>
              </w:p>
              <w:p w14:paraId="569F76FD" w14:textId="77777777" w:rsidR="008A3264" w:rsidRPr="00545193" w:rsidRDefault="008A3264" w:rsidP="00545193">
                <w:pPr>
                  <w:pStyle w:val="ListBullet"/>
                  <w:rPr>
                    <w:sz w:val="22"/>
                  </w:rPr>
                </w:pPr>
                <w:r w:rsidRPr="00545193">
                  <w:rPr>
                    <w:sz w:val="22"/>
                  </w:rPr>
                  <w:t>Manage complex scheduling and coordination requirements across multiple stakeholders</w:t>
                </w:r>
                <w:r w:rsidR="00950812" w:rsidRPr="00545193">
                  <w:rPr>
                    <w:sz w:val="22"/>
                  </w:rPr>
                  <w:t>.</w:t>
                </w:r>
              </w:p>
              <w:p w14:paraId="6CD44D3C" w14:textId="77777777" w:rsidR="00545193" w:rsidRPr="00545193" w:rsidRDefault="00545193" w:rsidP="00545193">
                <w:pPr>
                  <w:pStyle w:val="ListBullet"/>
                  <w:numPr>
                    <w:ilvl w:val="0"/>
                    <w:numId w:val="0"/>
                  </w:numPr>
                  <w:ind w:left="360" w:hanging="360"/>
                  <w:rPr>
                    <w:rFonts w:cstheme="minorBidi"/>
                    <w:sz w:val="22"/>
                  </w:rPr>
                </w:pPr>
              </w:p>
              <w:p w14:paraId="27A3F9B3" w14:textId="116CEA89" w:rsidR="00545193" w:rsidRPr="00545193" w:rsidRDefault="00545193" w:rsidP="00545193">
                <w:pPr>
                  <w:rPr>
                    <w:rFonts w:cstheme="minorBidi"/>
                    <w:b/>
                    <w:bCs/>
                    <w:sz w:val="22"/>
                    <w:szCs w:val="22"/>
                  </w:rPr>
                </w:pPr>
                <w:r w:rsidRPr="00545193">
                  <w:rPr>
                    <w:rFonts w:cstheme="minorBidi"/>
                    <w:b/>
                    <w:bCs/>
                    <w:sz w:val="22"/>
                    <w:szCs w:val="22"/>
                  </w:rPr>
                  <w:t>Privacy</w:t>
                </w:r>
              </w:p>
              <w:p w14:paraId="19F34CFF" w14:textId="77777777" w:rsidR="00545193" w:rsidRPr="00545193" w:rsidRDefault="00545193" w:rsidP="00545193">
                <w:pPr>
                  <w:pStyle w:val="ListBullet"/>
                  <w:rPr>
                    <w:sz w:val="22"/>
                  </w:rPr>
                </w:pPr>
                <w:r w:rsidRPr="00545193">
                  <w:rPr>
                    <w:sz w:val="22"/>
                  </w:rPr>
                  <w:t>Support the creation and implementation of policies, tools, and processes to embed privacy into daily operations and build a privacy-conscious culture.</w:t>
                </w:r>
              </w:p>
              <w:p w14:paraId="7A190BA1" w14:textId="38C32F4D" w:rsidR="00545193" w:rsidRPr="00BF27B2" w:rsidRDefault="00545193" w:rsidP="00545193">
                <w:pPr>
                  <w:pStyle w:val="ListBullet"/>
                  <w:rPr>
                    <w:rFonts w:cstheme="minorBidi"/>
                    <w:sz w:val="22"/>
                  </w:rPr>
                </w:pPr>
                <w:r w:rsidRPr="00545193">
                  <w:rPr>
                    <w:sz w:val="22"/>
                  </w:rPr>
                  <w:t>Support Agency adherence to privacy legislation and codes and provide advice to manage risks associated with complex privacy issues.</w:t>
                </w:r>
              </w:p>
            </w:sdtContent>
          </w:sdt>
        </w:tc>
      </w:tr>
      <w:tr w:rsidR="004E6314" w:rsidRPr="00BF27B2" w14:paraId="1744E1F4" w14:textId="77777777" w:rsidTr="0EFA40A6">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600"/>
        </w:trPr>
        <w:tc>
          <w:tcPr>
            <w:tcW w:w="10108" w:type="dxa"/>
          </w:tcPr>
          <w:p w14:paraId="082AF844" w14:textId="35FA1F7B" w:rsidR="00626FF6" w:rsidRPr="00BF27B2" w:rsidRDefault="00626FF6" w:rsidP="00626FF6">
            <w:pPr>
              <w:rPr>
                <w:rFonts w:cstheme="minorBidi"/>
                <w:b/>
                <w:bCs/>
                <w:sz w:val="22"/>
                <w:szCs w:val="22"/>
              </w:rPr>
            </w:pPr>
          </w:p>
          <w:sdt>
            <w:sdtPr>
              <w:rPr>
                <w:rFonts w:cstheme="minorBidi"/>
                <w:sz w:val="22"/>
                <w:szCs w:val="22"/>
                <w:lang w:eastAsia="en-NZ"/>
              </w:rPr>
              <w:id w:val="933255453"/>
              <w:placeholder>
                <w:docPart w:val="DB43CDCACA024135B1A69C89ACBC6C92"/>
              </w:placeholder>
            </w:sdtPr>
            <w:sdtEndPr/>
            <w:sdtContent>
              <w:p w14:paraId="245E42F6" w14:textId="77777777" w:rsidR="00626FF6" w:rsidRPr="00BF27B2" w:rsidRDefault="00626FF6" w:rsidP="00626FF6">
                <w:pPr>
                  <w:rPr>
                    <w:rFonts w:cstheme="minorBidi"/>
                    <w:b/>
                    <w:bCs/>
                    <w:sz w:val="22"/>
                    <w:szCs w:val="22"/>
                  </w:rPr>
                </w:pPr>
                <w:r w:rsidRPr="00BF27B2">
                  <w:rPr>
                    <w:rFonts w:cstheme="minorBidi"/>
                    <w:b/>
                    <w:bCs/>
                    <w:sz w:val="22"/>
                    <w:szCs w:val="22"/>
                  </w:rPr>
                  <w:t>Risk Advisory</w:t>
                </w:r>
              </w:p>
              <w:p w14:paraId="35DF1E7D" w14:textId="26866648" w:rsidR="004E6314" w:rsidRPr="00BF27B2" w:rsidRDefault="00C36376" w:rsidP="004E6314">
                <w:pPr>
                  <w:pStyle w:val="ListBullet"/>
                  <w:rPr>
                    <w:rFonts w:cstheme="minorBidi"/>
                    <w:b/>
                    <w:bCs/>
                    <w:sz w:val="22"/>
                  </w:rPr>
                </w:pPr>
                <w:r w:rsidRPr="00BF27B2">
                  <w:rPr>
                    <w:rFonts w:cstheme="minorBidi"/>
                    <w:sz w:val="22"/>
                  </w:rPr>
                  <w:t xml:space="preserve">Support provision of risk </w:t>
                </w:r>
                <w:r w:rsidR="004E6314" w:rsidRPr="00BF27B2">
                  <w:rPr>
                    <w:rFonts w:cstheme="minorBidi"/>
                    <w:sz w:val="22"/>
                  </w:rPr>
                  <w:t xml:space="preserve">advice to </w:t>
                </w:r>
                <w:r w:rsidRPr="00BF27B2">
                  <w:rPr>
                    <w:rFonts w:cstheme="minorBidi"/>
                    <w:sz w:val="22"/>
                  </w:rPr>
                  <w:t>SIA</w:t>
                </w:r>
                <w:r w:rsidR="004E6314" w:rsidRPr="00BF27B2">
                  <w:rPr>
                    <w:rFonts w:cstheme="minorBidi"/>
                    <w:sz w:val="22"/>
                  </w:rPr>
                  <w:t xml:space="preserve"> on emerging risks and opportunities</w:t>
                </w:r>
                <w:r w:rsidR="00950812">
                  <w:rPr>
                    <w:rFonts w:cstheme="minorBidi"/>
                    <w:sz w:val="22"/>
                  </w:rPr>
                  <w:t>.</w:t>
                </w:r>
              </w:p>
              <w:p w14:paraId="6C2D3BA7" w14:textId="600B248F" w:rsidR="004E6314" w:rsidRPr="00BF27B2" w:rsidRDefault="004E6314" w:rsidP="004E6314">
                <w:pPr>
                  <w:pStyle w:val="ListBullet"/>
                  <w:rPr>
                    <w:rFonts w:cstheme="minorBidi"/>
                    <w:b/>
                    <w:bCs/>
                    <w:sz w:val="22"/>
                  </w:rPr>
                </w:pPr>
                <w:r w:rsidRPr="00BF27B2">
                  <w:rPr>
                    <w:rFonts w:cstheme="minorBidi"/>
                    <w:sz w:val="22"/>
                  </w:rPr>
                  <w:t xml:space="preserve">Support the integration of risk management into </w:t>
                </w:r>
                <w:r w:rsidR="00950812" w:rsidRPr="00BF27B2">
                  <w:rPr>
                    <w:rFonts w:cstheme="minorBidi"/>
                    <w:sz w:val="22"/>
                  </w:rPr>
                  <w:t>planning.</w:t>
                </w:r>
              </w:p>
              <w:p w14:paraId="44BF27B9" w14:textId="0D0E93F4" w:rsidR="004E6314" w:rsidRPr="00BF27B2" w:rsidRDefault="00C36376" w:rsidP="004E6314">
                <w:pPr>
                  <w:pStyle w:val="ListBullet"/>
                  <w:rPr>
                    <w:rFonts w:cstheme="minorBidi"/>
                    <w:sz w:val="22"/>
                  </w:rPr>
                </w:pPr>
                <w:r w:rsidRPr="00BF27B2">
                  <w:rPr>
                    <w:rFonts w:cstheme="minorBidi"/>
                    <w:sz w:val="22"/>
                  </w:rPr>
                  <w:t>Provide support for risk related</w:t>
                </w:r>
                <w:r w:rsidR="004E6314" w:rsidRPr="00BF27B2">
                  <w:rPr>
                    <w:rFonts w:cstheme="minorBidi"/>
                    <w:sz w:val="22"/>
                  </w:rPr>
                  <w:t xml:space="preserve"> projects with cross functional teams as directed by the Manager Risk, Assurance and Governance</w:t>
                </w:r>
                <w:r w:rsidR="00950812">
                  <w:rPr>
                    <w:rFonts w:cstheme="minorBidi"/>
                    <w:sz w:val="22"/>
                  </w:rPr>
                  <w:t>.</w:t>
                </w:r>
              </w:p>
              <w:p w14:paraId="2F517EBA" w14:textId="63225632" w:rsidR="004E6314" w:rsidRPr="00BF27B2" w:rsidRDefault="004E6314" w:rsidP="004E6314">
                <w:pPr>
                  <w:pStyle w:val="ListBullet"/>
                  <w:rPr>
                    <w:rFonts w:cstheme="minorBidi"/>
                    <w:b/>
                    <w:bCs/>
                    <w:sz w:val="22"/>
                  </w:rPr>
                </w:pPr>
                <w:r w:rsidRPr="00BF27B2">
                  <w:rPr>
                    <w:rFonts w:cstheme="minorBidi"/>
                    <w:sz w:val="22"/>
                  </w:rPr>
                  <w:t xml:space="preserve">Monitor environmental, legislative and policy shifts that may impact SIA priorities and </w:t>
                </w:r>
                <w:r w:rsidR="00C36376" w:rsidRPr="00BF27B2">
                  <w:rPr>
                    <w:rFonts w:cstheme="minorBidi"/>
                    <w:sz w:val="22"/>
                  </w:rPr>
                  <w:t>support preparation for and analysis of</w:t>
                </w:r>
                <w:r w:rsidRPr="00BF27B2">
                  <w:rPr>
                    <w:rFonts w:cstheme="minorBidi"/>
                    <w:sz w:val="22"/>
                  </w:rPr>
                  <w:t xml:space="preserve"> emerging risks and opportunities.</w:t>
                </w:r>
              </w:p>
              <w:p w14:paraId="03252CBB" w14:textId="77777777" w:rsidR="00027A3B" w:rsidRPr="00BF27B2" w:rsidRDefault="00027A3B" w:rsidP="00626FF6">
                <w:pPr>
                  <w:pStyle w:val="ListBullet"/>
                  <w:numPr>
                    <w:ilvl w:val="0"/>
                    <w:numId w:val="0"/>
                  </w:numPr>
                  <w:rPr>
                    <w:rFonts w:cstheme="minorBidi"/>
                    <w:b/>
                    <w:bCs/>
                    <w:sz w:val="22"/>
                  </w:rPr>
                </w:pPr>
              </w:p>
              <w:p w14:paraId="6B8D8AEB" w14:textId="6760B1AF" w:rsidR="00626FF6" w:rsidRPr="00BF27B2" w:rsidRDefault="00626FF6" w:rsidP="00626FF6">
                <w:pPr>
                  <w:pStyle w:val="ListBullet"/>
                  <w:numPr>
                    <w:ilvl w:val="0"/>
                    <w:numId w:val="0"/>
                  </w:numPr>
                  <w:rPr>
                    <w:rFonts w:cstheme="minorBidi"/>
                    <w:b/>
                    <w:bCs/>
                    <w:sz w:val="22"/>
                  </w:rPr>
                </w:pPr>
                <w:r w:rsidRPr="00BF27B2">
                  <w:rPr>
                    <w:rFonts w:cstheme="minorBidi"/>
                    <w:b/>
                    <w:bCs/>
                    <w:sz w:val="22"/>
                  </w:rPr>
                  <w:t>Procurement</w:t>
                </w:r>
                <w:r w:rsidR="00027A3B" w:rsidRPr="00BF27B2">
                  <w:rPr>
                    <w:rFonts w:cstheme="minorBidi"/>
                    <w:b/>
                    <w:bCs/>
                    <w:sz w:val="22"/>
                  </w:rPr>
                  <w:t xml:space="preserve"> Support</w:t>
                </w:r>
              </w:p>
              <w:p w14:paraId="01B6007A" w14:textId="7BBCB2EE" w:rsidR="00626FF6" w:rsidRPr="00BF27B2" w:rsidRDefault="00626FF6" w:rsidP="00626FF6">
                <w:pPr>
                  <w:pStyle w:val="ListBullet"/>
                  <w:rPr>
                    <w:rFonts w:cstheme="minorBidi"/>
                    <w:b/>
                    <w:bCs/>
                    <w:sz w:val="22"/>
                  </w:rPr>
                </w:pPr>
                <w:r w:rsidRPr="00BF27B2">
                  <w:rPr>
                    <w:rFonts w:cstheme="minorBidi"/>
                    <w:sz w:val="22"/>
                  </w:rPr>
                  <w:t>Support provision of procurement advice to SIA</w:t>
                </w:r>
                <w:r w:rsidR="00950812">
                  <w:rPr>
                    <w:rFonts w:cstheme="minorBidi"/>
                    <w:sz w:val="22"/>
                  </w:rPr>
                  <w:t>.</w:t>
                </w:r>
              </w:p>
              <w:p w14:paraId="3E3CF5F4" w14:textId="11294C47" w:rsidR="00626FF6" w:rsidRPr="00BF27B2" w:rsidRDefault="00626FF6" w:rsidP="00626FF6">
                <w:pPr>
                  <w:pStyle w:val="ListBullet"/>
                  <w:rPr>
                    <w:rFonts w:cstheme="minorBidi"/>
                    <w:b/>
                    <w:bCs/>
                    <w:sz w:val="22"/>
                  </w:rPr>
                </w:pPr>
                <w:r w:rsidRPr="00BF27B2">
                  <w:rPr>
                    <w:rFonts w:cstheme="minorBidi"/>
                    <w:sz w:val="22"/>
                  </w:rPr>
                  <w:t xml:space="preserve">Support </w:t>
                </w:r>
                <w:r w:rsidR="00027A3B" w:rsidRPr="00BF27B2">
                  <w:rPr>
                    <w:rFonts w:cstheme="minorBidi"/>
                    <w:sz w:val="22"/>
                  </w:rPr>
                  <w:t>procurement planning and delivery</w:t>
                </w:r>
                <w:r w:rsidR="00950812">
                  <w:rPr>
                    <w:rFonts w:cstheme="minorBidi"/>
                    <w:sz w:val="22"/>
                  </w:rPr>
                  <w:t>.</w:t>
                </w:r>
              </w:p>
              <w:p w14:paraId="02B1FFFB" w14:textId="77777777" w:rsidR="00626FF6" w:rsidRPr="00BF27B2" w:rsidRDefault="00626FF6" w:rsidP="004E6314">
                <w:pPr>
                  <w:rPr>
                    <w:rFonts w:cstheme="minorBidi"/>
                    <w:b/>
                    <w:bCs/>
                    <w:sz w:val="22"/>
                    <w:szCs w:val="22"/>
                  </w:rPr>
                </w:pPr>
              </w:p>
              <w:p w14:paraId="04700913" w14:textId="169C3BE2" w:rsidR="004E6314" w:rsidRPr="00BF27B2" w:rsidRDefault="004E6314" w:rsidP="004E6314">
                <w:pPr>
                  <w:rPr>
                    <w:rFonts w:cstheme="minorBidi"/>
                    <w:b/>
                    <w:bCs/>
                    <w:sz w:val="22"/>
                    <w:szCs w:val="22"/>
                  </w:rPr>
                </w:pPr>
                <w:r w:rsidRPr="00BF27B2">
                  <w:rPr>
                    <w:rFonts w:cstheme="minorBidi"/>
                    <w:b/>
                    <w:bCs/>
                    <w:sz w:val="22"/>
                    <w:szCs w:val="22"/>
                  </w:rPr>
                  <w:t>Internal Audit</w:t>
                </w:r>
              </w:p>
              <w:sdt>
                <w:sdtPr>
                  <w:rPr>
                    <w:rFonts w:cstheme="minorBidi"/>
                    <w:sz w:val="22"/>
                  </w:rPr>
                  <w:id w:val="1452205882"/>
                  <w:placeholder>
                    <w:docPart w:val="FDCD0BEEA57140AAAB14CE533A69A155"/>
                  </w:placeholder>
                </w:sdtPr>
                <w:sdtEndPr/>
                <w:sdtContent>
                  <w:p w14:paraId="2A0C64D9" w14:textId="4E287B06" w:rsidR="004E6314" w:rsidRPr="00BF27B2" w:rsidRDefault="004E6314" w:rsidP="004E6314">
                    <w:pPr>
                      <w:pStyle w:val="ListBullet"/>
                      <w:rPr>
                        <w:rFonts w:cstheme="minorBidi"/>
                        <w:sz w:val="22"/>
                      </w:rPr>
                    </w:pPr>
                    <w:r w:rsidRPr="00BF27B2">
                      <w:rPr>
                        <w:rFonts w:cstheme="minorBidi"/>
                        <w:sz w:val="22"/>
                      </w:rPr>
                      <w:t>Support the development and delivery of the annual assurance plan and internal audit reviews.</w:t>
                    </w:r>
                  </w:p>
                  <w:p w14:paraId="6AC951F0" w14:textId="77777777" w:rsidR="004E6314" w:rsidRPr="00BF27B2" w:rsidRDefault="004E6314" w:rsidP="004E6314">
                    <w:pPr>
                      <w:pStyle w:val="ListBullet"/>
                      <w:rPr>
                        <w:rFonts w:cstheme="minorBidi"/>
                        <w:sz w:val="22"/>
                      </w:rPr>
                    </w:pPr>
                    <w:r w:rsidRPr="00BF27B2">
                      <w:rPr>
                        <w:rFonts w:cstheme="minorBidi"/>
                        <w:sz w:val="22"/>
                      </w:rPr>
                      <w:t>Track and analyse audit findings, ensuring timely resolution and learning.</w:t>
                    </w:r>
                  </w:p>
                  <w:p w14:paraId="74F5DDA4" w14:textId="3FB9926E" w:rsidR="004E6314" w:rsidRPr="00BF27B2" w:rsidRDefault="00931985" w:rsidP="00C36376">
                    <w:pPr>
                      <w:pStyle w:val="ListBullet"/>
                      <w:numPr>
                        <w:ilvl w:val="0"/>
                        <w:numId w:val="0"/>
                      </w:numPr>
                      <w:ind w:left="360"/>
                      <w:rPr>
                        <w:rFonts w:cstheme="minorBidi"/>
                        <w:sz w:val="22"/>
                      </w:rPr>
                    </w:pPr>
                  </w:p>
                </w:sdtContent>
              </w:sdt>
            </w:sdtContent>
          </w:sdt>
        </w:tc>
      </w:tr>
      <w:tr w:rsidR="004E6314" w:rsidRPr="00BF27B2" w14:paraId="56328AA8" w14:textId="77777777" w:rsidTr="0EFA40A6">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1538"/>
        </w:trPr>
        <w:tc>
          <w:tcPr>
            <w:tcW w:w="10108" w:type="dxa"/>
          </w:tcPr>
          <w:sdt>
            <w:sdtPr>
              <w:rPr>
                <w:rFonts w:cstheme="minorBidi"/>
                <w:sz w:val="22"/>
                <w:szCs w:val="22"/>
              </w:rPr>
              <w:id w:val="-580214051"/>
              <w:placeholder>
                <w:docPart w:val="26C7A5A28199465E884A5B0A67E5F0F9"/>
              </w:placeholder>
            </w:sdtPr>
            <w:sdtEndPr/>
            <w:sdtContent>
              <w:p w14:paraId="12A71AB4" w14:textId="61EE21CB" w:rsidR="004E6314" w:rsidRPr="00BF27B2" w:rsidRDefault="004E6314" w:rsidP="004E6314">
                <w:pPr>
                  <w:rPr>
                    <w:rFonts w:cstheme="minorHAnsi"/>
                    <w:sz w:val="22"/>
                    <w:szCs w:val="22"/>
                  </w:rPr>
                </w:pPr>
                <w:r w:rsidRPr="00BF27B2">
                  <w:rPr>
                    <w:rFonts w:cstheme="minorHAnsi"/>
                    <w:b/>
                    <w:bCs/>
                    <w:sz w:val="22"/>
                    <w:szCs w:val="22"/>
                  </w:rPr>
                  <w:t>Risk management</w:t>
                </w:r>
              </w:p>
            </w:sdtContent>
          </w:sdt>
          <w:sdt>
            <w:sdtPr>
              <w:rPr>
                <w:sz w:val="22"/>
              </w:rPr>
              <w:id w:val="1584955489"/>
              <w:placeholder>
                <w:docPart w:val="7A6D6243930D456C8A0A9B6F1B471D4C"/>
              </w:placeholder>
            </w:sdtPr>
            <w:sdtEndPr/>
            <w:sdtContent>
              <w:p w14:paraId="2FB81C2C" w14:textId="77777777" w:rsidR="004E6314" w:rsidRPr="00BF27B2" w:rsidRDefault="004E6314" w:rsidP="004E6314">
                <w:pPr>
                  <w:pStyle w:val="ListBullet"/>
                  <w:rPr>
                    <w:sz w:val="22"/>
                  </w:rPr>
                </w:pPr>
                <w:r w:rsidRPr="00BF27B2">
                  <w:rPr>
                    <w:sz w:val="22"/>
                  </w:rPr>
                  <w:t>Actively identify and manage role or practice level risks, including escalation of risks and issues when necessary.</w:t>
                </w:r>
              </w:p>
              <w:p w14:paraId="451D80FA" w14:textId="459C6E2E" w:rsidR="004E6314" w:rsidRPr="00BF27B2" w:rsidRDefault="004E6314" w:rsidP="004E6314">
                <w:pPr>
                  <w:pStyle w:val="ListBullet"/>
                  <w:rPr>
                    <w:rFonts w:cstheme="minorBidi"/>
                    <w:sz w:val="22"/>
                  </w:rPr>
                </w:pPr>
                <w:r w:rsidRPr="00BF27B2">
                  <w:rPr>
                    <w:sz w:val="22"/>
                  </w:rPr>
                  <w:t>Ensure that analysis, data, and information supplied is accurate and verified.</w:t>
                </w:r>
              </w:p>
            </w:sdtContent>
          </w:sdt>
        </w:tc>
      </w:tr>
      <w:tr w:rsidR="004E6314" w:rsidRPr="00BF27B2" w14:paraId="4BD5CDBB" w14:textId="77777777" w:rsidTr="0EFA40A6">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855"/>
        </w:trPr>
        <w:tc>
          <w:tcPr>
            <w:tcW w:w="10108" w:type="dxa"/>
          </w:tcPr>
          <w:sdt>
            <w:sdtPr>
              <w:rPr>
                <w:rFonts w:cstheme="minorBidi"/>
                <w:b/>
                <w:bCs/>
                <w:sz w:val="22"/>
                <w:szCs w:val="22"/>
              </w:rPr>
              <w:id w:val="838507924"/>
              <w:placeholder>
                <w:docPart w:val="D383B692EABD42B3B31A9FB8DB69CFA6"/>
              </w:placeholder>
            </w:sdtPr>
            <w:sdtEndPr>
              <w:rPr>
                <w:b w:val="0"/>
                <w:bCs w:val="0"/>
              </w:rPr>
            </w:sdtEndPr>
            <w:sdtContent>
              <w:p w14:paraId="6BFE27F8" w14:textId="3A486551" w:rsidR="004E6314" w:rsidRPr="00BF27B2" w:rsidRDefault="004E6314" w:rsidP="004E6314">
                <w:pPr>
                  <w:rPr>
                    <w:rFonts w:cstheme="minorHAnsi"/>
                    <w:sz w:val="22"/>
                    <w:szCs w:val="22"/>
                  </w:rPr>
                </w:pPr>
                <w:r w:rsidRPr="00BF27B2">
                  <w:rPr>
                    <w:rFonts w:cstheme="minorHAnsi"/>
                    <w:b/>
                    <w:bCs/>
                    <w:sz w:val="22"/>
                    <w:szCs w:val="22"/>
                  </w:rPr>
                  <w:t>Health and safety</w:t>
                </w:r>
              </w:p>
            </w:sdtContent>
          </w:sdt>
          <w:sdt>
            <w:sdtPr>
              <w:rPr>
                <w:sz w:val="22"/>
              </w:rPr>
              <w:id w:val="-1592306418"/>
              <w:placeholder>
                <w:docPart w:val="6196CF92C3AB4A82827400F1A2115E2F"/>
              </w:placeholder>
            </w:sdtPr>
            <w:sdtEndPr>
              <w:rPr>
                <w:rFonts w:cstheme="minorBidi"/>
              </w:rPr>
            </w:sdtEndPr>
            <w:sdtContent>
              <w:p w14:paraId="1050463D" w14:textId="64A0E389" w:rsidR="004E6314" w:rsidRPr="00BF27B2" w:rsidRDefault="004E6314" w:rsidP="004E6314">
                <w:pPr>
                  <w:pStyle w:val="ListBullet"/>
                  <w:rPr>
                    <w:rFonts w:cstheme="minorBidi"/>
                    <w:sz w:val="22"/>
                  </w:rPr>
                </w:pPr>
                <w:r w:rsidRPr="00BF27B2">
                  <w:rPr>
                    <w:sz w:val="22"/>
                  </w:rPr>
                  <w:t>Take responsibility for meeting SIA’s obligations for workplace health and safety.</w:t>
                </w:r>
              </w:p>
            </w:sdtContent>
          </w:sdt>
        </w:tc>
      </w:tr>
    </w:tbl>
    <w:p w14:paraId="6090D2E2" w14:textId="69DCC406" w:rsidR="00D05B9D" w:rsidRPr="00BF27B2" w:rsidRDefault="00D05B9D" w:rsidP="0069422A">
      <w:pPr>
        <w:rPr>
          <w:rFonts w:cstheme="minorHAnsi"/>
          <w:sz w:val="22"/>
          <w:szCs w:val="22"/>
        </w:rPr>
      </w:pPr>
    </w:p>
    <w:p w14:paraId="621DE48D" w14:textId="77777777" w:rsidR="006C1865" w:rsidRPr="00BF27B2" w:rsidRDefault="006C1865" w:rsidP="006C1865">
      <w:pPr>
        <w:pStyle w:val="Heading2"/>
        <w:rPr>
          <w:rFonts w:asciiTheme="minorHAnsi" w:hAnsiTheme="minorHAnsi" w:cstheme="minorHAnsi"/>
          <w:sz w:val="26"/>
          <w:szCs w:val="26"/>
        </w:rPr>
      </w:pPr>
      <w:r w:rsidRPr="00BF27B2">
        <w:rPr>
          <w:rFonts w:asciiTheme="minorHAnsi" w:hAnsiTheme="minorHAnsi" w:cstheme="minorBidi"/>
          <w:sz w:val="26"/>
          <w:szCs w:val="26"/>
        </w:rPr>
        <w:lastRenderedPageBreak/>
        <w:t>About you – what you will bring specifically</w:t>
      </w:r>
    </w:p>
    <w:p w14:paraId="796D4681" w14:textId="0F83EBCC" w:rsidR="2EF73170" w:rsidRPr="00BF27B2" w:rsidRDefault="2EF73170" w:rsidP="4DF13170">
      <w:pPr>
        <w:pStyle w:val="Heading3"/>
        <w:rPr>
          <w:rFonts w:eastAsia="Arial" w:cs="Arial"/>
          <w:bCs/>
          <w:color w:val="26567F" w:themeColor="accent1"/>
          <w:sz w:val="22"/>
        </w:rPr>
      </w:pPr>
      <w:r w:rsidRPr="00BF27B2">
        <w:rPr>
          <w:rFonts w:ascii="Calibri" w:eastAsia="Calibri" w:hAnsi="Calibri" w:cs="Calibri"/>
          <w:bCs/>
          <w:color w:val="26567F" w:themeColor="accent1"/>
          <w:sz w:val="22"/>
        </w:rPr>
        <w:t>Qualifications</w:t>
      </w:r>
      <w:r w:rsidRPr="00BF27B2">
        <w:rPr>
          <w:rFonts w:eastAsia="Arial" w:cs="Arial"/>
          <w:bCs/>
          <w:color w:val="26567F" w:themeColor="accent1"/>
          <w:sz w:val="22"/>
        </w:rPr>
        <w:t xml:space="preserve"> </w:t>
      </w:r>
    </w:p>
    <w:p w14:paraId="2BD09DAF" w14:textId="7792B7F3" w:rsidR="2EF73170" w:rsidRPr="00BF27B2" w:rsidRDefault="2EF73170" w:rsidP="7A208453">
      <w:pPr>
        <w:pStyle w:val="ListBullet"/>
        <w:keepNext/>
        <w:keepLines/>
        <w:rPr>
          <w:rFonts w:ascii="Calibri" w:eastAsia="Calibri" w:hAnsi="Calibri" w:cs="Calibri"/>
          <w:color w:val="000000" w:themeColor="text1"/>
          <w:sz w:val="22"/>
          <w:lang w:val="en-US"/>
        </w:rPr>
      </w:pPr>
      <w:r w:rsidRPr="00BF27B2">
        <w:rPr>
          <w:rFonts w:ascii="Calibri" w:eastAsia="Calibri" w:hAnsi="Calibri" w:cs="Calibri"/>
          <w:color w:val="000000" w:themeColor="text1"/>
          <w:sz w:val="22"/>
        </w:rPr>
        <w:t>Relevant tertiary qualificatio</w:t>
      </w:r>
      <w:r w:rsidR="00C36376" w:rsidRPr="00BF27B2">
        <w:rPr>
          <w:rFonts w:ascii="Calibri" w:eastAsia="Calibri" w:hAnsi="Calibri" w:cs="Calibri"/>
          <w:color w:val="000000" w:themeColor="text1"/>
          <w:sz w:val="22"/>
        </w:rPr>
        <w:t>n and/or</w:t>
      </w:r>
      <w:r w:rsidRPr="00BF27B2">
        <w:rPr>
          <w:rFonts w:ascii="Calibri" w:eastAsia="Calibri" w:hAnsi="Calibri" w:cs="Calibri"/>
          <w:color w:val="000000" w:themeColor="text1"/>
          <w:sz w:val="22"/>
        </w:rPr>
        <w:t xml:space="preserve"> experience in a similar role  </w:t>
      </w:r>
    </w:p>
    <w:p w14:paraId="2FD5F20E" w14:textId="2E811629" w:rsidR="00E84D09" w:rsidRPr="00BF27B2" w:rsidRDefault="00E84D09" w:rsidP="7E718CC4">
      <w:pPr>
        <w:pStyle w:val="Heading3"/>
        <w:rPr>
          <w:rFonts w:asciiTheme="minorHAnsi" w:hAnsiTheme="minorHAnsi" w:cstheme="minorBidi"/>
          <w:sz w:val="22"/>
        </w:rPr>
      </w:pPr>
      <w:r w:rsidRPr="00BF27B2">
        <w:rPr>
          <w:rFonts w:asciiTheme="minorHAnsi" w:hAnsiTheme="minorHAnsi" w:cstheme="minorBidi"/>
          <w:sz w:val="22"/>
        </w:rPr>
        <w:t>Experience and knowledge</w:t>
      </w:r>
    </w:p>
    <w:sdt>
      <w:sdtPr>
        <w:rPr>
          <w:rFonts w:cstheme="minorBidi"/>
          <w:sz w:val="22"/>
        </w:rPr>
        <w:id w:val="-1035260803"/>
        <w:placeholder>
          <w:docPart w:val="324B8B1A4BAEF648B3D6A1196E1EB0F1"/>
        </w:placeholder>
      </w:sdtPr>
      <w:sdtEndPr/>
      <w:sdtContent>
        <w:sdt>
          <w:sdtPr>
            <w:rPr>
              <w:rFonts w:ascii="Arial" w:hAnsi="Arial"/>
              <w:b/>
              <w:bCs/>
              <w:color w:val="26567F"/>
              <w:sz w:val="22"/>
            </w:rPr>
            <w:id w:val="-1756196148"/>
            <w:placeholder>
              <w:docPart w:val="8B4019C7B5554CE28F609E1AC77D0151"/>
            </w:placeholder>
          </w:sdtPr>
          <w:sdtEndPr>
            <w:rPr>
              <w:rFonts w:asciiTheme="minorHAnsi" w:hAnsiTheme="minorHAnsi"/>
              <w:b w:val="0"/>
              <w:bCs w:val="0"/>
              <w:color w:val="auto"/>
            </w:rPr>
          </w:sdtEndPr>
          <w:sdtContent>
            <w:sdt>
              <w:sdtPr>
                <w:rPr>
                  <w:sz w:val="22"/>
                </w:rPr>
                <w:id w:val="713394461"/>
                <w:placeholder>
                  <w:docPart w:val="A9C5A60BCF2F415E81449A73F982F02B"/>
                </w:placeholder>
              </w:sdtPr>
              <w:sdtEndPr/>
              <w:sdtContent>
                <w:p w14:paraId="2D03AFAB" w14:textId="55ECFFC7" w:rsidR="006849C4" w:rsidRPr="00BF27B2" w:rsidRDefault="006849C4" w:rsidP="006849C4">
                  <w:pPr>
                    <w:pStyle w:val="ListBullet"/>
                    <w:rPr>
                      <w:rFonts w:cstheme="minorBidi"/>
                      <w:sz w:val="22"/>
                    </w:rPr>
                  </w:pPr>
                  <w:r w:rsidRPr="00BF27B2">
                    <w:rPr>
                      <w:sz w:val="22"/>
                    </w:rPr>
                    <w:t>​​</w:t>
                  </w:r>
                  <w:r w:rsidRPr="00BF27B2">
                    <w:rPr>
                      <w:rFonts w:cstheme="minorBidi"/>
                      <w:sz w:val="22"/>
                    </w:rPr>
                    <w:t>Prior experience working in a</w:t>
                  </w:r>
                  <w:r w:rsidR="00027A3B" w:rsidRPr="00BF27B2">
                    <w:rPr>
                      <w:rFonts w:cstheme="minorBidi"/>
                      <w:sz w:val="22"/>
                    </w:rPr>
                    <w:t xml:space="preserve"> Secretariat role with some exposure to Risk and Assurance</w:t>
                  </w:r>
                  <w:r w:rsidRPr="00BF27B2">
                    <w:rPr>
                      <w:rFonts w:cstheme="minorBidi"/>
                      <w:sz w:val="22"/>
                    </w:rPr>
                    <w:t>. </w:t>
                  </w:r>
                </w:p>
                <w:p w14:paraId="517694F0" w14:textId="63498575" w:rsidR="006849C4" w:rsidRPr="00BF27B2" w:rsidRDefault="006849C4" w:rsidP="00942345">
                  <w:pPr>
                    <w:pStyle w:val="ListBullet"/>
                    <w:rPr>
                      <w:rFonts w:cstheme="minorBidi"/>
                      <w:sz w:val="22"/>
                    </w:rPr>
                  </w:pPr>
                  <w:r w:rsidRPr="00BF27B2">
                    <w:rPr>
                      <w:rFonts w:cstheme="minorBidi"/>
                      <w:sz w:val="22"/>
                    </w:rPr>
                    <w:t>​​​A deep understanding of the principles of best practice communications, messaging, and engagement. </w:t>
                  </w:r>
                </w:p>
                <w:p w14:paraId="4D3C93D4" w14:textId="77777777" w:rsidR="006849C4" w:rsidRPr="00BF27B2" w:rsidRDefault="006849C4" w:rsidP="7A208453">
                  <w:pPr>
                    <w:pStyle w:val="ListBullet"/>
                    <w:rPr>
                      <w:rFonts w:cstheme="minorBidi"/>
                      <w:sz w:val="22"/>
                    </w:rPr>
                  </w:pPr>
                  <w:r w:rsidRPr="00BF27B2">
                    <w:rPr>
                      <w:rFonts w:cstheme="minorBidi"/>
                      <w:sz w:val="22"/>
                    </w:rPr>
                    <w:t>​Experience in managing and mitigating risks, delivering advice, and influencing others. </w:t>
                  </w:r>
                </w:p>
                <w:p w14:paraId="28000149" w14:textId="77777777" w:rsidR="006849C4" w:rsidRPr="00BF27B2" w:rsidRDefault="006849C4" w:rsidP="006849C4">
                  <w:pPr>
                    <w:pStyle w:val="ListBullet"/>
                    <w:rPr>
                      <w:rFonts w:cstheme="minorBidi"/>
                      <w:sz w:val="22"/>
                    </w:rPr>
                  </w:pPr>
                  <w:r w:rsidRPr="00BF27B2">
                    <w:rPr>
                      <w:rFonts w:cstheme="minorBidi"/>
                      <w:sz w:val="22"/>
                    </w:rPr>
                    <w:t>​Experience in working under pressure to deliver high quality advice and support within tight timeframes. </w:t>
                  </w:r>
                </w:p>
                <w:p w14:paraId="233E1C1F" w14:textId="77777777" w:rsidR="006849C4" w:rsidRPr="00BF27B2" w:rsidRDefault="006849C4" w:rsidP="006849C4">
                  <w:pPr>
                    <w:pStyle w:val="ListBullet"/>
                    <w:rPr>
                      <w:rFonts w:cstheme="minorBidi"/>
                      <w:sz w:val="22"/>
                    </w:rPr>
                  </w:pPr>
                  <w:r w:rsidRPr="00BF27B2">
                    <w:rPr>
                      <w:rFonts w:cstheme="minorBidi"/>
                      <w:sz w:val="22"/>
                    </w:rPr>
                    <w:t>​Politically savvy. </w:t>
                  </w:r>
                </w:p>
                <w:p w14:paraId="20C9997F" w14:textId="77777777" w:rsidR="006849C4" w:rsidRPr="00BF27B2" w:rsidRDefault="006849C4" w:rsidP="006849C4">
                  <w:pPr>
                    <w:pStyle w:val="ListBullet"/>
                    <w:rPr>
                      <w:rFonts w:cstheme="minorBidi"/>
                      <w:sz w:val="22"/>
                    </w:rPr>
                  </w:pPr>
                  <w:r w:rsidRPr="00BF27B2">
                    <w:rPr>
                      <w:rFonts w:cstheme="minorBidi"/>
                      <w:sz w:val="22"/>
                    </w:rPr>
                    <w:t>​Strong relationship management skills with experience in leading delivery of cross sector pieces of communications and engagement.  </w:t>
                  </w:r>
                </w:p>
                <w:p w14:paraId="71125482" w14:textId="655C059A" w:rsidR="006849C4" w:rsidRPr="00BF27B2" w:rsidRDefault="006849C4" w:rsidP="006849C4">
                  <w:pPr>
                    <w:pStyle w:val="ListBullet"/>
                    <w:rPr>
                      <w:rFonts w:cstheme="minorBidi"/>
                      <w:sz w:val="22"/>
                    </w:rPr>
                  </w:pPr>
                  <w:r w:rsidRPr="00BF27B2">
                    <w:rPr>
                      <w:rFonts w:cstheme="minorBidi"/>
                      <w:sz w:val="22"/>
                    </w:rPr>
                    <w:t xml:space="preserve">​An understanding of the principles of </w:t>
                  </w:r>
                  <w:proofErr w:type="spellStart"/>
                  <w:r w:rsidRPr="00BF27B2">
                    <w:rPr>
                      <w:rFonts w:cstheme="minorBidi"/>
                      <w:sz w:val="22"/>
                    </w:rPr>
                    <w:t>Te</w:t>
                  </w:r>
                  <w:proofErr w:type="spellEnd"/>
                  <w:r w:rsidRPr="00BF27B2">
                    <w:rPr>
                      <w:rFonts w:cstheme="minorBidi"/>
                      <w:sz w:val="22"/>
                    </w:rPr>
                    <w:t xml:space="preserve"> </w:t>
                  </w:r>
                  <w:proofErr w:type="spellStart"/>
                  <w:r w:rsidRPr="00BF27B2">
                    <w:rPr>
                      <w:rFonts w:cstheme="minorBidi"/>
                      <w:sz w:val="22"/>
                    </w:rPr>
                    <w:t>Tiriti</w:t>
                  </w:r>
                  <w:proofErr w:type="spellEnd"/>
                  <w:r w:rsidRPr="00BF27B2">
                    <w:rPr>
                      <w:rFonts w:cstheme="minorBidi"/>
                      <w:sz w:val="22"/>
                    </w:rPr>
                    <w:t xml:space="preserve"> o Waitangi</w:t>
                  </w:r>
                  <w:r w:rsidR="00436337" w:rsidRPr="00BF27B2">
                    <w:rPr>
                      <w:rFonts w:cstheme="minorBidi"/>
                      <w:sz w:val="22"/>
                    </w:rPr>
                    <w:t xml:space="preserve"> </w:t>
                  </w:r>
                  <w:proofErr w:type="gramStart"/>
                  <w:r w:rsidR="00436337" w:rsidRPr="00BF27B2">
                    <w:rPr>
                      <w:rFonts w:cstheme="minorBidi"/>
                      <w:sz w:val="22"/>
                    </w:rPr>
                    <w:t>in order to</w:t>
                  </w:r>
                  <w:proofErr w:type="gramEnd"/>
                  <w:r w:rsidR="00436337" w:rsidRPr="00BF27B2">
                    <w:rPr>
                      <w:rFonts w:cstheme="minorBidi"/>
                      <w:sz w:val="22"/>
                    </w:rPr>
                    <w:t xml:space="preserve"> embed these through SIA risk and assurance practices, policies and processes</w:t>
                  </w:r>
                  <w:r w:rsidRPr="00BF27B2">
                    <w:rPr>
                      <w:rFonts w:cstheme="minorBidi"/>
                      <w:sz w:val="22"/>
                    </w:rPr>
                    <w:t>.   </w:t>
                  </w:r>
                </w:p>
                <w:p w14:paraId="6740E1FB" w14:textId="77777777" w:rsidR="006849C4" w:rsidRPr="00BF27B2" w:rsidRDefault="006849C4" w:rsidP="006849C4">
                  <w:pPr>
                    <w:pStyle w:val="ListBullet"/>
                    <w:rPr>
                      <w:rFonts w:cstheme="minorBidi"/>
                      <w:sz w:val="22"/>
                    </w:rPr>
                  </w:pPr>
                  <w:r w:rsidRPr="00BF27B2">
                    <w:rPr>
                      <w:rFonts w:cstheme="minorBidi"/>
                      <w:sz w:val="22"/>
                    </w:rPr>
                    <w:t>​Proven and sound interpersonal skills. </w:t>
                  </w:r>
                </w:p>
                <w:p w14:paraId="51944B6C" w14:textId="7C1F0D5D" w:rsidR="00D45B75" w:rsidRPr="00BF27B2" w:rsidRDefault="006849C4" w:rsidP="006849C4">
                  <w:pPr>
                    <w:pStyle w:val="ListBullet"/>
                    <w:rPr>
                      <w:rFonts w:cstheme="minorBidi"/>
                      <w:sz w:val="22"/>
                    </w:rPr>
                  </w:pPr>
                  <w:r w:rsidRPr="00BF27B2">
                    <w:rPr>
                      <w:rFonts w:cstheme="minorBidi"/>
                      <w:sz w:val="22"/>
                    </w:rPr>
                    <w:t>​Results-oriented and ability to work to changing deadlines​ </w:t>
                  </w:r>
                </w:p>
              </w:sdtContent>
            </w:sdt>
          </w:sdtContent>
        </w:sdt>
      </w:sdtContent>
    </w:sdt>
    <w:p w14:paraId="35F61B61" w14:textId="477FEADA" w:rsidR="00E84D09" w:rsidRPr="00BF27B2" w:rsidRDefault="00E84D09" w:rsidP="00E84D09">
      <w:pPr>
        <w:pStyle w:val="Heading3"/>
        <w:rPr>
          <w:rFonts w:asciiTheme="minorHAnsi" w:hAnsiTheme="minorHAnsi" w:cstheme="minorHAnsi"/>
          <w:sz w:val="22"/>
        </w:rPr>
      </w:pPr>
      <w:r w:rsidRPr="00BF27B2">
        <w:rPr>
          <w:rFonts w:asciiTheme="minorHAnsi" w:hAnsiTheme="minorHAnsi" w:cstheme="minorHAnsi"/>
          <w:sz w:val="22"/>
        </w:rPr>
        <w:br/>
        <w:t>Characteristics</w:t>
      </w:r>
    </w:p>
    <w:p w14:paraId="3D85159B" w14:textId="77777777" w:rsidR="00E84D09" w:rsidRPr="00BF27B2" w:rsidRDefault="00E84D09" w:rsidP="7E718CC4">
      <w:pPr>
        <w:pStyle w:val="ListBullet"/>
        <w:rPr>
          <w:rFonts w:cstheme="minorBidi"/>
          <w:sz w:val="22"/>
        </w:rPr>
      </w:pPr>
      <w:r w:rsidRPr="00BF27B2">
        <w:rPr>
          <w:rFonts w:cstheme="minorBidi"/>
          <w:sz w:val="22"/>
        </w:rPr>
        <w:t xml:space="preserve">Engaging others – connects with others, listens, reads people and situations, communicates tactfully. </w:t>
      </w:r>
    </w:p>
    <w:p w14:paraId="359AAC15" w14:textId="77777777" w:rsidR="00E84D09" w:rsidRPr="00BF27B2" w:rsidRDefault="00E84D09" w:rsidP="7E718CC4">
      <w:pPr>
        <w:pStyle w:val="ListBullet"/>
        <w:rPr>
          <w:rFonts w:cstheme="minorBidi"/>
          <w:sz w:val="22"/>
        </w:rPr>
      </w:pPr>
      <w:r w:rsidRPr="00BF27B2">
        <w:rPr>
          <w:rFonts w:cstheme="minorBidi"/>
          <w:sz w:val="22"/>
        </w:rPr>
        <w:t>Achieving ambitious goals – committed and tenacious, ambitious.</w:t>
      </w:r>
    </w:p>
    <w:p w14:paraId="09C87421" w14:textId="607CF10B" w:rsidR="00E84D09" w:rsidRPr="00BF27B2" w:rsidRDefault="00E84D09" w:rsidP="7E718CC4">
      <w:pPr>
        <w:pStyle w:val="ListBullet"/>
        <w:rPr>
          <w:rFonts w:cstheme="minorBidi"/>
          <w:sz w:val="22"/>
        </w:rPr>
      </w:pPr>
      <w:r w:rsidRPr="00BF27B2">
        <w:rPr>
          <w:rFonts w:cstheme="minorBidi"/>
          <w:sz w:val="22"/>
        </w:rPr>
        <w:t xml:space="preserve">Curious – thinks analytically and critically, displays curiosity, mitigates analytical and </w:t>
      </w:r>
      <w:r w:rsidR="00D45B75" w:rsidRPr="00BF27B2">
        <w:rPr>
          <w:rFonts w:cstheme="minorBidi"/>
          <w:sz w:val="22"/>
        </w:rPr>
        <w:t>decision-making</w:t>
      </w:r>
      <w:r w:rsidRPr="00BF27B2">
        <w:rPr>
          <w:rFonts w:cstheme="minorBidi"/>
          <w:sz w:val="22"/>
        </w:rPr>
        <w:t xml:space="preserve"> biases.</w:t>
      </w:r>
    </w:p>
    <w:p w14:paraId="6A1BC8F0" w14:textId="77777777" w:rsidR="00E84D09" w:rsidRPr="00BF27B2" w:rsidRDefault="00E84D09" w:rsidP="7E718CC4">
      <w:pPr>
        <w:pStyle w:val="ListBullet"/>
        <w:rPr>
          <w:rFonts w:cstheme="minorBidi"/>
          <w:sz w:val="22"/>
        </w:rPr>
      </w:pPr>
      <w:r w:rsidRPr="00BF27B2">
        <w:rPr>
          <w:rFonts w:cstheme="minorBidi"/>
          <w:sz w:val="22"/>
        </w:rPr>
        <w:t>Honest and courageous – shows courage, shows decisiveness, leads with integrity.</w:t>
      </w:r>
    </w:p>
    <w:p w14:paraId="46F88CCF" w14:textId="77777777" w:rsidR="00E84D09" w:rsidRPr="00BF27B2" w:rsidRDefault="00E84D09" w:rsidP="7E718CC4">
      <w:pPr>
        <w:pStyle w:val="ListBullet"/>
        <w:rPr>
          <w:rFonts w:cstheme="minorBidi"/>
          <w:sz w:val="22"/>
        </w:rPr>
      </w:pPr>
      <w:r w:rsidRPr="00BF27B2">
        <w:rPr>
          <w:rFonts w:cstheme="minorBidi"/>
          <w:sz w:val="22"/>
        </w:rPr>
        <w:t>Resilient – displays resilience, demonstrates composure.</w:t>
      </w:r>
    </w:p>
    <w:p w14:paraId="483EB113" w14:textId="77777777" w:rsidR="00E84D09" w:rsidRPr="00BF27B2" w:rsidRDefault="00E84D09" w:rsidP="7E718CC4">
      <w:pPr>
        <w:pStyle w:val="ListBullet"/>
        <w:rPr>
          <w:rFonts w:cstheme="minorBidi"/>
          <w:sz w:val="22"/>
        </w:rPr>
      </w:pPr>
      <w:r w:rsidRPr="00BF27B2">
        <w:rPr>
          <w:rFonts w:cstheme="minorBidi"/>
          <w:sz w:val="22"/>
        </w:rPr>
        <w:t>Self-aware and agile – encourages feedback on own performance, can self-assess, adapts approach, shows commitment to development.</w:t>
      </w:r>
    </w:p>
    <w:p w14:paraId="1D4E4F84" w14:textId="7BEAC69D" w:rsidR="00436337" w:rsidRPr="00BF27B2" w:rsidRDefault="00436337" w:rsidP="7E718CC4">
      <w:pPr>
        <w:pStyle w:val="ListBullet"/>
        <w:rPr>
          <w:rFonts w:cstheme="minorBidi"/>
          <w:sz w:val="22"/>
        </w:rPr>
      </w:pPr>
      <w:r w:rsidRPr="00BF27B2">
        <w:rPr>
          <w:rStyle w:val="normaltextrun"/>
          <w:rFonts w:ascii="Calibri" w:hAnsi="Calibri" w:cs="Calibri"/>
          <w:color w:val="000000"/>
          <w:sz w:val="22"/>
          <w:shd w:val="clear" w:color="auto" w:fill="FFFFFF"/>
        </w:rPr>
        <w:t xml:space="preserve">Knowledge and understanding of </w:t>
      </w:r>
      <w:proofErr w:type="spellStart"/>
      <w:r w:rsidRPr="00BF27B2">
        <w:rPr>
          <w:rStyle w:val="normaltextrun"/>
          <w:rFonts w:ascii="Calibri" w:hAnsi="Calibri" w:cs="Calibri"/>
          <w:color w:val="000000"/>
          <w:sz w:val="22"/>
          <w:shd w:val="clear" w:color="auto" w:fill="FFFFFF"/>
        </w:rPr>
        <w:t>Mātauranga</w:t>
      </w:r>
      <w:proofErr w:type="spellEnd"/>
      <w:r w:rsidRPr="00BF27B2">
        <w:rPr>
          <w:rStyle w:val="normaltextrun"/>
          <w:rFonts w:ascii="Calibri" w:hAnsi="Calibri" w:cs="Calibri"/>
          <w:color w:val="000000"/>
          <w:sz w:val="22"/>
          <w:shd w:val="clear" w:color="auto" w:fill="FFFFFF"/>
        </w:rPr>
        <w:t xml:space="preserve"> Māori and tikanga. </w:t>
      </w:r>
      <w:r w:rsidRPr="00BF27B2">
        <w:rPr>
          <w:rStyle w:val="eop"/>
          <w:rFonts w:ascii="Calibri" w:hAnsi="Calibri" w:cs="Calibri"/>
          <w:color w:val="000000"/>
          <w:sz w:val="22"/>
          <w:shd w:val="clear" w:color="auto" w:fill="FFFFFF"/>
        </w:rPr>
        <w:t> </w:t>
      </w:r>
    </w:p>
    <w:p w14:paraId="281BF182" w14:textId="77777777" w:rsidR="00E84D09" w:rsidRPr="00BF27B2" w:rsidRDefault="00E84D09" w:rsidP="00E84D09">
      <w:pPr>
        <w:pStyle w:val="ListBullet"/>
        <w:numPr>
          <w:ilvl w:val="0"/>
          <w:numId w:val="0"/>
        </w:numPr>
        <w:rPr>
          <w:rFonts w:cstheme="minorHAnsi"/>
          <w:sz w:val="22"/>
        </w:rPr>
      </w:pPr>
    </w:p>
    <w:p w14:paraId="530CC644" w14:textId="77777777" w:rsidR="00E84D09" w:rsidRPr="00BF27B2" w:rsidRDefault="00E84D09" w:rsidP="00E84D09">
      <w:pPr>
        <w:pStyle w:val="Heading3"/>
        <w:rPr>
          <w:rFonts w:asciiTheme="minorHAnsi" w:hAnsiTheme="minorHAnsi" w:cstheme="minorHAnsi"/>
          <w:sz w:val="22"/>
        </w:rPr>
      </w:pPr>
      <w:r w:rsidRPr="00BF27B2">
        <w:rPr>
          <w:rFonts w:asciiTheme="minorHAnsi" w:hAnsiTheme="minorHAnsi" w:cstheme="minorHAnsi"/>
          <w:sz w:val="22"/>
        </w:rPr>
        <w:t xml:space="preserve">Capabilities </w:t>
      </w:r>
    </w:p>
    <w:sdt>
      <w:sdtPr>
        <w:rPr>
          <w:rFonts w:cstheme="minorBidi"/>
          <w:sz w:val="22"/>
        </w:rPr>
        <w:id w:val="586728335"/>
        <w:placeholder>
          <w:docPart w:val="BC12405D86F46543BFE66F608C0F38B7"/>
        </w:placeholder>
      </w:sdtPr>
      <w:sdtEndPr/>
      <w:sdtContent>
        <w:p w14:paraId="3D7C23C9" w14:textId="3F9F9262" w:rsidR="00E84D09" w:rsidRPr="00BF27B2" w:rsidRDefault="00E84D09" w:rsidP="00941A1E">
          <w:pPr>
            <w:pStyle w:val="ListBullet"/>
            <w:rPr>
              <w:rFonts w:cstheme="minorBidi"/>
              <w:sz w:val="22"/>
            </w:rPr>
          </w:pPr>
          <w:r w:rsidRPr="00BF27B2">
            <w:rPr>
              <w:rFonts w:cstheme="minorBidi"/>
              <w:sz w:val="22"/>
            </w:rPr>
            <w:t xml:space="preserve">Communicates clearly – </w:t>
          </w:r>
          <w:bookmarkStart w:id="0" w:name="_Int_oALPjzry"/>
          <w:proofErr w:type="gramStart"/>
          <w:r w:rsidR="451826E2" w:rsidRPr="00BF27B2">
            <w:rPr>
              <w:rFonts w:cstheme="minorBidi"/>
              <w:sz w:val="22"/>
            </w:rPr>
            <w:t>tailors</w:t>
          </w:r>
          <w:bookmarkEnd w:id="0"/>
          <w:proofErr w:type="gramEnd"/>
          <w:r w:rsidRPr="00BF27B2">
            <w:rPr>
              <w:rFonts w:cstheme="minorBidi"/>
              <w:sz w:val="22"/>
            </w:rPr>
            <w:t xml:space="preserve"> messages so they are clear, succinct, and resonate with their different audiences.</w:t>
          </w:r>
        </w:p>
        <w:p w14:paraId="5E75B2B4" w14:textId="77777777" w:rsidR="00E84D09" w:rsidRPr="00BF27B2" w:rsidRDefault="00E84D09" w:rsidP="7E718CC4">
          <w:pPr>
            <w:pStyle w:val="ListBullet"/>
            <w:rPr>
              <w:rFonts w:cstheme="minorBidi"/>
              <w:sz w:val="22"/>
            </w:rPr>
          </w:pPr>
          <w:r w:rsidRPr="00BF27B2">
            <w:rPr>
              <w:rFonts w:cstheme="minorBidi"/>
              <w:sz w:val="22"/>
            </w:rPr>
            <w:t>Supports organisational performance – suggests and acts on opportunities to do things differently and improves processes to achieve gains in effectiveness and efficiency.</w:t>
          </w:r>
        </w:p>
        <w:p w14:paraId="645597AD" w14:textId="7AF0A25C" w:rsidR="00E84D09" w:rsidRPr="00BF27B2" w:rsidRDefault="00E84D09" w:rsidP="7E718CC4">
          <w:pPr>
            <w:pStyle w:val="ListBullet"/>
            <w:rPr>
              <w:rFonts w:cstheme="minorBidi"/>
              <w:sz w:val="22"/>
            </w:rPr>
          </w:pPr>
          <w:r w:rsidRPr="00BF27B2">
            <w:rPr>
              <w:rFonts w:cstheme="minorBidi"/>
              <w:sz w:val="22"/>
            </w:rPr>
            <w:t xml:space="preserve">Builds relationships – </w:t>
          </w:r>
          <w:r w:rsidR="0028794B" w:rsidRPr="00BF27B2">
            <w:rPr>
              <w:rFonts w:cstheme="minorBidi"/>
              <w:sz w:val="22"/>
            </w:rPr>
            <w:t>builds internal relationships by contributing to their team, working collaboratively with others across the organisation and taking an organisation-wide view. Builds external relationships and interacts effectively with customers and other external stakeholders.</w:t>
          </w:r>
        </w:p>
        <w:p w14:paraId="42A8C474" w14:textId="77777777" w:rsidR="00E84D09" w:rsidRPr="00BF27B2" w:rsidRDefault="00E84D09" w:rsidP="7E718CC4">
          <w:pPr>
            <w:pStyle w:val="ListBullet"/>
            <w:rPr>
              <w:rFonts w:cstheme="minorBidi"/>
              <w:sz w:val="22"/>
            </w:rPr>
          </w:pPr>
          <w:r w:rsidRPr="00BF27B2">
            <w:rPr>
              <w:rFonts w:cstheme="minorBidi"/>
              <w:sz w:val="22"/>
            </w:rPr>
            <w:lastRenderedPageBreak/>
            <w:t>Inclusive – welcomes and values diversity and contributes to an inclusive working environment where differences are acknowledged and respected.</w:t>
          </w:r>
        </w:p>
        <w:p w14:paraId="5F85729A" w14:textId="0DD9C0A3" w:rsidR="00E84D09" w:rsidRPr="00BF27B2" w:rsidRDefault="00E84D09" w:rsidP="7E718CC4">
          <w:pPr>
            <w:pStyle w:val="ListBullet"/>
            <w:rPr>
              <w:rFonts w:cstheme="minorBidi"/>
              <w:sz w:val="22"/>
            </w:rPr>
          </w:pPr>
          <w:r w:rsidRPr="00BF27B2">
            <w:rPr>
              <w:rFonts w:cstheme="minorBidi"/>
              <w:sz w:val="22"/>
            </w:rPr>
            <w:t xml:space="preserve">Shows political awareness – displays an understanding of the essentials of how the government and the public sector </w:t>
          </w:r>
          <w:r w:rsidR="00D45B75" w:rsidRPr="00BF27B2">
            <w:rPr>
              <w:rFonts w:cstheme="minorBidi"/>
              <w:sz w:val="22"/>
            </w:rPr>
            <w:t>work and</w:t>
          </w:r>
          <w:r w:rsidRPr="00BF27B2">
            <w:rPr>
              <w:rFonts w:cstheme="minorBidi"/>
              <w:sz w:val="22"/>
            </w:rPr>
            <w:t xml:space="preserve"> ensures that written documentation and verbal presentations reflect relevant political sensitivities.</w:t>
          </w:r>
        </w:p>
        <w:p w14:paraId="1D8A5D55" w14:textId="77777777" w:rsidR="00E84D09" w:rsidRPr="00BF27B2" w:rsidRDefault="00E84D09" w:rsidP="7E718CC4">
          <w:pPr>
            <w:pStyle w:val="ListBullet"/>
            <w:rPr>
              <w:rFonts w:cstheme="minorBidi"/>
              <w:sz w:val="22"/>
            </w:rPr>
          </w:pPr>
          <w:r w:rsidRPr="00BF27B2">
            <w:rPr>
              <w:rFonts w:cstheme="minorBidi"/>
              <w:sz w:val="22"/>
            </w:rPr>
            <w:t>Manages and delivers on work priorities – plans and organises self to deliver work commitments to required timeframes and quality standards.</w:t>
          </w:r>
        </w:p>
        <w:p w14:paraId="602B421F" w14:textId="77777777" w:rsidR="00E84D09" w:rsidRPr="00BF27B2" w:rsidRDefault="00E84D09" w:rsidP="7E718CC4">
          <w:pPr>
            <w:pStyle w:val="ListBullet"/>
            <w:rPr>
              <w:rFonts w:cstheme="minorBidi"/>
              <w:sz w:val="22"/>
              <w:lang w:val="en-AU" w:eastAsia="ja-JP"/>
            </w:rPr>
          </w:pPr>
          <w:r w:rsidRPr="00BF27B2">
            <w:rPr>
              <w:rFonts w:cstheme="minorBidi"/>
              <w:sz w:val="22"/>
            </w:rPr>
            <w:t>Develops others – shares own experiences and learning and demonstrates and teaches specific technical skills.</w:t>
          </w:r>
        </w:p>
      </w:sdtContent>
    </w:sdt>
    <w:p w14:paraId="78F71E54" w14:textId="77777777" w:rsidR="00B26205" w:rsidRPr="00BF27B2" w:rsidRDefault="00B26205" w:rsidP="00B26205">
      <w:pPr>
        <w:pStyle w:val="Heading3"/>
        <w:rPr>
          <w:rFonts w:asciiTheme="minorHAnsi" w:hAnsiTheme="minorHAnsi" w:cstheme="minorHAnsi"/>
          <w:sz w:val="22"/>
        </w:rPr>
      </w:pPr>
    </w:p>
    <w:p w14:paraId="76947A99" w14:textId="1E5333CE" w:rsidR="00E84D09" w:rsidRPr="00BF27B2" w:rsidRDefault="00E84D09" w:rsidP="00B26205">
      <w:pPr>
        <w:pStyle w:val="Heading3"/>
        <w:rPr>
          <w:rFonts w:asciiTheme="minorHAnsi" w:hAnsiTheme="minorHAnsi" w:cstheme="minorHAnsi"/>
          <w:sz w:val="22"/>
        </w:rPr>
      </w:pPr>
      <w:r w:rsidRPr="00BF27B2">
        <w:rPr>
          <w:rFonts w:asciiTheme="minorHAnsi" w:hAnsiTheme="minorHAnsi" w:cstheme="minorHAnsi"/>
          <w:sz w:val="22"/>
        </w:rPr>
        <w:t>Other requirements</w:t>
      </w:r>
    </w:p>
    <w:sdt>
      <w:sdtPr>
        <w:rPr>
          <w:rFonts w:cstheme="minorBidi"/>
          <w:sz w:val="22"/>
        </w:rPr>
        <w:id w:val="637695818"/>
        <w:placeholder>
          <w:docPart w:val="DFA935F345BD2D4EA7FD2206C9FAD89C"/>
        </w:placeholder>
      </w:sdtPr>
      <w:sdtEndPr/>
      <w:sdtContent>
        <w:sdt>
          <w:sdtPr>
            <w:rPr>
              <w:rFonts w:cstheme="minorBidi"/>
              <w:sz w:val="22"/>
            </w:rPr>
            <w:id w:val="-515389983"/>
            <w:placeholder>
              <w:docPart w:val="4FB379452D54D74D9ECC975A7677DF0E"/>
            </w:placeholder>
          </w:sdtPr>
          <w:sdtEndPr/>
          <w:sdtContent>
            <w:p w14:paraId="751566DD" w14:textId="783FFC8F" w:rsidR="002868BF" w:rsidRPr="00BF27B2" w:rsidRDefault="00E84D09" w:rsidP="0EFA40A6">
              <w:pPr>
                <w:pStyle w:val="ListBullet"/>
                <w:rPr>
                  <w:rFonts w:cstheme="minorBidi"/>
                  <w:sz w:val="22"/>
                  <w:lang w:val="en-AU" w:eastAsia="ja-JP"/>
                </w:rPr>
              </w:pPr>
              <w:r w:rsidRPr="00BF27B2">
                <w:rPr>
                  <w:rFonts w:cstheme="minorBidi"/>
                  <w:sz w:val="22"/>
                </w:rPr>
                <w:t>Willing to take on responsibilities (within limits) outside the prescribed position description.</w:t>
              </w:r>
            </w:p>
          </w:sdtContent>
        </w:sdt>
      </w:sdtContent>
    </w:sdt>
    <w:sectPr w:rsidR="002868BF" w:rsidRPr="00BF27B2" w:rsidSect="00B26205">
      <w:headerReference w:type="even" r:id="rId25"/>
      <w:headerReference w:type="default" r:id="rId26"/>
      <w:headerReference w:type="first" r:id="rId27"/>
      <w:type w:val="continuous"/>
      <w:pgSz w:w="11906" w:h="16838" w:code="9"/>
      <w:pgMar w:top="1134" w:right="1134" w:bottom="1134"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C22F" w14:textId="77777777" w:rsidR="006F644F" w:rsidRDefault="006F644F" w:rsidP="00C974C9">
      <w:pPr>
        <w:spacing w:after="0" w:line="240" w:lineRule="auto"/>
      </w:pPr>
      <w:r>
        <w:separator/>
      </w:r>
    </w:p>
    <w:p w14:paraId="17B84537" w14:textId="77777777" w:rsidR="006F644F" w:rsidRDefault="006F644F"/>
  </w:endnote>
  <w:endnote w:type="continuationSeparator" w:id="0">
    <w:p w14:paraId="35E7FF9B" w14:textId="77777777" w:rsidR="006F644F" w:rsidRDefault="006F644F" w:rsidP="00C974C9">
      <w:pPr>
        <w:spacing w:after="0" w:line="240" w:lineRule="auto"/>
      </w:pPr>
      <w:r>
        <w:continuationSeparator/>
      </w:r>
    </w:p>
    <w:p w14:paraId="2045ACC6" w14:textId="77777777" w:rsidR="006F644F" w:rsidRDefault="006F6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5B34" w14:textId="77777777" w:rsidR="006F644F" w:rsidRPr="00F00D36" w:rsidRDefault="006F644F" w:rsidP="00C974C9">
      <w:pPr>
        <w:spacing w:after="0" w:line="240" w:lineRule="auto"/>
        <w:rPr>
          <w:color w:val="26567F" w:themeColor="accent1"/>
        </w:rPr>
      </w:pPr>
      <w:r w:rsidRPr="00F00D36">
        <w:rPr>
          <w:color w:val="26567F" w:themeColor="accent1"/>
        </w:rPr>
        <w:separator/>
      </w:r>
    </w:p>
    <w:p w14:paraId="4771E1F6" w14:textId="77777777" w:rsidR="006F644F" w:rsidRDefault="006F644F"/>
  </w:footnote>
  <w:footnote w:type="continuationSeparator" w:id="0">
    <w:p w14:paraId="6705F03C" w14:textId="77777777" w:rsidR="006F644F" w:rsidRPr="00F00D36" w:rsidRDefault="006F644F" w:rsidP="00C974C9">
      <w:pPr>
        <w:spacing w:after="0" w:line="240" w:lineRule="auto"/>
        <w:rPr>
          <w:color w:val="26567F" w:themeColor="accent1"/>
        </w:rPr>
      </w:pPr>
      <w:r w:rsidRPr="00F00D36">
        <w:rPr>
          <w:color w:val="26567F" w:themeColor="accent1"/>
        </w:rPr>
        <w:continuationSeparator/>
      </w:r>
    </w:p>
    <w:p w14:paraId="69DE2382" w14:textId="77777777" w:rsidR="006F644F" w:rsidRDefault="006F6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33D5" w14:textId="592292D3" w:rsidR="00E35F4F" w:rsidRDefault="00E35F4F">
    <w:pPr>
      <w:pStyle w:val="Header"/>
    </w:pPr>
    <w:r w:rsidRPr="00C5514F">
      <w:rPr>
        <w:noProof/>
      </w:rPr>
      <w:drawing>
        <wp:anchor distT="0" distB="0" distL="114300" distR="114300" simplePos="0" relativeHeight="251657728"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1285958053" name="Picture 12859580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56704"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633320715" name="Picture 633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C5B5" w14:textId="59B507E7" w:rsidR="00D84165" w:rsidRDefault="00D84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6D30" w14:textId="1F466DDB" w:rsidR="00E35F4F" w:rsidRPr="00B26205" w:rsidRDefault="00E35F4F">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CFA" w14:textId="64C75E9E" w:rsidR="00D84165" w:rsidRDefault="00D841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ALPjzry" int2:invalidationBookmarkName="" int2:hashCode="vXp6Pj+PbPrpWI" int2:id="tJb5wVV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469"/>
    <w:multiLevelType w:val="multilevel"/>
    <w:tmpl w:val="41F0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319CC"/>
    <w:multiLevelType w:val="multilevel"/>
    <w:tmpl w:val="D1E4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D2CB2"/>
    <w:multiLevelType w:val="hybridMultilevel"/>
    <w:tmpl w:val="0194EFCA"/>
    <w:lvl w:ilvl="0" w:tplc="0002B68A">
      <w:start w:val="1"/>
      <w:numFmt w:val="bullet"/>
      <w:pStyle w:val="ListBullet"/>
      <w:lvlText w:val="·"/>
      <w:lvlJc w:val="left"/>
      <w:pPr>
        <w:ind w:left="360" w:hanging="360"/>
      </w:pPr>
      <w:rPr>
        <w:rFonts w:ascii="Symbol" w:hAnsi="Symbol" w:hint="default"/>
        <w:color w:val="26567F"/>
      </w:rPr>
    </w:lvl>
    <w:lvl w:ilvl="1" w:tplc="55AE507E">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tplc="5DBC8862">
      <w:start w:val="1"/>
      <w:numFmt w:val="bullet"/>
      <w:lvlText w:val="▪"/>
      <w:lvlJc w:val="left"/>
      <w:pPr>
        <w:ind w:left="852" w:hanging="284"/>
      </w:pPr>
      <w:rPr>
        <w:rFonts w:ascii="Times New Roman" w:hAnsi="Times New Roman" w:cs="Times New Roman" w:hint="default"/>
        <w:color w:val="26567F" w:themeColor="accent1"/>
      </w:rPr>
    </w:lvl>
    <w:lvl w:ilvl="3" w:tplc="918C1A98">
      <w:start w:val="1"/>
      <w:numFmt w:val="bullet"/>
      <w:lvlText w:val="»"/>
      <w:lvlJc w:val="left"/>
      <w:pPr>
        <w:ind w:left="1136" w:hanging="284"/>
      </w:pPr>
      <w:rPr>
        <w:rFonts w:ascii="Times New Roman" w:hAnsi="Times New Roman" w:cs="Times New Roman" w:hint="default"/>
      </w:rPr>
    </w:lvl>
    <w:lvl w:ilvl="4" w:tplc="AF084730">
      <w:start w:val="1"/>
      <w:numFmt w:val="bullet"/>
      <w:lvlText w:val="▪"/>
      <w:lvlJc w:val="left"/>
      <w:pPr>
        <w:ind w:left="1420" w:hanging="284"/>
      </w:pPr>
      <w:rPr>
        <w:rFonts w:ascii="Times New Roman" w:hAnsi="Times New Roman" w:cs="Times New Roman" w:hint="default"/>
        <w:color w:val="auto"/>
      </w:rPr>
    </w:lvl>
    <w:lvl w:ilvl="5" w:tplc="49EC58CE">
      <w:start w:val="1"/>
      <w:numFmt w:val="bullet"/>
      <w:lvlText w:val="•"/>
      <w:lvlJc w:val="left"/>
      <w:pPr>
        <w:ind w:left="1701" w:hanging="281"/>
      </w:pPr>
      <w:rPr>
        <w:rFonts w:ascii="Calibri" w:hAnsi="Calibri" w:hint="default"/>
      </w:rPr>
    </w:lvl>
    <w:lvl w:ilvl="6" w:tplc="519639E4">
      <w:start w:val="1"/>
      <w:numFmt w:val="bullet"/>
      <w:lvlText w:val="•"/>
      <w:lvlJc w:val="left"/>
      <w:pPr>
        <w:ind w:left="1985" w:hanging="284"/>
      </w:pPr>
      <w:rPr>
        <w:rFonts w:ascii="Calibri" w:hAnsi="Calibri" w:hint="default"/>
      </w:rPr>
    </w:lvl>
    <w:lvl w:ilvl="7" w:tplc="64FA3CBA">
      <w:start w:val="1"/>
      <w:numFmt w:val="bullet"/>
      <w:lvlText w:val="•"/>
      <w:lvlJc w:val="left"/>
      <w:pPr>
        <w:ind w:left="2268" w:hanging="283"/>
      </w:pPr>
      <w:rPr>
        <w:rFonts w:ascii="Calibri" w:hAnsi="Calibri" w:hint="default"/>
      </w:rPr>
    </w:lvl>
    <w:lvl w:ilvl="8" w:tplc="1CE28FBA">
      <w:start w:val="1"/>
      <w:numFmt w:val="bullet"/>
      <w:lvlText w:val="•"/>
      <w:lvlJc w:val="left"/>
      <w:pPr>
        <w:ind w:left="2552" w:hanging="284"/>
      </w:pPr>
      <w:rPr>
        <w:rFonts w:ascii="Calibri" w:hAnsi="Calibri" w:hint="default"/>
      </w:rPr>
    </w:lvl>
  </w:abstractNum>
  <w:abstractNum w:abstractNumId="3" w15:restartNumberingAfterBreak="0">
    <w:nsid w:val="32F76CDB"/>
    <w:multiLevelType w:val="multilevel"/>
    <w:tmpl w:val="9AB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0576CC"/>
    <w:multiLevelType w:val="multilevel"/>
    <w:tmpl w:val="7DD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6" w15:restartNumberingAfterBreak="0">
    <w:nsid w:val="5A8900C7"/>
    <w:multiLevelType w:val="multilevel"/>
    <w:tmpl w:val="1D1C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807F4"/>
    <w:multiLevelType w:val="multilevel"/>
    <w:tmpl w:val="78E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11628"/>
    <w:multiLevelType w:val="hybridMultilevel"/>
    <w:tmpl w:val="3DEAC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num w:numId="1" w16cid:durableId="112866808">
    <w:abstractNumId w:val="5"/>
  </w:num>
  <w:num w:numId="2" w16cid:durableId="611286779">
    <w:abstractNumId w:val="2"/>
  </w:num>
  <w:num w:numId="3" w16cid:durableId="98260613">
    <w:abstractNumId w:val="9"/>
  </w:num>
  <w:num w:numId="4" w16cid:durableId="1104350901">
    <w:abstractNumId w:val="8"/>
  </w:num>
  <w:num w:numId="5" w16cid:durableId="546987692">
    <w:abstractNumId w:val="1"/>
  </w:num>
  <w:num w:numId="6" w16cid:durableId="1356419766">
    <w:abstractNumId w:val="2"/>
  </w:num>
  <w:num w:numId="7" w16cid:durableId="1972206028">
    <w:abstractNumId w:val="2"/>
  </w:num>
  <w:num w:numId="8" w16cid:durableId="1434549092">
    <w:abstractNumId w:val="2"/>
  </w:num>
  <w:num w:numId="9" w16cid:durableId="1068261457">
    <w:abstractNumId w:val="7"/>
  </w:num>
  <w:num w:numId="10" w16cid:durableId="1981379746">
    <w:abstractNumId w:val="2"/>
  </w:num>
  <w:num w:numId="11" w16cid:durableId="880362201">
    <w:abstractNumId w:val="2"/>
  </w:num>
  <w:num w:numId="12" w16cid:durableId="483546983">
    <w:abstractNumId w:val="6"/>
  </w:num>
  <w:num w:numId="13" w16cid:durableId="1235818747">
    <w:abstractNumId w:val="4"/>
  </w:num>
  <w:num w:numId="14" w16cid:durableId="1160729200">
    <w:abstractNumId w:val="0"/>
  </w:num>
  <w:num w:numId="15" w16cid:durableId="2030139437">
    <w:abstractNumId w:val="2"/>
  </w:num>
  <w:num w:numId="16" w16cid:durableId="1312102432">
    <w:abstractNumId w:val="2"/>
  </w:num>
  <w:num w:numId="17" w16cid:durableId="1494174459">
    <w:abstractNumId w:val="3"/>
  </w:num>
  <w:num w:numId="18" w16cid:durableId="170737055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20F4"/>
    <w:rsid w:val="000041C9"/>
    <w:rsid w:val="00012D10"/>
    <w:rsid w:val="000165A8"/>
    <w:rsid w:val="000262F6"/>
    <w:rsid w:val="00027565"/>
    <w:rsid w:val="00027A3B"/>
    <w:rsid w:val="000309B8"/>
    <w:rsid w:val="0003582C"/>
    <w:rsid w:val="000358C6"/>
    <w:rsid w:val="00040338"/>
    <w:rsid w:val="000412E1"/>
    <w:rsid w:val="0004639F"/>
    <w:rsid w:val="00060E8F"/>
    <w:rsid w:val="00071B0D"/>
    <w:rsid w:val="00074352"/>
    <w:rsid w:val="000816BB"/>
    <w:rsid w:val="00083FE2"/>
    <w:rsid w:val="0008675D"/>
    <w:rsid w:val="00086897"/>
    <w:rsid w:val="000878A4"/>
    <w:rsid w:val="000916AD"/>
    <w:rsid w:val="0009750C"/>
    <w:rsid w:val="000A020C"/>
    <w:rsid w:val="000A5103"/>
    <w:rsid w:val="000A6328"/>
    <w:rsid w:val="000B10F2"/>
    <w:rsid w:val="000B71D1"/>
    <w:rsid w:val="000C01AC"/>
    <w:rsid w:val="000C07BE"/>
    <w:rsid w:val="000C36EF"/>
    <w:rsid w:val="000D16DC"/>
    <w:rsid w:val="000D2B7C"/>
    <w:rsid w:val="000D40FD"/>
    <w:rsid w:val="000E64F2"/>
    <w:rsid w:val="00116426"/>
    <w:rsid w:val="001179A7"/>
    <w:rsid w:val="00117F74"/>
    <w:rsid w:val="00140562"/>
    <w:rsid w:val="001415BC"/>
    <w:rsid w:val="0014455F"/>
    <w:rsid w:val="00145F5B"/>
    <w:rsid w:val="00147B60"/>
    <w:rsid w:val="001503D0"/>
    <w:rsid w:val="00151CF1"/>
    <w:rsid w:val="001670EA"/>
    <w:rsid w:val="001744A7"/>
    <w:rsid w:val="00180CE3"/>
    <w:rsid w:val="00181C50"/>
    <w:rsid w:val="001832ED"/>
    <w:rsid w:val="00186AD0"/>
    <w:rsid w:val="001878CD"/>
    <w:rsid w:val="001963BD"/>
    <w:rsid w:val="001A37EB"/>
    <w:rsid w:val="001B0136"/>
    <w:rsid w:val="001B28B4"/>
    <w:rsid w:val="001D29FD"/>
    <w:rsid w:val="001D7CB2"/>
    <w:rsid w:val="001E4968"/>
    <w:rsid w:val="001F2C5E"/>
    <w:rsid w:val="001F41B4"/>
    <w:rsid w:val="001F677B"/>
    <w:rsid w:val="002038E1"/>
    <w:rsid w:val="002165C6"/>
    <w:rsid w:val="00220613"/>
    <w:rsid w:val="002332AB"/>
    <w:rsid w:val="00235738"/>
    <w:rsid w:val="00255534"/>
    <w:rsid w:val="00263478"/>
    <w:rsid w:val="00277B42"/>
    <w:rsid w:val="00277FC3"/>
    <w:rsid w:val="0028039C"/>
    <w:rsid w:val="002812F3"/>
    <w:rsid w:val="002868BF"/>
    <w:rsid w:val="0028794B"/>
    <w:rsid w:val="00287A1C"/>
    <w:rsid w:val="0029040D"/>
    <w:rsid w:val="00291F0C"/>
    <w:rsid w:val="00294876"/>
    <w:rsid w:val="00295756"/>
    <w:rsid w:val="002A252F"/>
    <w:rsid w:val="002A57A3"/>
    <w:rsid w:val="002B000A"/>
    <w:rsid w:val="002B07DD"/>
    <w:rsid w:val="002B50B2"/>
    <w:rsid w:val="002B6E75"/>
    <w:rsid w:val="002D20EA"/>
    <w:rsid w:val="002D449D"/>
    <w:rsid w:val="002E2AD6"/>
    <w:rsid w:val="002E4626"/>
    <w:rsid w:val="002E685A"/>
    <w:rsid w:val="0030284F"/>
    <w:rsid w:val="00303BA1"/>
    <w:rsid w:val="0031127B"/>
    <w:rsid w:val="00314322"/>
    <w:rsid w:val="00316133"/>
    <w:rsid w:val="003161F7"/>
    <w:rsid w:val="0032393A"/>
    <w:rsid w:val="003246EB"/>
    <w:rsid w:val="00330A43"/>
    <w:rsid w:val="003442D6"/>
    <w:rsid w:val="00344898"/>
    <w:rsid w:val="00344913"/>
    <w:rsid w:val="00347D2F"/>
    <w:rsid w:val="00353050"/>
    <w:rsid w:val="003624BF"/>
    <w:rsid w:val="0036466D"/>
    <w:rsid w:val="0036799F"/>
    <w:rsid w:val="0037244A"/>
    <w:rsid w:val="00376A2A"/>
    <w:rsid w:val="00396943"/>
    <w:rsid w:val="003A274E"/>
    <w:rsid w:val="003B21B4"/>
    <w:rsid w:val="003B2CEE"/>
    <w:rsid w:val="003B4C23"/>
    <w:rsid w:val="003C3B61"/>
    <w:rsid w:val="003C4428"/>
    <w:rsid w:val="003C764D"/>
    <w:rsid w:val="003D64B0"/>
    <w:rsid w:val="003E1D14"/>
    <w:rsid w:val="003E2CF1"/>
    <w:rsid w:val="003E640A"/>
    <w:rsid w:val="0040375D"/>
    <w:rsid w:val="00413BA6"/>
    <w:rsid w:val="00414600"/>
    <w:rsid w:val="0041524D"/>
    <w:rsid w:val="00423323"/>
    <w:rsid w:val="00425FEB"/>
    <w:rsid w:val="00431AF0"/>
    <w:rsid w:val="00432FB9"/>
    <w:rsid w:val="00434201"/>
    <w:rsid w:val="00436337"/>
    <w:rsid w:val="004424F3"/>
    <w:rsid w:val="004429D0"/>
    <w:rsid w:val="0044565F"/>
    <w:rsid w:val="004507AD"/>
    <w:rsid w:val="00452193"/>
    <w:rsid w:val="004624CB"/>
    <w:rsid w:val="0047276B"/>
    <w:rsid w:val="00473719"/>
    <w:rsid w:val="004779F0"/>
    <w:rsid w:val="00481587"/>
    <w:rsid w:val="00484835"/>
    <w:rsid w:val="00486622"/>
    <w:rsid w:val="00491FDC"/>
    <w:rsid w:val="004A0C7B"/>
    <w:rsid w:val="004A41DF"/>
    <w:rsid w:val="004C4482"/>
    <w:rsid w:val="004C4F9F"/>
    <w:rsid w:val="004D6556"/>
    <w:rsid w:val="004D78EF"/>
    <w:rsid w:val="004E6314"/>
    <w:rsid w:val="004E79E1"/>
    <w:rsid w:val="004F1BFE"/>
    <w:rsid w:val="004F35FB"/>
    <w:rsid w:val="004F3621"/>
    <w:rsid w:val="004F38FE"/>
    <w:rsid w:val="0050233E"/>
    <w:rsid w:val="0050256D"/>
    <w:rsid w:val="0050396B"/>
    <w:rsid w:val="00504D5A"/>
    <w:rsid w:val="005063D9"/>
    <w:rsid w:val="00512F83"/>
    <w:rsid w:val="00513F89"/>
    <w:rsid w:val="005214F0"/>
    <w:rsid w:val="00525FBB"/>
    <w:rsid w:val="005264B6"/>
    <w:rsid w:val="005267B2"/>
    <w:rsid w:val="00534A28"/>
    <w:rsid w:val="00534E45"/>
    <w:rsid w:val="00534E90"/>
    <w:rsid w:val="00545193"/>
    <w:rsid w:val="00553039"/>
    <w:rsid w:val="005611E7"/>
    <w:rsid w:val="00562B56"/>
    <w:rsid w:val="00562E7A"/>
    <w:rsid w:val="005752C5"/>
    <w:rsid w:val="00575B8C"/>
    <w:rsid w:val="00591FE4"/>
    <w:rsid w:val="00592133"/>
    <w:rsid w:val="005976F7"/>
    <w:rsid w:val="005A1F22"/>
    <w:rsid w:val="005A2248"/>
    <w:rsid w:val="005A37FD"/>
    <w:rsid w:val="005A39DC"/>
    <w:rsid w:val="005A7F19"/>
    <w:rsid w:val="005B5294"/>
    <w:rsid w:val="005B64E4"/>
    <w:rsid w:val="005C50A8"/>
    <w:rsid w:val="005C6186"/>
    <w:rsid w:val="005D1BDE"/>
    <w:rsid w:val="005E7E1E"/>
    <w:rsid w:val="005F11B8"/>
    <w:rsid w:val="005F3447"/>
    <w:rsid w:val="005F6333"/>
    <w:rsid w:val="00605984"/>
    <w:rsid w:val="00626FF6"/>
    <w:rsid w:val="0063146B"/>
    <w:rsid w:val="006358DF"/>
    <w:rsid w:val="00651941"/>
    <w:rsid w:val="00654E3A"/>
    <w:rsid w:val="006553E9"/>
    <w:rsid w:val="00657F57"/>
    <w:rsid w:val="0066118B"/>
    <w:rsid w:val="0067271E"/>
    <w:rsid w:val="00682C82"/>
    <w:rsid w:val="006849C4"/>
    <w:rsid w:val="00693FA4"/>
    <w:rsid w:val="0069422A"/>
    <w:rsid w:val="006A1F6A"/>
    <w:rsid w:val="006C1865"/>
    <w:rsid w:val="006C5AFD"/>
    <w:rsid w:val="006D4D50"/>
    <w:rsid w:val="006D57B7"/>
    <w:rsid w:val="006E0032"/>
    <w:rsid w:val="006E1BFC"/>
    <w:rsid w:val="006E4C6E"/>
    <w:rsid w:val="006F0AB9"/>
    <w:rsid w:val="006F40B5"/>
    <w:rsid w:val="006F5B5B"/>
    <w:rsid w:val="006F644F"/>
    <w:rsid w:val="00700105"/>
    <w:rsid w:val="00700CF2"/>
    <w:rsid w:val="00703DDE"/>
    <w:rsid w:val="007130CE"/>
    <w:rsid w:val="00715E2E"/>
    <w:rsid w:val="007215A4"/>
    <w:rsid w:val="00744023"/>
    <w:rsid w:val="00757008"/>
    <w:rsid w:val="00757306"/>
    <w:rsid w:val="00763871"/>
    <w:rsid w:val="00764C8F"/>
    <w:rsid w:val="00767D4D"/>
    <w:rsid w:val="00781BD8"/>
    <w:rsid w:val="0078519A"/>
    <w:rsid w:val="00786C1C"/>
    <w:rsid w:val="007912F2"/>
    <w:rsid w:val="007A5835"/>
    <w:rsid w:val="007A5BFA"/>
    <w:rsid w:val="007B0438"/>
    <w:rsid w:val="007B0803"/>
    <w:rsid w:val="007B2BBA"/>
    <w:rsid w:val="007C2D07"/>
    <w:rsid w:val="007D0C46"/>
    <w:rsid w:val="007D41D3"/>
    <w:rsid w:val="007E06FE"/>
    <w:rsid w:val="007E2990"/>
    <w:rsid w:val="007E2F92"/>
    <w:rsid w:val="007E7D94"/>
    <w:rsid w:val="00801625"/>
    <w:rsid w:val="00803DC8"/>
    <w:rsid w:val="008136EF"/>
    <w:rsid w:val="008224BA"/>
    <w:rsid w:val="0082353E"/>
    <w:rsid w:val="0082365F"/>
    <w:rsid w:val="00823F75"/>
    <w:rsid w:val="008378E4"/>
    <w:rsid w:val="0086470B"/>
    <w:rsid w:val="0086493D"/>
    <w:rsid w:val="0086556A"/>
    <w:rsid w:val="00867315"/>
    <w:rsid w:val="00874A62"/>
    <w:rsid w:val="00875101"/>
    <w:rsid w:val="00885713"/>
    <w:rsid w:val="008872F7"/>
    <w:rsid w:val="00887562"/>
    <w:rsid w:val="00894AA0"/>
    <w:rsid w:val="008966F3"/>
    <w:rsid w:val="008A3264"/>
    <w:rsid w:val="008A7F10"/>
    <w:rsid w:val="008B0158"/>
    <w:rsid w:val="008B1C5D"/>
    <w:rsid w:val="008B38A6"/>
    <w:rsid w:val="008B42E3"/>
    <w:rsid w:val="008B4BFF"/>
    <w:rsid w:val="008B5FD0"/>
    <w:rsid w:val="008C0ED8"/>
    <w:rsid w:val="008C2872"/>
    <w:rsid w:val="008D46A9"/>
    <w:rsid w:val="008D69F8"/>
    <w:rsid w:val="008E655F"/>
    <w:rsid w:val="008F26E3"/>
    <w:rsid w:val="008F2F03"/>
    <w:rsid w:val="008F3217"/>
    <w:rsid w:val="008F79BF"/>
    <w:rsid w:val="008F7DCE"/>
    <w:rsid w:val="00903C3A"/>
    <w:rsid w:val="00903E57"/>
    <w:rsid w:val="009114EE"/>
    <w:rsid w:val="0091675B"/>
    <w:rsid w:val="00931985"/>
    <w:rsid w:val="00941981"/>
    <w:rsid w:val="00944997"/>
    <w:rsid w:val="00944AB4"/>
    <w:rsid w:val="00947328"/>
    <w:rsid w:val="00950812"/>
    <w:rsid w:val="00950A5C"/>
    <w:rsid w:val="009576C4"/>
    <w:rsid w:val="00957C30"/>
    <w:rsid w:val="00960F33"/>
    <w:rsid w:val="009631CA"/>
    <w:rsid w:val="00971B49"/>
    <w:rsid w:val="00977018"/>
    <w:rsid w:val="009811BF"/>
    <w:rsid w:val="009921A5"/>
    <w:rsid w:val="00996CC3"/>
    <w:rsid w:val="009974F6"/>
    <w:rsid w:val="009A0462"/>
    <w:rsid w:val="009A2FC0"/>
    <w:rsid w:val="009A58D2"/>
    <w:rsid w:val="009B06AB"/>
    <w:rsid w:val="009B1D32"/>
    <w:rsid w:val="009C7850"/>
    <w:rsid w:val="009F0311"/>
    <w:rsid w:val="009F2B77"/>
    <w:rsid w:val="009F36CE"/>
    <w:rsid w:val="009F4333"/>
    <w:rsid w:val="009F6FFF"/>
    <w:rsid w:val="00A0102F"/>
    <w:rsid w:val="00A10C75"/>
    <w:rsid w:val="00A23B07"/>
    <w:rsid w:val="00A3231D"/>
    <w:rsid w:val="00A42F6D"/>
    <w:rsid w:val="00A435F4"/>
    <w:rsid w:val="00A51F6D"/>
    <w:rsid w:val="00A535BA"/>
    <w:rsid w:val="00A60A61"/>
    <w:rsid w:val="00A6406D"/>
    <w:rsid w:val="00A73B2A"/>
    <w:rsid w:val="00A908F6"/>
    <w:rsid w:val="00A9094D"/>
    <w:rsid w:val="00A92CC3"/>
    <w:rsid w:val="00A94D9A"/>
    <w:rsid w:val="00A97747"/>
    <w:rsid w:val="00AA1D58"/>
    <w:rsid w:val="00AC4DB5"/>
    <w:rsid w:val="00AC7C85"/>
    <w:rsid w:val="00AE0520"/>
    <w:rsid w:val="00AE0EED"/>
    <w:rsid w:val="00AE1606"/>
    <w:rsid w:val="00AF7471"/>
    <w:rsid w:val="00B04F8F"/>
    <w:rsid w:val="00B052B4"/>
    <w:rsid w:val="00B055E2"/>
    <w:rsid w:val="00B0632D"/>
    <w:rsid w:val="00B076EA"/>
    <w:rsid w:val="00B07E79"/>
    <w:rsid w:val="00B155BA"/>
    <w:rsid w:val="00B16203"/>
    <w:rsid w:val="00B2104A"/>
    <w:rsid w:val="00B2523F"/>
    <w:rsid w:val="00B26205"/>
    <w:rsid w:val="00B34440"/>
    <w:rsid w:val="00B377EA"/>
    <w:rsid w:val="00B52161"/>
    <w:rsid w:val="00B55AC1"/>
    <w:rsid w:val="00B64A59"/>
    <w:rsid w:val="00B64C1B"/>
    <w:rsid w:val="00B655A4"/>
    <w:rsid w:val="00B80110"/>
    <w:rsid w:val="00B80841"/>
    <w:rsid w:val="00B85FD9"/>
    <w:rsid w:val="00B864B0"/>
    <w:rsid w:val="00B972F1"/>
    <w:rsid w:val="00BA014B"/>
    <w:rsid w:val="00BA153C"/>
    <w:rsid w:val="00BA1647"/>
    <w:rsid w:val="00BB341E"/>
    <w:rsid w:val="00BB6DAD"/>
    <w:rsid w:val="00BC621C"/>
    <w:rsid w:val="00BD7F9E"/>
    <w:rsid w:val="00BE1ABB"/>
    <w:rsid w:val="00BE5A34"/>
    <w:rsid w:val="00BE6ABE"/>
    <w:rsid w:val="00BF27B2"/>
    <w:rsid w:val="00BF6EEA"/>
    <w:rsid w:val="00C05DA2"/>
    <w:rsid w:val="00C1258D"/>
    <w:rsid w:val="00C14BA6"/>
    <w:rsid w:val="00C159A8"/>
    <w:rsid w:val="00C17344"/>
    <w:rsid w:val="00C245C0"/>
    <w:rsid w:val="00C32B03"/>
    <w:rsid w:val="00C331AB"/>
    <w:rsid w:val="00C36376"/>
    <w:rsid w:val="00C43F23"/>
    <w:rsid w:val="00C479F9"/>
    <w:rsid w:val="00C52D6C"/>
    <w:rsid w:val="00C54613"/>
    <w:rsid w:val="00C5514F"/>
    <w:rsid w:val="00C56441"/>
    <w:rsid w:val="00C6299F"/>
    <w:rsid w:val="00C77B79"/>
    <w:rsid w:val="00C83132"/>
    <w:rsid w:val="00C87EAC"/>
    <w:rsid w:val="00C91A31"/>
    <w:rsid w:val="00C9451F"/>
    <w:rsid w:val="00C94892"/>
    <w:rsid w:val="00C95CEB"/>
    <w:rsid w:val="00C974C9"/>
    <w:rsid w:val="00CA32BD"/>
    <w:rsid w:val="00CA5AEE"/>
    <w:rsid w:val="00CB741F"/>
    <w:rsid w:val="00CC1E3C"/>
    <w:rsid w:val="00CC392A"/>
    <w:rsid w:val="00CC6F1B"/>
    <w:rsid w:val="00CD4D98"/>
    <w:rsid w:val="00CD591B"/>
    <w:rsid w:val="00CE02EA"/>
    <w:rsid w:val="00D0025D"/>
    <w:rsid w:val="00D007D5"/>
    <w:rsid w:val="00D05B9D"/>
    <w:rsid w:val="00D11813"/>
    <w:rsid w:val="00D13034"/>
    <w:rsid w:val="00D14921"/>
    <w:rsid w:val="00D25F75"/>
    <w:rsid w:val="00D31389"/>
    <w:rsid w:val="00D32934"/>
    <w:rsid w:val="00D32F43"/>
    <w:rsid w:val="00D33853"/>
    <w:rsid w:val="00D41976"/>
    <w:rsid w:val="00D45B75"/>
    <w:rsid w:val="00D52D05"/>
    <w:rsid w:val="00D575BE"/>
    <w:rsid w:val="00D6524F"/>
    <w:rsid w:val="00D67BA0"/>
    <w:rsid w:val="00D738C6"/>
    <w:rsid w:val="00D84165"/>
    <w:rsid w:val="00DA3100"/>
    <w:rsid w:val="00DC295C"/>
    <w:rsid w:val="00DC733E"/>
    <w:rsid w:val="00DD7497"/>
    <w:rsid w:val="00DE0666"/>
    <w:rsid w:val="00DF4E18"/>
    <w:rsid w:val="00E14051"/>
    <w:rsid w:val="00E20D0D"/>
    <w:rsid w:val="00E33379"/>
    <w:rsid w:val="00E34DBD"/>
    <w:rsid w:val="00E352CD"/>
    <w:rsid w:val="00E35F4F"/>
    <w:rsid w:val="00E362CF"/>
    <w:rsid w:val="00E41F8B"/>
    <w:rsid w:val="00E528EB"/>
    <w:rsid w:val="00E5537D"/>
    <w:rsid w:val="00E61D61"/>
    <w:rsid w:val="00E6739E"/>
    <w:rsid w:val="00E774D1"/>
    <w:rsid w:val="00E84D09"/>
    <w:rsid w:val="00E913C3"/>
    <w:rsid w:val="00E96D01"/>
    <w:rsid w:val="00E97DAD"/>
    <w:rsid w:val="00EA10D9"/>
    <w:rsid w:val="00EA188A"/>
    <w:rsid w:val="00EA54A9"/>
    <w:rsid w:val="00EA5E92"/>
    <w:rsid w:val="00EB4E52"/>
    <w:rsid w:val="00EB5EB8"/>
    <w:rsid w:val="00EC1A4C"/>
    <w:rsid w:val="00EC366B"/>
    <w:rsid w:val="00ED00DD"/>
    <w:rsid w:val="00ED0CA6"/>
    <w:rsid w:val="00EE0394"/>
    <w:rsid w:val="00EE1206"/>
    <w:rsid w:val="00EE3EF3"/>
    <w:rsid w:val="00EF6BE1"/>
    <w:rsid w:val="00F00D36"/>
    <w:rsid w:val="00F031FD"/>
    <w:rsid w:val="00F067FF"/>
    <w:rsid w:val="00F25780"/>
    <w:rsid w:val="00F34E9C"/>
    <w:rsid w:val="00F7193B"/>
    <w:rsid w:val="00F73AA0"/>
    <w:rsid w:val="00F82692"/>
    <w:rsid w:val="00F8285E"/>
    <w:rsid w:val="00F905FE"/>
    <w:rsid w:val="00F95B07"/>
    <w:rsid w:val="00F95F04"/>
    <w:rsid w:val="00FA19F6"/>
    <w:rsid w:val="00FB42ED"/>
    <w:rsid w:val="00FC7D38"/>
    <w:rsid w:val="00FD06B9"/>
    <w:rsid w:val="00FD143E"/>
    <w:rsid w:val="00FD26F3"/>
    <w:rsid w:val="00FE52BA"/>
    <w:rsid w:val="00FF1AED"/>
    <w:rsid w:val="00FF2A5F"/>
    <w:rsid w:val="0734695F"/>
    <w:rsid w:val="0948CC65"/>
    <w:rsid w:val="0EFA40A6"/>
    <w:rsid w:val="11E007D5"/>
    <w:rsid w:val="1E0E1EDF"/>
    <w:rsid w:val="1FE12AD4"/>
    <w:rsid w:val="1FE29780"/>
    <w:rsid w:val="26E30087"/>
    <w:rsid w:val="27F5639E"/>
    <w:rsid w:val="28976D94"/>
    <w:rsid w:val="2B82BDE6"/>
    <w:rsid w:val="2D3E7A3C"/>
    <w:rsid w:val="2EF73170"/>
    <w:rsid w:val="33C53F5B"/>
    <w:rsid w:val="3504F917"/>
    <w:rsid w:val="35700CFD"/>
    <w:rsid w:val="359302A9"/>
    <w:rsid w:val="359D2C74"/>
    <w:rsid w:val="3650D588"/>
    <w:rsid w:val="3A3DFA86"/>
    <w:rsid w:val="3BB74432"/>
    <w:rsid w:val="3E5CCDFE"/>
    <w:rsid w:val="445E01C9"/>
    <w:rsid w:val="448CA737"/>
    <w:rsid w:val="451826E2"/>
    <w:rsid w:val="47ABAE7D"/>
    <w:rsid w:val="492767CB"/>
    <w:rsid w:val="4BCB899B"/>
    <w:rsid w:val="4DF13170"/>
    <w:rsid w:val="518AB231"/>
    <w:rsid w:val="51BF33C8"/>
    <w:rsid w:val="552CA40A"/>
    <w:rsid w:val="59829AC7"/>
    <w:rsid w:val="6460E363"/>
    <w:rsid w:val="67F8C28C"/>
    <w:rsid w:val="684D3987"/>
    <w:rsid w:val="6E5BF66B"/>
    <w:rsid w:val="6F6819BE"/>
    <w:rsid w:val="6FD7FD66"/>
    <w:rsid w:val="70C2944B"/>
    <w:rsid w:val="71AE42FC"/>
    <w:rsid w:val="71D0E7E8"/>
    <w:rsid w:val="72B141B3"/>
    <w:rsid w:val="74B1A53B"/>
    <w:rsid w:val="76AA4BBF"/>
    <w:rsid w:val="7A208453"/>
    <w:rsid w:val="7C8D3291"/>
    <w:rsid w:val="7D968BE4"/>
    <w:rsid w:val="7E718C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BAAC8D35-127D-524D-8EE4-458ED40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4" w:unhideWhenUsed="1" w:qFormat="1"/>
    <w:lsdException w:name="index heading" w:semiHidden="1" w:uiPriority="99" w:unhideWhenUsed="1"/>
    <w:lsdException w:name="caption" w:semiHidden="1" w:uiPriority="5" w:unhideWhenUsed="1" w:qFormat="1"/>
    <w:lsdException w:name="table of figures" w:semiHidden="1" w:uiPriority="5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4" w:unhideWhenUsed="1"/>
    <w:lsdException w:name="endnote reference" w:semiHidden="1" w:uiPriority="99" w:unhideWhenUsed="1"/>
    <w:lsdException w:name="endnote text" w:semiHidden="1" w:uiPriority="99" w:unhideWhenUsed="1"/>
    <w:lsdException w:name="table of authorities" w:semiHidden="1" w:uiPriority="59"/>
    <w:lsdException w:name="macro" w:semiHidden="1" w:uiPriority="99" w:unhideWhenUsed="1"/>
    <w:lsdException w:name="toa heading" w:semiHidden="1" w:uiPriority="99" w:unhideWhenUsed="1"/>
    <w:lsdException w:name="List" w:semiHidden="1" w:uiPriority="99"/>
    <w:lsdException w:name="List Bullet" w:uiPriority="4" w:qFormat="1"/>
    <w:lsdException w:name="List Number" w:semiHidden="1" w:uiPriority="4"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iPriority="99" w:unhideWhenUsed="1"/>
    <w:lsdException w:name="Signature" w:semiHidden="1" w:uiPriority="24"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lsdException w:name="List Continue 3" w:semiHidden="1" w:uiPriority="99"/>
    <w:lsdException w:name="List Continue 4" w:semiHidden="1" w:uiPriority="99"/>
    <w:lsdException w:name="List Continue 5" w:semiHidden="1" w:uiPriority="99"/>
    <w:lsdException w:name="Message Header" w:semiHidden="1" w:uiPriority="99" w:unhideWhenUsed="1"/>
    <w:lsdException w:name="Subtitle" w:uiPriority="10"/>
    <w:lsdException w:name="Salutation" w:semiHidden="1" w:uiPriority="24"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qFormat="1"/>
    <w:lsdException w:name="FollowedHyperlink" w:semiHidden="1" w:unhideWhenUsed="1" w:qFormat="1"/>
    <w:lsdException w:name="Strong" w:uiPriority="22" w:qFormat="1"/>
    <w:lsdException w:name="Emphasis" w:uiPriority="7"/>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8"/>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uiPriority w:val="8"/>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22"/>
    <w:qFormat/>
    <w:rsid w:val="00074352"/>
    <w:rPr>
      <w:rFonts w:ascii="Arial" w:hAnsi="Arial"/>
      <w:b/>
      <w:bCs/>
      <w:i w:val="0"/>
    </w:rPr>
  </w:style>
  <w:style w:type="character" w:styleId="Emphasis">
    <w:name w:val="Emphasis"/>
    <w:uiPriority w:val="19"/>
    <w:rsid w:val="004A41DF"/>
    <w:rPr>
      <w:i/>
      <w:iCs/>
    </w:rPr>
  </w:style>
  <w:style w:type="paragraph" w:styleId="ListNumber">
    <w:name w:val="List Number"/>
    <w:aliases w:val="SIA List Number"/>
    <w:basedOn w:val="Normal"/>
    <w:uiPriority w:val="4"/>
    <w:qFormat/>
    <w:rsid w:val="004F1BFE"/>
    <w:pPr>
      <w:numPr>
        <w:numId w:val="1"/>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4"/>
    <w:qFormat/>
    <w:rsid w:val="0069422A"/>
    <w:pPr>
      <w:numPr>
        <w:numId w:val="2"/>
      </w:numPr>
      <w:spacing w:before="28" w:after="85"/>
    </w:pPr>
    <w:rPr>
      <w:szCs w:val="22"/>
      <w:lang w:eastAsia="en-NZ"/>
    </w:rPr>
  </w:style>
  <w:style w:type="paragraph" w:styleId="ListBullet2">
    <w:name w:val="List Bullet 2"/>
    <w:basedOn w:val="ListBullet"/>
    <w:uiPriority w:val="4"/>
    <w:qFormat/>
    <w:rsid w:val="00074352"/>
    <w:pPr>
      <w:numPr>
        <w:ilvl w:val="1"/>
        <w:numId w:val="3"/>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semiHidden/>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customStyle="1" w:styleId="paragraph">
    <w:name w:val="paragraph"/>
    <w:basedOn w:val="Normal"/>
    <w:rsid w:val="005A1F22"/>
    <w:pPr>
      <w:spacing w:before="100" w:beforeAutospacing="1" w:after="100" w:afterAutospacing="1" w:line="240" w:lineRule="auto"/>
    </w:pPr>
    <w:rPr>
      <w:rFonts w:ascii="Times New Roman" w:eastAsia="Times New Roman" w:hAnsi="Times New Roman"/>
      <w:lang w:eastAsia="en-NZ"/>
    </w:rPr>
  </w:style>
  <w:style w:type="character" w:customStyle="1" w:styleId="normaltextrun">
    <w:name w:val="normaltextrun"/>
    <w:basedOn w:val="DefaultParagraphFont"/>
    <w:rsid w:val="005A1F22"/>
  </w:style>
  <w:style w:type="paragraph" w:customStyle="1" w:styleId="SWABodyTextAfterBullet">
    <w:name w:val="SWA Body Text After Bullet"/>
    <w:basedOn w:val="Normal"/>
    <w:next w:val="Normal"/>
    <w:qFormat/>
    <w:rsid w:val="0067271E"/>
    <w:pPr>
      <w:spacing w:before="170"/>
    </w:pPr>
    <w:rPr>
      <w:szCs w:val="22"/>
      <w:lang w:eastAsia="en-NZ"/>
    </w:rPr>
  </w:style>
  <w:style w:type="paragraph" w:styleId="BodyText">
    <w:name w:val="Body Text"/>
    <w:basedOn w:val="Normal"/>
    <w:link w:val="BodyTextChar"/>
    <w:unhideWhenUsed/>
    <w:qFormat/>
    <w:rsid w:val="0067271E"/>
    <w:pPr>
      <w:spacing w:after="120"/>
    </w:pPr>
  </w:style>
  <w:style w:type="character" w:customStyle="1" w:styleId="BodyTextChar">
    <w:name w:val="Body Text Char"/>
    <w:basedOn w:val="DefaultParagraphFont"/>
    <w:link w:val="BodyText"/>
    <w:rsid w:val="0067271E"/>
    <w:rPr>
      <w:lang w:val="en-NZ"/>
    </w:rPr>
  </w:style>
  <w:style w:type="character" w:customStyle="1" w:styleId="eop">
    <w:name w:val="eop"/>
    <w:basedOn w:val="DefaultParagraphFont"/>
    <w:rsid w:val="00436337"/>
  </w:style>
  <w:style w:type="paragraph" w:styleId="Revision">
    <w:name w:val="Revision"/>
    <w:hidden/>
    <w:uiPriority w:val="99"/>
    <w:semiHidden/>
    <w:rsid w:val="007B0803"/>
    <w:pPr>
      <w:spacing w:after="0" w:line="240" w:lineRule="auto"/>
    </w:pPr>
    <w:rPr>
      <w:lang w:val="en-NZ"/>
    </w:rPr>
  </w:style>
  <w:style w:type="paragraph" w:customStyle="1" w:styleId="whitespace-normal">
    <w:name w:val="whitespace-normal"/>
    <w:basedOn w:val="Normal"/>
    <w:rsid w:val="008A3264"/>
    <w:pPr>
      <w:spacing w:before="100" w:beforeAutospacing="1" w:after="100" w:afterAutospacing="1" w:line="240" w:lineRule="auto"/>
    </w:pPr>
    <w:rPr>
      <w:rFonts w:ascii="Times New Roman" w:eastAsia="Times New Roman" w:hAnsi="Times New Roman"/>
      <w:lang w:eastAsia="en-NZ"/>
    </w:rPr>
  </w:style>
  <w:style w:type="paragraph" w:customStyle="1" w:styleId="xmsolistparagraph">
    <w:name w:val="x_msolistparagraph"/>
    <w:basedOn w:val="Normal"/>
    <w:rsid w:val="00545193"/>
    <w:pPr>
      <w:spacing w:before="100" w:beforeAutospacing="1" w:after="100" w:afterAutospacing="1" w:line="240" w:lineRule="auto"/>
    </w:pPr>
    <w:rPr>
      <w:rFonts w:ascii="Times New Roman" w:eastAsia="Times New Roman" w:hAnsi="Times New Roman"/>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354313359">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50305">
      <w:bodyDiv w:val="1"/>
      <w:marLeft w:val="0"/>
      <w:marRight w:val="0"/>
      <w:marTop w:val="0"/>
      <w:marBottom w:val="0"/>
      <w:divBdr>
        <w:top w:val="none" w:sz="0" w:space="0" w:color="auto"/>
        <w:left w:val="none" w:sz="0" w:space="0" w:color="auto"/>
        <w:bottom w:val="none" w:sz="0" w:space="0" w:color="auto"/>
        <w:right w:val="none" w:sz="0" w:space="0" w:color="auto"/>
      </w:divBdr>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1160343502">
      <w:bodyDiv w:val="1"/>
      <w:marLeft w:val="0"/>
      <w:marRight w:val="0"/>
      <w:marTop w:val="0"/>
      <w:marBottom w:val="0"/>
      <w:divBdr>
        <w:top w:val="none" w:sz="0" w:space="0" w:color="auto"/>
        <w:left w:val="none" w:sz="0" w:space="0" w:color="auto"/>
        <w:bottom w:val="none" w:sz="0" w:space="0" w:color="auto"/>
        <w:right w:val="none" w:sz="0" w:space="0" w:color="auto"/>
      </w:divBdr>
    </w:div>
    <w:div w:id="1274943200">
      <w:bodyDiv w:val="1"/>
      <w:marLeft w:val="0"/>
      <w:marRight w:val="0"/>
      <w:marTop w:val="0"/>
      <w:marBottom w:val="0"/>
      <w:divBdr>
        <w:top w:val="none" w:sz="0" w:space="0" w:color="auto"/>
        <w:left w:val="none" w:sz="0" w:space="0" w:color="auto"/>
        <w:bottom w:val="none" w:sz="0" w:space="0" w:color="auto"/>
        <w:right w:val="none" w:sz="0" w:space="0" w:color="auto"/>
      </w:divBdr>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94231">
      <w:bodyDiv w:val="1"/>
      <w:marLeft w:val="0"/>
      <w:marRight w:val="0"/>
      <w:marTop w:val="0"/>
      <w:marBottom w:val="0"/>
      <w:divBdr>
        <w:top w:val="none" w:sz="0" w:space="0" w:color="auto"/>
        <w:left w:val="none" w:sz="0" w:space="0" w:color="auto"/>
        <w:bottom w:val="none" w:sz="0" w:space="0" w:color="auto"/>
        <w:right w:val="none" w:sz="0" w:space="0" w:color="auto"/>
      </w:divBdr>
    </w:div>
    <w:div w:id="1656107819">
      <w:bodyDiv w:val="1"/>
      <w:marLeft w:val="0"/>
      <w:marRight w:val="0"/>
      <w:marTop w:val="0"/>
      <w:marBottom w:val="0"/>
      <w:divBdr>
        <w:top w:val="none" w:sz="0" w:space="0" w:color="auto"/>
        <w:left w:val="none" w:sz="0" w:space="0" w:color="auto"/>
        <w:bottom w:val="none" w:sz="0" w:space="0" w:color="auto"/>
        <w:right w:val="none" w:sz="0" w:space="0" w:color="auto"/>
      </w:divBdr>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AC8D072292E33E4EAD60202C08B6DDCD"/>
        <w:category>
          <w:name w:val="General"/>
          <w:gallery w:val="placeholder"/>
        </w:category>
        <w:types>
          <w:type w:val="bbPlcHdr"/>
        </w:types>
        <w:behaviors>
          <w:behavior w:val="content"/>
        </w:behaviors>
        <w:guid w:val="{508D53ED-E576-A345-9E77-BF489263DCC0}"/>
      </w:docPartPr>
      <w:docPartBody>
        <w:p w:rsidR="009B70B4" w:rsidRDefault="00012D10">
          <w:pPr>
            <w:pStyle w:val="AC8D072292E33E4EAD60202C08B6DDCD"/>
          </w:pPr>
          <w:r w:rsidRPr="00371F0B">
            <w:rPr>
              <w:rStyle w:val="PlaceholderText"/>
              <w:color w:val="4EA72E" w:themeColor="accent6"/>
            </w:rPr>
            <w:t>[Insert text]</w:t>
          </w:r>
        </w:p>
      </w:docPartBody>
    </w:docPart>
    <w:docPart>
      <w:docPartPr>
        <w:name w:val="C6C089221707C44AB6BEDF11E95EC412"/>
        <w:category>
          <w:name w:val="General"/>
          <w:gallery w:val="placeholder"/>
        </w:category>
        <w:types>
          <w:type w:val="bbPlcHdr"/>
        </w:types>
        <w:behaviors>
          <w:behavior w:val="content"/>
        </w:behaviors>
        <w:guid w:val="{1D551AD1-B738-4F4F-A163-3CF24C660626}"/>
      </w:docPartPr>
      <w:docPartBody>
        <w:p w:rsidR="009B70B4" w:rsidRDefault="00012D10">
          <w:pPr>
            <w:pStyle w:val="C6C089221707C44AB6BEDF11E95EC412"/>
          </w:pPr>
          <w:r w:rsidRPr="00371F0B">
            <w:rPr>
              <w:rStyle w:val="PlaceholderText"/>
              <w:color w:val="4EA72E" w:themeColor="accent6"/>
            </w:rPr>
            <w:t>[Insert name]</w:t>
          </w:r>
        </w:p>
      </w:docPartBody>
    </w:docPart>
    <w:docPart>
      <w:docPartPr>
        <w:name w:val="324B8B1A4BAEF648B3D6A1196E1EB0F1"/>
        <w:category>
          <w:name w:val="General"/>
          <w:gallery w:val="placeholder"/>
        </w:category>
        <w:types>
          <w:type w:val="bbPlcHdr"/>
        </w:types>
        <w:behaviors>
          <w:behavior w:val="content"/>
        </w:behaviors>
        <w:guid w:val="{93FC7730-98FD-774D-9908-400050D97A00}"/>
      </w:docPartPr>
      <w:docPartBody>
        <w:p w:rsidR="009B70B4" w:rsidRDefault="00012D10">
          <w:pPr>
            <w:pStyle w:val="324B8B1A4BAEF648B3D6A1196E1EB0F1"/>
          </w:pPr>
          <w:r>
            <w:rPr>
              <w:rStyle w:val="PlaceholderText"/>
            </w:rPr>
            <w:t>[Insert text]</w:t>
          </w:r>
        </w:p>
      </w:docPartBody>
    </w:docPart>
    <w:docPart>
      <w:docPartPr>
        <w:name w:val="BC12405D86F46543BFE66F608C0F38B7"/>
        <w:category>
          <w:name w:val="General"/>
          <w:gallery w:val="placeholder"/>
        </w:category>
        <w:types>
          <w:type w:val="bbPlcHdr"/>
        </w:types>
        <w:behaviors>
          <w:behavior w:val="content"/>
        </w:behaviors>
        <w:guid w:val="{5A923130-8B36-3440-8BDC-67DBA3F050DD}"/>
      </w:docPartPr>
      <w:docPartBody>
        <w:p w:rsidR="009B70B4" w:rsidRDefault="00012D10">
          <w:pPr>
            <w:pStyle w:val="BC12405D86F46543BFE66F608C0F38B7"/>
          </w:pPr>
          <w:r>
            <w:rPr>
              <w:rStyle w:val="PlaceholderText"/>
            </w:rPr>
            <w:t>[Insert text]</w:t>
          </w:r>
        </w:p>
      </w:docPartBody>
    </w:docPart>
    <w:docPart>
      <w:docPartPr>
        <w:name w:val="DFA935F345BD2D4EA7FD2206C9FAD89C"/>
        <w:category>
          <w:name w:val="General"/>
          <w:gallery w:val="placeholder"/>
        </w:category>
        <w:types>
          <w:type w:val="bbPlcHdr"/>
        </w:types>
        <w:behaviors>
          <w:behavior w:val="content"/>
        </w:behaviors>
        <w:guid w:val="{EBD0E59E-9904-AF4D-BD96-88B642387CBD}"/>
      </w:docPartPr>
      <w:docPartBody>
        <w:p w:rsidR="009B70B4" w:rsidRDefault="00012D10">
          <w:pPr>
            <w:pStyle w:val="DFA935F345BD2D4EA7FD2206C9FAD89C"/>
          </w:pPr>
          <w:r>
            <w:rPr>
              <w:rStyle w:val="PlaceholderText"/>
              <w:b/>
            </w:rPr>
            <w:t>[Insert text]</w:t>
          </w:r>
        </w:p>
      </w:docPartBody>
    </w:docPart>
    <w:docPart>
      <w:docPartPr>
        <w:name w:val="4FB379452D54D74D9ECC975A7677DF0E"/>
        <w:category>
          <w:name w:val="General"/>
          <w:gallery w:val="placeholder"/>
        </w:category>
        <w:types>
          <w:type w:val="bbPlcHdr"/>
        </w:types>
        <w:behaviors>
          <w:behavior w:val="content"/>
        </w:behaviors>
        <w:guid w:val="{D9CABD88-1529-E443-B2B3-0D5462931218}"/>
      </w:docPartPr>
      <w:docPartBody>
        <w:p w:rsidR="009B70B4" w:rsidRDefault="00012D10">
          <w:pPr>
            <w:pStyle w:val="4FB379452D54D74D9ECC975A7677DF0E"/>
          </w:pPr>
          <w:r>
            <w:rPr>
              <w:rStyle w:val="PlaceholderText"/>
            </w:rPr>
            <w:t>[Insert other requirements]</w:t>
          </w:r>
        </w:p>
      </w:docPartBody>
    </w:docPart>
    <w:docPart>
      <w:docPartPr>
        <w:name w:val="A96B14EA1FA94CF3AD68FD0DB96E6237"/>
        <w:category>
          <w:name w:val="General"/>
          <w:gallery w:val="placeholder"/>
        </w:category>
        <w:types>
          <w:type w:val="bbPlcHdr"/>
        </w:types>
        <w:behaviors>
          <w:behavior w:val="content"/>
        </w:behaviors>
        <w:guid w:val="{CC23453C-E764-4E55-972D-A1AF8996CDB9}"/>
      </w:docPartPr>
      <w:docPartBody>
        <w:p w:rsidR="008B4BFF" w:rsidRDefault="00413BA6" w:rsidP="00413BA6">
          <w:pPr>
            <w:pStyle w:val="A96B14EA1FA94CF3AD68FD0DB96E6237"/>
          </w:pPr>
          <w:r>
            <w:rPr>
              <w:rStyle w:val="PlaceholderText"/>
            </w:rPr>
            <w:t>[Insert text]</w:t>
          </w:r>
        </w:p>
      </w:docPartBody>
    </w:docPart>
    <w:docPart>
      <w:docPartPr>
        <w:name w:val="8B4019C7B5554CE28F609E1AC77D0151"/>
        <w:category>
          <w:name w:val="General"/>
          <w:gallery w:val="placeholder"/>
        </w:category>
        <w:types>
          <w:type w:val="bbPlcHdr"/>
        </w:types>
        <w:behaviors>
          <w:behavior w:val="content"/>
        </w:behaviors>
        <w:guid w:val="{0EEC30E2-6CDC-4E37-B4D0-6D7F1A22A0A0}"/>
      </w:docPartPr>
      <w:docPartBody>
        <w:p w:rsidR="00046528" w:rsidRDefault="008B4BFF" w:rsidP="008B4BFF">
          <w:pPr>
            <w:pStyle w:val="8B4019C7B5554CE28F609E1AC77D0151"/>
          </w:pPr>
          <w:r>
            <w:rPr>
              <w:rStyle w:val="PlaceholderText"/>
            </w:rPr>
            <w:t>[Insert text]</w:t>
          </w:r>
        </w:p>
      </w:docPartBody>
    </w:docPart>
    <w:docPart>
      <w:docPartPr>
        <w:name w:val="A9C5A60BCF2F415E81449A73F982F02B"/>
        <w:category>
          <w:name w:val="General"/>
          <w:gallery w:val="placeholder"/>
        </w:category>
        <w:types>
          <w:type w:val="bbPlcHdr"/>
        </w:types>
        <w:behaviors>
          <w:behavior w:val="content"/>
        </w:behaviors>
        <w:guid w:val="{AC0BAB7B-266A-4FF1-9C4F-A4D3E9B38609}"/>
      </w:docPartPr>
      <w:docPartBody>
        <w:p w:rsidR="00046528" w:rsidRDefault="008B4BFF" w:rsidP="008B4BFF">
          <w:pPr>
            <w:pStyle w:val="A9C5A60BCF2F415E81449A73F982F02B"/>
          </w:pPr>
          <w:r>
            <w:rPr>
              <w:rStyle w:val="PlaceholderText"/>
            </w:rPr>
            <w:t>[Insert text]</w:t>
          </w:r>
        </w:p>
      </w:docPartBody>
    </w:docPart>
    <w:docPart>
      <w:docPartPr>
        <w:name w:val="DB43CDCACA024135B1A69C89ACBC6C92"/>
        <w:category>
          <w:name w:val="General"/>
          <w:gallery w:val="placeholder"/>
        </w:category>
        <w:types>
          <w:type w:val="bbPlcHdr"/>
        </w:types>
        <w:behaviors>
          <w:behavior w:val="content"/>
        </w:behaviors>
        <w:guid w:val="{5D62ADF4-8717-4853-9309-3BA6695D19FB}"/>
      </w:docPartPr>
      <w:docPartBody>
        <w:p w:rsidR="00157CC6" w:rsidRDefault="00B51447" w:rsidP="00B51447">
          <w:pPr>
            <w:pStyle w:val="DB43CDCACA024135B1A69C89ACBC6C92"/>
          </w:pPr>
          <w:r>
            <w:rPr>
              <w:rStyle w:val="PlaceholderText"/>
            </w:rPr>
            <w:t>[Insert text]</w:t>
          </w:r>
        </w:p>
      </w:docPartBody>
    </w:docPart>
    <w:docPart>
      <w:docPartPr>
        <w:name w:val="FDCD0BEEA57140AAAB14CE533A69A155"/>
        <w:category>
          <w:name w:val="General"/>
          <w:gallery w:val="placeholder"/>
        </w:category>
        <w:types>
          <w:type w:val="bbPlcHdr"/>
        </w:types>
        <w:behaviors>
          <w:behavior w:val="content"/>
        </w:behaviors>
        <w:guid w:val="{F99B46F3-C602-466E-B1E5-88F44CD7B017}"/>
      </w:docPartPr>
      <w:docPartBody>
        <w:p w:rsidR="00157CC6" w:rsidRDefault="00B51447" w:rsidP="00B51447">
          <w:pPr>
            <w:pStyle w:val="FDCD0BEEA57140AAAB14CE533A69A155"/>
          </w:pPr>
          <w:r>
            <w:rPr>
              <w:rStyle w:val="PlaceholderText"/>
            </w:rPr>
            <w:t>[Insert text]</w:t>
          </w:r>
        </w:p>
      </w:docPartBody>
    </w:docPart>
    <w:docPart>
      <w:docPartPr>
        <w:name w:val="26C7A5A28199465E884A5B0A67E5F0F9"/>
        <w:category>
          <w:name w:val="General"/>
          <w:gallery w:val="placeholder"/>
        </w:category>
        <w:types>
          <w:type w:val="bbPlcHdr"/>
        </w:types>
        <w:behaviors>
          <w:behavior w:val="content"/>
        </w:behaviors>
        <w:guid w:val="{83FEEB58-6244-4A64-BF80-359601496481}"/>
      </w:docPartPr>
      <w:docPartBody>
        <w:p w:rsidR="00157CC6" w:rsidRDefault="00B51447" w:rsidP="00B51447">
          <w:pPr>
            <w:pStyle w:val="26C7A5A28199465E884A5B0A67E5F0F9"/>
          </w:pPr>
          <w:r w:rsidRPr="00BF2D8C">
            <w:rPr>
              <w:rStyle w:val="PlaceholderText"/>
              <w:rFonts w:asciiTheme="majorHAnsi" w:hAnsiTheme="majorHAnsi"/>
              <w:color w:val="156082" w:themeColor="accent1"/>
            </w:rPr>
            <w:t>[Insert role]</w:t>
          </w:r>
        </w:p>
      </w:docPartBody>
    </w:docPart>
    <w:docPart>
      <w:docPartPr>
        <w:name w:val="7A6D6243930D456C8A0A9B6F1B471D4C"/>
        <w:category>
          <w:name w:val="General"/>
          <w:gallery w:val="placeholder"/>
        </w:category>
        <w:types>
          <w:type w:val="bbPlcHdr"/>
        </w:types>
        <w:behaviors>
          <w:behavior w:val="content"/>
        </w:behaviors>
        <w:guid w:val="{769A5545-DCAB-4C16-B2B3-E2BC1F38D60E}"/>
      </w:docPartPr>
      <w:docPartBody>
        <w:p w:rsidR="00157CC6" w:rsidRDefault="00B51447" w:rsidP="00B51447">
          <w:pPr>
            <w:pStyle w:val="7A6D6243930D456C8A0A9B6F1B471D4C"/>
          </w:pPr>
          <w:r>
            <w:rPr>
              <w:rStyle w:val="PlaceholderText"/>
              <w:b/>
            </w:rPr>
            <w:t>[Insert text]</w:t>
          </w:r>
        </w:p>
      </w:docPartBody>
    </w:docPart>
    <w:docPart>
      <w:docPartPr>
        <w:name w:val="D383B692EABD42B3B31A9FB8DB69CFA6"/>
        <w:category>
          <w:name w:val="General"/>
          <w:gallery w:val="placeholder"/>
        </w:category>
        <w:types>
          <w:type w:val="bbPlcHdr"/>
        </w:types>
        <w:behaviors>
          <w:behavior w:val="content"/>
        </w:behaviors>
        <w:guid w:val="{9B1384AE-DA05-420B-8D7B-4E399B3DBE12}"/>
      </w:docPartPr>
      <w:docPartBody>
        <w:p w:rsidR="00157CC6" w:rsidRDefault="00B51447" w:rsidP="00B51447">
          <w:pPr>
            <w:pStyle w:val="D383B692EABD42B3B31A9FB8DB69CFA6"/>
          </w:pPr>
          <w:r w:rsidRPr="00BF2D8C">
            <w:rPr>
              <w:rStyle w:val="PlaceholderText"/>
              <w:rFonts w:asciiTheme="majorHAnsi" w:hAnsiTheme="majorHAnsi"/>
              <w:color w:val="156082" w:themeColor="accent1"/>
            </w:rPr>
            <w:t>[Insert role]</w:t>
          </w:r>
        </w:p>
      </w:docPartBody>
    </w:docPart>
    <w:docPart>
      <w:docPartPr>
        <w:name w:val="6196CF92C3AB4A82827400F1A2115E2F"/>
        <w:category>
          <w:name w:val="General"/>
          <w:gallery w:val="placeholder"/>
        </w:category>
        <w:types>
          <w:type w:val="bbPlcHdr"/>
        </w:types>
        <w:behaviors>
          <w:behavior w:val="content"/>
        </w:behaviors>
        <w:guid w:val="{82636B2B-B90C-4A63-9DFE-D6022F2E409A}"/>
      </w:docPartPr>
      <w:docPartBody>
        <w:p w:rsidR="00157CC6" w:rsidRDefault="00B51447" w:rsidP="00B51447">
          <w:pPr>
            <w:pStyle w:val="6196CF92C3AB4A82827400F1A2115E2F"/>
          </w:pPr>
          <w:r>
            <w:rPr>
              <w:rStyle w:val="PlaceholderText"/>
              <w:b/>
            </w:rPr>
            <w:t>[Insert text]</w:t>
          </w:r>
        </w:p>
      </w:docPartBody>
    </w:docPart>
    <w:docPart>
      <w:docPartPr>
        <w:name w:val="104D75A760E44049AE85AE25F15194E5"/>
        <w:category>
          <w:name w:val="General"/>
          <w:gallery w:val="placeholder"/>
        </w:category>
        <w:types>
          <w:type w:val="bbPlcHdr"/>
        </w:types>
        <w:behaviors>
          <w:behavior w:val="content"/>
        </w:behaviors>
        <w:guid w:val="{855E6B61-F2BB-4E52-9B61-2C2AA62EBFF4}"/>
      </w:docPartPr>
      <w:docPartBody>
        <w:p w:rsidR="00157CC6" w:rsidRDefault="00B51447" w:rsidP="00B51447">
          <w:pPr>
            <w:pStyle w:val="104D75A760E44049AE85AE25F15194E5"/>
          </w:pPr>
          <w:r w:rsidRPr="00371F0B">
            <w:rPr>
              <w:rStyle w:val="PlaceholderText"/>
              <w:color w:val="4EA72E" w:themeColor="accent6"/>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040338"/>
    <w:rsid w:val="00046528"/>
    <w:rsid w:val="000916AD"/>
    <w:rsid w:val="000A594A"/>
    <w:rsid w:val="000E403B"/>
    <w:rsid w:val="00157CC6"/>
    <w:rsid w:val="00223989"/>
    <w:rsid w:val="00291A7E"/>
    <w:rsid w:val="003908C9"/>
    <w:rsid w:val="00406382"/>
    <w:rsid w:val="00413BA6"/>
    <w:rsid w:val="004941C2"/>
    <w:rsid w:val="00534A28"/>
    <w:rsid w:val="005736BC"/>
    <w:rsid w:val="005C590D"/>
    <w:rsid w:val="00613F2B"/>
    <w:rsid w:val="006273BA"/>
    <w:rsid w:val="006C5AFD"/>
    <w:rsid w:val="007349E5"/>
    <w:rsid w:val="00744023"/>
    <w:rsid w:val="00766FAC"/>
    <w:rsid w:val="007E0A90"/>
    <w:rsid w:val="008563A3"/>
    <w:rsid w:val="008568E3"/>
    <w:rsid w:val="008B4BFF"/>
    <w:rsid w:val="008F5150"/>
    <w:rsid w:val="009B70B4"/>
    <w:rsid w:val="009B7B28"/>
    <w:rsid w:val="00B51447"/>
    <w:rsid w:val="00D67A37"/>
    <w:rsid w:val="00D73FEC"/>
    <w:rsid w:val="00DB299B"/>
    <w:rsid w:val="00DC295C"/>
    <w:rsid w:val="00DE3203"/>
    <w:rsid w:val="00E36B2D"/>
    <w:rsid w:val="00F13579"/>
    <w:rsid w:val="00F927B2"/>
    <w:rsid w:val="00FF329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447"/>
    <w:rPr>
      <w:color w:val="808080"/>
    </w:rPr>
  </w:style>
  <w:style w:type="paragraph" w:customStyle="1" w:styleId="A5F0872461A85F4EA469C5DE39AE9421">
    <w:name w:val="A5F0872461A85F4EA469C5DE39AE9421"/>
  </w:style>
  <w:style w:type="paragraph" w:customStyle="1" w:styleId="AC8D072292E33E4EAD60202C08B6DDCD">
    <w:name w:val="AC8D072292E33E4EAD60202C08B6DDCD"/>
  </w:style>
  <w:style w:type="paragraph" w:customStyle="1" w:styleId="C6C089221707C44AB6BEDF11E95EC412">
    <w:name w:val="C6C089221707C44AB6BEDF11E95EC412"/>
  </w:style>
  <w:style w:type="paragraph" w:customStyle="1" w:styleId="324B8B1A4BAEF648B3D6A1196E1EB0F1">
    <w:name w:val="324B8B1A4BAEF648B3D6A1196E1EB0F1"/>
  </w:style>
  <w:style w:type="paragraph" w:customStyle="1" w:styleId="BC12405D86F46543BFE66F608C0F38B7">
    <w:name w:val="BC12405D86F46543BFE66F608C0F38B7"/>
  </w:style>
  <w:style w:type="paragraph" w:customStyle="1" w:styleId="DFA935F345BD2D4EA7FD2206C9FAD89C">
    <w:name w:val="DFA935F345BD2D4EA7FD2206C9FAD89C"/>
  </w:style>
  <w:style w:type="paragraph" w:customStyle="1" w:styleId="4FB379452D54D74D9ECC975A7677DF0E">
    <w:name w:val="4FB379452D54D74D9ECC975A7677DF0E"/>
  </w:style>
  <w:style w:type="paragraph" w:customStyle="1" w:styleId="A96B14EA1FA94CF3AD68FD0DB96E6237">
    <w:name w:val="A96B14EA1FA94CF3AD68FD0DB96E6237"/>
    <w:rsid w:val="00413BA6"/>
    <w:pPr>
      <w:spacing w:line="259" w:lineRule="auto"/>
    </w:pPr>
    <w:rPr>
      <w:sz w:val="22"/>
      <w:szCs w:val="22"/>
      <w:lang w:eastAsia="en-NZ"/>
    </w:rPr>
  </w:style>
  <w:style w:type="paragraph" w:customStyle="1" w:styleId="8B4019C7B5554CE28F609E1AC77D0151">
    <w:name w:val="8B4019C7B5554CE28F609E1AC77D0151"/>
    <w:rsid w:val="008B4BFF"/>
    <w:pPr>
      <w:spacing w:line="259" w:lineRule="auto"/>
    </w:pPr>
    <w:rPr>
      <w:sz w:val="22"/>
      <w:szCs w:val="22"/>
      <w:lang w:eastAsia="en-NZ"/>
    </w:rPr>
  </w:style>
  <w:style w:type="paragraph" w:customStyle="1" w:styleId="A9C5A60BCF2F415E81449A73F982F02B">
    <w:name w:val="A9C5A60BCF2F415E81449A73F982F02B"/>
    <w:rsid w:val="008B4BFF"/>
    <w:pPr>
      <w:spacing w:line="259" w:lineRule="auto"/>
    </w:pPr>
    <w:rPr>
      <w:sz w:val="22"/>
      <w:szCs w:val="22"/>
      <w:lang w:eastAsia="en-NZ"/>
    </w:rPr>
  </w:style>
  <w:style w:type="paragraph" w:customStyle="1" w:styleId="DB43CDCACA024135B1A69C89ACBC6C92">
    <w:name w:val="DB43CDCACA024135B1A69C89ACBC6C92"/>
    <w:rsid w:val="00B51447"/>
    <w:pPr>
      <w:spacing w:line="259" w:lineRule="auto"/>
    </w:pPr>
    <w:rPr>
      <w:sz w:val="22"/>
      <w:szCs w:val="22"/>
      <w:lang w:eastAsia="en-NZ"/>
    </w:rPr>
  </w:style>
  <w:style w:type="paragraph" w:customStyle="1" w:styleId="FDCD0BEEA57140AAAB14CE533A69A155">
    <w:name w:val="FDCD0BEEA57140AAAB14CE533A69A155"/>
    <w:rsid w:val="00B51447"/>
    <w:pPr>
      <w:spacing w:line="259" w:lineRule="auto"/>
    </w:pPr>
    <w:rPr>
      <w:sz w:val="22"/>
      <w:szCs w:val="22"/>
      <w:lang w:eastAsia="en-NZ"/>
    </w:rPr>
  </w:style>
  <w:style w:type="paragraph" w:customStyle="1" w:styleId="26C7A5A28199465E884A5B0A67E5F0F9">
    <w:name w:val="26C7A5A28199465E884A5B0A67E5F0F9"/>
    <w:rsid w:val="00B51447"/>
    <w:pPr>
      <w:spacing w:line="259" w:lineRule="auto"/>
    </w:pPr>
    <w:rPr>
      <w:sz w:val="22"/>
      <w:szCs w:val="22"/>
      <w:lang w:eastAsia="en-NZ"/>
    </w:rPr>
  </w:style>
  <w:style w:type="paragraph" w:customStyle="1" w:styleId="7A6D6243930D456C8A0A9B6F1B471D4C">
    <w:name w:val="7A6D6243930D456C8A0A9B6F1B471D4C"/>
    <w:rsid w:val="00B51447"/>
    <w:pPr>
      <w:spacing w:line="259" w:lineRule="auto"/>
    </w:pPr>
    <w:rPr>
      <w:sz w:val="22"/>
      <w:szCs w:val="22"/>
      <w:lang w:eastAsia="en-NZ"/>
    </w:rPr>
  </w:style>
  <w:style w:type="paragraph" w:customStyle="1" w:styleId="D383B692EABD42B3B31A9FB8DB69CFA6">
    <w:name w:val="D383B692EABD42B3B31A9FB8DB69CFA6"/>
    <w:rsid w:val="00B51447"/>
    <w:pPr>
      <w:spacing w:line="259" w:lineRule="auto"/>
    </w:pPr>
    <w:rPr>
      <w:sz w:val="22"/>
      <w:szCs w:val="22"/>
      <w:lang w:eastAsia="en-NZ"/>
    </w:rPr>
  </w:style>
  <w:style w:type="paragraph" w:customStyle="1" w:styleId="6196CF92C3AB4A82827400F1A2115E2F">
    <w:name w:val="6196CF92C3AB4A82827400F1A2115E2F"/>
    <w:rsid w:val="00B51447"/>
    <w:pPr>
      <w:spacing w:line="259" w:lineRule="auto"/>
    </w:pPr>
    <w:rPr>
      <w:sz w:val="22"/>
      <w:szCs w:val="22"/>
      <w:lang w:eastAsia="en-NZ"/>
    </w:rPr>
  </w:style>
  <w:style w:type="paragraph" w:customStyle="1" w:styleId="104D75A760E44049AE85AE25F15194E5">
    <w:name w:val="104D75A760E44049AE85AE25F15194E5"/>
    <w:rsid w:val="00B51447"/>
    <w:pPr>
      <w:spacing w:line="259" w:lineRule="auto"/>
    </w:pPr>
    <w:rPr>
      <w:sz w:val="22"/>
      <w:szCs w:val="22"/>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230354-a75d-4412-b5a9-37a715b2d7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40A14896B0344FA641ED799F557ADA" ma:contentTypeVersion="10" ma:contentTypeDescription="Create a new document." ma:contentTypeScope="" ma:versionID="7ec1116cdbec85bfca6c829ade6b86ca">
  <xsd:schema xmlns:xsd="http://www.w3.org/2001/XMLSchema" xmlns:xs="http://www.w3.org/2001/XMLSchema" xmlns:p="http://schemas.microsoft.com/office/2006/metadata/properties" xmlns:ns2="ae230354-a75d-4412-b5a9-37a715b2d752" targetNamespace="http://schemas.microsoft.com/office/2006/metadata/properties" ma:root="true" ma:fieldsID="961946c665a3cc0d9091693a8630c75e" ns2:_="">
    <xsd:import namespace="ae230354-a75d-4412-b5a9-37a715b2d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30354-a75d-4412-b5a9-37a715b2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customXml/itemProps2.xml><?xml version="1.0" encoding="utf-8"?>
<ds:datastoreItem xmlns:ds="http://schemas.openxmlformats.org/officeDocument/2006/customXml" ds:itemID="{9604A31B-DC33-4C0C-9BD7-73DDD78CFACA}">
  <ds:schemaRefs>
    <ds:schemaRef ds:uri="http://schemas.microsoft.com/office/2006/metadata/properties"/>
    <ds:schemaRef ds:uri="http://schemas.microsoft.com/office/infopath/2007/PartnerControls"/>
    <ds:schemaRef ds:uri="ae230354-a75d-4412-b5a9-37a715b2d752"/>
  </ds:schemaRefs>
</ds:datastoreItem>
</file>

<file path=customXml/itemProps3.xml><?xml version="1.0" encoding="utf-8"?>
<ds:datastoreItem xmlns:ds="http://schemas.openxmlformats.org/officeDocument/2006/customXml" ds:itemID="{C9587A4C-2206-479C-85F0-6207DE0E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30354-a75d-4412-b5a9-37a715b2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BF5CA-2816-47A3-BC33-9E09D96D8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7344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Fact sheet</vt:lpstr>
    </vt:vector>
  </TitlesOfParts>
  <Company>Social Investment Agency (SIA)</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Elise Grangier</dc:creator>
  <cp:lastModifiedBy>Nicky Darnbrough</cp:lastModifiedBy>
  <cp:revision>2</cp:revision>
  <cp:lastPrinted>2025-05-15T04:08:00Z</cp:lastPrinted>
  <dcterms:created xsi:type="dcterms:W3CDTF">2025-10-06T02:24:00Z</dcterms:created>
  <dcterms:modified xsi:type="dcterms:W3CDTF">2025-10-06T02:24:00Z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y fmtid="{D5CDD505-2E9C-101B-9397-08002B2CF9AE}" pid="31" name="ContentTypeId">
    <vt:lpwstr>0x010100B940A14896B0344FA641ED799F557ADA</vt:lpwstr>
  </property>
  <property fmtid="{D5CDD505-2E9C-101B-9397-08002B2CF9AE}" pid="32" name="MediaServiceImageTags">
    <vt:lpwstr/>
  </property>
</Properties>
</file>