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662" w:rsidRPr="00FD5B68" w:rsidRDefault="005B7662" w:rsidP="00721DA9">
      <w:pPr>
        <w:pBdr>
          <w:top w:val="single" w:sz="4" w:space="1" w:color="auto"/>
          <w:bottom w:val="single" w:sz="4" w:space="8" w:color="auto"/>
        </w:pBdr>
        <w:tabs>
          <w:tab w:val="left" w:pos="2880"/>
        </w:tabs>
        <w:spacing w:before="120"/>
        <w:jc w:val="both"/>
        <w:rPr>
          <w:rFonts w:ascii="Calibri" w:hAnsi="Calibri" w:cs="Calibri"/>
          <w:sz w:val="22"/>
          <w:szCs w:val="22"/>
        </w:rPr>
      </w:pPr>
      <w:r w:rsidRPr="00FD5B68">
        <w:rPr>
          <w:rFonts w:ascii="Calibri" w:hAnsi="Calibri" w:cs="Calibri"/>
          <w:b/>
          <w:sz w:val="22"/>
          <w:szCs w:val="22"/>
        </w:rPr>
        <w:t>Position:</w:t>
      </w:r>
      <w:r w:rsidRPr="00FD5B68">
        <w:rPr>
          <w:rFonts w:ascii="Calibri" w:hAnsi="Calibri" w:cs="Calibri"/>
          <w:b/>
          <w:sz w:val="22"/>
          <w:szCs w:val="22"/>
        </w:rPr>
        <w:tab/>
      </w:r>
      <w:r w:rsidR="003445F4" w:rsidRPr="00AA4F07">
        <w:rPr>
          <w:rFonts w:ascii="Calibri" w:hAnsi="Calibri" w:cs="Calibri"/>
          <w:sz w:val="22"/>
          <w:szCs w:val="22"/>
        </w:rPr>
        <w:t>Junior Test Engineer/</w:t>
      </w:r>
      <w:r w:rsidR="00976587" w:rsidRPr="00AA4F07">
        <w:rPr>
          <w:rFonts w:ascii="Calibri" w:hAnsi="Calibri" w:cs="Calibri"/>
          <w:sz w:val="22"/>
          <w:szCs w:val="22"/>
        </w:rPr>
        <w:t>Test Engineer/ Senior Test Engineer</w:t>
      </w:r>
      <w:r w:rsidR="00C65E5A" w:rsidRPr="00FD5B68">
        <w:rPr>
          <w:rFonts w:ascii="Calibri" w:hAnsi="Calibri" w:cs="Calibri"/>
          <w:b/>
          <w:sz w:val="22"/>
          <w:szCs w:val="22"/>
        </w:rPr>
        <w:t xml:space="preserve"> </w:t>
      </w:r>
    </w:p>
    <w:p w:rsidR="005B7662" w:rsidRPr="00FD5B68" w:rsidRDefault="005B7662" w:rsidP="00721DA9">
      <w:pPr>
        <w:pBdr>
          <w:top w:val="single" w:sz="4" w:space="1" w:color="auto"/>
          <w:bottom w:val="single" w:sz="4" w:space="8" w:color="auto"/>
        </w:pBdr>
        <w:tabs>
          <w:tab w:val="left" w:pos="2880"/>
        </w:tabs>
        <w:spacing w:before="120"/>
        <w:jc w:val="both"/>
        <w:rPr>
          <w:rFonts w:ascii="Calibri" w:hAnsi="Calibri" w:cs="Calibri"/>
          <w:b/>
          <w:sz w:val="22"/>
          <w:szCs w:val="22"/>
        </w:rPr>
      </w:pPr>
      <w:r w:rsidRPr="00FD5B68">
        <w:rPr>
          <w:rFonts w:ascii="Calibri" w:hAnsi="Calibri" w:cs="Calibri"/>
          <w:b/>
          <w:sz w:val="22"/>
          <w:szCs w:val="22"/>
        </w:rPr>
        <w:t>Location:</w:t>
      </w:r>
      <w:r w:rsidRPr="00FD5B68">
        <w:rPr>
          <w:rFonts w:ascii="Calibri" w:hAnsi="Calibri" w:cs="Calibri"/>
          <w:b/>
          <w:sz w:val="22"/>
          <w:szCs w:val="22"/>
        </w:rPr>
        <w:tab/>
      </w:r>
      <w:r w:rsidR="001545F9" w:rsidRPr="00721DA9">
        <w:rPr>
          <w:rFonts w:ascii="Calibri" w:hAnsi="Calibri" w:cs="Calibri"/>
          <w:sz w:val="22"/>
          <w:szCs w:val="22"/>
        </w:rPr>
        <w:t>National Office</w:t>
      </w:r>
      <w:r w:rsidR="001545F9" w:rsidRPr="00FD5B68">
        <w:rPr>
          <w:rFonts w:ascii="Calibri" w:hAnsi="Calibri" w:cs="Calibri"/>
          <w:b/>
          <w:sz w:val="22"/>
          <w:szCs w:val="22"/>
        </w:rPr>
        <w:t xml:space="preserve"> </w:t>
      </w:r>
    </w:p>
    <w:p w:rsidR="00B812A9" w:rsidRPr="00FD5B68" w:rsidRDefault="00B812A9" w:rsidP="00721DA9">
      <w:pPr>
        <w:pBdr>
          <w:top w:val="single" w:sz="4" w:space="1" w:color="auto"/>
          <w:bottom w:val="single" w:sz="4" w:space="8" w:color="auto"/>
        </w:pBdr>
        <w:tabs>
          <w:tab w:val="left" w:pos="2880"/>
        </w:tabs>
        <w:spacing w:before="120"/>
        <w:jc w:val="both"/>
        <w:rPr>
          <w:rFonts w:ascii="Calibri" w:hAnsi="Calibri" w:cs="Calibri"/>
          <w:b/>
          <w:sz w:val="22"/>
          <w:szCs w:val="22"/>
        </w:rPr>
      </w:pPr>
      <w:r w:rsidRPr="00FD5B68">
        <w:rPr>
          <w:rFonts w:ascii="Calibri" w:hAnsi="Calibri" w:cs="Calibri"/>
          <w:b/>
          <w:sz w:val="22"/>
          <w:szCs w:val="22"/>
        </w:rPr>
        <w:t>Children’s Worker:</w:t>
      </w:r>
      <w:r w:rsidRPr="00FD5B68">
        <w:rPr>
          <w:rFonts w:ascii="Calibri" w:hAnsi="Calibri" w:cs="Calibri"/>
          <w:b/>
          <w:sz w:val="22"/>
          <w:szCs w:val="22"/>
        </w:rPr>
        <w:tab/>
      </w:r>
      <w:r w:rsidRPr="00721DA9">
        <w:rPr>
          <w:rFonts w:ascii="Calibri" w:hAnsi="Calibri" w:cs="Calibri"/>
          <w:sz w:val="22"/>
          <w:szCs w:val="22"/>
        </w:rPr>
        <w:t>No</w:t>
      </w:r>
    </w:p>
    <w:p w:rsidR="005B7662" w:rsidRPr="00721DA9" w:rsidRDefault="00215D1F" w:rsidP="00721DA9">
      <w:pPr>
        <w:pBdr>
          <w:top w:val="single" w:sz="4" w:space="1" w:color="auto"/>
          <w:bottom w:val="single" w:sz="4" w:space="8" w:color="auto"/>
        </w:pBdr>
        <w:tabs>
          <w:tab w:val="left" w:pos="2880"/>
        </w:tabs>
        <w:spacing w:before="120"/>
        <w:jc w:val="both"/>
        <w:rPr>
          <w:rFonts w:ascii="Calibri" w:hAnsi="Calibri" w:cs="Calibri"/>
          <w:sz w:val="22"/>
          <w:szCs w:val="22"/>
        </w:rPr>
      </w:pPr>
      <w:r w:rsidRPr="00FD5B68">
        <w:rPr>
          <w:rFonts w:ascii="Calibri" w:hAnsi="Calibri" w:cs="Calibri"/>
          <w:b/>
          <w:sz w:val="22"/>
          <w:szCs w:val="22"/>
        </w:rPr>
        <w:t xml:space="preserve">Business </w:t>
      </w:r>
      <w:r w:rsidR="00594E4E" w:rsidRPr="00FD5B68">
        <w:rPr>
          <w:rFonts w:ascii="Calibri" w:hAnsi="Calibri" w:cs="Calibri"/>
          <w:b/>
          <w:sz w:val="22"/>
          <w:szCs w:val="22"/>
        </w:rPr>
        <w:t>Unit</w:t>
      </w:r>
      <w:r w:rsidR="005B7662" w:rsidRPr="00FD5B68">
        <w:rPr>
          <w:rFonts w:ascii="Calibri" w:hAnsi="Calibri" w:cs="Calibri"/>
          <w:b/>
          <w:sz w:val="22"/>
          <w:szCs w:val="22"/>
        </w:rPr>
        <w:t>:</w:t>
      </w:r>
      <w:r w:rsidR="00767443" w:rsidRPr="00FD5B68">
        <w:rPr>
          <w:rFonts w:ascii="Calibri" w:hAnsi="Calibri" w:cs="Calibri"/>
          <w:b/>
          <w:sz w:val="22"/>
          <w:szCs w:val="22"/>
        </w:rPr>
        <w:tab/>
      </w:r>
      <w:r w:rsidR="00C44E88" w:rsidRPr="00721DA9">
        <w:rPr>
          <w:rFonts w:ascii="Calibri" w:hAnsi="Calibri" w:cs="Calibri"/>
          <w:sz w:val="22"/>
          <w:szCs w:val="22"/>
        </w:rPr>
        <w:t>Information Technology</w:t>
      </w:r>
    </w:p>
    <w:p w:rsidR="005B7662" w:rsidRPr="00721DA9" w:rsidRDefault="00594E4E" w:rsidP="00721DA9">
      <w:pPr>
        <w:pBdr>
          <w:top w:val="single" w:sz="4" w:space="1" w:color="auto"/>
          <w:bottom w:val="single" w:sz="4" w:space="8" w:color="auto"/>
        </w:pBdr>
        <w:tabs>
          <w:tab w:val="left" w:pos="2880"/>
        </w:tabs>
        <w:spacing w:before="120"/>
        <w:jc w:val="both"/>
        <w:rPr>
          <w:rFonts w:ascii="Calibri" w:hAnsi="Calibri" w:cs="Calibri"/>
          <w:sz w:val="22"/>
          <w:szCs w:val="22"/>
        </w:rPr>
      </w:pPr>
      <w:r w:rsidRPr="00FD5B68">
        <w:rPr>
          <w:rFonts w:ascii="Calibri" w:hAnsi="Calibri" w:cs="Calibri"/>
          <w:b/>
          <w:sz w:val="22"/>
          <w:szCs w:val="22"/>
        </w:rPr>
        <w:t>Group</w:t>
      </w:r>
      <w:r w:rsidR="005B7662" w:rsidRPr="00FD5B68">
        <w:rPr>
          <w:rFonts w:ascii="Calibri" w:hAnsi="Calibri" w:cs="Calibri"/>
          <w:b/>
          <w:sz w:val="22"/>
          <w:szCs w:val="22"/>
        </w:rPr>
        <w:t>:</w:t>
      </w:r>
      <w:r w:rsidR="005B7662" w:rsidRPr="00FD5B68">
        <w:rPr>
          <w:rFonts w:ascii="Calibri" w:hAnsi="Calibri" w:cs="Calibri"/>
          <w:b/>
          <w:sz w:val="22"/>
          <w:szCs w:val="22"/>
        </w:rPr>
        <w:tab/>
      </w:r>
      <w:r w:rsidR="004B2F4E" w:rsidRPr="00721DA9">
        <w:rPr>
          <w:rFonts w:ascii="Calibri" w:hAnsi="Calibri" w:cs="Calibri"/>
          <w:sz w:val="22"/>
          <w:szCs w:val="22"/>
        </w:rPr>
        <w:t>Corporate Solutions</w:t>
      </w:r>
      <w:r w:rsidR="001545F9" w:rsidRPr="00721DA9">
        <w:rPr>
          <w:rFonts w:ascii="Calibri" w:hAnsi="Calibri" w:cs="Calibri"/>
          <w:sz w:val="22"/>
          <w:szCs w:val="22"/>
        </w:rPr>
        <w:t xml:space="preserve"> </w:t>
      </w:r>
    </w:p>
    <w:p w:rsidR="00B95F36" w:rsidRPr="00AA4F07" w:rsidRDefault="00B95F36" w:rsidP="00721DA9">
      <w:pPr>
        <w:pBdr>
          <w:top w:val="single" w:sz="4" w:space="1" w:color="auto"/>
          <w:bottom w:val="single" w:sz="4" w:space="8" w:color="auto"/>
        </w:pBdr>
        <w:tabs>
          <w:tab w:val="left" w:pos="2880"/>
        </w:tabs>
        <w:spacing w:before="120"/>
        <w:jc w:val="both"/>
        <w:rPr>
          <w:rFonts w:ascii="Calibri" w:hAnsi="Calibri" w:cs="Calibri"/>
          <w:sz w:val="22"/>
          <w:szCs w:val="22"/>
        </w:rPr>
      </w:pPr>
      <w:r w:rsidRPr="00FD5B68">
        <w:rPr>
          <w:rFonts w:ascii="Calibri" w:hAnsi="Calibri" w:cs="Calibri"/>
          <w:b/>
          <w:sz w:val="22"/>
          <w:szCs w:val="22"/>
        </w:rPr>
        <w:t>Reporting to:</w:t>
      </w:r>
      <w:r w:rsidR="00976587">
        <w:rPr>
          <w:rFonts w:ascii="Calibri" w:hAnsi="Calibri" w:cs="Calibri"/>
          <w:b/>
          <w:sz w:val="22"/>
          <w:szCs w:val="22"/>
        </w:rPr>
        <w:tab/>
      </w:r>
      <w:r w:rsidR="001B4759">
        <w:rPr>
          <w:rFonts w:ascii="Calibri" w:hAnsi="Calibri" w:cs="Calibri"/>
          <w:sz w:val="22"/>
          <w:szCs w:val="22"/>
        </w:rPr>
        <w:t>Resource and Capability</w:t>
      </w:r>
      <w:r w:rsidR="00AA4F07">
        <w:rPr>
          <w:rFonts w:ascii="Calibri" w:hAnsi="Calibri" w:cs="Calibri"/>
          <w:sz w:val="22"/>
          <w:szCs w:val="22"/>
        </w:rPr>
        <w:t xml:space="preserve"> Manager</w:t>
      </w:r>
    </w:p>
    <w:p w:rsidR="00594E4E" w:rsidRPr="00721DA9" w:rsidRDefault="005B7662" w:rsidP="00721DA9">
      <w:pPr>
        <w:pBdr>
          <w:top w:val="single" w:sz="4" w:space="1" w:color="auto"/>
          <w:bottom w:val="single" w:sz="4" w:space="8" w:color="auto"/>
        </w:pBdr>
        <w:tabs>
          <w:tab w:val="left" w:pos="2880"/>
        </w:tabs>
        <w:spacing w:before="120"/>
        <w:rPr>
          <w:rFonts w:ascii="Calibri" w:hAnsi="Calibri" w:cs="Calibri"/>
          <w:sz w:val="22"/>
          <w:szCs w:val="22"/>
        </w:rPr>
      </w:pPr>
      <w:r w:rsidRPr="00FD5B68">
        <w:rPr>
          <w:rFonts w:ascii="Calibri" w:hAnsi="Calibri" w:cs="Calibri"/>
          <w:b/>
          <w:sz w:val="22"/>
          <w:szCs w:val="22"/>
        </w:rPr>
        <w:t>Issue Date:</w:t>
      </w:r>
      <w:r w:rsidR="00767443" w:rsidRPr="00FD5B68">
        <w:rPr>
          <w:rFonts w:ascii="Calibri" w:hAnsi="Calibri" w:cs="Calibri"/>
          <w:b/>
          <w:sz w:val="22"/>
          <w:szCs w:val="22"/>
        </w:rPr>
        <w:tab/>
      </w:r>
      <w:r w:rsidR="00976587">
        <w:rPr>
          <w:rFonts w:ascii="Calibri" w:hAnsi="Calibri" w:cs="Calibri"/>
          <w:sz w:val="22"/>
          <w:szCs w:val="22"/>
        </w:rPr>
        <w:t>May 2018</w:t>
      </w:r>
    </w:p>
    <w:p w:rsidR="00594E4E" w:rsidRPr="00721DA9" w:rsidRDefault="00594E4E" w:rsidP="00721DA9">
      <w:pPr>
        <w:pBdr>
          <w:top w:val="single" w:sz="4" w:space="1" w:color="auto"/>
          <w:bottom w:val="single" w:sz="4" w:space="8" w:color="auto"/>
        </w:pBdr>
        <w:tabs>
          <w:tab w:val="left" w:pos="2880"/>
        </w:tabs>
        <w:spacing w:before="120"/>
        <w:rPr>
          <w:rFonts w:ascii="Calibri" w:hAnsi="Calibri" w:cs="Calibri"/>
          <w:sz w:val="22"/>
          <w:szCs w:val="22"/>
        </w:rPr>
      </w:pPr>
      <w:r w:rsidRPr="00FD5B68">
        <w:rPr>
          <w:rFonts w:ascii="Calibri" w:hAnsi="Calibri" w:cs="Calibri"/>
          <w:b/>
          <w:sz w:val="22"/>
          <w:szCs w:val="22"/>
        </w:rPr>
        <w:t>Delegated Authority:</w:t>
      </w:r>
      <w:r w:rsidR="00767443" w:rsidRPr="00FD5B68">
        <w:rPr>
          <w:rFonts w:ascii="Calibri" w:hAnsi="Calibri" w:cs="Calibri"/>
          <w:b/>
          <w:sz w:val="22"/>
          <w:szCs w:val="22"/>
        </w:rPr>
        <w:tab/>
      </w:r>
      <w:r w:rsidR="00976587">
        <w:rPr>
          <w:rFonts w:ascii="Calibri" w:hAnsi="Calibri" w:cs="Calibri"/>
          <w:sz w:val="22"/>
          <w:szCs w:val="22"/>
        </w:rPr>
        <w:t>No</w:t>
      </w:r>
    </w:p>
    <w:p w:rsidR="00594E4E" w:rsidRPr="004064BF" w:rsidRDefault="00594E4E" w:rsidP="00721DA9">
      <w:pPr>
        <w:pBdr>
          <w:top w:val="single" w:sz="4" w:space="1" w:color="auto"/>
          <w:bottom w:val="single" w:sz="4" w:space="8" w:color="auto"/>
        </w:pBdr>
        <w:tabs>
          <w:tab w:val="left" w:pos="2880"/>
        </w:tabs>
        <w:spacing w:before="120"/>
        <w:rPr>
          <w:rFonts w:ascii="Calibri" w:hAnsi="Calibri" w:cs="Calibri"/>
          <w:b/>
          <w:sz w:val="22"/>
          <w:szCs w:val="22"/>
        </w:rPr>
      </w:pPr>
      <w:r w:rsidRPr="00FD5B68">
        <w:rPr>
          <w:rFonts w:ascii="Calibri" w:hAnsi="Calibri" w:cs="Calibri"/>
          <w:b/>
          <w:sz w:val="22"/>
          <w:szCs w:val="22"/>
        </w:rPr>
        <w:t>Staff Responsibility:</w:t>
      </w:r>
      <w:r w:rsidR="00767443" w:rsidRPr="00FD5B68">
        <w:rPr>
          <w:rFonts w:ascii="Calibri" w:hAnsi="Calibri" w:cs="Calibri"/>
          <w:b/>
          <w:sz w:val="22"/>
          <w:szCs w:val="22"/>
        </w:rPr>
        <w:tab/>
      </w:r>
      <w:r w:rsidR="00B61A4F">
        <w:rPr>
          <w:rFonts w:ascii="Calibri" w:hAnsi="Calibri" w:cs="Calibri"/>
          <w:sz w:val="22"/>
          <w:szCs w:val="22"/>
        </w:rPr>
        <w:t>No</w:t>
      </w:r>
    </w:p>
    <w:p w:rsidR="00A5291C" w:rsidRPr="00F67DC3" w:rsidRDefault="00A5291C" w:rsidP="009C1CFF">
      <w:pPr>
        <w:jc w:val="both"/>
        <w:rPr>
          <w:rFonts w:ascii="Calibri" w:hAnsi="Calibri" w:cs="Calibri"/>
        </w:rPr>
      </w:pPr>
    </w:p>
    <w:p w:rsidR="00A5291C" w:rsidRPr="00A5291C" w:rsidRDefault="00A5291C" w:rsidP="00A5291C">
      <w:pPr>
        <w:spacing w:after="120"/>
        <w:jc w:val="both"/>
        <w:rPr>
          <w:rFonts w:ascii="Calibri" w:hAnsi="Calibri" w:cs="Calibri"/>
          <w:b/>
          <w:bCs/>
          <w:sz w:val="24"/>
          <w:szCs w:val="24"/>
        </w:rPr>
      </w:pPr>
      <w:r w:rsidRPr="00A5291C">
        <w:rPr>
          <w:rFonts w:ascii="Calibri" w:hAnsi="Calibri" w:cs="Calibri"/>
          <w:b/>
          <w:bCs/>
          <w:sz w:val="24"/>
          <w:szCs w:val="24"/>
        </w:rPr>
        <w:t xml:space="preserve">Our Role </w:t>
      </w:r>
    </w:p>
    <w:p w:rsidR="00A5291C" w:rsidRDefault="00A5291C" w:rsidP="00FD5B68">
      <w:pPr>
        <w:jc w:val="both"/>
        <w:rPr>
          <w:rFonts w:ascii="Calibri" w:hAnsi="Calibri" w:cs="Calibri"/>
          <w:bCs/>
          <w:sz w:val="22"/>
          <w:szCs w:val="22"/>
        </w:rPr>
      </w:pPr>
      <w:r w:rsidRPr="002A099E">
        <w:rPr>
          <w:rFonts w:ascii="Calibri" w:hAnsi="Calibri" w:cs="Calibri"/>
          <w:bCs/>
          <w:sz w:val="22"/>
          <w:szCs w:val="22"/>
        </w:rPr>
        <w:t>The Ministry of Social Development (MSD) is the lead agency for the social sector.  We help the Government to set priorities across the sector, co-ordinate the actions of other social sector agencies and track changes in the social wellbeing of New Zealand</w:t>
      </w:r>
      <w:r w:rsidR="00721DA9">
        <w:rPr>
          <w:rFonts w:ascii="Calibri" w:hAnsi="Calibri" w:cs="Calibri"/>
          <w:bCs/>
          <w:sz w:val="22"/>
          <w:szCs w:val="22"/>
        </w:rPr>
        <w:t xml:space="preserve">ers. </w:t>
      </w:r>
    </w:p>
    <w:p w:rsidR="00721DA9" w:rsidRPr="002A099E" w:rsidRDefault="00721DA9" w:rsidP="00FD5B68">
      <w:pPr>
        <w:jc w:val="both"/>
        <w:rPr>
          <w:rFonts w:ascii="Calibri" w:hAnsi="Calibri" w:cs="Calibri"/>
          <w:bCs/>
          <w:sz w:val="22"/>
          <w:szCs w:val="22"/>
        </w:rPr>
      </w:pPr>
    </w:p>
    <w:p w:rsidR="00A5291C" w:rsidRDefault="00A5291C" w:rsidP="00FD5B68">
      <w:pPr>
        <w:jc w:val="both"/>
        <w:rPr>
          <w:rFonts w:ascii="Calibri" w:hAnsi="Calibri" w:cs="Calibri"/>
          <w:bCs/>
          <w:sz w:val="22"/>
          <w:szCs w:val="22"/>
        </w:rPr>
      </w:pPr>
      <w:r w:rsidRPr="002A099E">
        <w:rPr>
          <w:rFonts w:ascii="Calibri" w:hAnsi="Calibri" w:cs="Calibri"/>
          <w:bCs/>
          <w:sz w:val="22"/>
          <w:szCs w:val="22"/>
        </w:rPr>
        <w:t xml:space="preserve">The Ministry provides policy advice, and delivers social services and assistance to young people, working age people, older people, and families, </w:t>
      </w:r>
      <w:proofErr w:type="spellStart"/>
      <w:r w:rsidRPr="002A099E">
        <w:rPr>
          <w:rFonts w:ascii="Calibri" w:hAnsi="Calibri" w:cs="Calibri"/>
          <w:bCs/>
          <w:sz w:val="22"/>
          <w:szCs w:val="22"/>
        </w:rPr>
        <w:t>whānau</w:t>
      </w:r>
      <w:proofErr w:type="spellEnd"/>
      <w:r w:rsidRPr="002A099E">
        <w:rPr>
          <w:rFonts w:ascii="Calibri" w:hAnsi="Calibri" w:cs="Calibri"/>
          <w:bCs/>
          <w:sz w:val="22"/>
          <w:szCs w:val="22"/>
        </w:rPr>
        <w:t xml:space="preserve"> and communities. We work directly with New Zealanders of all ages to improve their social wellbeing.</w:t>
      </w:r>
    </w:p>
    <w:p w:rsidR="00A5291C" w:rsidRPr="002A099E" w:rsidRDefault="00A5291C" w:rsidP="00FD5B68">
      <w:pPr>
        <w:jc w:val="both"/>
        <w:rPr>
          <w:rFonts w:ascii="Calibri" w:hAnsi="Calibri" w:cs="Calibri"/>
          <w:bCs/>
          <w:sz w:val="22"/>
          <w:szCs w:val="22"/>
        </w:rPr>
      </w:pPr>
    </w:p>
    <w:p w:rsidR="00A5291C" w:rsidRDefault="00A5291C" w:rsidP="00FD5B68">
      <w:pPr>
        <w:jc w:val="both"/>
        <w:rPr>
          <w:rFonts w:ascii="Calibri" w:hAnsi="Calibri" w:cs="Calibri"/>
          <w:bCs/>
          <w:sz w:val="22"/>
          <w:szCs w:val="22"/>
        </w:rPr>
      </w:pPr>
      <w:r w:rsidRPr="002A099E">
        <w:rPr>
          <w:rFonts w:ascii="Calibri" w:hAnsi="Calibri" w:cs="Calibri"/>
          <w:bCs/>
          <w:sz w:val="22"/>
          <w:szCs w:val="22"/>
        </w:rPr>
        <w:t xml:space="preserve">We serve over a million people, working out of more than 160 centres around the country.  It is likely that every New Zealander will come into contact with the Ministry at some point in their life.  </w:t>
      </w:r>
    </w:p>
    <w:p w:rsidR="00A5291C" w:rsidRPr="002A099E" w:rsidRDefault="00A5291C" w:rsidP="00FD5B68">
      <w:pPr>
        <w:jc w:val="both"/>
        <w:rPr>
          <w:rFonts w:ascii="Calibri" w:hAnsi="Calibri" w:cs="Calibri"/>
          <w:bCs/>
          <w:sz w:val="22"/>
          <w:szCs w:val="22"/>
        </w:rPr>
      </w:pPr>
    </w:p>
    <w:p w:rsidR="00A5291C" w:rsidRDefault="00A5291C" w:rsidP="00FD5B68">
      <w:pPr>
        <w:jc w:val="both"/>
        <w:rPr>
          <w:rFonts w:ascii="Calibri" w:hAnsi="Calibri" w:cs="Calibri"/>
          <w:bCs/>
          <w:sz w:val="22"/>
          <w:szCs w:val="22"/>
        </w:rPr>
      </w:pPr>
      <w:r w:rsidRPr="002A099E">
        <w:rPr>
          <w:rFonts w:ascii="Calibri" w:hAnsi="Calibri" w:cs="Calibri"/>
          <w:bCs/>
          <w:sz w:val="22"/>
          <w:szCs w:val="22"/>
        </w:rPr>
        <w:t xml:space="preserve">Our work, together with our social sector partners, is essential to achieving a sustainable and prosperous future, where all New Zealanders </w:t>
      </w:r>
      <w:proofErr w:type="gramStart"/>
      <w:r w:rsidRPr="002A099E">
        <w:rPr>
          <w:rFonts w:ascii="Calibri" w:hAnsi="Calibri" w:cs="Calibri"/>
          <w:bCs/>
          <w:sz w:val="22"/>
          <w:szCs w:val="22"/>
        </w:rPr>
        <w:t>are able to</w:t>
      </w:r>
      <w:proofErr w:type="gramEnd"/>
      <w:r w:rsidRPr="002A099E">
        <w:rPr>
          <w:rFonts w:ascii="Calibri" w:hAnsi="Calibri" w:cs="Calibri"/>
          <w:bCs/>
          <w:sz w:val="22"/>
          <w:szCs w:val="22"/>
        </w:rPr>
        <w:t xml:space="preserve"> take responsibility for themselves, be successful in their lives and participate in their communities. </w:t>
      </w:r>
    </w:p>
    <w:p w:rsidR="00A5291C" w:rsidRPr="002A099E" w:rsidRDefault="00A5291C" w:rsidP="00FD5B68">
      <w:pPr>
        <w:jc w:val="both"/>
        <w:rPr>
          <w:rFonts w:ascii="Calibri" w:hAnsi="Calibri" w:cs="Calibri"/>
          <w:bCs/>
          <w:sz w:val="22"/>
          <w:szCs w:val="22"/>
        </w:rPr>
      </w:pPr>
    </w:p>
    <w:p w:rsidR="00A5291C" w:rsidRPr="00A5291C" w:rsidRDefault="00A5291C" w:rsidP="00A5291C">
      <w:pPr>
        <w:spacing w:after="120"/>
        <w:jc w:val="both"/>
        <w:rPr>
          <w:rFonts w:ascii="Calibri" w:hAnsi="Calibri" w:cs="Calibri"/>
          <w:b/>
          <w:bCs/>
          <w:sz w:val="24"/>
          <w:szCs w:val="24"/>
        </w:rPr>
      </w:pPr>
      <w:r w:rsidRPr="00A5291C">
        <w:rPr>
          <w:rFonts w:ascii="Calibri" w:hAnsi="Calibri" w:cs="Calibri"/>
          <w:b/>
          <w:bCs/>
          <w:sz w:val="24"/>
          <w:szCs w:val="24"/>
        </w:rPr>
        <w:t>Our Purpose</w:t>
      </w:r>
    </w:p>
    <w:p w:rsidR="00A5291C" w:rsidRPr="002A099E" w:rsidRDefault="00A5291C" w:rsidP="00FD5B68">
      <w:pPr>
        <w:jc w:val="both"/>
        <w:rPr>
          <w:rFonts w:ascii="Calibri" w:hAnsi="Calibri" w:cs="Calibri"/>
          <w:bCs/>
          <w:sz w:val="22"/>
          <w:szCs w:val="22"/>
        </w:rPr>
      </w:pPr>
      <w:r w:rsidRPr="002A099E">
        <w:rPr>
          <w:rFonts w:ascii="Calibri" w:hAnsi="Calibri" w:cs="Calibri"/>
          <w:bCs/>
          <w:sz w:val="22"/>
          <w:szCs w:val="22"/>
        </w:rPr>
        <w:t>We help New Zealanders to help themselves to be safe, strong and independent.</w:t>
      </w:r>
    </w:p>
    <w:p w:rsidR="00A5291C" w:rsidRPr="002A099E" w:rsidRDefault="00A5291C" w:rsidP="00FD5B68">
      <w:pPr>
        <w:jc w:val="both"/>
        <w:rPr>
          <w:rFonts w:ascii="Calibri" w:hAnsi="Calibri" w:cs="Calibri"/>
          <w:bCs/>
          <w:sz w:val="22"/>
          <w:szCs w:val="22"/>
        </w:rPr>
      </w:pPr>
      <w:r w:rsidRPr="002A099E">
        <w:rPr>
          <w:rFonts w:ascii="Calibri" w:hAnsi="Calibri" w:cs="Calibri"/>
          <w:bCs/>
          <w:sz w:val="22"/>
          <w:szCs w:val="22"/>
        </w:rPr>
        <w:t>Ko ta mātou he whakamana tangata kia tū haumaru, kia tū kaha, kia tū motuhake.</w:t>
      </w:r>
    </w:p>
    <w:p w:rsidR="00A5291C" w:rsidRPr="002A099E" w:rsidRDefault="00A5291C" w:rsidP="00FD5B68">
      <w:pPr>
        <w:jc w:val="both"/>
        <w:rPr>
          <w:rFonts w:ascii="Calibri" w:hAnsi="Calibri" w:cs="Calibri"/>
          <w:b/>
          <w:bCs/>
          <w:sz w:val="22"/>
          <w:szCs w:val="22"/>
        </w:rPr>
      </w:pPr>
    </w:p>
    <w:p w:rsidR="00A5291C" w:rsidRPr="00A5291C" w:rsidRDefault="00A5291C" w:rsidP="00A5291C">
      <w:pPr>
        <w:spacing w:after="120"/>
        <w:jc w:val="both"/>
        <w:rPr>
          <w:rFonts w:ascii="Calibri" w:hAnsi="Calibri" w:cs="Calibri"/>
          <w:b/>
          <w:bCs/>
          <w:sz w:val="24"/>
          <w:szCs w:val="24"/>
        </w:rPr>
      </w:pPr>
      <w:r w:rsidRPr="00A5291C">
        <w:rPr>
          <w:rFonts w:ascii="Calibri" w:hAnsi="Calibri" w:cs="Calibri"/>
          <w:b/>
          <w:bCs/>
          <w:sz w:val="24"/>
          <w:szCs w:val="24"/>
        </w:rPr>
        <w:t>Our Principles</w:t>
      </w:r>
    </w:p>
    <w:p w:rsidR="00A5291C" w:rsidRPr="002A099E" w:rsidRDefault="00A5291C" w:rsidP="00FD5B68">
      <w:pPr>
        <w:jc w:val="both"/>
        <w:rPr>
          <w:rFonts w:ascii="Calibri" w:hAnsi="Calibri" w:cs="Calibri"/>
          <w:bCs/>
          <w:sz w:val="22"/>
          <w:szCs w:val="22"/>
        </w:rPr>
      </w:pPr>
      <w:r w:rsidRPr="002A099E">
        <w:rPr>
          <w:rFonts w:ascii="Calibri" w:hAnsi="Calibri" w:cs="Calibri"/>
          <w:bCs/>
          <w:sz w:val="22"/>
          <w:szCs w:val="22"/>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A5291C" w:rsidRDefault="00A5291C" w:rsidP="00FD5B68">
      <w:pPr>
        <w:jc w:val="both"/>
        <w:rPr>
          <w:rFonts w:ascii="Calibri" w:hAnsi="Calibri" w:cs="Calibri"/>
          <w:b/>
          <w:bCs/>
          <w:sz w:val="22"/>
          <w:szCs w:val="22"/>
        </w:rPr>
      </w:pPr>
    </w:p>
    <w:p w:rsidR="00A5291C" w:rsidRPr="002A099E" w:rsidRDefault="00A5291C" w:rsidP="00FD5B68">
      <w:pPr>
        <w:jc w:val="both"/>
        <w:rPr>
          <w:rFonts w:ascii="Calibri" w:hAnsi="Calibri" w:cs="Calibri"/>
          <w:b/>
          <w:bCs/>
          <w:sz w:val="22"/>
          <w:szCs w:val="22"/>
        </w:rPr>
      </w:pPr>
    </w:p>
    <w:p w:rsidR="00A5291C" w:rsidRPr="002A099E" w:rsidRDefault="00A5291C" w:rsidP="00FD5B68">
      <w:pPr>
        <w:jc w:val="both"/>
        <w:rPr>
          <w:rFonts w:ascii="Calibri" w:hAnsi="Calibri" w:cs="Calibri"/>
          <w:b/>
          <w:bCs/>
          <w:sz w:val="22"/>
          <w:szCs w:val="22"/>
        </w:rPr>
      </w:pPr>
      <w:r w:rsidRPr="002A099E">
        <w:rPr>
          <w:rFonts w:ascii="Calibri" w:hAnsi="Calibri" w:cs="Calibri"/>
          <w:b/>
          <w:bCs/>
          <w:sz w:val="22"/>
          <w:szCs w:val="22"/>
        </w:rPr>
        <w:t>Position Description Approved By:</w:t>
      </w:r>
    </w:p>
    <w:p w:rsidR="00A5291C" w:rsidRPr="002A099E" w:rsidRDefault="00A5291C" w:rsidP="00FD5B68">
      <w:pPr>
        <w:jc w:val="both"/>
        <w:rPr>
          <w:rFonts w:ascii="Calibri" w:hAnsi="Calibri" w:cs="Calibri"/>
          <w:bCs/>
          <w:sz w:val="22"/>
          <w:szCs w:val="22"/>
        </w:rPr>
      </w:pPr>
      <w:r w:rsidRPr="002A099E">
        <w:rPr>
          <w:rFonts w:ascii="Calibri" w:hAnsi="Calibri" w:cs="Calibri"/>
          <w:bCs/>
          <w:sz w:val="22"/>
          <w:szCs w:val="22"/>
        </w:rPr>
        <w:t>Deputy Chief Executive, Corporate Solutions</w:t>
      </w:r>
    </w:p>
    <w:p w:rsidR="00A5291C" w:rsidRDefault="00A5291C">
      <w:pPr>
        <w:rPr>
          <w:rFonts w:ascii="Calibri" w:hAnsi="Calibri" w:cs="Calibri"/>
          <w:b/>
          <w:bCs/>
          <w:sz w:val="22"/>
          <w:szCs w:val="22"/>
        </w:rPr>
      </w:pPr>
      <w:r>
        <w:rPr>
          <w:rFonts w:ascii="Calibri" w:hAnsi="Calibri" w:cs="Calibri"/>
          <w:b/>
          <w:bCs/>
          <w:sz w:val="22"/>
          <w:szCs w:val="22"/>
        </w:rPr>
        <w:br w:type="page"/>
      </w:r>
    </w:p>
    <w:p w:rsidR="00A5291C" w:rsidRPr="00A5291C" w:rsidRDefault="00A5291C" w:rsidP="00A5291C">
      <w:pPr>
        <w:spacing w:after="120"/>
        <w:jc w:val="both"/>
        <w:rPr>
          <w:rFonts w:ascii="Calibri" w:hAnsi="Calibri" w:cs="Calibri"/>
          <w:b/>
          <w:bCs/>
          <w:sz w:val="24"/>
          <w:szCs w:val="24"/>
        </w:rPr>
      </w:pPr>
      <w:r w:rsidRPr="00A5291C">
        <w:rPr>
          <w:rFonts w:ascii="Calibri" w:hAnsi="Calibri" w:cs="Calibri"/>
          <w:b/>
          <w:bCs/>
          <w:sz w:val="24"/>
          <w:szCs w:val="24"/>
        </w:rPr>
        <w:t>Group:</w:t>
      </w:r>
    </w:p>
    <w:p w:rsidR="00A5291C" w:rsidRPr="00A5291C" w:rsidRDefault="00A5291C" w:rsidP="00A5291C">
      <w:pPr>
        <w:rPr>
          <w:rFonts w:ascii="Calibri" w:hAnsi="Calibri" w:cs="Calibri"/>
          <w:sz w:val="22"/>
          <w:szCs w:val="22"/>
        </w:rPr>
      </w:pPr>
      <w:r w:rsidRPr="00A5291C">
        <w:rPr>
          <w:rFonts w:ascii="Calibri" w:hAnsi="Calibri" w:cs="Calibri"/>
          <w:sz w:val="22"/>
          <w:szCs w:val="22"/>
        </w:rPr>
        <w:t>The Corporate Solutions group consists of functions in the areas of human resources, finance, information technology, property and facilities, health, safety and security, legal advice, information security, privacy, risk management and assurance. The group also accredits social service providers and resolves historical claims.</w:t>
      </w:r>
    </w:p>
    <w:p w:rsidR="00A5291C" w:rsidRPr="00A5291C" w:rsidRDefault="00A5291C" w:rsidP="00A5291C">
      <w:pPr>
        <w:rPr>
          <w:rFonts w:ascii="Calibri" w:hAnsi="Calibri" w:cs="Calibri"/>
          <w:sz w:val="22"/>
          <w:szCs w:val="22"/>
        </w:rPr>
      </w:pPr>
    </w:p>
    <w:p w:rsidR="00A5291C" w:rsidRPr="00A5291C" w:rsidRDefault="00A5291C" w:rsidP="00A5291C">
      <w:pPr>
        <w:rPr>
          <w:rFonts w:ascii="Calibri" w:hAnsi="Calibri" w:cs="Calibri"/>
          <w:sz w:val="22"/>
          <w:szCs w:val="22"/>
        </w:rPr>
      </w:pPr>
      <w:r w:rsidRPr="00A5291C">
        <w:rPr>
          <w:rFonts w:ascii="Calibri" w:hAnsi="Calibri" w:cs="Calibri"/>
          <w:sz w:val="22"/>
          <w:szCs w:val="22"/>
        </w:rPr>
        <w:t>The group provide advice and services to MSD, Oranga Tamariki and the Social Investment Agency.</w:t>
      </w:r>
    </w:p>
    <w:p w:rsidR="00A5291C" w:rsidRDefault="00A5291C" w:rsidP="00D767A8">
      <w:pPr>
        <w:rPr>
          <w:rFonts w:ascii="Calibri" w:hAnsi="Calibri" w:cs="Calibri"/>
          <w:sz w:val="22"/>
          <w:szCs w:val="22"/>
          <w:highlight w:val="lightGray"/>
        </w:rPr>
      </w:pPr>
    </w:p>
    <w:p w:rsidR="00A5291C" w:rsidRPr="00A5291C" w:rsidRDefault="00A5291C" w:rsidP="00A5291C">
      <w:pPr>
        <w:spacing w:after="120"/>
        <w:jc w:val="both"/>
        <w:rPr>
          <w:rFonts w:ascii="Calibri" w:hAnsi="Calibri" w:cs="Calibri"/>
          <w:b/>
          <w:bCs/>
          <w:sz w:val="24"/>
          <w:szCs w:val="24"/>
        </w:rPr>
      </w:pPr>
      <w:r w:rsidRPr="00A5291C">
        <w:rPr>
          <w:rFonts w:ascii="Calibri" w:hAnsi="Calibri" w:cs="Calibri"/>
          <w:b/>
          <w:bCs/>
          <w:sz w:val="24"/>
          <w:szCs w:val="24"/>
        </w:rPr>
        <w:t>Business Unit:</w:t>
      </w:r>
    </w:p>
    <w:p w:rsidR="00A5291C" w:rsidRPr="00C80B15" w:rsidRDefault="00A5291C" w:rsidP="00E15BE4">
      <w:pPr>
        <w:rPr>
          <w:rFonts w:ascii="Calibri" w:hAnsi="Calibri" w:cs="Calibri"/>
          <w:sz w:val="22"/>
          <w:szCs w:val="22"/>
        </w:rPr>
      </w:pPr>
      <w:r w:rsidRPr="00C80B15">
        <w:rPr>
          <w:rFonts w:ascii="Calibri" w:hAnsi="Calibri" w:cs="Calibri"/>
          <w:sz w:val="22"/>
          <w:szCs w:val="22"/>
        </w:rPr>
        <w:t>MSD uses a variety of channels to provide services to the public and to frontline staff, including physical sites, contact centres, and limited services using the Internet. It is envisioned that Internet-based services will expand rapidly in the near future.</w:t>
      </w:r>
    </w:p>
    <w:p w:rsidR="00A5291C" w:rsidRPr="00C80B15" w:rsidRDefault="00A5291C" w:rsidP="00E15BE4">
      <w:pPr>
        <w:rPr>
          <w:rFonts w:ascii="Calibri" w:hAnsi="Calibri" w:cs="Calibri"/>
          <w:sz w:val="22"/>
          <w:szCs w:val="22"/>
        </w:rPr>
      </w:pPr>
    </w:p>
    <w:p w:rsidR="00A5291C" w:rsidRPr="00C80B15" w:rsidRDefault="00A5291C" w:rsidP="00E15BE4">
      <w:pPr>
        <w:rPr>
          <w:rFonts w:ascii="Calibri" w:hAnsi="Calibri" w:cs="Calibri"/>
          <w:sz w:val="22"/>
          <w:szCs w:val="22"/>
        </w:rPr>
      </w:pPr>
      <w:r w:rsidRPr="00C80B15">
        <w:rPr>
          <w:rFonts w:ascii="Calibri" w:hAnsi="Calibri" w:cs="Calibri"/>
          <w:sz w:val="22"/>
          <w:szCs w:val="22"/>
        </w:rPr>
        <w:t xml:space="preserve">MSD staff use a large number of IT applications.  Many are business critical systems. </w:t>
      </w:r>
    </w:p>
    <w:p w:rsidR="00A5291C" w:rsidRPr="00C80B15" w:rsidRDefault="00A5291C" w:rsidP="00E15BE4">
      <w:pPr>
        <w:rPr>
          <w:rFonts w:ascii="Calibri" w:hAnsi="Calibri" w:cs="Calibri"/>
          <w:sz w:val="22"/>
          <w:szCs w:val="22"/>
        </w:rPr>
      </w:pPr>
    </w:p>
    <w:p w:rsidR="00A5291C" w:rsidRPr="00C80B15" w:rsidRDefault="00A5291C" w:rsidP="00E15BE4">
      <w:pPr>
        <w:rPr>
          <w:rFonts w:ascii="Calibri" w:hAnsi="Calibri" w:cs="Calibri"/>
          <w:sz w:val="22"/>
          <w:szCs w:val="22"/>
        </w:rPr>
      </w:pPr>
      <w:r w:rsidRPr="00C80B15">
        <w:rPr>
          <w:rFonts w:ascii="Calibri" w:hAnsi="Calibri" w:cs="Calibri"/>
          <w:sz w:val="22"/>
          <w:szCs w:val="22"/>
        </w:rPr>
        <w:t>The IT Unit’s contribution is through:</w:t>
      </w:r>
    </w:p>
    <w:p w:rsidR="00A5291C" w:rsidRPr="00C80B15" w:rsidRDefault="00A5291C" w:rsidP="00E15BE4">
      <w:pPr>
        <w:numPr>
          <w:ilvl w:val="0"/>
          <w:numId w:val="16"/>
        </w:numPr>
        <w:rPr>
          <w:rFonts w:ascii="Calibri" w:hAnsi="Calibri" w:cs="Calibri"/>
          <w:sz w:val="22"/>
          <w:szCs w:val="22"/>
        </w:rPr>
      </w:pPr>
      <w:r w:rsidRPr="00C80B15">
        <w:rPr>
          <w:rFonts w:ascii="Calibri" w:hAnsi="Calibri" w:cs="Calibri"/>
          <w:sz w:val="22"/>
          <w:szCs w:val="22"/>
        </w:rPr>
        <w:t>Leadership in the development and delivery of business application solutions.</w:t>
      </w:r>
    </w:p>
    <w:p w:rsidR="00A5291C" w:rsidRPr="00C80B15" w:rsidRDefault="00A5291C" w:rsidP="00E15BE4">
      <w:pPr>
        <w:numPr>
          <w:ilvl w:val="0"/>
          <w:numId w:val="16"/>
        </w:numPr>
        <w:rPr>
          <w:rFonts w:ascii="Calibri" w:hAnsi="Calibri" w:cs="Calibri"/>
          <w:sz w:val="22"/>
          <w:szCs w:val="22"/>
        </w:rPr>
      </w:pPr>
      <w:r w:rsidRPr="00C80B15">
        <w:rPr>
          <w:rFonts w:ascii="Calibri" w:hAnsi="Calibri" w:cs="Calibri"/>
          <w:sz w:val="22"/>
          <w:szCs w:val="22"/>
        </w:rPr>
        <w:t>The provision of robust and reliable systems to support the business and external clients.</w:t>
      </w:r>
    </w:p>
    <w:p w:rsidR="00A5291C" w:rsidRPr="00A5291C" w:rsidRDefault="00A5291C" w:rsidP="00E15BE4">
      <w:pPr>
        <w:pStyle w:val="ListParagraph"/>
        <w:numPr>
          <w:ilvl w:val="0"/>
          <w:numId w:val="16"/>
        </w:numPr>
        <w:rPr>
          <w:rFonts w:ascii="Calibri" w:hAnsi="Calibri" w:cs="Calibri"/>
          <w:sz w:val="22"/>
          <w:szCs w:val="22"/>
        </w:rPr>
      </w:pPr>
      <w:r w:rsidRPr="00A5291C">
        <w:rPr>
          <w:rFonts w:ascii="Calibri" w:hAnsi="Calibri" w:cs="Calibri"/>
          <w:sz w:val="22"/>
          <w:szCs w:val="22"/>
        </w:rPr>
        <w:t>Total focus on serving internal customers.</w:t>
      </w:r>
    </w:p>
    <w:p w:rsidR="00A5291C" w:rsidRPr="004614A0" w:rsidRDefault="00A5291C" w:rsidP="00D767A8">
      <w:pPr>
        <w:rPr>
          <w:rFonts w:ascii="Arial" w:hAnsi="Arial" w:cs="Arial"/>
          <w:bCs/>
          <w:sz w:val="22"/>
          <w:szCs w:val="22"/>
        </w:rPr>
      </w:pPr>
    </w:p>
    <w:p w:rsidR="00A5291C" w:rsidRPr="00A5291C" w:rsidRDefault="00A5291C" w:rsidP="00A5291C">
      <w:pPr>
        <w:spacing w:after="120"/>
        <w:jc w:val="both"/>
        <w:rPr>
          <w:rFonts w:ascii="Calibri" w:hAnsi="Calibri" w:cs="Calibri"/>
          <w:b/>
          <w:bCs/>
          <w:sz w:val="24"/>
          <w:szCs w:val="24"/>
        </w:rPr>
      </w:pPr>
      <w:r w:rsidRPr="00A5291C">
        <w:rPr>
          <w:rFonts w:ascii="Calibri" w:hAnsi="Calibri" w:cs="Calibri"/>
          <w:b/>
          <w:bCs/>
          <w:sz w:val="24"/>
          <w:szCs w:val="24"/>
        </w:rPr>
        <w:t>Purpose of the Position:</w:t>
      </w:r>
    </w:p>
    <w:p w:rsidR="004064BF" w:rsidRPr="004064BF" w:rsidRDefault="004064BF" w:rsidP="004064BF">
      <w:pPr>
        <w:jc w:val="both"/>
        <w:rPr>
          <w:rFonts w:asciiTheme="minorHAnsi" w:hAnsiTheme="minorHAnsi" w:cstheme="minorHAnsi"/>
          <w:sz w:val="22"/>
          <w:szCs w:val="22"/>
        </w:rPr>
      </w:pPr>
      <w:r w:rsidRPr="00AA4F07">
        <w:rPr>
          <w:rFonts w:asciiTheme="minorHAnsi" w:hAnsiTheme="minorHAnsi" w:cstheme="minorHAnsi"/>
          <w:bCs/>
          <w:sz w:val="22"/>
          <w:szCs w:val="22"/>
        </w:rPr>
        <w:t xml:space="preserve">Junior </w:t>
      </w:r>
      <w:r w:rsidRPr="00AA4F07">
        <w:rPr>
          <w:rFonts w:asciiTheme="minorHAnsi" w:hAnsiTheme="minorHAnsi" w:cstheme="minorHAnsi"/>
          <w:sz w:val="22"/>
          <w:szCs w:val="22"/>
        </w:rPr>
        <w:t xml:space="preserve">Test Engineers </w:t>
      </w:r>
      <w:r w:rsidRPr="00AA4F07">
        <w:rPr>
          <w:rFonts w:asciiTheme="minorHAnsi" w:hAnsiTheme="minorHAnsi" w:cstheme="minorHAnsi"/>
          <w:bCs/>
          <w:sz w:val="22"/>
          <w:szCs w:val="22"/>
        </w:rPr>
        <w:t>plan</w:t>
      </w:r>
      <w:r w:rsidRPr="00AA4F07">
        <w:rPr>
          <w:rFonts w:asciiTheme="minorHAnsi" w:hAnsiTheme="minorHAnsi" w:cstheme="minorHAnsi"/>
          <w:sz w:val="22"/>
          <w:szCs w:val="22"/>
        </w:rPr>
        <w:t xml:space="preserve">, develop, </w:t>
      </w:r>
      <w:r w:rsidRPr="00AA4F07">
        <w:rPr>
          <w:rFonts w:asciiTheme="minorHAnsi" w:hAnsiTheme="minorHAnsi" w:cstheme="minorHAnsi"/>
          <w:bCs/>
          <w:sz w:val="22"/>
          <w:szCs w:val="22"/>
        </w:rPr>
        <w:t>execute</w:t>
      </w:r>
      <w:r w:rsidRPr="00AA4F07">
        <w:rPr>
          <w:rFonts w:asciiTheme="minorHAnsi" w:hAnsiTheme="minorHAnsi" w:cstheme="minorHAnsi"/>
          <w:sz w:val="22"/>
          <w:szCs w:val="22"/>
        </w:rPr>
        <w:t>, and</w:t>
      </w:r>
      <w:r w:rsidRPr="00AA4F07">
        <w:rPr>
          <w:rFonts w:asciiTheme="minorHAnsi" w:hAnsiTheme="minorHAnsi" w:cstheme="minorHAnsi"/>
          <w:bCs/>
          <w:sz w:val="22"/>
          <w:szCs w:val="22"/>
        </w:rPr>
        <w:t xml:space="preserve"> report</w:t>
      </w:r>
      <w:r w:rsidRPr="00AA4F07">
        <w:rPr>
          <w:rFonts w:asciiTheme="minorHAnsi" w:hAnsiTheme="minorHAnsi" w:cstheme="minorHAnsi"/>
          <w:sz w:val="22"/>
          <w:szCs w:val="22"/>
        </w:rPr>
        <w:t xml:space="preserve"> on testing</w:t>
      </w:r>
      <w:r w:rsidRPr="004064BF">
        <w:rPr>
          <w:rFonts w:asciiTheme="minorHAnsi" w:hAnsiTheme="minorHAnsi" w:cstheme="minorHAnsi"/>
          <w:sz w:val="22"/>
          <w:szCs w:val="22"/>
        </w:rPr>
        <w:t xml:space="preserve"> as directed. This is a technical position that utilises best-of-breed test tools and industry-standard test practices:</w:t>
      </w:r>
    </w:p>
    <w:p w:rsidR="00A5291C" w:rsidRPr="004064BF" w:rsidRDefault="00A5291C" w:rsidP="009C1CFF">
      <w:pPr>
        <w:jc w:val="both"/>
        <w:rPr>
          <w:rFonts w:asciiTheme="minorHAnsi" w:hAnsiTheme="minorHAnsi" w:cstheme="minorHAnsi"/>
          <w:b/>
        </w:rPr>
      </w:pPr>
    </w:p>
    <w:p w:rsidR="004064BF" w:rsidRPr="004064BF" w:rsidRDefault="004064BF" w:rsidP="004064BF">
      <w:pPr>
        <w:numPr>
          <w:ilvl w:val="0"/>
          <w:numId w:val="19"/>
        </w:numPr>
        <w:jc w:val="both"/>
        <w:rPr>
          <w:rFonts w:asciiTheme="minorHAnsi" w:hAnsiTheme="minorHAnsi" w:cstheme="minorHAnsi"/>
          <w:sz w:val="22"/>
          <w:szCs w:val="22"/>
        </w:rPr>
      </w:pPr>
      <w:r w:rsidRPr="004064BF">
        <w:rPr>
          <w:rFonts w:asciiTheme="minorHAnsi" w:hAnsiTheme="minorHAnsi" w:cstheme="minorHAnsi"/>
          <w:sz w:val="22"/>
          <w:szCs w:val="22"/>
        </w:rPr>
        <w:t>Performance testing software</w:t>
      </w:r>
    </w:p>
    <w:p w:rsidR="004064BF" w:rsidRPr="004064BF" w:rsidRDefault="004064BF" w:rsidP="004064BF">
      <w:pPr>
        <w:numPr>
          <w:ilvl w:val="0"/>
          <w:numId w:val="19"/>
        </w:numPr>
        <w:jc w:val="both"/>
        <w:rPr>
          <w:rFonts w:asciiTheme="minorHAnsi" w:hAnsiTheme="minorHAnsi" w:cstheme="minorHAnsi"/>
          <w:sz w:val="22"/>
          <w:szCs w:val="22"/>
        </w:rPr>
      </w:pPr>
      <w:r w:rsidRPr="004064BF">
        <w:rPr>
          <w:rFonts w:asciiTheme="minorHAnsi" w:hAnsiTheme="minorHAnsi" w:cstheme="minorHAnsi"/>
          <w:sz w:val="22"/>
          <w:szCs w:val="22"/>
        </w:rPr>
        <w:t>Automated testing software</w:t>
      </w:r>
    </w:p>
    <w:p w:rsidR="004064BF" w:rsidRPr="004064BF" w:rsidRDefault="004064BF" w:rsidP="004064BF">
      <w:pPr>
        <w:numPr>
          <w:ilvl w:val="0"/>
          <w:numId w:val="19"/>
        </w:numPr>
        <w:jc w:val="both"/>
        <w:rPr>
          <w:rFonts w:asciiTheme="minorHAnsi" w:hAnsiTheme="minorHAnsi" w:cstheme="minorHAnsi"/>
          <w:sz w:val="22"/>
          <w:szCs w:val="22"/>
        </w:rPr>
      </w:pPr>
      <w:r w:rsidRPr="004064BF">
        <w:rPr>
          <w:rFonts w:asciiTheme="minorHAnsi" w:hAnsiTheme="minorHAnsi" w:cstheme="minorHAnsi"/>
          <w:sz w:val="22"/>
          <w:szCs w:val="22"/>
        </w:rPr>
        <w:t>Test management software</w:t>
      </w:r>
    </w:p>
    <w:p w:rsidR="004064BF" w:rsidRPr="004064BF" w:rsidRDefault="004064BF" w:rsidP="004064BF">
      <w:pPr>
        <w:rPr>
          <w:rFonts w:asciiTheme="minorHAnsi" w:hAnsiTheme="minorHAnsi" w:cstheme="minorHAnsi"/>
          <w:sz w:val="22"/>
          <w:szCs w:val="22"/>
        </w:rPr>
      </w:pPr>
    </w:p>
    <w:p w:rsidR="004064BF" w:rsidRPr="004064BF" w:rsidRDefault="004064BF" w:rsidP="004064BF">
      <w:pPr>
        <w:jc w:val="both"/>
        <w:rPr>
          <w:rFonts w:asciiTheme="minorHAnsi" w:hAnsiTheme="minorHAnsi" w:cstheme="minorHAnsi"/>
          <w:b/>
        </w:rPr>
      </w:pPr>
      <w:r w:rsidRPr="00AA4F07">
        <w:rPr>
          <w:rFonts w:asciiTheme="minorHAnsi" w:hAnsiTheme="minorHAnsi" w:cstheme="minorHAnsi"/>
          <w:sz w:val="22"/>
          <w:szCs w:val="22"/>
        </w:rPr>
        <w:t xml:space="preserve">Test Engineers </w:t>
      </w:r>
      <w:r w:rsidRPr="00AA4F07">
        <w:rPr>
          <w:rFonts w:asciiTheme="minorHAnsi" w:hAnsiTheme="minorHAnsi" w:cstheme="minorHAnsi"/>
          <w:bCs/>
          <w:sz w:val="22"/>
          <w:szCs w:val="22"/>
        </w:rPr>
        <w:t>plan</w:t>
      </w:r>
      <w:r w:rsidRPr="00AA4F07">
        <w:rPr>
          <w:rFonts w:asciiTheme="minorHAnsi" w:hAnsiTheme="minorHAnsi" w:cstheme="minorHAnsi"/>
          <w:sz w:val="22"/>
          <w:szCs w:val="22"/>
        </w:rPr>
        <w:t xml:space="preserve">, develop, </w:t>
      </w:r>
      <w:r w:rsidRPr="00AA4F07">
        <w:rPr>
          <w:rFonts w:asciiTheme="minorHAnsi" w:hAnsiTheme="minorHAnsi" w:cstheme="minorHAnsi"/>
          <w:bCs/>
          <w:sz w:val="22"/>
          <w:szCs w:val="22"/>
        </w:rPr>
        <w:t>execute</w:t>
      </w:r>
      <w:r w:rsidRPr="00AA4F07">
        <w:rPr>
          <w:rFonts w:asciiTheme="minorHAnsi" w:hAnsiTheme="minorHAnsi" w:cstheme="minorHAnsi"/>
          <w:sz w:val="22"/>
          <w:szCs w:val="22"/>
        </w:rPr>
        <w:t>, and</w:t>
      </w:r>
      <w:r w:rsidRPr="00AA4F07">
        <w:rPr>
          <w:rFonts w:asciiTheme="minorHAnsi" w:hAnsiTheme="minorHAnsi" w:cstheme="minorHAnsi"/>
          <w:bCs/>
          <w:sz w:val="22"/>
          <w:szCs w:val="22"/>
        </w:rPr>
        <w:t xml:space="preserve"> report</w:t>
      </w:r>
      <w:r w:rsidRPr="00AA4F07">
        <w:rPr>
          <w:rFonts w:asciiTheme="minorHAnsi" w:hAnsiTheme="minorHAnsi" w:cstheme="minorHAnsi"/>
          <w:sz w:val="22"/>
          <w:szCs w:val="22"/>
        </w:rPr>
        <w:t xml:space="preserve"> on</w:t>
      </w:r>
      <w:r w:rsidRPr="004064BF">
        <w:rPr>
          <w:rFonts w:asciiTheme="minorHAnsi" w:hAnsiTheme="minorHAnsi" w:cstheme="minorHAnsi"/>
          <w:sz w:val="22"/>
          <w:szCs w:val="22"/>
        </w:rPr>
        <w:t xml:space="preserve"> testing as directed for applications assigned to them to varying degrees depending on the experience of the Test Engineer.</w:t>
      </w:r>
    </w:p>
    <w:p w:rsidR="00A5291C" w:rsidRDefault="00A5291C">
      <w:pPr>
        <w:rPr>
          <w:rFonts w:ascii="Calibri" w:hAnsi="Calibri" w:cs="Calibri"/>
          <w:b/>
        </w:rPr>
      </w:pPr>
      <w:r>
        <w:rPr>
          <w:rFonts w:ascii="Calibri" w:hAnsi="Calibri" w:cs="Calibri"/>
          <w:b/>
        </w:rPr>
        <w:br w:type="page"/>
      </w:r>
    </w:p>
    <w:p w:rsidR="005A1540" w:rsidRPr="00F948A2" w:rsidRDefault="005A1540" w:rsidP="00A5291C">
      <w:pPr>
        <w:spacing w:after="120"/>
        <w:jc w:val="both"/>
        <w:rPr>
          <w:rFonts w:asciiTheme="minorHAnsi" w:hAnsiTheme="minorHAnsi" w:cstheme="minorHAnsi"/>
          <w:b/>
          <w:bCs/>
          <w:sz w:val="24"/>
          <w:szCs w:val="24"/>
        </w:rPr>
      </w:pPr>
      <w:r w:rsidRPr="00F948A2">
        <w:rPr>
          <w:rFonts w:asciiTheme="minorHAnsi" w:hAnsiTheme="minorHAnsi" w:cstheme="minorHAnsi"/>
          <w:b/>
          <w:bCs/>
          <w:sz w:val="24"/>
          <w:szCs w:val="24"/>
        </w:rPr>
        <w:t>Working Relationships</w:t>
      </w:r>
    </w:p>
    <w:p w:rsidR="004064BF" w:rsidRPr="00F948A2" w:rsidRDefault="004064BF" w:rsidP="004064BF">
      <w:pPr>
        <w:numPr>
          <w:ilvl w:val="0"/>
          <w:numId w:val="20"/>
        </w:numPr>
        <w:rPr>
          <w:rFonts w:asciiTheme="minorHAnsi" w:hAnsiTheme="minorHAnsi" w:cstheme="minorHAnsi"/>
          <w:sz w:val="22"/>
          <w:szCs w:val="22"/>
        </w:rPr>
      </w:pPr>
      <w:r w:rsidRPr="00F948A2">
        <w:rPr>
          <w:rFonts w:asciiTheme="minorHAnsi" w:hAnsiTheme="minorHAnsi" w:cstheme="minorHAnsi"/>
          <w:sz w:val="22"/>
          <w:szCs w:val="22"/>
        </w:rPr>
        <w:t>Other Junior, Test and Senior Test Engineers and members of the test team</w:t>
      </w:r>
    </w:p>
    <w:p w:rsidR="004064BF" w:rsidRPr="00F948A2" w:rsidRDefault="004064BF" w:rsidP="004064BF">
      <w:pPr>
        <w:numPr>
          <w:ilvl w:val="0"/>
          <w:numId w:val="20"/>
        </w:numPr>
        <w:rPr>
          <w:rFonts w:asciiTheme="minorHAnsi" w:hAnsiTheme="minorHAnsi" w:cstheme="minorHAnsi"/>
          <w:sz w:val="22"/>
          <w:szCs w:val="22"/>
        </w:rPr>
      </w:pPr>
      <w:r w:rsidRPr="00F948A2">
        <w:rPr>
          <w:rFonts w:asciiTheme="minorHAnsi" w:hAnsiTheme="minorHAnsi" w:cstheme="minorHAnsi"/>
          <w:sz w:val="22"/>
          <w:szCs w:val="22"/>
        </w:rPr>
        <w:t xml:space="preserve">Other IT </w:t>
      </w:r>
      <w:r w:rsidR="00F948A2" w:rsidRPr="00F948A2">
        <w:rPr>
          <w:rFonts w:asciiTheme="minorHAnsi" w:hAnsiTheme="minorHAnsi" w:cstheme="minorHAnsi"/>
          <w:sz w:val="22"/>
          <w:szCs w:val="22"/>
        </w:rPr>
        <w:t>MSD</w:t>
      </w:r>
      <w:r w:rsidRPr="00F948A2">
        <w:rPr>
          <w:rFonts w:asciiTheme="minorHAnsi" w:hAnsiTheme="minorHAnsi" w:cstheme="minorHAnsi"/>
          <w:sz w:val="22"/>
          <w:szCs w:val="22"/>
        </w:rPr>
        <w:t xml:space="preserve"> staff</w:t>
      </w:r>
    </w:p>
    <w:p w:rsidR="004064BF" w:rsidRPr="00F948A2" w:rsidRDefault="004064BF" w:rsidP="004064BF">
      <w:pPr>
        <w:numPr>
          <w:ilvl w:val="0"/>
          <w:numId w:val="20"/>
        </w:numPr>
        <w:jc w:val="both"/>
        <w:rPr>
          <w:rFonts w:asciiTheme="minorHAnsi" w:hAnsiTheme="minorHAnsi" w:cstheme="minorHAnsi"/>
          <w:sz w:val="22"/>
          <w:szCs w:val="22"/>
        </w:rPr>
      </w:pPr>
      <w:r w:rsidRPr="00F948A2">
        <w:rPr>
          <w:rFonts w:asciiTheme="minorHAnsi" w:hAnsiTheme="minorHAnsi" w:cstheme="minorHAnsi"/>
          <w:sz w:val="22"/>
          <w:szCs w:val="22"/>
        </w:rPr>
        <w:t>Other Ministry staff</w:t>
      </w:r>
    </w:p>
    <w:p w:rsidR="00F948A2" w:rsidRPr="00F948A2" w:rsidRDefault="00F948A2" w:rsidP="00F948A2">
      <w:pPr>
        <w:jc w:val="both"/>
        <w:rPr>
          <w:rFonts w:asciiTheme="minorHAnsi" w:hAnsiTheme="minorHAnsi" w:cstheme="minorHAnsi"/>
          <w:sz w:val="22"/>
          <w:szCs w:val="22"/>
        </w:rPr>
      </w:pPr>
    </w:p>
    <w:p w:rsidR="00F948A2" w:rsidRPr="00F948A2" w:rsidRDefault="00F948A2" w:rsidP="00F948A2">
      <w:pPr>
        <w:rPr>
          <w:rFonts w:asciiTheme="minorHAnsi" w:hAnsiTheme="minorHAnsi" w:cstheme="minorHAnsi"/>
          <w:b/>
          <w:sz w:val="22"/>
          <w:szCs w:val="22"/>
        </w:rPr>
      </w:pPr>
      <w:r w:rsidRPr="00F948A2">
        <w:rPr>
          <w:rFonts w:asciiTheme="minorHAnsi" w:hAnsiTheme="minorHAnsi" w:cstheme="minorHAnsi"/>
          <w:b/>
          <w:sz w:val="22"/>
          <w:szCs w:val="22"/>
        </w:rPr>
        <w:t>External:</w:t>
      </w:r>
    </w:p>
    <w:p w:rsidR="00F948A2" w:rsidRPr="00F948A2" w:rsidRDefault="00F948A2" w:rsidP="00F948A2">
      <w:pPr>
        <w:numPr>
          <w:ilvl w:val="0"/>
          <w:numId w:val="20"/>
        </w:numPr>
        <w:jc w:val="both"/>
        <w:rPr>
          <w:rFonts w:asciiTheme="minorHAnsi" w:hAnsiTheme="minorHAnsi" w:cstheme="minorHAnsi"/>
          <w:sz w:val="22"/>
          <w:szCs w:val="22"/>
        </w:rPr>
      </w:pPr>
      <w:r w:rsidRPr="00F948A2">
        <w:rPr>
          <w:rFonts w:asciiTheme="minorHAnsi" w:hAnsiTheme="minorHAnsi" w:cstheme="minorHAnsi"/>
          <w:sz w:val="22"/>
          <w:szCs w:val="22"/>
        </w:rPr>
        <w:t>Application Software Vendors</w:t>
      </w:r>
    </w:p>
    <w:p w:rsidR="00F948A2" w:rsidRPr="00C047CA" w:rsidRDefault="00F948A2" w:rsidP="00F948A2">
      <w:pPr>
        <w:ind w:left="360"/>
        <w:rPr>
          <w:rFonts w:ascii="Arial" w:hAnsi="Arial" w:cs="Arial"/>
          <w:b/>
          <w:sz w:val="22"/>
          <w:szCs w:val="22"/>
        </w:rPr>
      </w:pPr>
    </w:p>
    <w:p w:rsidR="00F948A2" w:rsidRPr="00543CA9" w:rsidRDefault="00F948A2" w:rsidP="00F948A2">
      <w:pPr>
        <w:jc w:val="both"/>
        <w:rPr>
          <w:rFonts w:ascii="Arial" w:hAnsi="Arial" w:cs="Arial"/>
          <w:sz w:val="22"/>
          <w:szCs w:val="22"/>
        </w:rPr>
      </w:pPr>
    </w:p>
    <w:p w:rsidR="00B22A68" w:rsidRPr="00A5291C" w:rsidRDefault="005A5607" w:rsidP="00A5291C">
      <w:pPr>
        <w:spacing w:after="120"/>
        <w:jc w:val="both"/>
        <w:rPr>
          <w:rFonts w:ascii="Calibri" w:hAnsi="Calibri" w:cs="Calibri"/>
          <w:b/>
          <w:bCs/>
          <w:sz w:val="24"/>
          <w:szCs w:val="24"/>
        </w:rPr>
      </w:pPr>
      <w:r w:rsidRPr="00A5291C">
        <w:rPr>
          <w:rFonts w:ascii="Calibri" w:hAnsi="Calibri" w:cs="Calibri"/>
          <w:b/>
          <w:bCs/>
          <w:sz w:val="24"/>
          <w:szCs w:val="24"/>
        </w:rPr>
        <w:t>Key Accountabilities</w:t>
      </w:r>
      <w:r w:rsidR="00B22A68" w:rsidRPr="00A5291C">
        <w:rPr>
          <w:rFonts w:ascii="Calibri" w:hAnsi="Calibri" w:cs="Calibri"/>
          <w:b/>
          <w:bCs/>
          <w:sz w:val="24"/>
          <w:szCs w:val="24"/>
        </w:rPr>
        <w:t>:</w:t>
      </w:r>
      <w:r w:rsidR="00215D1F" w:rsidRPr="00A5291C">
        <w:rPr>
          <w:rFonts w:ascii="Calibri" w:hAnsi="Calibri" w:cs="Calibri"/>
          <w:b/>
          <w:bCs/>
          <w:sz w:val="24"/>
          <w:szCs w:val="24"/>
        </w:rPr>
        <w:t xml:space="preserve"> </w:t>
      </w:r>
    </w:p>
    <w:p w:rsidR="00B22A68" w:rsidRDefault="00326042" w:rsidP="00B22A68">
      <w:pPr>
        <w:jc w:val="both"/>
        <w:rPr>
          <w:rFonts w:ascii="Calibri" w:hAnsi="Calibri" w:cs="Calibri"/>
          <w:sz w:val="22"/>
          <w:szCs w:val="22"/>
        </w:rPr>
      </w:pPr>
      <w:r w:rsidRPr="001946D9">
        <w:rPr>
          <w:rFonts w:ascii="Calibri" w:hAnsi="Calibri" w:cs="Calibri"/>
          <w:sz w:val="22"/>
          <w:szCs w:val="22"/>
        </w:rPr>
        <w:t>This position description contains information from the Skills Framework for the Information Age with the permission of the SFIA Foundation.</w:t>
      </w:r>
    </w:p>
    <w:p w:rsidR="00A5291C" w:rsidRDefault="00A5291C" w:rsidP="00B22A68">
      <w:pPr>
        <w:jc w:val="both"/>
        <w:rPr>
          <w:rFonts w:ascii="Calibri" w:hAnsi="Calibri" w:cs="Calibri"/>
          <w:sz w:val="22"/>
          <w:szCs w:val="22"/>
        </w:rPr>
      </w:pPr>
    </w:p>
    <w:tbl>
      <w:tblPr>
        <w:tblW w:w="9502"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13" w:type="dxa"/>
          <w:left w:w="107" w:type="dxa"/>
          <w:bottom w:w="113" w:type="dxa"/>
          <w:right w:w="107" w:type="dxa"/>
        </w:tblCellMar>
        <w:tblLook w:val="0000" w:firstRow="0" w:lastRow="0" w:firstColumn="0" w:lastColumn="0" w:noHBand="0" w:noVBand="0"/>
      </w:tblPr>
      <w:tblGrid>
        <w:gridCol w:w="2197"/>
        <w:gridCol w:w="7305"/>
      </w:tblGrid>
      <w:tr w:rsidR="00F87A12" w:rsidRPr="00A5291C" w:rsidTr="00721DA9">
        <w:trPr>
          <w:trHeight w:val="138"/>
        </w:trPr>
        <w:tc>
          <w:tcPr>
            <w:tcW w:w="2197" w:type="dxa"/>
            <w:shd w:val="clear" w:color="auto" w:fill="D9D9D9" w:themeFill="background1" w:themeFillShade="D9"/>
          </w:tcPr>
          <w:p w:rsidR="00F87A12" w:rsidRPr="00A5291C" w:rsidRDefault="00F87A12" w:rsidP="00A5291C">
            <w:pPr>
              <w:spacing w:line="276" w:lineRule="auto"/>
              <w:jc w:val="center"/>
              <w:rPr>
                <w:rFonts w:ascii="Calibri" w:hAnsi="Calibri" w:cs="Calibri"/>
                <w:bCs/>
                <w:sz w:val="24"/>
                <w:szCs w:val="24"/>
              </w:rPr>
            </w:pPr>
            <w:r w:rsidRPr="00A5291C">
              <w:rPr>
                <w:rFonts w:ascii="Calibri" w:hAnsi="Calibri" w:cs="Calibri"/>
                <w:bCs/>
                <w:sz w:val="24"/>
                <w:szCs w:val="24"/>
              </w:rPr>
              <w:t>SFIA Skills</w:t>
            </w:r>
          </w:p>
        </w:tc>
        <w:tc>
          <w:tcPr>
            <w:tcW w:w="7305" w:type="dxa"/>
            <w:shd w:val="clear" w:color="auto" w:fill="D9D9D9" w:themeFill="background1" w:themeFillShade="D9"/>
          </w:tcPr>
          <w:p w:rsidR="00F87A12" w:rsidRPr="00A5291C" w:rsidRDefault="00F87A12" w:rsidP="00A5291C">
            <w:pPr>
              <w:spacing w:line="276" w:lineRule="auto"/>
              <w:jc w:val="center"/>
              <w:rPr>
                <w:rFonts w:ascii="Calibri" w:hAnsi="Calibri" w:cs="Calibri"/>
                <w:bCs/>
                <w:sz w:val="24"/>
                <w:szCs w:val="24"/>
              </w:rPr>
            </w:pPr>
            <w:r w:rsidRPr="00A5291C">
              <w:rPr>
                <w:rFonts w:ascii="Calibri" w:hAnsi="Calibri" w:cs="Calibri"/>
                <w:bCs/>
                <w:sz w:val="24"/>
                <w:szCs w:val="24"/>
              </w:rPr>
              <w:t>Descriptor</w:t>
            </w:r>
          </w:p>
        </w:tc>
      </w:tr>
      <w:tr w:rsidR="009B6118" w:rsidRPr="00C0467D" w:rsidTr="00A5291C">
        <w:trPr>
          <w:trHeight w:val="138"/>
        </w:trPr>
        <w:tc>
          <w:tcPr>
            <w:tcW w:w="2197" w:type="dxa"/>
            <w:tcBorders>
              <w:top w:val="double" w:sz="4" w:space="0" w:color="auto"/>
              <w:left w:val="double" w:sz="4" w:space="0" w:color="auto"/>
              <w:bottom w:val="double" w:sz="4" w:space="0" w:color="auto"/>
              <w:right w:val="double" w:sz="4" w:space="0" w:color="auto"/>
            </w:tcBorders>
            <w:shd w:val="clear" w:color="auto" w:fill="auto"/>
          </w:tcPr>
          <w:p w:rsidR="009B2CC9" w:rsidRPr="009B2CC9" w:rsidRDefault="009B2CC9" w:rsidP="009B2CC9">
            <w:pPr>
              <w:shd w:val="clear" w:color="auto" w:fill="FFFFFF"/>
              <w:spacing w:line="276" w:lineRule="auto"/>
              <w:jc w:val="center"/>
              <w:rPr>
                <w:rFonts w:ascii="Calibri" w:hAnsi="Calibri" w:cs="Calibri"/>
                <w:b/>
                <w:bCs/>
                <w:sz w:val="22"/>
                <w:szCs w:val="22"/>
              </w:rPr>
            </w:pPr>
            <w:r w:rsidRPr="009B2CC9">
              <w:rPr>
                <w:rFonts w:ascii="Calibri" w:hAnsi="Calibri" w:cs="Calibri"/>
                <w:b/>
                <w:bCs/>
                <w:sz w:val="22"/>
                <w:szCs w:val="22"/>
              </w:rPr>
              <w:t>Testing</w:t>
            </w:r>
          </w:p>
          <w:p w:rsidR="009B6118" w:rsidRPr="009B2CC9" w:rsidRDefault="009B2CC9" w:rsidP="009B2CC9">
            <w:pPr>
              <w:shd w:val="clear" w:color="auto" w:fill="FFFFFF"/>
              <w:spacing w:line="276" w:lineRule="auto"/>
              <w:jc w:val="center"/>
              <w:rPr>
                <w:rFonts w:ascii="Calibri" w:hAnsi="Calibri" w:cs="Calibri"/>
                <w:b/>
                <w:bCs/>
                <w:sz w:val="22"/>
                <w:szCs w:val="22"/>
              </w:rPr>
            </w:pPr>
            <w:r w:rsidRPr="009B2CC9">
              <w:rPr>
                <w:rFonts w:ascii="Calibri" w:hAnsi="Calibri" w:cs="Calibri"/>
                <w:b/>
                <w:bCs/>
                <w:sz w:val="22"/>
                <w:szCs w:val="22"/>
              </w:rPr>
              <w:t>TEST</w:t>
            </w:r>
          </w:p>
          <w:p w:rsidR="009B2CC9" w:rsidRPr="009B2CC9" w:rsidRDefault="009B2CC9" w:rsidP="009B2CC9">
            <w:pPr>
              <w:shd w:val="clear" w:color="auto" w:fill="FFFFFF"/>
              <w:spacing w:line="276" w:lineRule="auto"/>
              <w:jc w:val="center"/>
              <w:rPr>
                <w:rFonts w:ascii="Calibri" w:hAnsi="Calibri" w:cs="Calibri"/>
                <w:b/>
                <w:bCs/>
                <w:sz w:val="22"/>
                <w:szCs w:val="22"/>
              </w:rPr>
            </w:pPr>
          </w:p>
          <w:p w:rsidR="009B2CC9" w:rsidRPr="009B2CC9" w:rsidRDefault="009B2CC9" w:rsidP="009B2CC9">
            <w:pPr>
              <w:shd w:val="clear" w:color="auto" w:fill="FFFFFF"/>
              <w:spacing w:line="276" w:lineRule="auto"/>
              <w:jc w:val="center"/>
              <w:rPr>
                <w:rFonts w:ascii="Calibri" w:hAnsi="Calibri" w:cs="Calibri"/>
                <w:b/>
                <w:bCs/>
                <w:sz w:val="22"/>
                <w:szCs w:val="22"/>
              </w:rPr>
            </w:pPr>
            <w:r w:rsidRPr="009B2CC9">
              <w:rPr>
                <w:rFonts w:ascii="Calibri" w:hAnsi="Calibri" w:cs="Calibri"/>
                <w:b/>
                <w:bCs/>
                <w:sz w:val="22"/>
                <w:szCs w:val="22"/>
              </w:rPr>
              <w:t>Junior Test Engineer</w:t>
            </w:r>
          </w:p>
          <w:p w:rsidR="009B2CC9" w:rsidRPr="009B2CC9" w:rsidRDefault="009B2CC9" w:rsidP="009B2CC9">
            <w:pPr>
              <w:shd w:val="clear" w:color="auto" w:fill="FFFFFF"/>
              <w:spacing w:line="276" w:lineRule="auto"/>
              <w:jc w:val="center"/>
              <w:rPr>
                <w:rFonts w:ascii="Calibri" w:hAnsi="Calibri" w:cs="Calibri"/>
                <w:b/>
                <w:bCs/>
                <w:sz w:val="22"/>
                <w:szCs w:val="22"/>
              </w:rPr>
            </w:pPr>
            <w:r w:rsidRPr="009B2CC9">
              <w:rPr>
                <w:rFonts w:ascii="Calibri" w:hAnsi="Calibri" w:cs="Calibri"/>
                <w:b/>
                <w:bCs/>
                <w:sz w:val="22"/>
                <w:szCs w:val="22"/>
              </w:rPr>
              <w:t>Level 2</w:t>
            </w:r>
          </w:p>
          <w:p w:rsidR="009B2CC9" w:rsidRPr="009B2CC9" w:rsidRDefault="009B2CC9" w:rsidP="009B2CC9">
            <w:pPr>
              <w:shd w:val="clear" w:color="auto" w:fill="FFFFFF"/>
              <w:spacing w:line="276" w:lineRule="auto"/>
              <w:jc w:val="center"/>
              <w:rPr>
                <w:rFonts w:ascii="Calibri" w:hAnsi="Calibri" w:cs="Calibri"/>
                <w:b/>
                <w:bCs/>
                <w:sz w:val="22"/>
                <w:szCs w:val="22"/>
              </w:rPr>
            </w:pPr>
          </w:p>
          <w:p w:rsidR="009B2CC9" w:rsidRPr="009B2CC9" w:rsidRDefault="009B2CC9" w:rsidP="009B2CC9">
            <w:pPr>
              <w:shd w:val="clear" w:color="auto" w:fill="FFFFFF"/>
              <w:spacing w:line="276" w:lineRule="auto"/>
              <w:jc w:val="center"/>
              <w:rPr>
                <w:rFonts w:ascii="Calibri" w:hAnsi="Calibri" w:cs="Calibri"/>
                <w:b/>
                <w:bCs/>
                <w:sz w:val="22"/>
                <w:szCs w:val="22"/>
              </w:rPr>
            </w:pPr>
          </w:p>
          <w:p w:rsidR="009B2CC9" w:rsidRPr="009B2CC9" w:rsidRDefault="009B2CC9" w:rsidP="009B2CC9">
            <w:pPr>
              <w:shd w:val="clear" w:color="auto" w:fill="FFFFFF"/>
              <w:spacing w:line="276" w:lineRule="auto"/>
              <w:jc w:val="center"/>
              <w:rPr>
                <w:rFonts w:ascii="Calibri" w:hAnsi="Calibri" w:cs="Calibri"/>
                <w:b/>
                <w:bCs/>
                <w:sz w:val="22"/>
                <w:szCs w:val="22"/>
              </w:rPr>
            </w:pPr>
          </w:p>
          <w:p w:rsidR="009B2CC9" w:rsidRPr="009B2CC9" w:rsidRDefault="009B2CC9" w:rsidP="009B2CC9">
            <w:pPr>
              <w:shd w:val="clear" w:color="auto" w:fill="FFFFFF"/>
              <w:spacing w:line="276" w:lineRule="auto"/>
              <w:jc w:val="center"/>
              <w:rPr>
                <w:rFonts w:ascii="Calibri" w:hAnsi="Calibri" w:cs="Calibri"/>
                <w:b/>
                <w:bCs/>
                <w:sz w:val="22"/>
                <w:szCs w:val="22"/>
              </w:rPr>
            </w:pPr>
          </w:p>
          <w:p w:rsidR="009B2CC9" w:rsidRPr="009B2CC9" w:rsidRDefault="009B2CC9" w:rsidP="009B2CC9">
            <w:pPr>
              <w:shd w:val="clear" w:color="auto" w:fill="FFFFFF"/>
              <w:spacing w:line="276" w:lineRule="auto"/>
              <w:jc w:val="center"/>
              <w:rPr>
                <w:rFonts w:ascii="Calibri" w:hAnsi="Calibri" w:cs="Calibri"/>
                <w:b/>
                <w:bCs/>
                <w:sz w:val="22"/>
                <w:szCs w:val="22"/>
              </w:rPr>
            </w:pPr>
            <w:r w:rsidRPr="009B2CC9">
              <w:rPr>
                <w:rFonts w:ascii="Calibri" w:hAnsi="Calibri" w:cs="Calibri"/>
                <w:b/>
                <w:bCs/>
                <w:sz w:val="22"/>
                <w:szCs w:val="22"/>
              </w:rPr>
              <w:t>Test Engineer</w:t>
            </w:r>
          </w:p>
          <w:p w:rsidR="009B2CC9" w:rsidRPr="009B2CC9" w:rsidRDefault="009B2CC9" w:rsidP="009B2CC9">
            <w:pPr>
              <w:shd w:val="clear" w:color="auto" w:fill="FFFFFF"/>
              <w:spacing w:line="276" w:lineRule="auto"/>
              <w:jc w:val="center"/>
              <w:rPr>
                <w:rFonts w:ascii="Calibri" w:hAnsi="Calibri" w:cs="Calibri"/>
                <w:b/>
                <w:bCs/>
                <w:sz w:val="22"/>
                <w:szCs w:val="22"/>
              </w:rPr>
            </w:pPr>
            <w:r w:rsidRPr="009B2CC9">
              <w:rPr>
                <w:rFonts w:ascii="Calibri" w:hAnsi="Calibri" w:cs="Calibri"/>
                <w:b/>
                <w:bCs/>
                <w:sz w:val="22"/>
                <w:szCs w:val="22"/>
              </w:rPr>
              <w:t>Level 3</w:t>
            </w:r>
          </w:p>
          <w:p w:rsidR="009B2CC9" w:rsidRPr="009B2CC9" w:rsidRDefault="009B2CC9" w:rsidP="009B2CC9">
            <w:pPr>
              <w:shd w:val="clear" w:color="auto" w:fill="FFFFFF"/>
              <w:spacing w:line="276" w:lineRule="auto"/>
              <w:jc w:val="center"/>
              <w:rPr>
                <w:rFonts w:ascii="Calibri" w:hAnsi="Calibri" w:cs="Calibri"/>
                <w:b/>
                <w:bCs/>
                <w:sz w:val="22"/>
                <w:szCs w:val="22"/>
              </w:rPr>
            </w:pPr>
          </w:p>
          <w:p w:rsidR="009B2CC9" w:rsidRPr="009B2CC9" w:rsidRDefault="009B2CC9" w:rsidP="009B2CC9">
            <w:pPr>
              <w:shd w:val="clear" w:color="auto" w:fill="FFFFFF"/>
              <w:spacing w:line="276" w:lineRule="auto"/>
              <w:jc w:val="center"/>
              <w:rPr>
                <w:rFonts w:ascii="Calibri" w:hAnsi="Calibri" w:cs="Calibri"/>
                <w:b/>
                <w:bCs/>
                <w:sz w:val="22"/>
                <w:szCs w:val="22"/>
              </w:rPr>
            </w:pPr>
          </w:p>
          <w:p w:rsidR="009B2CC9" w:rsidRPr="009B2CC9" w:rsidRDefault="009B2CC9" w:rsidP="009B2CC9">
            <w:pPr>
              <w:shd w:val="clear" w:color="auto" w:fill="FFFFFF"/>
              <w:spacing w:line="276" w:lineRule="auto"/>
              <w:jc w:val="center"/>
              <w:rPr>
                <w:rFonts w:ascii="Calibri" w:hAnsi="Calibri" w:cs="Calibri"/>
                <w:b/>
                <w:bCs/>
                <w:sz w:val="22"/>
                <w:szCs w:val="22"/>
              </w:rPr>
            </w:pPr>
          </w:p>
          <w:p w:rsidR="009B2CC9" w:rsidRPr="009B2CC9" w:rsidRDefault="009B2CC9" w:rsidP="009B2CC9">
            <w:pPr>
              <w:shd w:val="clear" w:color="auto" w:fill="FFFFFF"/>
              <w:spacing w:line="276" w:lineRule="auto"/>
              <w:jc w:val="center"/>
              <w:rPr>
                <w:rFonts w:ascii="Calibri" w:hAnsi="Calibri" w:cs="Calibri"/>
                <w:b/>
                <w:bCs/>
                <w:sz w:val="22"/>
                <w:szCs w:val="22"/>
              </w:rPr>
            </w:pPr>
          </w:p>
          <w:p w:rsidR="009B2CC9" w:rsidRPr="009B2CC9" w:rsidRDefault="009B2CC9" w:rsidP="009B2CC9">
            <w:pPr>
              <w:shd w:val="clear" w:color="auto" w:fill="FFFFFF"/>
              <w:spacing w:line="276" w:lineRule="auto"/>
              <w:jc w:val="center"/>
              <w:rPr>
                <w:rFonts w:ascii="Calibri" w:hAnsi="Calibri" w:cs="Calibri"/>
                <w:b/>
                <w:bCs/>
                <w:sz w:val="22"/>
                <w:szCs w:val="22"/>
              </w:rPr>
            </w:pPr>
          </w:p>
          <w:p w:rsidR="009B2CC9" w:rsidRPr="009B2CC9" w:rsidRDefault="009B2CC9" w:rsidP="009B2CC9">
            <w:pPr>
              <w:shd w:val="clear" w:color="auto" w:fill="FFFFFF"/>
              <w:spacing w:line="276" w:lineRule="auto"/>
              <w:jc w:val="center"/>
              <w:rPr>
                <w:rFonts w:ascii="Calibri" w:hAnsi="Calibri" w:cs="Calibri"/>
                <w:b/>
                <w:bCs/>
                <w:sz w:val="22"/>
                <w:szCs w:val="22"/>
              </w:rPr>
            </w:pPr>
            <w:r w:rsidRPr="009B2CC9">
              <w:rPr>
                <w:rFonts w:ascii="Calibri" w:hAnsi="Calibri" w:cs="Calibri"/>
                <w:b/>
                <w:bCs/>
                <w:sz w:val="22"/>
                <w:szCs w:val="22"/>
              </w:rPr>
              <w:t>Senior Test Engineer</w:t>
            </w:r>
          </w:p>
          <w:p w:rsidR="009B2CC9" w:rsidRPr="00C0467D" w:rsidRDefault="009B2CC9" w:rsidP="009B2CC9">
            <w:pPr>
              <w:shd w:val="clear" w:color="auto" w:fill="FFFFFF"/>
              <w:spacing w:line="276" w:lineRule="auto"/>
              <w:jc w:val="center"/>
              <w:rPr>
                <w:rFonts w:ascii="Calibri" w:hAnsi="Calibri" w:cs="Calibri"/>
                <w:bCs/>
                <w:sz w:val="22"/>
                <w:szCs w:val="22"/>
              </w:rPr>
            </w:pPr>
            <w:r w:rsidRPr="009B2CC9">
              <w:rPr>
                <w:rFonts w:ascii="Calibri" w:hAnsi="Calibri" w:cs="Calibri"/>
                <w:b/>
                <w:bCs/>
                <w:sz w:val="22"/>
                <w:szCs w:val="22"/>
              </w:rPr>
              <w:t>Level  4</w:t>
            </w: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9B2CC9" w:rsidRPr="009B2CC9" w:rsidRDefault="009B2CC9" w:rsidP="009B2CC9">
            <w:pPr>
              <w:autoSpaceDE w:val="0"/>
              <w:autoSpaceDN w:val="0"/>
              <w:adjustRightInd w:val="0"/>
              <w:rPr>
                <w:rFonts w:asciiTheme="minorHAnsi" w:hAnsiTheme="minorHAnsi" w:cstheme="minorHAnsi"/>
                <w:b/>
                <w:bCs/>
                <w:sz w:val="22"/>
                <w:szCs w:val="22"/>
                <w:lang w:val="en-NZ" w:eastAsia="en-NZ"/>
              </w:rPr>
            </w:pPr>
            <w:r w:rsidRPr="009B2CC9">
              <w:rPr>
                <w:rFonts w:asciiTheme="minorHAnsi" w:hAnsiTheme="minorHAnsi" w:cstheme="minorHAnsi"/>
                <w:b/>
                <w:bCs/>
                <w:sz w:val="22"/>
                <w:szCs w:val="22"/>
                <w:lang w:val="en-NZ" w:eastAsia="en-NZ"/>
              </w:rPr>
              <w:t>Level 2</w:t>
            </w:r>
          </w:p>
          <w:p w:rsidR="009B6118" w:rsidRPr="009B2CC9" w:rsidRDefault="009B2CC9" w:rsidP="009B2CC9">
            <w:pPr>
              <w:autoSpaceDE w:val="0"/>
              <w:autoSpaceDN w:val="0"/>
              <w:adjustRightInd w:val="0"/>
              <w:rPr>
                <w:rFonts w:asciiTheme="minorHAnsi" w:hAnsiTheme="minorHAnsi" w:cstheme="minorHAnsi"/>
                <w:sz w:val="22"/>
                <w:szCs w:val="22"/>
                <w:lang w:val="en-NZ" w:eastAsia="en-NZ"/>
              </w:rPr>
            </w:pPr>
            <w:r w:rsidRPr="009B2CC9">
              <w:rPr>
                <w:rFonts w:asciiTheme="minorHAnsi" w:hAnsiTheme="minorHAnsi" w:cstheme="minorHAnsi"/>
                <w:sz w:val="22"/>
                <w:szCs w:val="22"/>
                <w:lang w:val="en-NZ" w:eastAsia="en-NZ"/>
              </w:rPr>
              <w:t>Defines test conditions for given requirements. Designs test cases and creates test scripts and supporting data, working to the specifications provided. Interprets, executes and records test cases in accordance with</w:t>
            </w:r>
            <w:r>
              <w:rPr>
                <w:rFonts w:asciiTheme="minorHAnsi" w:hAnsiTheme="minorHAnsi" w:cstheme="minorHAnsi"/>
                <w:sz w:val="22"/>
                <w:szCs w:val="22"/>
                <w:lang w:val="en-NZ" w:eastAsia="en-NZ"/>
              </w:rPr>
              <w:t xml:space="preserve"> </w:t>
            </w:r>
            <w:r w:rsidRPr="009B2CC9">
              <w:rPr>
                <w:rFonts w:asciiTheme="minorHAnsi" w:hAnsiTheme="minorHAnsi" w:cstheme="minorHAnsi"/>
                <w:sz w:val="22"/>
                <w:szCs w:val="22"/>
                <w:lang w:val="en-NZ" w:eastAsia="en-NZ"/>
              </w:rPr>
              <w:t>project test plans. Analyses and reports test activities and results. Identifies and reports issues and risks.</w:t>
            </w:r>
          </w:p>
          <w:p w:rsidR="009B2CC9" w:rsidRPr="009B2CC9" w:rsidRDefault="009B2CC9" w:rsidP="009B2CC9">
            <w:pPr>
              <w:shd w:val="clear" w:color="auto" w:fill="FFFFFF"/>
              <w:spacing w:line="276" w:lineRule="auto"/>
              <w:rPr>
                <w:rFonts w:asciiTheme="minorHAnsi" w:hAnsiTheme="minorHAnsi" w:cstheme="minorHAnsi"/>
                <w:sz w:val="22"/>
                <w:szCs w:val="22"/>
                <w:lang w:val="en-NZ" w:eastAsia="en-NZ"/>
              </w:rPr>
            </w:pPr>
          </w:p>
          <w:p w:rsidR="009B2CC9" w:rsidRPr="009B2CC9" w:rsidRDefault="009B2CC9" w:rsidP="009B2CC9">
            <w:pPr>
              <w:shd w:val="clear" w:color="auto" w:fill="FFFFFF"/>
              <w:spacing w:line="276" w:lineRule="auto"/>
              <w:rPr>
                <w:rFonts w:asciiTheme="minorHAnsi" w:hAnsiTheme="minorHAnsi" w:cstheme="minorHAnsi"/>
                <w:b/>
                <w:sz w:val="22"/>
                <w:szCs w:val="22"/>
                <w:lang w:val="en-NZ" w:eastAsia="en-NZ"/>
              </w:rPr>
            </w:pPr>
            <w:r w:rsidRPr="009B2CC9">
              <w:rPr>
                <w:rFonts w:asciiTheme="minorHAnsi" w:hAnsiTheme="minorHAnsi" w:cstheme="minorHAnsi"/>
                <w:b/>
                <w:sz w:val="22"/>
                <w:szCs w:val="22"/>
                <w:lang w:val="en-NZ" w:eastAsia="en-NZ"/>
              </w:rPr>
              <w:t>Level 3</w:t>
            </w:r>
          </w:p>
          <w:p w:rsidR="009B2CC9" w:rsidRPr="009B2CC9" w:rsidRDefault="009B2CC9" w:rsidP="009B2CC9">
            <w:pPr>
              <w:autoSpaceDE w:val="0"/>
              <w:autoSpaceDN w:val="0"/>
              <w:adjustRightInd w:val="0"/>
              <w:rPr>
                <w:rFonts w:asciiTheme="minorHAnsi" w:hAnsiTheme="minorHAnsi" w:cstheme="minorHAnsi"/>
                <w:sz w:val="22"/>
                <w:szCs w:val="22"/>
                <w:lang w:val="en-NZ" w:eastAsia="en-NZ"/>
              </w:rPr>
            </w:pPr>
            <w:r w:rsidRPr="009B2CC9">
              <w:rPr>
                <w:rFonts w:asciiTheme="minorHAnsi" w:hAnsiTheme="minorHAnsi" w:cstheme="minorHAnsi"/>
                <w:sz w:val="22"/>
                <w:szCs w:val="22"/>
                <w:lang w:val="en-NZ" w:eastAsia="en-NZ"/>
              </w:rPr>
              <w:t>Reviews requirements and specifications, and defines test conditions. Designs test cases and test scripts under own direction, mapping back to pre-determined criteria, recording and reporting outcomes. Analyses and reports test activities and results. Identifies and reports issues and risks associated with own work.</w:t>
            </w:r>
          </w:p>
          <w:p w:rsidR="009B2CC9" w:rsidRPr="009B2CC9" w:rsidRDefault="009B2CC9" w:rsidP="009B2CC9">
            <w:pPr>
              <w:shd w:val="clear" w:color="auto" w:fill="FFFFFF"/>
              <w:spacing w:line="276" w:lineRule="auto"/>
              <w:rPr>
                <w:rFonts w:asciiTheme="minorHAnsi" w:hAnsiTheme="minorHAnsi" w:cstheme="minorHAnsi"/>
                <w:sz w:val="22"/>
                <w:szCs w:val="22"/>
                <w:lang w:val="en-NZ" w:eastAsia="en-NZ"/>
              </w:rPr>
            </w:pPr>
          </w:p>
          <w:p w:rsidR="009B2CC9" w:rsidRPr="009B2CC9" w:rsidRDefault="009B2CC9" w:rsidP="009B2CC9">
            <w:pPr>
              <w:shd w:val="clear" w:color="auto" w:fill="FFFFFF"/>
              <w:spacing w:line="276" w:lineRule="auto"/>
              <w:rPr>
                <w:rFonts w:asciiTheme="minorHAnsi" w:hAnsiTheme="minorHAnsi" w:cstheme="minorHAnsi"/>
                <w:b/>
                <w:sz w:val="22"/>
                <w:szCs w:val="22"/>
                <w:lang w:val="en-NZ" w:eastAsia="en-NZ"/>
              </w:rPr>
            </w:pPr>
            <w:r w:rsidRPr="009B2CC9">
              <w:rPr>
                <w:rFonts w:asciiTheme="minorHAnsi" w:hAnsiTheme="minorHAnsi" w:cstheme="minorHAnsi"/>
                <w:b/>
                <w:sz w:val="22"/>
                <w:szCs w:val="22"/>
                <w:lang w:val="en-NZ" w:eastAsia="en-NZ"/>
              </w:rPr>
              <w:t xml:space="preserve">Level 4 </w:t>
            </w:r>
          </w:p>
          <w:p w:rsidR="009B2CC9" w:rsidRPr="009B2CC9" w:rsidRDefault="009B2CC9" w:rsidP="009B2CC9">
            <w:pPr>
              <w:autoSpaceDE w:val="0"/>
              <w:autoSpaceDN w:val="0"/>
              <w:adjustRightInd w:val="0"/>
              <w:rPr>
                <w:rFonts w:asciiTheme="minorHAnsi" w:hAnsiTheme="minorHAnsi" w:cstheme="minorHAnsi"/>
                <w:sz w:val="22"/>
                <w:szCs w:val="22"/>
                <w:lang w:val="en-NZ" w:eastAsia="en-NZ"/>
              </w:rPr>
            </w:pPr>
            <w:r w:rsidRPr="009B2CC9">
              <w:rPr>
                <w:rFonts w:asciiTheme="minorHAnsi" w:hAnsiTheme="minorHAnsi" w:cstheme="minorHAnsi"/>
                <w:sz w:val="22"/>
                <w:szCs w:val="22"/>
                <w:lang w:val="en-NZ" w:eastAsia="en-NZ"/>
              </w:rPr>
              <w:t>Accepts responsibility for creation of test cases using own in-depth technical analysis of both functional and non-functional specifications (such as reliability, efficiency, usability, maintainability and portability). Creates traceability records, from test cases back to requirements. Produces test scripts, materials and regression test packs to test new and amended software or services. Specifies requirements for environment, data, resources and tools. Interprets, executes and documents complex test scripts using agreed methods and standards. Records and analyses actions and results, and maintains a defect register. Reviews test results and modifies tests if necessary. Provides reports on progress, anomalies, risks and issues associated with the overall project. Reports on system quality and collects metrics on test cases. Provides specialist advice to support others.</w:t>
            </w:r>
          </w:p>
          <w:p w:rsidR="009B2CC9" w:rsidRDefault="009B2CC9" w:rsidP="009B2CC9">
            <w:pPr>
              <w:autoSpaceDE w:val="0"/>
              <w:autoSpaceDN w:val="0"/>
              <w:adjustRightInd w:val="0"/>
              <w:rPr>
                <w:rFonts w:ascii="OpenSans" w:hAnsi="OpenSans" w:cs="OpenSans"/>
                <w:sz w:val="18"/>
                <w:szCs w:val="18"/>
                <w:lang w:val="en-NZ" w:eastAsia="en-NZ"/>
              </w:rPr>
            </w:pPr>
          </w:p>
          <w:p w:rsidR="009B2CC9" w:rsidRPr="009B2CC9" w:rsidRDefault="009B2CC9" w:rsidP="009B2CC9">
            <w:pPr>
              <w:autoSpaceDE w:val="0"/>
              <w:autoSpaceDN w:val="0"/>
              <w:adjustRightInd w:val="0"/>
              <w:rPr>
                <w:rFonts w:ascii="OpenSans" w:hAnsi="OpenSans" w:cs="OpenSans"/>
                <w:b/>
                <w:sz w:val="18"/>
                <w:szCs w:val="18"/>
                <w:lang w:val="en-NZ" w:eastAsia="en-NZ"/>
              </w:rPr>
            </w:pPr>
          </w:p>
        </w:tc>
      </w:tr>
    </w:tbl>
    <w:p w:rsidR="009B2CC9" w:rsidRDefault="009B2CC9">
      <w:r>
        <w:br w:type="page"/>
      </w:r>
    </w:p>
    <w:tbl>
      <w:tblPr>
        <w:tblW w:w="9502"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13" w:type="dxa"/>
          <w:left w:w="107" w:type="dxa"/>
          <w:bottom w:w="113" w:type="dxa"/>
          <w:right w:w="107" w:type="dxa"/>
        </w:tblCellMar>
        <w:tblLook w:val="0000" w:firstRow="0" w:lastRow="0" w:firstColumn="0" w:lastColumn="0" w:noHBand="0" w:noVBand="0"/>
      </w:tblPr>
      <w:tblGrid>
        <w:gridCol w:w="2197"/>
        <w:gridCol w:w="7305"/>
      </w:tblGrid>
      <w:tr w:rsidR="00F87A12" w:rsidRPr="00C0467D" w:rsidTr="00A5291C">
        <w:trPr>
          <w:trHeight w:val="138"/>
        </w:trPr>
        <w:tc>
          <w:tcPr>
            <w:tcW w:w="2197" w:type="dxa"/>
            <w:tcBorders>
              <w:top w:val="double" w:sz="4" w:space="0" w:color="auto"/>
              <w:left w:val="double" w:sz="4" w:space="0" w:color="auto"/>
              <w:bottom w:val="double" w:sz="4" w:space="0" w:color="auto"/>
              <w:right w:val="double" w:sz="4" w:space="0" w:color="auto"/>
            </w:tcBorders>
            <w:shd w:val="clear" w:color="auto" w:fill="auto"/>
          </w:tcPr>
          <w:p w:rsidR="00F87A12" w:rsidRDefault="009B2CC9" w:rsidP="009B2CC9">
            <w:pPr>
              <w:spacing w:line="276" w:lineRule="auto"/>
              <w:jc w:val="center"/>
              <w:rPr>
                <w:rFonts w:ascii="Calibri" w:hAnsi="Calibri" w:cs="Calibri"/>
                <w:b/>
                <w:bCs/>
                <w:sz w:val="22"/>
                <w:szCs w:val="22"/>
              </w:rPr>
            </w:pPr>
            <w:r w:rsidRPr="009B2CC9">
              <w:rPr>
                <w:rFonts w:ascii="Calibri" w:hAnsi="Calibri" w:cs="Calibri"/>
                <w:b/>
                <w:bCs/>
                <w:sz w:val="22"/>
                <w:szCs w:val="22"/>
              </w:rPr>
              <w:t>Relationship Management</w:t>
            </w:r>
          </w:p>
          <w:p w:rsidR="009B2CC9" w:rsidRDefault="009B2CC9" w:rsidP="009B2CC9">
            <w:pPr>
              <w:spacing w:line="276" w:lineRule="auto"/>
              <w:jc w:val="center"/>
              <w:rPr>
                <w:rFonts w:ascii="Calibri" w:hAnsi="Calibri" w:cs="Calibri"/>
                <w:b/>
                <w:bCs/>
                <w:sz w:val="22"/>
                <w:szCs w:val="22"/>
              </w:rPr>
            </w:pPr>
            <w:r>
              <w:rPr>
                <w:rFonts w:ascii="Calibri" w:hAnsi="Calibri" w:cs="Calibri"/>
                <w:b/>
                <w:bCs/>
                <w:sz w:val="22"/>
                <w:szCs w:val="22"/>
              </w:rPr>
              <w:t>RLMT</w:t>
            </w:r>
          </w:p>
          <w:p w:rsidR="009B2CC9" w:rsidRDefault="009B2CC9" w:rsidP="009B2CC9">
            <w:pPr>
              <w:spacing w:line="276" w:lineRule="auto"/>
              <w:jc w:val="center"/>
              <w:rPr>
                <w:rFonts w:ascii="Calibri" w:hAnsi="Calibri" w:cs="Calibri"/>
                <w:b/>
                <w:bCs/>
                <w:sz w:val="22"/>
                <w:szCs w:val="22"/>
              </w:rPr>
            </w:pPr>
          </w:p>
          <w:p w:rsidR="009B2CC9" w:rsidRDefault="009B2CC9" w:rsidP="009B2CC9">
            <w:pPr>
              <w:spacing w:line="276" w:lineRule="auto"/>
              <w:jc w:val="center"/>
              <w:rPr>
                <w:rFonts w:ascii="Calibri" w:hAnsi="Calibri" w:cs="Calibri"/>
                <w:b/>
                <w:bCs/>
                <w:sz w:val="22"/>
                <w:szCs w:val="22"/>
              </w:rPr>
            </w:pPr>
            <w:r>
              <w:rPr>
                <w:rFonts w:ascii="Calibri" w:hAnsi="Calibri" w:cs="Calibri"/>
                <w:b/>
                <w:bCs/>
                <w:sz w:val="22"/>
                <w:szCs w:val="22"/>
              </w:rPr>
              <w:t>Level 4</w:t>
            </w:r>
          </w:p>
          <w:p w:rsidR="009B2CC9" w:rsidRDefault="009B2CC9" w:rsidP="009B2CC9">
            <w:pPr>
              <w:spacing w:line="276" w:lineRule="auto"/>
              <w:jc w:val="center"/>
              <w:rPr>
                <w:rFonts w:ascii="Calibri" w:hAnsi="Calibri" w:cs="Calibri"/>
                <w:b/>
                <w:bCs/>
                <w:sz w:val="22"/>
                <w:szCs w:val="22"/>
              </w:rPr>
            </w:pPr>
          </w:p>
          <w:p w:rsidR="009B2CC9" w:rsidRPr="009B2CC9" w:rsidRDefault="009B2CC9" w:rsidP="009B2CC9">
            <w:pPr>
              <w:spacing w:line="276" w:lineRule="auto"/>
              <w:jc w:val="center"/>
              <w:rPr>
                <w:rFonts w:ascii="Calibri" w:hAnsi="Calibri" w:cs="Calibri"/>
                <w:b/>
                <w:bCs/>
                <w:sz w:val="22"/>
                <w:szCs w:val="22"/>
              </w:rPr>
            </w:pP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F87A12" w:rsidRPr="00760F1B" w:rsidRDefault="009B2CC9" w:rsidP="00760F1B">
            <w:pPr>
              <w:autoSpaceDE w:val="0"/>
              <w:autoSpaceDN w:val="0"/>
              <w:adjustRightInd w:val="0"/>
              <w:rPr>
                <w:rFonts w:asciiTheme="minorHAnsi" w:hAnsiTheme="minorHAnsi" w:cstheme="minorHAnsi"/>
                <w:sz w:val="22"/>
                <w:szCs w:val="22"/>
                <w:lang w:val="en-NZ" w:eastAsia="en-NZ"/>
              </w:rPr>
            </w:pPr>
            <w:r w:rsidRPr="00760F1B">
              <w:rPr>
                <w:rFonts w:asciiTheme="minorHAnsi" w:hAnsiTheme="minorHAnsi" w:cstheme="minorHAnsi"/>
                <w:sz w:val="22"/>
                <w:szCs w:val="22"/>
                <w:lang w:val="en-NZ" w:eastAsia="en-NZ"/>
              </w:rPr>
              <w:t>Implements stakeholder engagement/ communications plans, including, for example; handling of complaints; problems and issues; managing resolutions; corrective actions and lessons learned; collection</w:t>
            </w:r>
            <w:r w:rsidR="00760F1B" w:rsidRPr="00760F1B">
              <w:rPr>
                <w:rFonts w:asciiTheme="minorHAnsi" w:hAnsiTheme="minorHAnsi" w:cstheme="minorHAnsi"/>
                <w:sz w:val="22"/>
                <w:szCs w:val="22"/>
                <w:lang w:val="en-NZ" w:eastAsia="en-NZ"/>
              </w:rPr>
              <w:t xml:space="preserve"> </w:t>
            </w:r>
            <w:r w:rsidRPr="00760F1B">
              <w:rPr>
                <w:rFonts w:asciiTheme="minorHAnsi" w:hAnsiTheme="minorHAnsi" w:cstheme="minorHAnsi"/>
                <w:sz w:val="22"/>
                <w:szCs w:val="22"/>
                <w:lang w:val="en-NZ" w:eastAsia="en-NZ"/>
              </w:rPr>
              <w:t>and dissemination of relevant information. Uses feedback from customers and stakeholders to help</w:t>
            </w:r>
            <w:r w:rsidR="00760F1B" w:rsidRPr="00760F1B">
              <w:rPr>
                <w:rFonts w:asciiTheme="minorHAnsi" w:hAnsiTheme="minorHAnsi" w:cstheme="minorHAnsi"/>
                <w:sz w:val="22"/>
                <w:szCs w:val="22"/>
                <w:lang w:val="en-NZ" w:eastAsia="en-NZ"/>
              </w:rPr>
              <w:t xml:space="preserve"> </w:t>
            </w:r>
            <w:r w:rsidRPr="00760F1B">
              <w:rPr>
                <w:rFonts w:asciiTheme="minorHAnsi" w:hAnsiTheme="minorHAnsi" w:cstheme="minorHAnsi"/>
                <w:sz w:val="22"/>
                <w:szCs w:val="22"/>
                <w:lang w:val="en-NZ" w:eastAsia="en-NZ"/>
              </w:rPr>
              <w:t>measure effectiveness of stakeholder management. Helps develop and enhance customer and stakeholder</w:t>
            </w:r>
            <w:r w:rsidR="00760F1B" w:rsidRPr="00760F1B">
              <w:rPr>
                <w:rFonts w:asciiTheme="minorHAnsi" w:hAnsiTheme="minorHAnsi" w:cstheme="minorHAnsi"/>
                <w:sz w:val="22"/>
                <w:szCs w:val="22"/>
                <w:lang w:val="en-NZ" w:eastAsia="en-NZ"/>
              </w:rPr>
              <w:t xml:space="preserve"> </w:t>
            </w:r>
            <w:r w:rsidRPr="00760F1B">
              <w:rPr>
                <w:rFonts w:asciiTheme="minorHAnsi" w:hAnsiTheme="minorHAnsi" w:cstheme="minorHAnsi"/>
                <w:sz w:val="22"/>
                <w:szCs w:val="22"/>
                <w:lang w:val="en-NZ" w:eastAsia="en-NZ"/>
              </w:rPr>
              <w:t>relationships.</w:t>
            </w:r>
          </w:p>
        </w:tc>
      </w:tr>
      <w:tr w:rsidR="00F87A12" w:rsidRPr="00C0467D" w:rsidTr="00A5291C">
        <w:trPr>
          <w:trHeight w:val="138"/>
        </w:trPr>
        <w:tc>
          <w:tcPr>
            <w:tcW w:w="2197" w:type="dxa"/>
            <w:tcBorders>
              <w:top w:val="double" w:sz="4" w:space="0" w:color="auto"/>
              <w:left w:val="double" w:sz="4" w:space="0" w:color="auto"/>
              <w:bottom w:val="double" w:sz="4" w:space="0" w:color="auto"/>
              <w:right w:val="double" w:sz="4" w:space="0" w:color="auto"/>
            </w:tcBorders>
            <w:shd w:val="clear" w:color="auto" w:fill="auto"/>
          </w:tcPr>
          <w:p w:rsidR="00F87A12" w:rsidRPr="00760F1B" w:rsidRDefault="00760F1B" w:rsidP="00760F1B">
            <w:pPr>
              <w:spacing w:line="276" w:lineRule="auto"/>
              <w:jc w:val="center"/>
              <w:rPr>
                <w:rFonts w:ascii="Calibri" w:hAnsi="Calibri" w:cs="Calibri"/>
                <w:b/>
                <w:bCs/>
                <w:sz w:val="22"/>
                <w:szCs w:val="22"/>
              </w:rPr>
            </w:pPr>
            <w:r w:rsidRPr="00760F1B">
              <w:rPr>
                <w:rFonts w:ascii="Calibri" w:hAnsi="Calibri" w:cs="Calibri"/>
                <w:b/>
                <w:bCs/>
                <w:sz w:val="22"/>
                <w:szCs w:val="22"/>
              </w:rPr>
              <w:t>Business Process Improvement</w:t>
            </w:r>
          </w:p>
          <w:p w:rsidR="00760F1B" w:rsidRDefault="00760F1B" w:rsidP="00760F1B">
            <w:pPr>
              <w:spacing w:line="276" w:lineRule="auto"/>
              <w:jc w:val="center"/>
              <w:rPr>
                <w:rFonts w:ascii="Calibri" w:hAnsi="Calibri" w:cs="Calibri"/>
                <w:b/>
                <w:bCs/>
                <w:sz w:val="22"/>
                <w:szCs w:val="22"/>
              </w:rPr>
            </w:pPr>
            <w:r w:rsidRPr="00760F1B">
              <w:rPr>
                <w:rFonts w:ascii="Calibri" w:hAnsi="Calibri" w:cs="Calibri"/>
                <w:b/>
                <w:bCs/>
                <w:sz w:val="22"/>
                <w:szCs w:val="22"/>
              </w:rPr>
              <w:t>BPRE</w:t>
            </w:r>
          </w:p>
          <w:p w:rsidR="00760F1B" w:rsidRDefault="00760F1B" w:rsidP="00760F1B">
            <w:pPr>
              <w:spacing w:line="276" w:lineRule="auto"/>
              <w:jc w:val="center"/>
              <w:rPr>
                <w:rFonts w:ascii="Calibri" w:hAnsi="Calibri" w:cs="Calibri"/>
                <w:b/>
                <w:bCs/>
                <w:sz w:val="22"/>
                <w:szCs w:val="22"/>
              </w:rPr>
            </w:pPr>
          </w:p>
          <w:p w:rsidR="00760F1B" w:rsidRPr="00A9573F" w:rsidRDefault="00760F1B" w:rsidP="00760F1B">
            <w:pPr>
              <w:spacing w:line="276" w:lineRule="auto"/>
              <w:jc w:val="center"/>
              <w:rPr>
                <w:rFonts w:ascii="Calibri" w:hAnsi="Calibri" w:cs="Calibri"/>
                <w:bCs/>
                <w:sz w:val="22"/>
                <w:szCs w:val="22"/>
              </w:rPr>
            </w:pPr>
            <w:r>
              <w:rPr>
                <w:rFonts w:ascii="Calibri" w:hAnsi="Calibri" w:cs="Calibri"/>
                <w:b/>
                <w:bCs/>
                <w:sz w:val="22"/>
                <w:szCs w:val="22"/>
              </w:rPr>
              <w:t>Level 5</w:t>
            </w: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760F1B" w:rsidRPr="00760F1B" w:rsidRDefault="00760F1B" w:rsidP="00760F1B">
            <w:pPr>
              <w:autoSpaceDE w:val="0"/>
              <w:autoSpaceDN w:val="0"/>
              <w:adjustRightInd w:val="0"/>
              <w:rPr>
                <w:rFonts w:asciiTheme="minorHAnsi" w:hAnsiTheme="minorHAnsi" w:cstheme="minorHAnsi"/>
                <w:sz w:val="22"/>
                <w:szCs w:val="22"/>
                <w:lang w:val="en-NZ" w:eastAsia="en-NZ"/>
              </w:rPr>
            </w:pPr>
            <w:r w:rsidRPr="00760F1B">
              <w:rPr>
                <w:rFonts w:asciiTheme="minorHAnsi" w:hAnsiTheme="minorHAnsi" w:cstheme="minorHAnsi"/>
                <w:sz w:val="22"/>
                <w:szCs w:val="22"/>
                <w:lang w:val="en-NZ" w:eastAsia="en-NZ"/>
              </w:rPr>
              <w:t>Analyses business processes; identifies alternative solutions, assesses feasibility, and recommends new approaches. Contributes to evaluating the factors which must be addressed in the change programme.</w:t>
            </w:r>
          </w:p>
          <w:p w:rsidR="00F87A12" w:rsidRPr="00760F1B" w:rsidRDefault="00760F1B" w:rsidP="00760F1B">
            <w:pPr>
              <w:spacing w:line="276" w:lineRule="auto"/>
              <w:rPr>
                <w:rFonts w:asciiTheme="minorHAnsi" w:hAnsiTheme="minorHAnsi" w:cstheme="minorHAnsi"/>
                <w:bCs/>
                <w:sz w:val="22"/>
                <w:szCs w:val="22"/>
              </w:rPr>
            </w:pPr>
            <w:r w:rsidRPr="00760F1B">
              <w:rPr>
                <w:rFonts w:asciiTheme="minorHAnsi" w:hAnsiTheme="minorHAnsi" w:cstheme="minorHAnsi"/>
                <w:sz w:val="22"/>
                <w:szCs w:val="22"/>
                <w:lang w:val="en-NZ" w:eastAsia="en-NZ"/>
              </w:rPr>
              <w:t>Helps establish requirements for the implementation of changes in the business process.</w:t>
            </w:r>
          </w:p>
        </w:tc>
      </w:tr>
    </w:tbl>
    <w:p w:rsidR="00F87A12" w:rsidRPr="00C0467D" w:rsidRDefault="00F87A12" w:rsidP="00B22A68">
      <w:pPr>
        <w:jc w:val="both"/>
        <w:rPr>
          <w:rFonts w:ascii="Calibri" w:hAnsi="Calibri" w:cs="Calibri"/>
          <w:bCs/>
          <w:sz w:val="22"/>
          <w:szCs w:val="22"/>
        </w:rPr>
      </w:pPr>
    </w:p>
    <w:p w:rsidR="00D029F1" w:rsidRPr="00C0467D" w:rsidRDefault="00D029F1" w:rsidP="00B22A68">
      <w:pPr>
        <w:jc w:val="both"/>
        <w:rPr>
          <w:rFonts w:ascii="Calibri" w:hAnsi="Calibri" w:cs="Calibri"/>
          <w:bCs/>
          <w:sz w:val="22"/>
          <w:szCs w:val="22"/>
        </w:rPr>
      </w:pPr>
    </w:p>
    <w:tbl>
      <w:tblPr>
        <w:tblW w:w="9502"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13" w:type="dxa"/>
          <w:left w:w="107" w:type="dxa"/>
          <w:bottom w:w="113" w:type="dxa"/>
          <w:right w:w="107" w:type="dxa"/>
        </w:tblCellMar>
        <w:tblLook w:val="0000" w:firstRow="0" w:lastRow="0" w:firstColumn="0" w:lastColumn="0" w:noHBand="0" w:noVBand="0"/>
      </w:tblPr>
      <w:tblGrid>
        <w:gridCol w:w="2197"/>
        <w:gridCol w:w="7305"/>
      </w:tblGrid>
      <w:tr w:rsidR="00F87A12" w:rsidRPr="00721DA9" w:rsidTr="00721DA9">
        <w:trPr>
          <w:trHeight w:val="381"/>
        </w:trPr>
        <w:tc>
          <w:tcPr>
            <w:tcW w:w="9502" w:type="dxa"/>
            <w:gridSpan w:val="2"/>
            <w:shd w:val="clear" w:color="auto" w:fill="BFBFBF"/>
          </w:tcPr>
          <w:p w:rsidR="00F87A12" w:rsidRPr="00721DA9" w:rsidRDefault="00F87A12" w:rsidP="00721DA9">
            <w:pPr>
              <w:spacing w:line="276" w:lineRule="auto"/>
              <w:rPr>
                <w:rFonts w:ascii="Calibri" w:hAnsi="Calibri" w:cs="Calibri"/>
                <w:bCs/>
                <w:sz w:val="24"/>
                <w:szCs w:val="24"/>
              </w:rPr>
            </w:pPr>
            <w:r w:rsidRPr="00721DA9">
              <w:rPr>
                <w:rFonts w:ascii="Calibri" w:hAnsi="Calibri" w:cs="Calibri"/>
                <w:bCs/>
                <w:sz w:val="24"/>
                <w:szCs w:val="24"/>
              </w:rPr>
              <w:t>Levels of Responsibility</w:t>
            </w:r>
          </w:p>
        </w:tc>
      </w:tr>
      <w:tr w:rsidR="00F87A12" w:rsidRPr="00A5291C" w:rsidTr="00EA5F0F">
        <w:trPr>
          <w:trHeight w:val="478"/>
        </w:trPr>
        <w:tc>
          <w:tcPr>
            <w:tcW w:w="2197" w:type="dxa"/>
            <w:shd w:val="clear" w:color="auto" w:fill="auto"/>
          </w:tcPr>
          <w:p w:rsidR="00F87A12" w:rsidRPr="00E863A1" w:rsidRDefault="00AB3E62" w:rsidP="00DF7939">
            <w:pPr>
              <w:pStyle w:val="Heading7"/>
              <w:spacing w:before="0" w:after="0" w:line="276" w:lineRule="auto"/>
              <w:jc w:val="center"/>
              <w:rPr>
                <w:rFonts w:asciiTheme="minorHAnsi" w:hAnsiTheme="minorHAnsi" w:cstheme="minorHAnsi"/>
                <w:b/>
                <w:bCs/>
                <w:sz w:val="22"/>
                <w:szCs w:val="22"/>
              </w:rPr>
            </w:pPr>
            <w:r w:rsidRPr="00E863A1">
              <w:rPr>
                <w:rFonts w:asciiTheme="minorHAnsi" w:hAnsiTheme="minorHAnsi" w:cstheme="minorHAnsi"/>
                <w:b/>
                <w:bCs/>
                <w:sz w:val="22"/>
                <w:szCs w:val="22"/>
              </w:rPr>
              <w:t>Autonomy</w:t>
            </w:r>
          </w:p>
          <w:p w:rsidR="00DF7939" w:rsidRPr="00E863A1" w:rsidRDefault="00DF7939" w:rsidP="00DF7939">
            <w:pPr>
              <w:rPr>
                <w:rFonts w:asciiTheme="minorHAnsi" w:hAnsiTheme="minorHAnsi" w:cstheme="minorHAnsi"/>
                <w:sz w:val="22"/>
                <w:szCs w:val="22"/>
              </w:rPr>
            </w:pP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Junior Test Engineer</w:t>
            </w: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Level</w:t>
            </w:r>
            <w:r w:rsidR="00A65F67" w:rsidRPr="00E863A1">
              <w:rPr>
                <w:rFonts w:asciiTheme="minorHAnsi" w:hAnsiTheme="minorHAnsi" w:cstheme="minorHAnsi"/>
                <w:b/>
                <w:sz w:val="22"/>
                <w:szCs w:val="22"/>
              </w:rPr>
              <w:t xml:space="preserve"> 2</w:t>
            </w:r>
          </w:p>
          <w:p w:rsidR="00DF7939" w:rsidRPr="00E863A1" w:rsidRDefault="00DF7939" w:rsidP="00DF7939">
            <w:pPr>
              <w:jc w:val="center"/>
              <w:rPr>
                <w:rFonts w:asciiTheme="minorHAnsi" w:hAnsiTheme="minorHAnsi" w:cstheme="minorHAnsi"/>
                <w:b/>
                <w:sz w:val="22"/>
                <w:szCs w:val="22"/>
              </w:rPr>
            </w:pP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Test Engineer</w:t>
            </w: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Level</w:t>
            </w:r>
            <w:r w:rsidR="00A65F67" w:rsidRPr="00E863A1">
              <w:rPr>
                <w:rFonts w:asciiTheme="minorHAnsi" w:hAnsiTheme="minorHAnsi" w:cstheme="minorHAnsi"/>
                <w:b/>
                <w:sz w:val="22"/>
                <w:szCs w:val="22"/>
              </w:rPr>
              <w:t xml:space="preserve"> 3</w:t>
            </w:r>
          </w:p>
          <w:p w:rsidR="00DF7939" w:rsidRPr="00E863A1" w:rsidRDefault="00DF7939" w:rsidP="00DF7939">
            <w:pPr>
              <w:jc w:val="center"/>
              <w:rPr>
                <w:rFonts w:asciiTheme="minorHAnsi" w:hAnsiTheme="minorHAnsi" w:cstheme="minorHAnsi"/>
                <w:b/>
                <w:sz w:val="22"/>
                <w:szCs w:val="22"/>
              </w:rPr>
            </w:pP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Senior Test Engineer</w:t>
            </w: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Level</w:t>
            </w:r>
            <w:r w:rsidR="00A65F67" w:rsidRPr="00E863A1">
              <w:rPr>
                <w:rFonts w:asciiTheme="minorHAnsi" w:hAnsiTheme="minorHAnsi" w:cstheme="minorHAnsi"/>
                <w:b/>
                <w:sz w:val="22"/>
                <w:szCs w:val="22"/>
              </w:rPr>
              <w:t xml:space="preserve"> 4</w:t>
            </w:r>
          </w:p>
          <w:p w:rsidR="00DF7939" w:rsidRPr="00E863A1" w:rsidRDefault="00DF7939" w:rsidP="00DF7939">
            <w:pPr>
              <w:jc w:val="center"/>
              <w:rPr>
                <w:rFonts w:asciiTheme="minorHAnsi" w:hAnsiTheme="minorHAnsi" w:cstheme="minorHAnsi"/>
                <w:b/>
                <w:sz w:val="22"/>
                <w:szCs w:val="22"/>
              </w:rPr>
            </w:pPr>
          </w:p>
        </w:tc>
        <w:tc>
          <w:tcPr>
            <w:tcW w:w="7305" w:type="dxa"/>
            <w:shd w:val="clear" w:color="auto" w:fill="auto"/>
          </w:tcPr>
          <w:p w:rsidR="00F87A12" w:rsidRPr="00E863A1" w:rsidRDefault="00DF7939" w:rsidP="00DF7939">
            <w:pPr>
              <w:autoSpaceDE w:val="0"/>
              <w:autoSpaceDN w:val="0"/>
              <w:adjustRightInd w:val="0"/>
              <w:rPr>
                <w:rFonts w:asciiTheme="minorHAnsi" w:hAnsiTheme="minorHAnsi" w:cstheme="minorHAnsi"/>
                <w:sz w:val="22"/>
                <w:szCs w:val="22"/>
                <w:lang w:val="en-NZ" w:eastAsia="en-NZ"/>
              </w:rPr>
            </w:pPr>
            <w:r w:rsidRPr="00E863A1">
              <w:rPr>
                <w:rFonts w:asciiTheme="minorHAnsi" w:hAnsiTheme="minorHAnsi" w:cstheme="minorHAnsi"/>
                <w:sz w:val="22"/>
                <w:szCs w:val="22"/>
                <w:lang w:val="en-NZ" w:eastAsia="en-NZ"/>
              </w:rPr>
              <w:t>Works under routine direction. Uses limited discretion in resolving issues or enquiries. Works without frequent reference to others.</w:t>
            </w:r>
          </w:p>
          <w:p w:rsidR="00A65F67" w:rsidRPr="00E863A1" w:rsidRDefault="00A65F67" w:rsidP="00DF7939">
            <w:pPr>
              <w:autoSpaceDE w:val="0"/>
              <w:autoSpaceDN w:val="0"/>
              <w:adjustRightInd w:val="0"/>
              <w:rPr>
                <w:rFonts w:asciiTheme="minorHAnsi" w:hAnsiTheme="minorHAnsi" w:cstheme="minorHAnsi"/>
                <w:sz w:val="22"/>
                <w:szCs w:val="22"/>
                <w:lang w:val="en-NZ" w:eastAsia="en-NZ"/>
              </w:rPr>
            </w:pPr>
          </w:p>
          <w:p w:rsidR="00A65F67" w:rsidRPr="00E863A1" w:rsidRDefault="00A65F67" w:rsidP="00A65F67">
            <w:pPr>
              <w:autoSpaceDE w:val="0"/>
              <w:autoSpaceDN w:val="0"/>
              <w:adjustRightInd w:val="0"/>
              <w:rPr>
                <w:rFonts w:asciiTheme="minorHAnsi" w:hAnsiTheme="minorHAnsi" w:cstheme="minorHAnsi"/>
                <w:sz w:val="22"/>
                <w:szCs w:val="22"/>
                <w:lang w:val="en-NZ" w:eastAsia="en-NZ"/>
              </w:rPr>
            </w:pPr>
            <w:r w:rsidRPr="00E863A1">
              <w:rPr>
                <w:rFonts w:asciiTheme="minorHAnsi" w:hAnsiTheme="minorHAnsi" w:cstheme="minorHAnsi"/>
                <w:sz w:val="22"/>
                <w:szCs w:val="22"/>
                <w:lang w:val="en-NZ" w:eastAsia="en-NZ"/>
              </w:rPr>
              <w:t>Works under general direction. Uses discretion in identifying and responding to complex issues and assignments. Usually receives specific instructions and has work reviewed at frequent milestones. Determines when issues should be escalated to a higher level.</w:t>
            </w:r>
          </w:p>
          <w:p w:rsidR="00A65F67" w:rsidRPr="00E863A1" w:rsidRDefault="00A65F67" w:rsidP="00A65F67">
            <w:pPr>
              <w:autoSpaceDE w:val="0"/>
              <w:autoSpaceDN w:val="0"/>
              <w:adjustRightInd w:val="0"/>
              <w:rPr>
                <w:rFonts w:asciiTheme="minorHAnsi" w:hAnsiTheme="minorHAnsi" w:cstheme="minorHAnsi"/>
                <w:sz w:val="22"/>
                <w:szCs w:val="22"/>
                <w:lang w:val="en-NZ" w:eastAsia="en-NZ"/>
              </w:rPr>
            </w:pPr>
          </w:p>
          <w:p w:rsidR="00A65F67" w:rsidRPr="00E863A1" w:rsidRDefault="00A65F67" w:rsidP="00A65F67">
            <w:pPr>
              <w:autoSpaceDE w:val="0"/>
              <w:autoSpaceDN w:val="0"/>
              <w:adjustRightInd w:val="0"/>
              <w:rPr>
                <w:rFonts w:asciiTheme="minorHAnsi" w:hAnsiTheme="minorHAnsi" w:cstheme="minorHAnsi"/>
                <w:sz w:val="22"/>
                <w:szCs w:val="22"/>
                <w:lang w:val="en-NZ" w:eastAsia="en-NZ"/>
              </w:rPr>
            </w:pPr>
            <w:r w:rsidRPr="00E863A1">
              <w:rPr>
                <w:rFonts w:asciiTheme="minorHAnsi" w:hAnsiTheme="minorHAnsi" w:cstheme="minorHAnsi"/>
                <w:sz w:val="22"/>
                <w:szCs w:val="22"/>
                <w:lang w:val="en-NZ" w:eastAsia="en-NZ"/>
              </w:rPr>
              <w:t>Works under general direction within a clear framework of accountability. Exercises substantial personal responsibility and autonomy. Plans own work to meet given objectives and processes.</w:t>
            </w:r>
          </w:p>
        </w:tc>
      </w:tr>
      <w:tr w:rsidR="00F87A12" w:rsidRPr="00A5291C" w:rsidTr="00EA5F0F">
        <w:trPr>
          <w:trHeight w:val="566"/>
        </w:trPr>
        <w:tc>
          <w:tcPr>
            <w:tcW w:w="2197" w:type="dxa"/>
            <w:shd w:val="clear" w:color="auto" w:fill="auto"/>
          </w:tcPr>
          <w:p w:rsidR="00F87A12" w:rsidRPr="00E863A1" w:rsidRDefault="00AB3E62" w:rsidP="00DF7939">
            <w:pPr>
              <w:pStyle w:val="Heading7"/>
              <w:spacing w:before="0" w:after="0" w:line="276" w:lineRule="auto"/>
              <w:jc w:val="center"/>
              <w:rPr>
                <w:rFonts w:asciiTheme="minorHAnsi" w:hAnsiTheme="minorHAnsi" w:cstheme="minorHAnsi"/>
                <w:b/>
                <w:bCs/>
                <w:sz w:val="22"/>
                <w:szCs w:val="22"/>
              </w:rPr>
            </w:pPr>
            <w:r w:rsidRPr="00E863A1">
              <w:rPr>
                <w:rFonts w:asciiTheme="minorHAnsi" w:hAnsiTheme="minorHAnsi" w:cstheme="minorHAnsi"/>
                <w:b/>
                <w:bCs/>
                <w:sz w:val="22"/>
                <w:szCs w:val="22"/>
              </w:rPr>
              <w:t>Influence</w:t>
            </w:r>
          </w:p>
          <w:p w:rsidR="00DF7939" w:rsidRPr="00E863A1" w:rsidRDefault="00DF7939" w:rsidP="00DF7939">
            <w:pPr>
              <w:rPr>
                <w:rFonts w:asciiTheme="minorHAnsi" w:hAnsiTheme="minorHAnsi" w:cstheme="minorHAnsi"/>
                <w:sz w:val="22"/>
                <w:szCs w:val="22"/>
              </w:rPr>
            </w:pP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Junior Test Engineer</w:t>
            </w: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Level</w:t>
            </w:r>
            <w:r w:rsidR="00E863A1" w:rsidRPr="00E863A1">
              <w:rPr>
                <w:rFonts w:asciiTheme="minorHAnsi" w:hAnsiTheme="minorHAnsi" w:cstheme="minorHAnsi"/>
                <w:b/>
                <w:sz w:val="22"/>
                <w:szCs w:val="22"/>
              </w:rPr>
              <w:t xml:space="preserve"> 2</w:t>
            </w:r>
          </w:p>
          <w:p w:rsidR="00DF7939" w:rsidRPr="00E863A1" w:rsidRDefault="00DF7939" w:rsidP="00DF7939">
            <w:pPr>
              <w:jc w:val="center"/>
              <w:rPr>
                <w:rFonts w:asciiTheme="minorHAnsi" w:hAnsiTheme="minorHAnsi" w:cstheme="minorHAnsi"/>
                <w:b/>
                <w:sz w:val="22"/>
                <w:szCs w:val="22"/>
              </w:rPr>
            </w:pP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Test Engineer</w:t>
            </w: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Level</w:t>
            </w:r>
            <w:r w:rsidR="00E863A1" w:rsidRPr="00E863A1">
              <w:rPr>
                <w:rFonts w:asciiTheme="minorHAnsi" w:hAnsiTheme="minorHAnsi" w:cstheme="minorHAnsi"/>
                <w:b/>
                <w:sz w:val="22"/>
                <w:szCs w:val="22"/>
              </w:rPr>
              <w:t xml:space="preserve"> 3</w:t>
            </w:r>
          </w:p>
          <w:p w:rsidR="00DF7939" w:rsidRPr="00E863A1" w:rsidRDefault="00DF7939" w:rsidP="00DF7939">
            <w:pPr>
              <w:jc w:val="center"/>
              <w:rPr>
                <w:rFonts w:asciiTheme="minorHAnsi" w:hAnsiTheme="minorHAnsi" w:cstheme="minorHAnsi"/>
                <w:b/>
                <w:sz w:val="22"/>
                <w:szCs w:val="22"/>
              </w:rPr>
            </w:pP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Senior Test Engineer</w:t>
            </w:r>
          </w:p>
          <w:p w:rsidR="00DF7939" w:rsidRPr="00E863A1" w:rsidRDefault="00DF7939" w:rsidP="00DF7939">
            <w:pPr>
              <w:jc w:val="center"/>
              <w:rPr>
                <w:rFonts w:asciiTheme="minorHAnsi" w:hAnsiTheme="minorHAnsi" w:cstheme="minorHAnsi"/>
                <w:b/>
                <w:sz w:val="22"/>
                <w:szCs w:val="22"/>
              </w:rPr>
            </w:pPr>
            <w:r w:rsidRPr="00E863A1">
              <w:rPr>
                <w:rFonts w:asciiTheme="minorHAnsi" w:hAnsiTheme="minorHAnsi" w:cstheme="minorHAnsi"/>
                <w:b/>
                <w:sz w:val="22"/>
                <w:szCs w:val="22"/>
              </w:rPr>
              <w:t>Level</w:t>
            </w:r>
            <w:r w:rsidR="00E863A1" w:rsidRPr="00E863A1">
              <w:rPr>
                <w:rFonts w:asciiTheme="minorHAnsi" w:hAnsiTheme="minorHAnsi" w:cstheme="minorHAnsi"/>
                <w:b/>
                <w:sz w:val="22"/>
                <w:szCs w:val="22"/>
              </w:rPr>
              <w:t xml:space="preserve"> 4</w:t>
            </w:r>
          </w:p>
          <w:p w:rsidR="00DF7939" w:rsidRPr="00E863A1" w:rsidRDefault="00DF7939" w:rsidP="00DF7939">
            <w:pPr>
              <w:jc w:val="center"/>
              <w:rPr>
                <w:rFonts w:asciiTheme="minorHAnsi" w:hAnsiTheme="minorHAnsi" w:cstheme="minorHAnsi"/>
                <w:b/>
                <w:sz w:val="22"/>
                <w:szCs w:val="22"/>
              </w:rPr>
            </w:pPr>
          </w:p>
        </w:tc>
        <w:tc>
          <w:tcPr>
            <w:tcW w:w="7305" w:type="dxa"/>
            <w:shd w:val="clear" w:color="auto" w:fill="auto"/>
          </w:tcPr>
          <w:p w:rsidR="00E863A1" w:rsidRPr="00E863A1" w:rsidRDefault="00E863A1" w:rsidP="00E863A1">
            <w:pPr>
              <w:autoSpaceDE w:val="0"/>
              <w:autoSpaceDN w:val="0"/>
              <w:adjustRightInd w:val="0"/>
              <w:rPr>
                <w:rFonts w:asciiTheme="minorHAnsi" w:hAnsiTheme="minorHAnsi" w:cstheme="minorHAnsi"/>
                <w:b/>
                <w:sz w:val="22"/>
                <w:szCs w:val="22"/>
                <w:lang w:val="en-NZ" w:eastAsia="en-NZ"/>
              </w:rPr>
            </w:pPr>
            <w:r w:rsidRPr="00E863A1">
              <w:rPr>
                <w:rFonts w:asciiTheme="minorHAnsi" w:hAnsiTheme="minorHAnsi" w:cstheme="minorHAnsi"/>
                <w:b/>
                <w:sz w:val="22"/>
                <w:szCs w:val="22"/>
                <w:lang w:val="en-NZ" w:eastAsia="en-NZ"/>
              </w:rPr>
              <w:t>Level 2</w:t>
            </w:r>
          </w:p>
          <w:p w:rsidR="00F87A12" w:rsidRPr="00E863A1" w:rsidRDefault="00E863A1" w:rsidP="00E863A1">
            <w:pPr>
              <w:autoSpaceDE w:val="0"/>
              <w:autoSpaceDN w:val="0"/>
              <w:adjustRightInd w:val="0"/>
              <w:rPr>
                <w:rFonts w:asciiTheme="minorHAnsi" w:hAnsiTheme="minorHAnsi" w:cstheme="minorHAnsi"/>
                <w:sz w:val="22"/>
                <w:szCs w:val="22"/>
                <w:lang w:val="en-NZ" w:eastAsia="en-NZ"/>
              </w:rPr>
            </w:pPr>
            <w:r w:rsidRPr="00E863A1">
              <w:rPr>
                <w:rFonts w:asciiTheme="minorHAnsi" w:hAnsiTheme="minorHAnsi" w:cstheme="minorHAnsi"/>
                <w:sz w:val="22"/>
                <w:szCs w:val="22"/>
                <w:lang w:val="en-NZ" w:eastAsia="en-NZ"/>
              </w:rPr>
              <w:t>Interacts with and may influence immediate colleagues. May have some external contact with customers, suppliers and partners. May have more influence in own domain.</w:t>
            </w:r>
          </w:p>
          <w:p w:rsidR="00E863A1" w:rsidRDefault="00E863A1" w:rsidP="00E863A1">
            <w:pPr>
              <w:autoSpaceDE w:val="0"/>
              <w:autoSpaceDN w:val="0"/>
              <w:adjustRightInd w:val="0"/>
              <w:rPr>
                <w:rFonts w:asciiTheme="minorHAnsi" w:hAnsiTheme="minorHAnsi" w:cstheme="minorHAnsi"/>
                <w:sz w:val="22"/>
                <w:szCs w:val="22"/>
                <w:lang w:val="en-NZ" w:eastAsia="en-NZ"/>
              </w:rPr>
            </w:pPr>
          </w:p>
          <w:p w:rsidR="00E863A1" w:rsidRPr="00E863A1" w:rsidRDefault="00E863A1" w:rsidP="00E863A1">
            <w:pPr>
              <w:autoSpaceDE w:val="0"/>
              <w:autoSpaceDN w:val="0"/>
              <w:adjustRightInd w:val="0"/>
              <w:rPr>
                <w:rFonts w:asciiTheme="minorHAnsi" w:hAnsiTheme="minorHAnsi" w:cstheme="minorHAnsi"/>
                <w:b/>
                <w:sz w:val="22"/>
                <w:szCs w:val="22"/>
                <w:lang w:val="en-NZ" w:eastAsia="en-NZ"/>
              </w:rPr>
            </w:pPr>
            <w:r w:rsidRPr="00E863A1">
              <w:rPr>
                <w:rFonts w:asciiTheme="minorHAnsi" w:hAnsiTheme="minorHAnsi" w:cstheme="minorHAnsi"/>
                <w:b/>
                <w:sz w:val="22"/>
                <w:szCs w:val="22"/>
                <w:lang w:val="en-NZ" w:eastAsia="en-NZ"/>
              </w:rPr>
              <w:t>Level 3</w:t>
            </w:r>
          </w:p>
          <w:p w:rsidR="00E863A1" w:rsidRPr="00E863A1" w:rsidRDefault="00E863A1" w:rsidP="00E863A1">
            <w:pPr>
              <w:autoSpaceDE w:val="0"/>
              <w:autoSpaceDN w:val="0"/>
              <w:adjustRightInd w:val="0"/>
              <w:rPr>
                <w:rFonts w:asciiTheme="minorHAnsi" w:hAnsiTheme="minorHAnsi" w:cstheme="minorHAnsi"/>
                <w:sz w:val="22"/>
                <w:szCs w:val="22"/>
                <w:lang w:val="en-NZ" w:eastAsia="en-NZ"/>
              </w:rPr>
            </w:pPr>
            <w:r w:rsidRPr="00E863A1">
              <w:rPr>
                <w:rFonts w:asciiTheme="minorHAnsi" w:hAnsiTheme="minorHAnsi" w:cstheme="minorHAnsi"/>
                <w:sz w:val="22"/>
                <w:szCs w:val="22"/>
                <w:lang w:val="en-NZ" w:eastAsia="en-NZ"/>
              </w:rPr>
              <w:t>Interacts with and influences colleagues. Has working level contact with customers, suppliers and partners. May supervise others or make decisions which impact the work assigned to individuals or phases of projects.</w:t>
            </w:r>
          </w:p>
          <w:p w:rsidR="00E863A1" w:rsidRDefault="00E863A1" w:rsidP="00E863A1">
            <w:pPr>
              <w:autoSpaceDE w:val="0"/>
              <w:autoSpaceDN w:val="0"/>
              <w:adjustRightInd w:val="0"/>
              <w:rPr>
                <w:rFonts w:asciiTheme="minorHAnsi" w:hAnsiTheme="minorHAnsi" w:cstheme="minorHAnsi"/>
                <w:sz w:val="22"/>
                <w:szCs w:val="22"/>
                <w:lang w:val="en-NZ" w:eastAsia="en-NZ"/>
              </w:rPr>
            </w:pPr>
          </w:p>
          <w:p w:rsidR="00E863A1" w:rsidRPr="00E863A1" w:rsidRDefault="00E863A1" w:rsidP="00E863A1">
            <w:pPr>
              <w:autoSpaceDE w:val="0"/>
              <w:autoSpaceDN w:val="0"/>
              <w:adjustRightInd w:val="0"/>
              <w:rPr>
                <w:rFonts w:asciiTheme="minorHAnsi" w:hAnsiTheme="minorHAnsi" w:cstheme="minorHAnsi"/>
                <w:b/>
                <w:sz w:val="22"/>
                <w:szCs w:val="22"/>
                <w:lang w:val="en-NZ" w:eastAsia="en-NZ"/>
              </w:rPr>
            </w:pPr>
            <w:r w:rsidRPr="00E863A1">
              <w:rPr>
                <w:rFonts w:asciiTheme="minorHAnsi" w:hAnsiTheme="minorHAnsi" w:cstheme="minorHAnsi"/>
                <w:b/>
                <w:sz w:val="22"/>
                <w:szCs w:val="22"/>
                <w:lang w:val="en-NZ" w:eastAsia="en-NZ"/>
              </w:rPr>
              <w:t>Level 4</w:t>
            </w:r>
          </w:p>
          <w:p w:rsidR="00E863A1" w:rsidRPr="00E863A1" w:rsidRDefault="00E863A1" w:rsidP="00E863A1">
            <w:pPr>
              <w:autoSpaceDE w:val="0"/>
              <w:autoSpaceDN w:val="0"/>
              <w:adjustRightInd w:val="0"/>
              <w:rPr>
                <w:rFonts w:asciiTheme="minorHAnsi" w:hAnsiTheme="minorHAnsi" w:cstheme="minorHAnsi"/>
                <w:sz w:val="22"/>
                <w:szCs w:val="22"/>
                <w:lang w:val="en-NZ" w:eastAsia="en-NZ"/>
              </w:rPr>
            </w:pPr>
            <w:r w:rsidRPr="00E863A1">
              <w:rPr>
                <w:rFonts w:asciiTheme="minorHAnsi" w:hAnsiTheme="minorHAnsi" w:cstheme="minorHAnsi"/>
                <w:sz w:val="22"/>
                <w:szCs w:val="22"/>
                <w:lang w:val="en-NZ" w:eastAsia="en-NZ"/>
              </w:rPr>
              <w:t>Influences customers, suppliers and partners at account level. May have some responsibility for the work of others and for the allocation of resources. Participates in external activities related to own specialism.</w:t>
            </w:r>
          </w:p>
          <w:p w:rsidR="00E863A1" w:rsidRPr="00E863A1" w:rsidRDefault="00E863A1" w:rsidP="00E863A1">
            <w:pPr>
              <w:autoSpaceDE w:val="0"/>
              <w:autoSpaceDN w:val="0"/>
              <w:adjustRightInd w:val="0"/>
              <w:rPr>
                <w:rFonts w:asciiTheme="minorHAnsi" w:hAnsiTheme="minorHAnsi" w:cstheme="minorHAnsi"/>
                <w:sz w:val="22"/>
                <w:szCs w:val="22"/>
                <w:lang w:val="en-NZ" w:eastAsia="en-NZ"/>
              </w:rPr>
            </w:pPr>
            <w:r w:rsidRPr="00E863A1">
              <w:rPr>
                <w:rFonts w:asciiTheme="minorHAnsi" w:hAnsiTheme="minorHAnsi" w:cstheme="minorHAnsi"/>
                <w:sz w:val="22"/>
                <w:szCs w:val="22"/>
                <w:lang w:val="en-NZ" w:eastAsia="en-NZ"/>
              </w:rPr>
              <w:t>Makes decisions which influence the success of projects and team objectives.</w:t>
            </w:r>
          </w:p>
        </w:tc>
      </w:tr>
    </w:tbl>
    <w:p w:rsidR="00DF7939" w:rsidRDefault="00DF7939">
      <w:r>
        <w:br w:type="page"/>
      </w:r>
    </w:p>
    <w:tbl>
      <w:tblPr>
        <w:tblW w:w="9540"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13" w:type="dxa"/>
          <w:left w:w="107" w:type="dxa"/>
          <w:bottom w:w="113" w:type="dxa"/>
          <w:right w:w="107" w:type="dxa"/>
        </w:tblCellMar>
        <w:tblLook w:val="0000" w:firstRow="0" w:lastRow="0" w:firstColumn="0" w:lastColumn="0" w:noHBand="0" w:noVBand="0"/>
      </w:tblPr>
      <w:tblGrid>
        <w:gridCol w:w="2197"/>
        <w:gridCol w:w="7305"/>
        <w:gridCol w:w="38"/>
      </w:tblGrid>
      <w:tr w:rsidR="00F87A12" w:rsidRPr="00A5291C" w:rsidTr="003445F4">
        <w:trPr>
          <w:gridAfter w:val="1"/>
          <w:wAfter w:w="38" w:type="dxa"/>
          <w:trHeight w:val="566"/>
        </w:trPr>
        <w:tc>
          <w:tcPr>
            <w:tcW w:w="2197" w:type="dxa"/>
            <w:shd w:val="clear" w:color="auto" w:fill="auto"/>
          </w:tcPr>
          <w:p w:rsidR="00F87A12" w:rsidRPr="00212328" w:rsidRDefault="00DF7939" w:rsidP="00DF7939">
            <w:pPr>
              <w:pStyle w:val="Heading7"/>
              <w:spacing w:before="0" w:after="0" w:line="276" w:lineRule="auto"/>
              <w:jc w:val="center"/>
              <w:rPr>
                <w:rFonts w:asciiTheme="minorHAnsi" w:hAnsiTheme="minorHAnsi" w:cstheme="minorHAnsi"/>
                <w:b/>
                <w:bCs/>
                <w:sz w:val="22"/>
                <w:szCs w:val="22"/>
              </w:rPr>
            </w:pPr>
            <w:r w:rsidRPr="00212328">
              <w:rPr>
                <w:rFonts w:asciiTheme="minorHAnsi" w:hAnsiTheme="minorHAnsi" w:cstheme="minorHAnsi"/>
                <w:b/>
                <w:bCs/>
                <w:sz w:val="22"/>
                <w:szCs w:val="22"/>
              </w:rPr>
              <w:t>Complexity</w:t>
            </w:r>
          </w:p>
          <w:p w:rsidR="00DF7939" w:rsidRPr="00212328" w:rsidRDefault="00DF7939" w:rsidP="00DF7939">
            <w:pPr>
              <w:rPr>
                <w:rFonts w:asciiTheme="minorHAnsi" w:hAnsiTheme="minorHAnsi" w:cstheme="minorHAnsi"/>
                <w:sz w:val="22"/>
                <w:szCs w:val="22"/>
              </w:rPr>
            </w:pPr>
          </w:p>
          <w:p w:rsidR="00DF7939" w:rsidRPr="00212328" w:rsidRDefault="00DF7939" w:rsidP="00DF7939">
            <w:pPr>
              <w:jc w:val="center"/>
              <w:rPr>
                <w:rFonts w:asciiTheme="minorHAnsi" w:hAnsiTheme="minorHAnsi" w:cstheme="minorHAnsi"/>
                <w:b/>
                <w:sz w:val="22"/>
                <w:szCs w:val="22"/>
              </w:rPr>
            </w:pPr>
            <w:r w:rsidRPr="00212328">
              <w:rPr>
                <w:rFonts w:asciiTheme="minorHAnsi" w:hAnsiTheme="minorHAnsi" w:cstheme="minorHAnsi"/>
                <w:b/>
                <w:sz w:val="22"/>
                <w:szCs w:val="22"/>
              </w:rPr>
              <w:t>Junior Test Engineer</w:t>
            </w:r>
          </w:p>
          <w:p w:rsidR="00DF7939" w:rsidRPr="00212328" w:rsidRDefault="00DF7939" w:rsidP="00DF7939">
            <w:pPr>
              <w:jc w:val="center"/>
              <w:rPr>
                <w:rFonts w:asciiTheme="minorHAnsi" w:hAnsiTheme="minorHAnsi" w:cstheme="minorHAnsi"/>
                <w:b/>
                <w:sz w:val="22"/>
                <w:szCs w:val="22"/>
              </w:rPr>
            </w:pPr>
            <w:r w:rsidRPr="00212328">
              <w:rPr>
                <w:rFonts w:asciiTheme="minorHAnsi" w:hAnsiTheme="minorHAnsi" w:cstheme="minorHAnsi"/>
                <w:b/>
                <w:sz w:val="22"/>
                <w:szCs w:val="22"/>
              </w:rPr>
              <w:t>Level</w:t>
            </w:r>
          </w:p>
          <w:p w:rsidR="00DF7939" w:rsidRPr="00212328" w:rsidRDefault="00DF7939" w:rsidP="00DF7939">
            <w:pPr>
              <w:jc w:val="center"/>
              <w:rPr>
                <w:rFonts w:asciiTheme="minorHAnsi" w:hAnsiTheme="minorHAnsi" w:cstheme="minorHAnsi"/>
                <w:b/>
                <w:sz w:val="22"/>
                <w:szCs w:val="22"/>
              </w:rPr>
            </w:pPr>
          </w:p>
          <w:p w:rsidR="00DF7939" w:rsidRPr="00212328" w:rsidRDefault="00DF7939" w:rsidP="00DF7939">
            <w:pPr>
              <w:jc w:val="center"/>
              <w:rPr>
                <w:rFonts w:asciiTheme="minorHAnsi" w:hAnsiTheme="minorHAnsi" w:cstheme="minorHAnsi"/>
                <w:b/>
                <w:sz w:val="22"/>
                <w:szCs w:val="22"/>
              </w:rPr>
            </w:pPr>
            <w:r w:rsidRPr="00212328">
              <w:rPr>
                <w:rFonts w:asciiTheme="minorHAnsi" w:hAnsiTheme="minorHAnsi" w:cstheme="minorHAnsi"/>
                <w:b/>
                <w:sz w:val="22"/>
                <w:szCs w:val="22"/>
              </w:rPr>
              <w:t>Test Engineer</w:t>
            </w:r>
          </w:p>
          <w:p w:rsidR="00DF7939" w:rsidRPr="00212328" w:rsidRDefault="00DF7939" w:rsidP="00DF7939">
            <w:pPr>
              <w:jc w:val="center"/>
              <w:rPr>
                <w:rFonts w:asciiTheme="minorHAnsi" w:hAnsiTheme="minorHAnsi" w:cstheme="minorHAnsi"/>
                <w:b/>
                <w:sz w:val="22"/>
                <w:szCs w:val="22"/>
              </w:rPr>
            </w:pPr>
            <w:r w:rsidRPr="00212328">
              <w:rPr>
                <w:rFonts w:asciiTheme="minorHAnsi" w:hAnsiTheme="minorHAnsi" w:cstheme="minorHAnsi"/>
                <w:b/>
                <w:sz w:val="22"/>
                <w:szCs w:val="22"/>
              </w:rPr>
              <w:t>Level</w:t>
            </w:r>
            <w:r w:rsidR="00E863A1" w:rsidRPr="00212328">
              <w:rPr>
                <w:rFonts w:asciiTheme="minorHAnsi" w:hAnsiTheme="minorHAnsi" w:cstheme="minorHAnsi"/>
                <w:b/>
                <w:sz w:val="22"/>
                <w:szCs w:val="22"/>
              </w:rPr>
              <w:t xml:space="preserve"> 3</w:t>
            </w:r>
          </w:p>
          <w:p w:rsidR="00DF7939" w:rsidRPr="00212328" w:rsidRDefault="00DF7939" w:rsidP="00DF7939">
            <w:pPr>
              <w:jc w:val="center"/>
              <w:rPr>
                <w:rFonts w:asciiTheme="minorHAnsi" w:hAnsiTheme="minorHAnsi" w:cstheme="minorHAnsi"/>
                <w:b/>
                <w:sz w:val="22"/>
                <w:szCs w:val="22"/>
              </w:rPr>
            </w:pPr>
          </w:p>
          <w:p w:rsidR="00DF7939" w:rsidRPr="00212328" w:rsidRDefault="00DF7939" w:rsidP="00DF7939">
            <w:pPr>
              <w:jc w:val="center"/>
              <w:rPr>
                <w:rFonts w:asciiTheme="minorHAnsi" w:hAnsiTheme="minorHAnsi" w:cstheme="minorHAnsi"/>
                <w:b/>
                <w:sz w:val="22"/>
                <w:szCs w:val="22"/>
              </w:rPr>
            </w:pPr>
            <w:r w:rsidRPr="00212328">
              <w:rPr>
                <w:rFonts w:asciiTheme="minorHAnsi" w:hAnsiTheme="minorHAnsi" w:cstheme="minorHAnsi"/>
                <w:b/>
                <w:sz w:val="22"/>
                <w:szCs w:val="22"/>
              </w:rPr>
              <w:t>Senior Test Engineer</w:t>
            </w:r>
          </w:p>
          <w:p w:rsidR="00DF7939" w:rsidRPr="00212328" w:rsidRDefault="00DF7939" w:rsidP="00DF7939">
            <w:pPr>
              <w:jc w:val="center"/>
              <w:rPr>
                <w:rFonts w:asciiTheme="minorHAnsi" w:hAnsiTheme="minorHAnsi" w:cstheme="minorHAnsi"/>
                <w:b/>
                <w:sz w:val="22"/>
                <w:szCs w:val="22"/>
              </w:rPr>
            </w:pPr>
            <w:r w:rsidRPr="00212328">
              <w:rPr>
                <w:rFonts w:asciiTheme="minorHAnsi" w:hAnsiTheme="minorHAnsi" w:cstheme="minorHAnsi"/>
                <w:b/>
                <w:sz w:val="22"/>
                <w:szCs w:val="22"/>
              </w:rPr>
              <w:t>Level</w:t>
            </w:r>
            <w:r w:rsidR="00E863A1" w:rsidRPr="00212328">
              <w:rPr>
                <w:rFonts w:asciiTheme="minorHAnsi" w:hAnsiTheme="minorHAnsi" w:cstheme="minorHAnsi"/>
                <w:b/>
                <w:sz w:val="22"/>
                <w:szCs w:val="22"/>
              </w:rPr>
              <w:t xml:space="preserve"> 5</w:t>
            </w:r>
          </w:p>
          <w:p w:rsidR="00DF7939" w:rsidRPr="00212328" w:rsidRDefault="00DF7939" w:rsidP="00DF7939">
            <w:pPr>
              <w:jc w:val="center"/>
              <w:rPr>
                <w:rFonts w:asciiTheme="minorHAnsi" w:hAnsiTheme="minorHAnsi" w:cstheme="minorHAnsi"/>
                <w:b/>
                <w:sz w:val="22"/>
                <w:szCs w:val="22"/>
              </w:rPr>
            </w:pPr>
          </w:p>
        </w:tc>
        <w:tc>
          <w:tcPr>
            <w:tcW w:w="7305" w:type="dxa"/>
            <w:shd w:val="clear" w:color="auto" w:fill="auto"/>
          </w:tcPr>
          <w:p w:rsidR="00E863A1" w:rsidRPr="00212328" w:rsidRDefault="00E863A1" w:rsidP="00E863A1">
            <w:pPr>
              <w:autoSpaceDE w:val="0"/>
              <w:autoSpaceDN w:val="0"/>
              <w:adjustRightInd w:val="0"/>
              <w:rPr>
                <w:rFonts w:asciiTheme="minorHAnsi" w:hAnsiTheme="minorHAnsi" w:cstheme="minorHAnsi"/>
                <w:b/>
                <w:sz w:val="22"/>
                <w:szCs w:val="22"/>
                <w:lang w:val="en-NZ" w:eastAsia="en-NZ"/>
              </w:rPr>
            </w:pPr>
            <w:r w:rsidRPr="00212328">
              <w:rPr>
                <w:rFonts w:asciiTheme="minorHAnsi" w:hAnsiTheme="minorHAnsi" w:cstheme="minorHAnsi"/>
                <w:b/>
                <w:sz w:val="22"/>
                <w:szCs w:val="22"/>
                <w:lang w:val="en-NZ" w:eastAsia="en-NZ"/>
              </w:rPr>
              <w:t>Level 2</w:t>
            </w:r>
          </w:p>
          <w:p w:rsidR="00E863A1" w:rsidRPr="00212328" w:rsidRDefault="00E863A1" w:rsidP="00E863A1">
            <w:pPr>
              <w:autoSpaceDE w:val="0"/>
              <w:autoSpaceDN w:val="0"/>
              <w:adjustRightInd w:val="0"/>
              <w:rPr>
                <w:rFonts w:asciiTheme="minorHAnsi" w:hAnsiTheme="minorHAnsi" w:cstheme="minorHAnsi"/>
                <w:sz w:val="22"/>
                <w:szCs w:val="22"/>
                <w:lang w:val="en-NZ" w:eastAsia="en-NZ"/>
              </w:rPr>
            </w:pPr>
            <w:r w:rsidRPr="00212328">
              <w:rPr>
                <w:rFonts w:asciiTheme="minorHAnsi" w:hAnsiTheme="minorHAnsi" w:cstheme="minorHAnsi"/>
                <w:sz w:val="22"/>
                <w:szCs w:val="22"/>
                <w:lang w:val="en-NZ" w:eastAsia="en-NZ"/>
              </w:rPr>
              <w:t>Performs a range of work activities in varied environments. May contribute to routine issue resolution.</w:t>
            </w:r>
          </w:p>
          <w:p w:rsidR="00B775EB" w:rsidRPr="00212328" w:rsidRDefault="00B775EB" w:rsidP="00E863A1">
            <w:pPr>
              <w:autoSpaceDE w:val="0"/>
              <w:autoSpaceDN w:val="0"/>
              <w:adjustRightInd w:val="0"/>
              <w:rPr>
                <w:rFonts w:asciiTheme="minorHAnsi" w:hAnsiTheme="minorHAnsi" w:cstheme="minorHAnsi"/>
                <w:sz w:val="22"/>
                <w:szCs w:val="22"/>
                <w:lang w:val="en-NZ" w:eastAsia="en-NZ"/>
              </w:rPr>
            </w:pPr>
          </w:p>
          <w:p w:rsidR="00B775EB" w:rsidRPr="00212328" w:rsidRDefault="00B775EB" w:rsidP="00B775EB">
            <w:pPr>
              <w:autoSpaceDE w:val="0"/>
              <w:autoSpaceDN w:val="0"/>
              <w:adjustRightInd w:val="0"/>
              <w:rPr>
                <w:rFonts w:asciiTheme="minorHAnsi" w:hAnsiTheme="minorHAnsi" w:cstheme="minorHAnsi"/>
                <w:b/>
                <w:sz w:val="22"/>
                <w:szCs w:val="22"/>
                <w:lang w:val="en-NZ" w:eastAsia="en-NZ"/>
              </w:rPr>
            </w:pPr>
            <w:r w:rsidRPr="00212328">
              <w:rPr>
                <w:rFonts w:asciiTheme="minorHAnsi" w:hAnsiTheme="minorHAnsi" w:cstheme="minorHAnsi"/>
                <w:b/>
                <w:sz w:val="22"/>
                <w:szCs w:val="22"/>
                <w:lang w:val="en-NZ" w:eastAsia="en-NZ"/>
              </w:rPr>
              <w:t>Level 3</w:t>
            </w:r>
          </w:p>
          <w:p w:rsidR="00B775EB" w:rsidRPr="00212328" w:rsidRDefault="00B775EB" w:rsidP="00B775EB">
            <w:pPr>
              <w:autoSpaceDE w:val="0"/>
              <w:autoSpaceDN w:val="0"/>
              <w:adjustRightInd w:val="0"/>
              <w:rPr>
                <w:rFonts w:asciiTheme="minorHAnsi" w:hAnsiTheme="minorHAnsi" w:cstheme="minorHAnsi"/>
                <w:sz w:val="22"/>
                <w:szCs w:val="22"/>
                <w:lang w:val="en-NZ" w:eastAsia="en-NZ"/>
              </w:rPr>
            </w:pPr>
            <w:r w:rsidRPr="00212328">
              <w:rPr>
                <w:rFonts w:asciiTheme="minorHAnsi" w:hAnsiTheme="minorHAnsi" w:cstheme="minorHAnsi"/>
                <w:sz w:val="22"/>
                <w:szCs w:val="22"/>
                <w:lang w:val="en-NZ" w:eastAsia="en-NZ"/>
              </w:rPr>
              <w:t>Performs a range of work, sometimes complex and non-routine, in a variety of environments. Applies methodical approach to issue definition and resolution.</w:t>
            </w:r>
          </w:p>
          <w:p w:rsidR="00B775EB" w:rsidRPr="00212328" w:rsidRDefault="00B775EB" w:rsidP="00E863A1">
            <w:pPr>
              <w:autoSpaceDE w:val="0"/>
              <w:autoSpaceDN w:val="0"/>
              <w:adjustRightInd w:val="0"/>
              <w:rPr>
                <w:rFonts w:asciiTheme="minorHAnsi" w:hAnsiTheme="minorHAnsi" w:cstheme="minorHAnsi"/>
                <w:sz w:val="22"/>
                <w:szCs w:val="22"/>
                <w:lang w:val="en-NZ" w:eastAsia="en-NZ"/>
              </w:rPr>
            </w:pPr>
          </w:p>
          <w:p w:rsidR="00B775EB" w:rsidRPr="00212328" w:rsidRDefault="00B775EB" w:rsidP="00E863A1">
            <w:pPr>
              <w:autoSpaceDE w:val="0"/>
              <w:autoSpaceDN w:val="0"/>
              <w:adjustRightInd w:val="0"/>
              <w:rPr>
                <w:rFonts w:asciiTheme="minorHAnsi" w:hAnsiTheme="minorHAnsi" w:cstheme="minorHAnsi"/>
                <w:sz w:val="22"/>
                <w:szCs w:val="22"/>
                <w:lang w:val="en-NZ" w:eastAsia="en-NZ"/>
              </w:rPr>
            </w:pPr>
          </w:p>
          <w:p w:rsidR="00B775EB" w:rsidRPr="00212328" w:rsidRDefault="00B775EB" w:rsidP="00B775EB">
            <w:pPr>
              <w:autoSpaceDE w:val="0"/>
              <w:autoSpaceDN w:val="0"/>
              <w:adjustRightInd w:val="0"/>
              <w:rPr>
                <w:rFonts w:asciiTheme="minorHAnsi" w:hAnsiTheme="minorHAnsi" w:cstheme="minorHAnsi"/>
                <w:b/>
                <w:sz w:val="22"/>
                <w:szCs w:val="22"/>
                <w:lang w:val="en-NZ" w:eastAsia="en-NZ"/>
              </w:rPr>
            </w:pPr>
            <w:r w:rsidRPr="00212328">
              <w:rPr>
                <w:rFonts w:asciiTheme="minorHAnsi" w:hAnsiTheme="minorHAnsi" w:cstheme="minorHAnsi"/>
                <w:b/>
                <w:sz w:val="22"/>
                <w:szCs w:val="22"/>
                <w:lang w:val="en-NZ" w:eastAsia="en-NZ"/>
              </w:rPr>
              <w:t>Level 5</w:t>
            </w:r>
          </w:p>
          <w:p w:rsidR="00B775EB" w:rsidRPr="00212328" w:rsidRDefault="00B775EB" w:rsidP="00B775EB">
            <w:pPr>
              <w:autoSpaceDE w:val="0"/>
              <w:autoSpaceDN w:val="0"/>
              <w:adjustRightInd w:val="0"/>
              <w:rPr>
                <w:rFonts w:asciiTheme="minorHAnsi" w:hAnsiTheme="minorHAnsi" w:cstheme="minorHAnsi"/>
                <w:sz w:val="22"/>
                <w:szCs w:val="22"/>
                <w:lang w:val="en-NZ" w:eastAsia="en-NZ"/>
              </w:rPr>
            </w:pPr>
            <w:r w:rsidRPr="00212328">
              <w:rPr>
                <w:rFonts w:asciiTheme="minorHAnsi" w:hAnsiTheme="minorHAnsi" w:cstheme="minorHAnsi"/>
                <w:sz w:val="22"/>
                <w:szCs w:val="22"/>
                <w:lang w:val="en-NZ" w:eastAsia="en-NZ"/>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p w:rsidR="00B775EB" w:rsidRPr="00212328" w:rsidRDefault="00B775EB" w:rsidP="00E863A1">
            <w:pPr>
              <w:autoSpaceDE w:val="0"/>
              <w:autoSpaceDN w:val="0"/>
              <w:adjustRightInd w:val="0"/>
              <w:rPr>
                <w:rFonts w:asciiTheme="minorHAnsi" w:hAnsiTheme="minorHAnsi" w:cstheme="minorHAnsi"/>
                <w:sz w:val="22"/>
                <w:szCs w:val="22"/>
                <w:lang w:val="en-NZ" w:eastAsia="en-NZ"/>
              </w:rPr>
            </w:pPr>
          </w:p>
        </w:tc>
      </w:tr>
      <w:tr w:rsidR="00F87A12" w:rsidRPr="00A5291C" w:rsidTr="003445F4">
        <w:trPr>
          <w:gridAfter w:val="1"/>
          <w:wAfter w:w="38" w:type="dxa"/>
          <w:trHeight w:val="566"/>
        </w:trPr>
        <w:tc>
          <w:tcPr>
            <w:tcW w:w="2197" w:type="dxa"/>
            <w:tcBorders>
              <w:top w:val="double" w:sz="4" w:space="0" w:color="auto"/>
              <w:left w:val="double" w:sz="4" w:space="0" w:color="auto"/>
              <w:bottom w:val="double" w:sz="4" w:space="0" w:color="auto"/>
              <w:right w:val="double" w:sz="4" w:space="0" w:color="auto"/>
            </w:tcBorders>
            <w:shd w:val="clear" w:color="auto" w:fill="auto"/>
          </w:tcPr>
          <w:p w:rsidR="00F87A12" w:rsidRPr="00212328" w:rsidRDefault="00DF7939" w:rsidP="00DF7939">
            <w:pPr>
              <w:pStyle w:val="Heading7"/>
              <w:spacing w:before="0" w:after="0" w:line="276" w:lineRule="auto"/>
              <w:jc w:val="center"/>
              <w:rPr>
                <w:rFonts w:asciiTheme="minorHAnsi" w:hAnsiTheme="minorHAnsi" w:cstheme="minorHAnsi"/>
                <w:b/>
                <w:bCs/>
                <w:sz w:val="22"/>
                <w:szCs w:val="22"/>
              </w:rPr>
            </w:pPr>
            <w:r w:rsidRPr="00212328">
              <w:rPr>
                <w:rFonts w:asciiTheme="minorHAnsi" w:hAnsiTheme="minorHAnsi" w:cstheme="minorHAnsi"/>
                <w:b/>
                <w:bCs/>
                <w:sz w:val="22"/>
                <w:szCs w:val="22"/>
              </w:rPr>
              <w:t>Business Skills</w:t>
            </w:r>
          </w:p>
          <w:p w:rsidR="00DF7939" w:rsidRPr="00212328" w:rsidRDefault="00DF7939" w:rsidP="00DF7939">
            <w:pPr>
              <w:rPr>
                <w:rFonts w:asciiTheme="minorHAnsi" w:hAnsiTheme="minorHAnsi" w:cstheme="minorHAnsi"/>
                <w:sz w:val="22"/>
                <w:szCs w:val="22"/>
              </w:rPr>
            </w:pPr>
          </w:p>
          <w:p w:rsidR="00DF7939" w:rsidRPr="00212328" w:rsidRDefault="00DF7939" w:rsidP="00DF7939">
            <w:pPr>
              <w:jc w:val="center"/>
              <w:rPr>
                <w:rFonts w:asciiTheme="minorHAnsi" w:hAnsiTheme="minorHAnsi" w:cstheme="minorHAnsi"/>
                <w:b/>
                <w:sz w:val="22"/>
                <w:szCs w:val="22"/>
              </w:rPr>
            </w:pPr>
            <w:r w:rsidRPr="00212328">
              <w:rPr>
                <w:rFonts w:asciiTheme="minorHAnsi" w:hAnsiTheme="minorHAnsi" w:cstheme="minorHAnsi"/>
                <w:b/>
                <w:sz w:val="22"/>
                <w:szCs w:val="22"/>
              </w:rPr>
              <w:t>Junior Test Engineer</w:t>
            </w:r>
          </w:p>
          <w:p w:rsidR="00DF7939" w:rsidRPr="00212328" w:rsidRDefault="00DF7939" w:rsidP="00DF7939">
            <w:pPr>
              <w:jc w:val="center"/>
              <w:rPr>
                <w:rFonts w:asciiTheme="minorHAnsi" w:hAnsiTheme="minorHAnsi" w:cstheme="minorHAnsi"/>
                <w:b/>
                <w:sz w:val="22"/>
                <w:szCs w:val="22"/>
              </w:rPr>
            </w:pPr>
            <w:r w:rsidRPr="00212328">
              <w:rPr>
                <w:rFonts w:asciiTheme="minorHAnsi" w:hAnsiTheme="minorHAnsi" w:cstheme="minorHAnsi"/>
                <w:b/>
                <w:sz w:val="22"/>
                <w:szCs w:val="22"/>
              </w:rPr>
              <w:t>Level</w:t>
            </w:r>
            <w:r w:rsidR="00B775EB" w:rsidRPr="00212328">
              <w:rPr>
                <w:rFonts w:asciiTheme="minorHAnsi" w:hAnsiTheme="minorHAnsi" w:cstheme="minorHAnsi"/>
                <w:b/>
                <w:sz w:val="22"/>
                <w:szCs w:val="22"/>
              </w:rPr>
              <w:t xml:space="preserve"> 2</w:t>
            </w:r>
          </w:p>
          <w:p w:rsidR="00DF7939" w:rsidRPr="00212328" w:rsidRDefault="00DF7939"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DF7939" w:rsidRPr="00212328" w:rsidRDefault="00DF7939" w:rsidP="00DF7939">
            <w:pPr>
              <w:jc w:val="center"/>
              <w:rPr>
                <w:rFonts w:asciiTheme="minorHAnsi" w:hAnsiTheme="minorHAnsi" w:cstheme="minorHAnsi"/>
                <w:b/>
                <w:sz w:val="22"/>
                <w:szCs w:val="22"/>
              </w:rPr>
            </w:pPr>
            <w:r w:rsidRPr="00212328">
              <w:rPr>
                <w:rFonts w:asciiTheme="minorHAnsi" w:hAnsiTheme="minorHAnsi" w:cstheme="minorHAnsi"/>
                <w:b/>
                <w:sz w:val="22"/>
                <w:szCs w:val="22"/>
              </w:rPr>
              <w:t>Test Engineer</w:t>
            </w:r>
          </w:p>
          <w:p w:rsidR="00DF7939" w:rsidRPr="00212328" w:rsidRDefault="00DF7939" w:rsidP="00DF7939">
            <w:pPr>
              <w:jc w:val="center"/>
              <w:rPr>
                <w:rFonts w:asciiTheme="minorHAnsi" w:hAnsiTheme="minorHAnsi" w:cstheme="minorHAnsi"/>
                <w:b/>
                <w:sz w:val="22"/>
                <w:szCs w:val="22"/>
              </w:rPr>
            </w:pPr>
            <w:r w:rsidRPr="00212328">
              <w:rPr>
                <w:rFonts w:asciiTheme="minorHAnsi" w:hAnsiTheme="minorHAnsi" w:cstheme="minorHAnsi"/>
                <w:b/>
                <w:sz w:val="22"/>
                <w:szCs w:val="22"/>
              </w:rPr>
              <w:t>Level</w:t>
            </w:r>
            <w:r w:rsidR="00390CA5" w:rsidRPr="00212328">
              <w:rPr>
                <w:rFonts w:asciiTheme="minorHAnsi" w:hAnsiTheme="minorHAnsi" w:cstheme="minorHAnsi"/>
                <w:b/>
                <w:sz w:val="22"/>
                <w:szCs w:val="22"/>
              </w:rPr>
              <w:t xml:space="preserve"> 3</w:t>
            </w:r>
          </w:p>
          <w:p w:rsidR="00DF7939" w:rsidRPr="00212328" w:rsidRDefault="00DF7939"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90CA5" w:rsidRPr="00212328" w:rsidRDefault="00390CA5" w:rsidP="00DF7939">
            <w:pPr>
              <w:jc w:val="center"/>
              <w:rPr>
                <w:rFonts w:asciiTheme="minorHAnsi" w:hAnsiTheme="minorHAnsi" w:cstheme="minorHAnsi"/>
                <w:b/>
                <w:sz w:val="22"/>
                <w:szCs w:val="22"/>
              </w:rPr>
            </w:pPr>
          </w:p>
          <w:p w:rsidR="003445F4" w:rsidRDefault="003445F4" w:rsidP="003445F4">
            <w:pPr>
              <w:rPr>
                <w:rFonts w:asciiTheme="minorHAnsi" w:hAnsiTheme="minorHAnsi" w:cstheme="minorHAnsi"/>
                <w:b/>
                <w:sz w:val="22"/>
                <w:szCs w:val="22"/>
              </w:rPr>
            </w:pPr>
          </w:p>
          <w:p w:rsidR="00DF7939" w:rsidRPr="00212328" w:rsidRDefault="00DF7939" w:rsidP="003445F4">
            <w:pPr>
              <w:rPr>
                <w:rFonts w:asciiTheme="minorHAnsi" w:hAnsiTheme="minorHAnsi" w:cstheme="minorHAnsi"/>
                <w:b/>
                <w:sz w:val="22"/>
                <w:szCs w:val="22"/>
              </w:rPr>
            </w:pPr>
            <w:r w:rsidRPr="00212328">
              <w:rPr>
                <w:rFonts w:asciiTheme="minorHAnsi" w:hAnsiTheme="minorHAnsi" w:cstheme="minorHAnsi"/>
                <w:b/>
                <w:sz w:val="22"/>
                <w:szCs w:val="22"/>
              </w:rPr>
              <w:t>Senior Test Engineer</w:t>
            </w:r>
          </w:p>
          <w:p w:rsidR="00DF7939" w:rsidRPr="00212328" w:rsidRDefault="00DF7939" w:rsidP="00DF7939">
            <w:pPr>
              <w:jc w:val="center"/>
              <w:rPr>
                <w:rFonts w:asciiTheme="minorHAnsi" w:hAnsiTheme="minorHAnsi" w:cstheme="minorHAnsi"/>
                <w:b/>
                <w:sz w:val="22"/>
                <w:szCs w:val="22"/>
              </w:rPr>
            </w:pPr>
            <w:r w:rsidRPr="00212328">
              <w:rPr>
                <w:rFonts w:asciiTheme="minorHAnsi" w:hAnsiTheme="minorHAnsi" w:cstheme="minorHAnsi"/>
                <w:b/>
                <w:sz w:val="22"/>
                <w:szCs w:val="22"/>
              </w:rPr>
              <w:t>Level</w:t>
            </w:r>
            <w:r w:rsidR="00212328">
              <w:rPr>
                <w:rFonts w:asciiTheme="minorHAnsi" w:hAnsiTheme="minorHAnsi" w:cstheme="minorHAnsi"/>
                <w:b/>
                <w:sz w:val="22"/>
                <w:szCs w:val="22"/>
              </w:rPr>
              <w:t xml:space="preserve"> 5</w:t>
            </w:r>
          </w:p>
          <w:p w:rsidR="00DF7939" w:rsidRPr="00212328" w:rsidRDefault="00DF7939" w:rsidP="00DF7939">
            <w:pPr>
              <w:jc w:val="center"/>
              <w:rPr>
                <w:rFonts w:asciiTheme="minorHAnsi" w:hAnsiTheme="minorHAnsi" w:cstheme="minorHAnsi"/>
                <w:b/>
                <w:sz w:val="22"/>
                <w:szCs w:val="22"/>
              </w:rPr>
            </w:pP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B775EB" w:rsidRPr="00212328" w:rsidRDefault="00B775EB" w:rsidP="00B775EB">
            <w:pPr>
              <w:autoSpaceDE w:val="0"/>
              <w:autoSpaceDN w:val="0"/>
              <w:adjustRightInd w:val="0"/>
              <w:rPr>
                <w:rFonts w:asciiTheme="minorHAnsi" w:hAnsiTheme="minorHAnsi" w:cstheme="minorHAnsi"/>
                <w:b/>
                <w:sz w:val="22"/>
                <w:szCs w:val="22"/>
                <w:lang w:val="en-NZ" w:eastAsia="en-NZ"/>
              </w:rPr>
            </w:pPr>
            <w:r w:rsidRPr="00212328">
              <w:rPr>
                <w:rFonts w:asciiTheme="minorHAnsi" w:hAnsiTheme="minorHAnsi" w:cstheme="minorHAnsi"/>
                <w:b/>
                <w:sz w:val="22"/>
                <w:szCs w:val="22"/>
                <w:lang w:val="en-NZ" w:eastAsia="en-NZ"/>
              </w:rPr>
              <w:t>Level 2</w:t>
            </w:r>
          </w:p>
          <w:p w:rsidR="00F87A12" w:rsidRPr="00212328" w:rsidRDefault="00B775EB" w:rsidP="00B775EB">
            <w:pPr>
              <w:autoSpaceDE w:val="0"/>
              <w:autoSpaceDN w:val="0"/>
              <w:adjustRightInd w:val="0"/>
              <w:rPr>
                <w:rFonts w:asciiTheme="minorHAnsi" w:hAnsiTheme="minorHAnsi" w:cstheme="minorHAnsi"/>
                <w:sz w:val="22"/>
                <w:szCs w:val="22"/>
                <w:lang w:val="en-NZ" w:eastAsia="en-NZ"/>
              </w:rPr>
            </w:pPr>
            <w:r w:rsidRPr="00212328">
              <w:rPr>
                <w:rFonts w:asciiTheme="minorHAnsi" w:hAnsiTheme="minorHAnsi" w:cstheme="minorHAnsi"/>
                <w:sz w:val="22"/>
                <w:szCs w:val="22"/>
                <w:lang w:val="en-NZ" w:eastAsia="en-NZ"/>
              </w:rPr>
              <w:t>Understands and uses appropriate methods, tools and applications. Demonstrates a rational and organised approach to work. Identifies and negotiates</w:t>
            </w:r>
            <w:r w:rsidR="007F63F5" w:rsidRPr="00212328">
              <w:rPr>
                <w:rFonts w:asciiTheme="minorHAnsi" w:hAnsiTheme="minorHAnsi" w:cstheme="minorHAnsi"/>
                <w:sz w:val="22"/>
                <w:szCs w:val="22"/>
                <w:lang w:val="en-NZ" w:eastAsia="en-NZ"/>
              </w:rPr>
              <w:t xml:space="preserve"> own development opportunities. </w:t>
            </w:r>
            <w:r w:rsidR="00212328" w:rsidRPr="00212328">
              <w:rPr>
                <w:rFonts w:asciiTheme="minorHAnsi" w:hAnsiTheme="minorHAnsi" w:cstheme="minorHAnsi"/>
                <w:sz w:val="22"/>
                <w:szCs w:val="22"/>
                <w:lang w:val="en-NZ" w:eastAsia="en-NZ"/>
              </w:rPr>
              <w:t>Has sufficient</w:t>
            </w:r>
            <w:r w:rsidRPr="00212328">
              <w:rPr>
                <w:rFonts w:asciiTheme="minorHAnsi" w:hAnsiTheme="minorHAnsi" w:cstheme="minorHAnsi"/>
                <w:sz w:val="22"/>
                <w:szCs w:val="22"/>
                <w:lang w:val="en-NZ" w:eastAsia="en-NZ"/>
              </w:rPr>
              <w:t xml:space="preserve"> communication skills for effective dialogue with customers, suppliers and partners. Is able to work in a team. Is able to plan, schedule and monitor own work within short time horizons. Absorbs new information when it is presented systematically and applies it effectively.</w:t>
            </w:r>
          </w:p>
          <w:p w:rsidR="007F63F5" w:rsidRPr="00212328" w:rsidRDefault="007F63F5" w:rsidP="00B775EB">
            <w:pPr>
              <w:autoSpaceDE w:val="0"/>
              <w:autoSpaceDN w:val="0"/>
              <w:adjustRightInd w:val="0"/>
              <w:rPr>
                <w:rFonts w:asciiTheme="minorHAnsi" w:hAnsiTheme="minorHAnsi" w:cstheme="minorHAnsi"/>
                <w:sz w:val="22"/>
                <w:szCs w:val="22"/>
                <w:lang w:val="en-NZ" w:eastAsia="en-NZ"/>
              </w:rPr>
            </w:pPr>
          </w:p>
          <w:p w:rsidR="007F63F5" w:rsidRPr="00212328" w:rsidRDefault="007F63F5" w:rsidP="00B775EB">
            <w:pPr>
              <w:autoSpaceDE w:val="0"/>
              <w:autoSpaceDN w:val="0"/>
              <w:adjustRightInd w:val="0"/>
              <w:rPr>
                <w:rFonts w:asciiTheme="minorHAnsi" w:hAnsiTheme="minorHAnsi" w:cstheme="minorHAnsi"/>
                <w:b/>
                <w:sz w:val="22"/>
                <w:szCs w:val="22"/>
                <w:lang w:val="en-NZ" w:eastAsia="en-NZ"/>
              </w:rPr>
            </w:pPr>
            <w:r w:rsidRPr="00212328">
              <w:rPr>
                <w:rFonts w:asciiTheme="minorHAnsi" w:hAnsiTheme="minorHAnsi" w:cstheme="minorHAnsi"/>
                <w:b/>
                <w:sz w:val="22"/>
                <w:szCs w:val="22"/>
                <w:lang w:val="en-NZ" w:eastAsia="en-NZ"/>
              </w:rPr>
              <w:t>Level 3</w:t>
            </w:r>
          </w:p>
          <w:p w:rsidR="007F63F5" w:rsidRPr="00212328" w:rsidRDefault="007F63F5" w:rsidP="007F63F5">
            <w:pPr>
              <w:autoSpaceDE w:val="0"/>
              <w:autoSpaceDN w:val="0"/>
              <w:adjustRightInd w:val="0"/>
              <w:rPr>
                <w:rFonts w:asciiTheme="minorHAnsi" w:hAnsiTheme="minorHAnsi" w:cstheme="minorHAnsi"/>
                <w:sz w:val="22"/>
                <w:szCs w:val="22"/>
                <w:lang w:val="en-NZ" w:eastAsia="en-NZ"/>
              </w:rPr>
            </w:pPr>
            <w:r w:rsidRPr="00212328">
              <w:rPr>
                <w:rFonts w:asciiTheme="minorHAnsi" w:hAnsiTheme="minorHAnsi" w:cstheme="minorHAnsi"/>
                <w:sz w:val="22"/>
                <w:szCs w:val="22"/>
                <w:lang w:val="en-NZ" w:eastAsia="en-NZ"/>
              </w:rPr>
              <w:t>Demonstrates an analytical and systematic approach to issue resolution. Takes the initiative in identifying and negotiating appropriate personal development opportunities. Demonstrates effective communication</w:t>
            </w:r>
            <w:r w:rsidR="00942206" w:rsidRPr="00212328">
              <w:rPr>
                <w:rFonts w:asciiTheme="minorHAnsi" w:hAnsiTheme="minorHAnsi" w:cstheme="minorHAnsi"/>
                <w:sz w:val="22"/>
                <w:szCs w:val="22"/>
                <w:lang w:val="en-NZ" w:eastAsia="en-NZ"/>
              </w:rPr>
              <w:t xml:space="preserve"> </w:t>
            </w:r>
            <w:r w:rsidRPr="00212328">
              <w:rPr>
                <w:rFonts w:asciiTheme="minorHAnsi" w:hAnsiTheme="minorHAnsi" w:cstheme="minorHAnsi"/>
                <w:sz w:val="22"/>
                <w:szCs w:val="22"/>
                <w:lang w:val="en-NZ" w:eastAsia="en-NZ"/>
              </w:rPr>
              <w:t>skills. Contributes fully to the work of teams. Plans, schedules and monitors own work (and that of others where applicable) competently within limited deadlines and according to relevant legislation,</w:t>
            </w:r>
            <w:r w:rsidR="00390CA5" w:rsidRPr="00212328">
              <w:rPr>
                <w:rFonts w:asciiTheme="minorHAnsi" w:hAnsiTheme="minorHAnsi" w:cstheme="minorHAnsi"/>
                <w:sz w:val="22"/>
                <w:szCs w:val="22"/>
                <w:lang w:val="en-NZ" w:eastAsia="en-NZ"/>
              </w:rPr>
              <w:t xml:space="preserve"> </w:t>
            </w:r>
            <w:r w:rsidRPr="00212328">
              <w:rPr>
                <w:rFonts w:asciiTheme="minorHAnsi" w:hAnsiTheme="minorHAnsi" w:cstheme="minorHAnsi"/>
                <w:sz w:val="22"/>
                <w:szCs w:val="22"/>
                <w:lang w:val="en-NZ" w:eastAsia="en-NZ"/>
              </w:rPr>
              <w:t>standards and procedures. Appreciates the wider business context, and how own role rel</w:t>
            </w:r>
            <w:r w:rsidR="00390CA5" w:rsidRPr="00212328">
              <w:rPr>
                <w:rFonts w:asciiTheme="minorHAnsi" w:hAnsiTheme="minorHAnsi" w:cstheme="minorHAnsi"/>
                <w:sz w:val="22"/>
                <w:szCs w:val="22"/>
                <w:lang w:val="en-NZ" w:eastAsia="en-NZ"/>
              </w:rPr>
              <w:t xml:space="preserve">ates to other roles </w:t>
            </w:r>
            <w:r w:rsidRPr="00212328">
              <w:rPr>
                <w:rFonts w:asciiTheme="minorHAnsi" w:hAnsiTheme="minorHAnsi" w:cstheme="minorHAnsi"/>
                <w:sz w:val="22"/>
                <w:szCs w:val="22"/>
                <w:lang w:val="en-NZ" w:eastAsia="en-NZ"/>
              </w:rPr>
              <w:t>and to the business of the employer or client.</w:t>
            </w:r>
          </w:p>
          <w:p w:rsidR="00390CA5" w:rsidRDefault="00390CA5" w:rsidP="007F63F5">
            <w:pPr>
              <w:autoSpaceDE w:val="0"/>
              <w:autoSpaceDN w:val="0"/>
              <w:adjustRightInd w:val="0"/>
              <w:rPr>
                <w:rFonts w:asciiTheme="minorHAnsi" w:hAnsiTheme="minorHAnsi" w:cstheme="minorHAnsi"/>
                <w:sz w:val="22"/>
                <w:szCs w:val="22"/>
                <w:lang w:val="en-NZ" w:eastAsia="en-NZ"/>
              </w:rPr>
            </w:pPr>
          </w:p>
          <w:p w:rsidR="00212328" w:rsidRPr="00212328" w:rsidRDefault="00212328" w:rsidP="007F63F5">
            <w:pPr>
              <w:autoSpaceDE w:val="0"/>
              <w:autoSpaceDN w:val="0"/>
              <w:adjustRightInd w:val="0"/>
              <w:rPr>
                <w:rFonts w:asciiTheme="minorHAnsi" w:hAnsiTheme="minorHAnsi" w:cstheme="minorHAnsi"/>
                <w:b/>
                <w:sz w:val="22"/>
                <w:szCs w:val="22"/>
                <w:lang w:val="en-NZ" w:eastAsia="en-NZ"/>
              </w:rPr>
            </w:pPr>
            <w:r w:rsidRPr="00212328">
              <w:rPr>
                <w:rFonts w:asciiTheme="minorHAnsi" w:hAnsiTheme="minorHAnsi" w:cstheme="minorHAnsi"/>
                <w:b/>
                <w:sz w:val="22"/>
                <w:szCs w:val="22"/>
                <w:lang w:val="en-NZ" w:eastAsia="en-NZ"/>
              </w:rPr>
              <w:t>Level 5</w:t>
            </w:r>
          </w:p>
          <w:p w:rsidR="007F63F5" w:rsidRPr="00212328" w:rsidRDefault="00212328" w:rsidP="00212328">
            <w:pPr>
              <w:autoSpaceDE w:val="0"/>
              <w:autoSpaceDN w:val="0"/>
              <w:adjustRightInd w:val="0"/>
              <w:rPr>
                <w:rFonts w:asciiTheme="minorHAnsi" w:hAnsiTheme="minorHAnsi" w:cstheme="minorHAnsi"/>
                <w:sz w:val="22"/>
                <w:szCs w:val="22"/>
                <w:lang w:val="en-NZ" w:eastAsia="en-NZ"/>
              </w:rPr>
            </w:pPr>
            <w:r w:rsidRPr="00212328">
              <w:rPr>
                <w:rFonts w:asciiTheme="minorHAnsi" w:hAnsiTheme="minorHAnsi" w:cstheme="minorHAnsi"/>
                <w:sz w:val="22"/>
                <w:szCs w:val="22"/>
                <w:lang w:val="en-NZ" w:eastAsia="en-NZ"/>
              </w:rP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F948A2" w:rsidRPr="007A1795" w:rsidTr="00344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703"/>
        </w:trPr>
        <w:tc>
          <w:tcPr>
            <w:tcW w:w="9540" w:type="dxa"/>
            <w:gridSpan w:val="3"/>
            <w:shd w:val="clear" w:color="auto" w:fill="auto"/>
          </w:tcPr>
          <w:p w:rsidR="00F948A2" w:rsidRPr="00AA4F07" w:rsidRDefault="00F948A2" w:rsidP="00471C3C">
            <w:pPr>
              <w:pStyle w:val="Heading4"/>
              <w:rPr>
                <w:rFonts w:asciiTheme="minorHAnsi" w:hAnsiTheme="minorHAnsi" w:cstheme="minorHAnsi"/>
                <w:smallCaps w:val="0"/>
                <w:sz w:val="22"/>
                <w:szCs w:val="22"/>
              </w:rPr>
            </w:pPr>
            <w:r w:rsidRPr="00AA4F07">
              <w:rPr>
                <w:rFonts w:asciiTheme="minorHAnsi" w:hAnsiTheme="minorHAnsi" w:cstheme="minorHAnsi"/>
                <w:b w:val="0"/>
                <w:sz w:val="22"/>
                <w:szCs w:val="22"/>
              </w:rPr>
              <w:br w:type="page"/>
            </w:r>
            <w:r w:rsidRPr="00AA4F07">
              <w:rPr>
                <w:rFonts w:asciiTheme="minorHAnsi" w:hAnsiTheme="minorHAnsi" w:cstheme="minorHAnsi"/>
                <w:smallCaps w:val="0"/>
                <w:sz w:val="22"/>
                <w:szCs w:val="22"/>
              </w:rPr>
              <w:t>Technical/Professional Knowledge and Experience</w:t>
            </w:r>
          </w:p>
          <w:p w:rsidR="00F948A2" w:rsidRPr="00AA4F07" w:rsidRDefault="00F948A2" w:rsidP="00471C3C">
            <w:pPr>
              <w:rPr>
                <w:rFonts w:asciiTheme="minorHAnsi" w:hAnsiTheme="minorHAnsi" w:cstheme="minorHAnsi"/>
                <w:sz w:val="22"/>
                <w:szCs w:val="22"/>
              </w:rPr>
            </w:pPr>
          </w:p>
          <w:p w:rsidR="00F948A2" w:rsidRPr="00AA4F07" w:rsidRDefault="00F948A2" w:rsidP="00471C3C">
            <w:pPr>
              <w:spacing w:before="40" w:after="40"/>
              <w:rPr>
                <w:rFonts w:asciiTheme="minorHAnsi" w:hAnsiTheme="minorHAnsi" w:cstheme="minorHAnsi"/>
                <w:b/>
                <w:sz w:val="22"/>
                <w:szCs w:val="22"/>
                <w:lang w:val="en-NZ"/>
              </w:rPr>
            </w:pPr>
            <w:r w:rsidRPr="00AA4F07">
              <w:rPr>
                <w:rFonts w:asciiTheme="minorHAnsi" w:hAnsiTheme="minorHAnsi" w:cstheme="minorHAnsi"/>
                <w:b/>
                <w:sz w:val="22"/>
                <w:szCs w:val="22"/>
                <w:lang w:val="en-NZ"/>
              </w:rPr>
              <w:t>Junior Test Engineers will have:</w:t>
            </w:r>
          </w:p>
          <w:p w:rsidR="00F948A2" w:rsidRPr="00AA4F07" w:rsidRDefault="00F948A2" w:rsidP="00F948A2">
            <w:pPr>
              <w:numPr>
                <w:ilvl w:val="0"/>
                <w:numId w:val="23"/>
              </w:numPr>
              <w:spacing w:before="40" w:after="40"/>
              <w:rPr>
                <w:rFonts w:asciiTheme="minorHAnsi" w:hAnsiTheme="minorHAnsi" w:cstheme="minorHAnsi"/>
                <w:sz w:val="22"/>
                <w:szCs w:val="22"/>
              </w:rPr>
            </w:pPr>
            <w:r w:rsidRPr="00AA4F07">
              <w:rPr>
                <w:rFonts w:asciiTheme="minorHAnsi" w:hAnsiTheme="minorHAnsi" w:cstheme="minorHAnsi"/>
                <w:sz w:val="22"/>
                <w:szCs w:val="22"/>
              </w:rPr>
              <w:t>An appropriate computer science degree</w:t>
            </w:r>
          </w:p>
          <w:p w:rsidR="00F948A2" w:rsidRPr="00AA4F07" w:rsidRDefault="00F948A2" w:rsidP="00F948A2">
            <w:pPr>
              <w:numPr>
                <w:ilvl w:val="0"/>
                <w:numId w:val="23"/>
              </w:numPr>
              <w:spacing w:before="40" w:after="40"/>
              <w:rPr>
                <w:rFonts w:asciiTheme="minorHAnsi" w:hAnsiTheme="minorHAnsi" w:cstheme="minorHAnsi"/>
                <w:sz w:val="22"/>
                <w:szCs w:val="22"/>
              </w:rPr>
            </w:pPr>
            <w:r w:rsidRPr="00AA4F07">
              <w:rPr>
                <w:rFonts w:asciiTheme="minorHAnsi" w:hAnsiTheme="minorHAnsi" w:cstheme="minorHAnsi"/>
                <w:sz w:val="22"/>
                <w:szCs w:val="22"/>
              </w:rPr>
              <w:t>Exposure to client/server and database technologies</w:t>
            </w:r>
          </w:p>
          <w:p w:rsidR="00F948A2" w:rsidRPr="00AA4F07" w:rsidRDefault="00F948A2" w:rsidP="00F948A2">
            <w:pPr>
              <w:numPr>
                <w:ilvl w:val="0"/>
                <w:numId w:val="23"/>
              </w:numPr>
              <w:spacing w:before="40" w:after="40"/>
              <w:rPr>
                <w:rFonts w:asciiTheme="minorHAnsi" w:hAnsiTheme="minorHAnsi" w:cstheme="minorHAnsi"/>
                <w:sz w:val="22"/>
                <w:szCs w:val="22"/>
              </w:rPr>
            </w:pPr>
            <w:r w:rsidRPr="00AA4F07">
              <w:rPr>
                <w:rFonts w:asciiTheme="minorHAnsi" w:hAnsiTheme="minorHAnsi" w:cstheme="minorHAnsi"/>
                <w:sz w:val="22"/>
                <w:szCs w:val="22"/>
              </w:rPr>
              <w:t>Exposure to programming languages</w:t>
            </w:r>
          </w:p>
          <w:p w:rsidR="00F948A2" w:rsidRPr="00AA4F07" w:rsidRDefault="00F948A2" w:rsidP="00F948A2">
            <w:pPr>
              <w:numPr>
                <w:ilvl w:val="0"/>
                <w:numId w:val="23"/>
              </w:numPr>
              <w:spacing w:before="40" w:after="40"/>
              <w:rPr>
                <w:rFonts w:asciiTheme="minorHAnsi" w:hAnsiTheme="minorHAnsi" w:cstheme="minorHAnsi"/>
                <w:sz w:val="22"/>
                <w:szCs w:val="22"/>
              </w:rPr>
            </w:pPr>
            <w:r w:rsidRPr="00AA4F07">
              <w:rPr>
                <w:rFonts w:asciiTheme="minorHAnsi" w:hAnsiTheme="minorHAnsi" w:cstheme="minorHAnsi"/>
                <w:sz w:val="22"/>
                <w:szCs w:val="22"/>
              </w:rPr>
              <w:t>Understanding and appreciation of the Systems Development Life Cycle, including testing</w:t>
            </w:r>
          </w:p>
          <w:p w:rsidR="00F948A2" w:rsidRPr="00AA4F07" w:rsidRDefault="00F948A2" w:rsidP="00F948A2">
            <w:pPr>
              <w:numPr>
                <w:ilvl w:val="0"/>
                <w:numId w:val="23"/>
              </w:numPr>
              <w:spacing w:before="40" w:after="40"/>
              <w:rPr>
                <w:rFonts w:asciiTheme="minorHAnsi" w:hAnsiTheme="minorHAnsi" w:cstheme="minorHAnsi"/>
                <w:sz w:val="22"/>
                <w:szCs w:val="22"/>
              </w:rPr>
            </w:pPr>
            <w:r w:rsidRPr="00AA4F07">
              <w:rPr>
                <w:rFonts w:asciiTheme="minorHAnsi" w:hAnsiTheme="minorHAnsi" w:cstheme="minorHAnsi"/>
                <w:sz w:val="22"/>
                <w:szCs w:val="22"/>
              </w:rPr>
              <w:t>Understanding of information analysis methods and modelling techniques</w:t>
            </w:r>
          </w:p>
          <w:p w:rsidR="00F948A2" w:rsidRPr="00AA4F07" w:rsidRDefault="00F948A2" w:rsidP="00471C3C">
            <w:pPr>
              <w:rPr>
                <w:rFonts w:asciiTheme="minorHAnsi" w:hAnsiTheme="minorHAnsi" w:cstheme="minorHAnsi"/>
                <w:b/>
                <w:sz w:val="22"/>
                <w:szCs w:val="22"/>
                <w:lang w:val="en-NZ"/>
              </w:rPr>
            </w:pPr>
          </w:p>
          <w:p w:rsidR="00F948A2" w:rsidRPr="00AA4F07" w:rsidRDefault="00F948A2" w:rsidP="00471C3C">
            <w:pPr>
              <w:spacing w:before="40" w:after="40"/>
              <w:rPr>
                <w:rFonts w:asciiTheme="minorHAnsi" w:hAnsiTheme="minorHAnsi" w:cstheme="minorHAnsi"/>
                <w:b/>
                <w:sz w:val="22"/>
                <w:szCs w:val="22"/>
                <w:lang w:val="en-NZ"/>
              </w:rPr>
            </w:pPr>
            <w:r w:rsidRPr="00AA4F07">
              <w:rPr>
                <w:rFonts w:asciiTheme="minorHAnsi" w:hAnsiTheme="minorHAnsi" w:cstheme="minorHAnsi"/>
                <w:b/>
                <w:sz w:val="22"/>
                <w:szCs w:val="22"/>
                <w:lang w:val="en-NZ"/>
              </w:rPr>
              <w:t>Test Engineers will also have:</w:t>
            </w:r>
          </w:p>
          <w:p w:rsidR="00F948A2" w:rsidRPr="00AA4F07" w:rsidRDefault="00F948A2" w:rsidP="00F948A2">
            <w:pPr>
              <w:numPr>
                <w:ilvl w:val="0"/>
                <w:numId w:val="24"/>
              </w:numPr>
              <w:spacing w:before="40" w:after="40"/>
              <w:rPr>
                <w:rFonts w:asciiTheme="minorHAnsi" w:hAnsiTheme="minorHAnsi" w:cstheme="minorHAnsi"/>
                <w:sz w:val="22"/>
                <w:szCs w:val="22"/>
                <w:lang w:val="en-NZ"/>
              </w:rPr>
            </w:pPr>
            <w:r w:rsidRPr="00AA4F07">
              <w:rPr>
                <w:rFonts w:asciiTheme="minorHAnsi" w:hAnsiTheme="minorHAnsi" w:cstheme="minorHAnsi"/>
                <w:sz w:val="22"/>
                <w:szCs w:val="22"/>
                <w:lang w:val="en-NZ"/>
              </w:rPr>
              <w:t>In depth exposure to various types of testing and can determine when each is suitable for use on various architectures</w:t>
            </w:r>
          </w:p>
          <w:p w:rsidR="00F948A2" w:rsidRPr="00AA4F07" w:rsidRDefault="00F948A2" w:rsidP="00F948A2">
            <w:pPr>
              <w:numPr>
                <w:ilvl w:val="0"/>
                <w:numId w:val="24"/>
              </w:numPr>
              <w:spacing w:before="40" w:after="40"/>
              <w:rPr>
                <w:rFonts w:asciiTheme="minorHAnsi" w:hAnsiTheme="minorHAnsi" w:cstheme="minorHAnsi"/>
                <w:sz w:val="22"/>
                <w:szCs w:val="22"/>
                <w:lang w:val="en-NZ"/>
              </w:rPr>
            </w:pPr>
            <w:r w:rsidRPr="00AA4F07">
              <w:rPr>
                <w:rFonts w:asciiTheme="minorHAnsi" w:hAnsiTheme="minorHAnsi" w:cstheme="minorHAnsi"/>
                <w:sz w:val="22"/>
                <w:szCs w:val="22"/>
                <w:lang w:val="en-NZ"/>
              </w:rPr>
              <w:t>Ability to effectively utilise tools for the development and maintenance of test deliverables including automation/scripting tools, defect management systems Extensive knowledge of Defect and Release Management</w:t>
            </w:r>
          </w:p>
          <w:p w:rsidR="00F948A2" w:rsidRPr="00AA4F07" w:rsidRDefault="00F948A2" w:rsidP="00F948A2">
            <w:pPr>
              <w:numPr>
                <w:ilvl w:val="0"/>
                <w:numId w:val="24"/>
              </w:numPr>
              <w:spacing w:before="40" w:after="40"/>
              <w:rPr>
                <w:rFonts w:asciiTheme="minorHAnsi" w:hAnsiTheme="minorHAnsi" w:cstheme="minorHAnsi"/>
                <w:sz w:val="22"/>
                <w:szCs w:val="22"/>
                <w:lang w:val="en-NZ"/>
              </w:rPr>
            </w:pPr>
            <w:r w:rsidRPr="00AA4F07">
              <w:rPr>
                <w:rFonts w:asciiTheme="minorHAnsi" w:hAnsiTheme="minorHAnsi" w:cstheme="minorHAnsi"/>
                <w:sz w:val="22"/>
                <w:szCs w:val="22"/>
                <w:lang w:val="en-NZ"/>
              </w:rPr>
              <w:t>Working knowledge of the system development lifecycle principles and methodologies</w:t>
            </w:r>
          </w:p>
          <w:p w:rsidR="00F948A2" w:rsidRPr="00AA4F07" w:rsidRDefault="00F948A2" w:rsidP="00F948A2">
            <w:pPr>
              <w:numPr>
                <w:ilvl w:val="0"/>
                <w:numId w:val="24"/>
              </w:numPr>
              <w:spacing w:before="40" w:after="40"/>
              <w:rPr>
                <w:rFonts w:asciiTheme="minorHAnsi" w:hAnsiTheme="minorHAnsi" w:cstheme="minorHAnsi"/>
                <w:sz w:val="22"/>
                <w:szCs w:val="22"/>
                <w:lang w:val="en-NZ"/>
              </w:rPr>
            </w:pPr>
            <w:r w:rsidRPr="00AA4F07">
              <w:rPr>
                <w:rFonts w:asciiTheme="minorHAnsi" w:hAnsiTheme="minorHAnsi" w:cstheme="minorHAnsi"/>
                <w:sz w:val="22"/>
                <w:szCs w:val="22"/>
                <w:lang w:val="en-NZ"/>
              </w:rPr>
              <w:t xml:space="preserve">Sound practical knowledge of Microsoft Office products </w:t>
            </w:r>
          </w:p>
          <w:p w:rsidR="00F948A2" w:rsidRPr="00AA4F07" w:rsidRDefault="00F948A2" w:rsidP="00471C3C">
            <w:pPr>
              <w:rPr>
                <w:rFonts w:asciiTheme="minorHAnsi" w:hAnsiTheme="minorHAnsi" w:cstheme="minorHAnsi"/>
                <w:sz w:val="22"/>
                <w:szCs w:val="22"/>
                <w:lang w:val="en-NZ"/>
              </w:rPr>
            </w:pPr>
          </w:p>
          <w:p w:rsidR="00F948A2" w:rsidRPr="00AA4F07" w:rsidRDefault="00F948A2" w:rsidP="00471C3C">
            <w:pPr>
              <w:spacing w:before="40" w:after="40"/>
              <w:rPr>
                <w:rFonts w:asciiTheme="minorHAnsi" w:hAnsiTheme="minorHAnsi" w:cstheme="minorHAnsi"/>
                <w:b/>
                <w:sz w:val="22"/>
                <w:szCs w:val="22"/>
                <w:lang w:val="en-NZ"/>
              </w:rPr>
            </w:pPr>
            <w:r w:rsidRPr="00AA4F07">
              <w:rPr>
                <w:rFonts w:asciiTheme="minorHAnsi" w:hAnsiTheme="minorHAnsi" w:cstheme="minorHAnsi"/>
                <w:b/>
                <w:sz w:val="22"/>
                <w:szCs w:val="22"/>
                <w:lang w:val="en-NZ"/>
              </w:rPr>
              <w:t>Senior Test Engineers will also have:</w:t>
            </w:r>
          </w:p>
          <w:p w:rsidR="00F948A2" w:rsidRPr="00AA4F07" w:rsidRDefault="00F948A2" w:rsidP="00F948A2">
            <w:pPr>
              <w:numPr>
                <w:ilvl w:val="0"/>
                <w:numId w:val="25"/>
              </w:numPr>
              <w:tabs>
                <w:tab w:val="num" w:pos="720"/>
              </w:tabs>
              <w:spacing w:before="40" w:after="40"/>
              <w:rPr>
                <w:rFonts w:asciiTheme="minorHAnsi" w:hAnsiTheme="minorHAnsi" w:cstheme="minorHAnsi"/>
                <w:sz w:val="22"/>
                <w:szCs w:val="22"/>
                <w:lang w:val="en-NZ"/>
              </w:rPr>
            </w:pPr>
            <w:r w:rsidRPr="00AA4F07">
              <w:rPr>
                <w:rFonts w:asciiTheme="minorHAnsi" w:hAnsiTheme="minorHAnsi" w:cstheme="minorHAnsi"/>
                <w:sz w:val="22"/>
                <w:szCs w:val="22"/>
                <w:lang w:val="en-NZ"/>
              </w:rPr>
              <w:t xml:space="preserve">Demonstrated </w:t>
            </w:r>
            <w:r w:rsidRPr="00AA4F07">
              <w:rPr>
                <w:rFonts w:asciiTheme="minorHAnsi" w:hAnsiTheme="minorHAnsi" w:cstheme="minorHAnsi"/>
                <w:sz w:val="22"/>
                <w:szCs w:val="22"/>
              </w:rPr>
              <w:t>knowledge and experience with most of the following: Functional Testing, Systems/Integration/Usability/Sociability/End-to-End/Regression Testing, Non-Functional Testing, Performance Testing, Security Testing, Compliance Testing, Sociability Testing, Installation Testing, Fail-Over Testing, and experience with multiple test / development methodologies</w:t>
            </w:r>
          </w:p>
          <w:p w:rsidR="00212328" w:rsidRPr="00AA4F07" w:rsidRDefault="00F948A2" w:rsidP="00F948A2">
            <w:pPr>
              <w:numPr>
                <w:ilvl w:val="0"/>
                <w:numId w:val="25"/>
              </w:numPr>
              <w:tabs>
                <w:tab w:val="num" w:pos="720"/>
              </w:tabs>
              <w:spacing w:before="40" w:after="40"/>
              <w:rPr>
                <w:rFonts w:asciiTheme="minorHAnsi" w:hAnsiTheme="minorHAnsi" w:cstheme="minorHAnsi"/>
                <w:sz w:val="22"/>
                <w:szCs w:val="22"/>
                <w:lang w:val="en-NZ"/>
              </w:rPr>
            </w:pPr>
            <w:r w:rsidRPr="00AA4F07">
              <w:rPr>
                <w:rFonts w:asciiTheme="minorHAnsi" w:hAnsiTheme="minorHAnsi" w:cstheme="minorHAnsi"/>
                <w:sz w:val="22"/>
                <w:szCs w:val="22"/>
                <w:lang w:val="en-NZ"/>
              </w:rPr>
              <w:t xml:space="preserve">Ability to effectively utilise specialised tools to increase the capabilities of the test team - may include: C, </w:t>
            </w:r>
            <w:r w:rsidRPr="00AA4F07">
              <w:rPr>
                <w:rFonts w:asciiTheme="minorHAnsi" w:hAnsiTheme="minorHAnsi" w:cstheme="minorHAnsi"/>
                <w:sz w:val="22"/>
                <w:szCs w:val="22"/>
              </w:rPr>
              <w:t xml:space="preserve">query language. </w:t>
            </w:r>
          </w:p>
          <w:p w:rsidR="00F948A2" w:rsidRPr="00AA4F07" w:rsidRDefault="00F948A2" w:rsidP="00F948A2">
            <w:pPr>
              <w:numPr>
                <w:ilvl w:val="0"/>
                <w:numId w:val="25"/>
              </w:numPr>
              <w:tabs>
                <w:tab w:val="num" w:pos="720"/>
              </w:tabs>
              <w:spacing w:before="40" w:after="40"/>
              <w:rPr>
                <w:rFonts w:asciiTheme="minorHAnsi" w:hAnsiTheme="minorHAnsi" w:cstheme="minorHAnsi"/>
                <w:sz w:val="22"/>
                <w:szCs w:val="22"/>
                <w:lang w:val="en-NZ"/>
              </w:rPr>
            </w:pPr>
            <w:r w:rsidRPr="00AA4F07">
              <w:rPr>
                <w:rFonts w:asciiTheme="minorHAnsi" w:hAnsiTheme="minorHAnsi" w:cstheme="minorHAnsi"/>
                <w:sz w:val="22"/>
                <w:szCs w:val="22"/>
                <w:lang w:val="en-NZ"/>
              </w:rPr>
              <w:t>Experience in coaching and supervising staff</w:t>
            </w:r>
          </w:p>
          <w:p w:rsidR="00F948A2" w:rsidRPr="00AA4F07" w:rsidRDefault="00F948A2" w:rsidP="00471C3C">
            <w:pPr>
              <w:rPr>
                <w:rFonts w:asciiTheme="minorHAnsi" w:hAnsiTheme="minorHAnsi" w:cstheme="minorHAnsi"/>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212328" w:rsidRPr="00AA4F07" w:rsidRDefault="00212328" w:rsidP="00471C3C">
            <w:pPr>
              <w:rPr>
                <w:rFonts w:asciiTheme="minorHAnsi" w:hAnsiTheme="minorHAnsi" w:cstheme="minorHAnsi"/>
                <w:b/>
                <w:sz w:val="22"/>
                <w:szCs w:val="22"/>
              </w:rPr>
            </w:pPr>
          </w:p>
          <w:p w:rsidR="003445F4" w:rsidRPr="00AA4F07" w:rsidRDefault="003445F4" w:rsidP="00471C3C">
            <w:pPr>
              <w:rPr>
                <w:rFonts w:asciiTheme="minorHAnsi" w:hAnsiTheme="minorHAnsi" w:cstheme="minorHAnsi"/>
                <w:b/>
                <w:sz w:val="22"/>
                <w:szCs w:val="22"/>
              </w:rPr>
            </w:pPr>
          </w:p>
          <w:p w:rsidR="003445F4" w:rsidRPr="00AA4F07" w:rsidRDefault="003445F4" w:rsidP="00471C3C">
            <w:pPr>
              <w:rPr>
                <w:rFonts w:asciiTheme="minorHAnsi" w:hAnsiTheme="minorHAnsi" w:cstheme="minorHAnsi"/>
                <w:b/>
                <w:sz w:val="22"/>
                <w:szCs w:val="22"/>
              </w:rPr>
            </w:pPr>
          </w:p>
          <w:p w:rsidR="003445F4" w:rsidRPr="00AA4F07" w:rsidRDefault="003445F4" w:rsidP="00471C3C">
            <w:pPr>
              <w:rPr>
                <w:rFonts w:asciiTheme="minorHAnsi" w:hAnsiTheme="minorHAnsi" w:cstheme="minorHAnsi"/>
                <w:b/>
                <w:sz w:val="22"/>
                <w:szCs w:val="22"/>
              </w:rPr>
            </w:pPr>
          </w:p>
          <w:p w:rsidR="00AA4F07" w:rsidRDefault="00AA4F07" w:rsidP="00471C3C">
            <w:pPr>
              <w:rPr>
                <w:rFonts w:asciiTheme="minorHAnsi" w:hAnsiTheme="minorHAnsi" w:cstheme="minorHAnsi"/>
                <w:b/>
                <w:sz w:val="22"/>
                <w:szCs w:val="22"/>
              </w:rPr>
            </w:pPr>
          </w:p>
          <w:p w:rsidR="00F948A2" w:rsidRPr="00AA4F07" w:rsidRDefault="00F948A2" w:rsidP="00471C3C">
            <w:pPr>
              <w:rPr>
                <w:rFonts w:asciiTheme="minorHAnsi" w:hAnsiTheme="minorHAnsi" w:cstheme="minorHAnsi"/>
                <w:b/>
                <w:sz w:val="22"/>
                <w:szCs w:val="22"/>
              </w:rPr>
            </w:pPr>
            <w:r w:rsidRPr="00AA4F07">
              <w:rPr>
                <w:rFonts w:asciiTheme="minorHAnsi" w:hAnsiTheme="minorHAnsi" w:cstheme="minorHAnsi"/>
                <w:b/>
                <w:sz w:val="22"/>
                <w:szCs w:val="22"/>
              </w:rPr>
              <w:t>Attributes/Success Factors</w:t>
            </w:r>
          </w:p>
          <w:p w:rsidR="00F948A2" w:rsidRPr="00AA4F07" w:rsidRDefault="00F948A2" w:rsidP="00471C3C">
            <w:pPr>
              <w:rPr>
                <w:rFonts w:asciiTheme="minorHAnsi" w:hAnsiTheme="minorHAnsi" w:cstheme="minorHAnsi"/>
                <w:b/>
                <w:sz w:val="22"/>
                <w:szCs w:val="22"/>
                <w:lang w:val="en-NZ"/>
              </w:rPr>
            </w:pPr>
          </w:p>
          <w:p w:rsidR="00F948A2" w:rsidRPr="00AA4F07" w:rsidRDefault="00F948A2" w:rsidP="00471C3C">
            <w:pPr>
              <w:spacing w:before="40" w:after="40"/>
              <w:rPr>
                <w:rFonts w:asciiTheme="minorHAnsi" w:hAnsiTheme="minorHAnsi" w:cstheme="minorHAnsi"/>
                <w:b/>
                <w:sz w:val="22"/>
                <w:szCs w:val="22"/>
                <w:lang w:val="en-NZ"/>
              </w:rPr>
            </w:pPr>
            <w:r w:rsidRPr="00AA4F07">
              <w:rPr>
                <w:rFonts w:asciiTheme="minorHAnsi" w:hAnsiTheme="minorHAnsi" w:cstheme="minorHAnsi"/>
                <w:b/>
                <w:sz w:val="22"/>
                <w:szCs w:val="22"/>
                <w:lang w:val="en-NZ"/>
              </w:rPr>
              <w:t>Junior and Test Engineers will have:</w:t>
            </w:r>
          </w:p>
          <w:p w:rsidR="00F948A2" w:rsidRPr="00AA4F07" w:rsidRDefault="00F948A2" w:rsidP="00F948A2">
            <w:pPr>
              <w:numPr>
                <w:ilvl w:val="0"/>
                <w:numId w:val="27"/>
              </w:numPr>
              <w:spacing w:before="40" w:after="40"/>
              <w:ind w:left="714" w:hanging="357"/>
              <w:rPr>
                <w:rFonts w:asciiTheme="minorHAnsi" w:hAnsiTheme="minorHAnsi" w:cstheme="minorHAnsi"/>
                <w:sz w:val="22"/>
                <w:szCs w:val="22"/>
                <w:lang w:val="en-NZ"/>
              </w:rPr>
            </w:pPr>
            <w:r w:rsidRPr="00AA4F07">
              <w:rPr>
                <w:rFonts w:asciiTheme="minorHAnsi" w:hAnsiTheme="minorHAnsi" w:cstheme="minorHAnsi"/>
                <w:sz w:val="22"/>
                <w:szCs w:val="22"/>
                <w:lang w:val="en-NZ"/>
              </w:rPr>
              <w:t>Excellent communication skills – able to clearly and concisely communicate information (both in oral and written format) appropriate to the target audience.</w:t>
            </w:r>
          </w:p>
          <w:p w:rsidR="00F948A2" w:rsidRPr="00AA4F07" w:rsidRDefault="00F948A2" w:rsidP="00F948A2">
            <w:pPr>
              <w:numPr>
                <w:ilvl w:val="0"/>
                <w:numId w:val="27"/>
              </w:numPr>
              <w:spacing w:before="40" w:after="40"/>
              <w:ind w:left="714" w:hanging="357"/>
              <w:rPr>
                <w:rFonts w:asciiTheme="minorHAnsi" w:hAnsiTheme="minorHAnsi" w:cstheme="minorHAnsi"/>
                <w:sz w:val="22"/>
                <w:szCs w:val="22"/>
                <w:lang w:val="en-NZ"/>
              </w:rPr>
            </w:pPr>
            <w:r w:rsidRPr="00AA4F07">
              <w:rPr>
                <w:rFonts w:asciiTheme="minorHAnsi" w:hAnsiTheme="minorHAnsi" w:cstheme="minorHAnsi"/>
                <w:sz w:val="22"/>
                <w:szCs w:val="22"/>
                <w:lang w:val="en-NZ"/>
              </w:rPr>
              <w:t>Excellent relationship management skills – able to establish, build and maintain effective working relationships.</w:t>
            </w:r>
          </w:p>
          <w:p w:rsidR="00F948A2" w:rsidRPr="00AA4F07" w:rsidRDefault="00F948A2" w:rsidP="00F948A2">
            <w:pPr>
              <w:numPr>
                <w:ilvl w:val="0"/>
                <w:numId w:val="27"/>
              </w:numPr>
              <w:spacing w:before="40" w:after="40"/>
              <w:ind w:left="714" w:hanging="357"/>
              <w:rPr>
                <w:rFonts w:asciiTheme="minorHAnsi" w:hAnsiTheme="minorHAnsi" w:cstheme="minorHAnsi"/>
                <w:sz w:val="22"/>
                <w:szCs w:val="22"/>
                <w:lang w:val="en-NZ"/>
              </w:rPr>
            </w:pPr>
            <w:r w:rsidRPr="00AA4F07">
              <w:rPr>
                <w:rFonts w:asciiTheme="minorHAnsi" w:hAnsiTheme="minorHAnsi" w:cstheme="minorHAnsi"/>
                <w:sz w:val="22"/>
                <w:szCs w:val="22"/>
                <w:lang w:val="en-NZ"/>
              </w:rPr>
              <w:t>Strong analytical skills – seeks information from a variety of sources, identifies possible cause-effect relationships, draws correct conclusions based on sound information.</w:t>
            </w:r>
          </w:p>
          <w:p w:rsidR="00F948A2" w:rsidRPr="00AA4F07" w:rsidRDefault="00F948A2" w:rsidP="00F948A2">
            <w:pPr>
              <w:numPr>
                <w:ilvl w:val="0"/>
                <w:numId w:val="27"/>
              </w:numPr>
              <w:spacing w:before="40" w:after="40"/>
              <w:ind w:left="714" w:hanging="357"/>
              <w:rPr>
                <w:rFonts w:asciiTheme="minorHAnsi" w:hAnsiTheme="minorHAnsi" w:cstheme="minorHAnsi"/>
                <w:sz w:val="22"/>
                <w:szCs w:val="22"/>
                <w:lang w:val="en-NZ"/>
              </w:rPr>
            </w:pPr>
            <w:r w:rsidRPr="00AA4F07">
              <w:rPr>
                <w:rFonts w:asciiTheme="minorHAnsi" w:hAnsiTheme="minorHAnsi" w:cstheme="minorHAnsi"/>
                <w:sz w:val="22"/>
                <w:szCs w:val="22"/>
                <w:lang w:val="en-NZ"/>
              </w:rPr>
              <w:t>Strong problem solving skills – able to clearly identify problems, seek alternative solutions, identify risks and benefits before making decisions, seek input from others.</w:t>
            </w:r>
          </w:p>
          <w:p w:rsidR="00F948A2" w:rsidRPr="00AA4F07" w:rsidRDefault="00F948A2" w:rsidP="00F948A2">
            <w:pPr>
              <w:numPr>
                <w:ilvl w:val="0"/>
                <w:numId w:val="27"/>
              </w:numPr>
              <w:spacing w:before="40" w:after="40"/>
              <w:ind w:left="714" w:hanging="357"/>
              <w:rPr>
                <w:rFonts w:asciiTheme="minorHAnsi" w:hAnsiTheme="minorHAnsi" w:cstheme="minorHAnsi"/>
                <w:sz w:val="22"/>
                <w:szCs w:val="22"/>
                <w:lang w:val="en-NZ"/>
              </w:rPr>
            </w:pPr>
            <w:r w:rsidRPr="00AA4F07">
              <w:rPr>
                <w:rFonts w:asciiTheme="minorHAnsi" w:hAnsiTheme="minorHAnsi" w:cstheme="minorHAnsi"/>
                <w:sz w:val="22"/>
                <w:szCs w:val="22"/>
                <w:lang w:val="en-NZ"/>
              </w:rPr>
              <w:t>Sound interpersonal skills – able to influence others to accept ideas, adapts style to meet the needs of the audience.</w:t>
            </w:r>
          </w:p>
          <w:p w:rsidR="00F948A2" w:rsidRPr="00AA4F07" w:rsidRDefault="00F948A2" w:rsidP="00F948A2">
            <w:pPr>
              <w:numPr>
                <w:ilvl w:val="0"/>
                <w:numId w:val="27"/>
              </w:numPr>
              <w:spacing w:before="40" w:after="40"/>
              <w:ind w:left="714" w:hanging="357"/>
              <w:rPr>
                <w:rFonts w:asciiTheme="minorHAnsi" w:hAnsiTheme="minorHAnsi" w:cstheme="minorHAnsi"/>
                <w:sz w:val="22"/>
                <w:szCs w:val="22"/>
                <w:lang w:val="en-NZ"/>
              </w:rPr>
            </w:pPr>
            <w:r w:rsidRPr="00AA4F07">
              <w:rPr>
                <w:rFonts w:asciiTheme="minorHAnsi" w:hAnsiTheme="minorHAnsi" w:cstheme="minorHAnsi"/>
                <w:sz w:val="22"/>
                <w:szCs w:val="22"/>
                <w:lang w:val="en-NZ"/>
              </w:rPr>
              <w:t>Highly detailed and focussed – able to pick up errors or omissions, keeps track of small details/changes, anticipates consequences of actions.</w:t>
            </w:r>
          </w:p>
          <w:p w:rsidR="00F948A2" w:rsidRPr="00AA4F07" w:rsidRDefault="00F948A2" w:rsidP="00F948A2">
            <w:pPr>
              <w:numPr>
                <w:ilvl w:val="0"/>
                <w:numId w:val="27"/>
              </w:numPr>
              <w:spacing w:before="40" w:after="40"/>
              <w:ind w:left="714" w:hanging="357"/>
              <w:rPr>
                <w:rFonts w:asciiTheme="minorHAnsi" w:hAnsiTheme="minorHAnsi" w:cstheme="minorHAnsi"/>
                <w:b/>
                <w:sz w:val="22"/>
                <w:szCs w:val="22"/>
              </w:rPr>
            </w:pPr>
            <w:r w:rsidRPr="00AA4F07">
              <w:rPr>
                <w:rFonts w:asciiTheme="minorHAnsi" w:hAnsiTheme="minorHAnsi" w:cstheme="minorHAnsi"/>
                <w:sz w:val="22"/>
                <w:szCs w:val="22"/>
                <w:lang w:val="en-NZ"/>
              </w:rPr>
              <w:t>Strong planning and organisational skills</w:t>
            </w:r>
          </w:p>
          <w:p w:rsidR="00F948A2" w:rsidRPr="00AA4F07" w:rsidRDefault="00F948A2" w:rsidP="00F948A2">
            <w:pPr>
              <w:numPr>
                <w:ilvl w:val="0"/>
                <w:numId w:val="27"/>
              </w:numPr>
              <w:spacing w:before="40" w:after="40"/>
              <w:ind w:left="714" w:hanging="357"/>
              <w:rPr>
                <w:rFonts w:asciiTheme="minorHAnsi" w:hAnsiTheme="minorHAnsi" w:cstheme="minorHAnsi"/>
                <w:b/>
                <w:sz w:val="22"/>
                <w:szCs w:val="22"/>
              </w:rPr>
            </w:pPr>
            <w:r w:rsidRPr="00AA4F07">
              <w:rPr>
                <w:rFonts w:asciiTheme="minorHAnsi" w:hAnsiTheme="minorHAnsi" w:cstheme="minorHAnsi"/>
                <w:sz w:val="22"/>
                <w:szCs w:val="22"/>
                <w:lang w:val="en-NZ"/>
              </w:rPr>
              <w:t>Strong work ethic – shows drive and determination in all situations</w:t>
            </w:r>
          </w:p>
        </w:tc>
      </w:tr>
      <w:tr w:rsidR="00F948A2" w:rsidRPr="007A1795" w:rsidTr="00344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3940"/>
        </w:trPr>
        <w:tc>
          <w:tcPr>
            <w:tcW w:w="9540" w:type="dxa"/>
            <w:gridSpan w:val="3"/>
            <w:shd w:val="clear" w:color="auto" w:fill="auto"/>
          </w:tcPr>
          <w:p w:rsidR="00F948A2" w:rsidRPr="00AA4F07" w:rsidRDefault="00F948A2" w:rsidP="00471C3C">
            <w:pPr>
              <w:spacing w:before="40" w:after="40"/>
              <w:jc w:val="both"/>
              <w:rPr>
                <w:rFonts w:asciiTheme="minorHAnsi" w:hAnsiTheme="minorHAnsi" w:cstheme="minorHAnsi"/>
                <w:b/>
                <w:sz w:val="22"/>
                <w:szCs w:val="22"/>
                <w:lang w:val="en-NZ"/>
              </w:rPr>
            </w:pPr>
            <w:r w:rsidRPr="00AA4F07">
              <w:rPr>
                <w:rFonts w:asciiTheme="minorHAnsi" w:hAnsiTheme="minorHAnsi" w:cstheme="minorHAnsi"/>
                <w:smallCaps/>
                <w:sz w:val="22"/>
                <w:szCs w:val="22"/>
              </w:rPr>
              <w:br/>
            </w:r>
            <w:r w:rsidRPr="00AA4F07">
              <w:rPr>
                <w:rFonts w:asciiTheme="minorHAnsi" w:hAnsiTheme="minorHAnsi" w:cstheme="minorHAnsi"/>
                <w:b/>
                <w:sz w:val="22"/>
                <w:szCs w:val="22"/>
                <w:lang w:val="en-NZ"/>
              </w:rPr>
              <w:t>Senior Test Engineers will also have:</w:t>
            </w:r>
          </w:p>
          <w:p w:rsidR="00F948A2" w:rsidRPr="00AA4F07" w:rsidRDefault="00F948A2" w:rsidP="00F948A2">
            <w:pPr>
              <w:numPr>
                <w:ilvl w:val="0"/>
                <w:numId w:val="26"/>
              </w:numPr>
              <w:spacing w:before="40" w:after="40"/>
              <w:rPr>
                <w:rFonts w:asciiTheme="minorHAnsi" w:hAnsiTheme="minorHAnsi" w:cstheme="minorHAnsi"/>
                <w:sz w:val="22"/>
                <w:szCs w:val="22"/>
                <w:lang w:val="en-NZ"/>
              </w:rPr>
            </w:pPr>
            <w:r w:rsidRPr="00AA4F07">
              <w:rPr>
                <w:rFonts w:asciiTheme="minorHAnsi" w:hAnsiTheme="minorHAnsi" w:cstheme="minorHAnsi"/>
                <w:sz w:val="22"/>
                <w:szCs w:val="22"/>
              </w:rPr>
              <w:t>Strong leadership skills – able to supervise, lead, mentor and motivate individuals towards goal completion</w:t>
            </w:r>
          </w:p>
          <w:p w:rsidR="00F948A2" w:rsidRPr="00AA4F07" w:rsidRDefault="00F948A2" w:rsidP="00F948A2">
            <w:pPr>
              <w:numPr>
                <w:ilvl w:val="0"/>
                <w:numId w:val="26"/>
              </w:numPr>
              <w:spacing w:before="40" w:after="40"/>
              <w:rPr>
                <w:rFonts w:asciiTheme="minorHAnsi" w:hAnsiTheme="minorHAnsi" w:cstheme="minorHAnsi"/>
                <w:sz w:val="22"/>
                <w:szCs w:val="22"/>
                <w:lang w:val="en-NZ"/>
              </w:rPr>
            </w:pPr>
            <w:r w:rsidRPr="00AA4F07">
              <w:rPr>
                <w:rFonts w:asciiTheme="minorHAnsi" w:hAnsiTheme="minorHAnsi" w:cstheme="minorHAnsi"/>
                <w:sz w:val="22"/>
                <w:szCs w:val="22"/>
              </w:rPr>
              <w:t>Strong people skills – able to mentor, coach and assist in the development of others in relation to both technical and work standards</w:t>
            </w:r>
          </w:p>
          <w:p w:rsidR="00F948A2" w:rsidRPr="00AA4F07" w:rsidRDefault="00F948A2" w:rsidP="00F948A2">
            <w:pPr>
              <w:numPr>
                <w:ilvl w:val="0"/>
                <w:numId w:val="26"/>
              </w:numPr>
              <w:spacing w:before="40" w:after="40"/>
              <w:rPr>
                <w:rFonts w:asciiTheme="minorHAnsi" w:hAnsiTheme="minorHAnsi" w:cstheme="minorHAnsi"/>
                <w:sz w:val="22"/>
                <w:szCs w:val="22"/>
                <w:lang w:val="en-NZ"/>
              </w:rPr>
            </w:pPr>
            <w:r w:rsidRPr="00AA4F07">
              <w:rPr>
                <w:rFonts w:asciiTheme="minorHAnsi" w:hAnsiTheme="minorHAnsi" w:cstheme="minorHAnsi"/>
                <w:sz w:val="22"/>
                <w:szCs w:val="22"/>
                <w:lang w:val="en-NZ"/>
              </w:rPr>
              <w:t>Ability to see the ‘big picture’ and understand the strategic context of projects</w:t>
            </w:r>
          </w:p>
          <w:p w:rsidR="00F948A2" w:rsidRPr="00AA4F07" w:rsidRDefault="00F948A2" w:rsidP="00F948A2">
            <w:pPr>
              <w:numPr>
                <w:ilvl w:val="0"/>
                <w:numId w:val="26"/>
              </w:numPr>
              <w:spacing w:before="40" w:after="40"/>
              <w:rPr>
                <w:rFonts w:asciiTheme="minorHAnsi" w:hAnsiTheme="minorHAnsi" w:cstheme="minorHAnsi"/>
                <w:sz w:val="22"/>
                <w:szCs w:val="22"/>
                <w:lang w:val="en-NZ"/>
              </w:rPr>
            </w:pPr>
            <w:r w:rsidRPr="00AA4F07">
              <w:rPr>
                <w:rFonts w:asciiTheme="minorHAnsi" w:hAnsiTheme="minorHAnsi" w:cstheme="minorHAnsi"/>
                <w:sz w:val="22"/>
                <w:szCs w:val="22"/>
                <w:lang w:val="en-NZ"/>
              </w:rPr>
              <w:t>Strong project planning skills – able to prioritise work demands, develop schedules, identify risks/opportunities, identify resources required</w:t>
            </w:r>
          </w:p>
          <w:p w:rsidR="00F948A2" w:rsidRPr="00AA4F07" w:rsidRDefault="00F948A2" w:rsidP="00471C3C">
            <w:pPr>
              <w:spacing w:before="40" w:after="40"/>
              <w:rPr>
                <w:rFonts w:asciiTheme="minorHAnsi" w:hAnsiTheme="minorHAnsi" w:cstheme="minorHAnsi"/>
                <w:b/>
                <w:sz w:val="22"/>
                <w:szCs w:val="22"/>
              </w:rPr>
            </w:pPr>
          </w:p>
          <w:p w:rsidR="00F948A2" w:rsidRPr="00AA4F07" w:rsidRDefault="00F948A2" w:rsidP="00471C3C">
            <w:pPr>
              <w:rPr>
                <w:rFonts w:asciiTheme="minorHAnsi" w:hAnsiTheme="minorHAnsi" w:cstheme="minorHAnsi"/>
                <w:b/>
                <w:sz w:val="22"/>
                <w:szCs w:val="22"/>
              </w:rPr>
            </w:pPr>
            <w:r w:rsidRPr="00AA4F07">
              <w:rPr>
                <w:rFonts w:asciiTheme="minorHAnsi" w:hAnsiTheme="minorHAnsi" w:cstheme="minorHAnsi"/>
                <w:b/>
                <w:sz w:val="22"/>
                <w:szCs w:val="22"/>
              </w:rPr>
              <w:t>Other Requirements</w:t>
            </w:r>
          </w:p>
          <w:p w:rsidR="00F948A2" w:rsidRPr="00AA4F07" w:rsidRDefault="00F948A2" w:rsidP="00471C3C">
            <w:pPr>
              <w:rPr>
                <w:rFonts w:asciiTheme="minorHAnsi" w:hAnsiTheme="minorHAnsi" w:cstheme="minorHAnsi"/>
                <w:b/>
                <w:sz w:val="22"/>
                <w:szCs w:val="22"/>
              </w:rPr>
            </w:pPr>
          </w:p>
          <w:p w:rsidR="00F948A2" w:rsidRPr="00AA4F07" w:rsidRDefault="00F948A2" w:rsidP="00471C3C">
            <w:pPr>
              <w:spacing w:before="40" w:after="40"/>
              <w:rPr>
                <w:rFonts w:asciiTheme="minorHAnsi" w:hAnsiTheme="minorHAnsi" w:cstheme="minorHAnsi"/>
                <w:b/>
                <w:sz w:val="22"/>
                <w:szCs w:val="22"/>
                <w:lang w:val="en-NZ"/>
              </w:rPr>
            </w:pPr>
            <w:r w:rsidRPr="00AA4F07">
              <w:rPr>
                <w:rFonts w:asciiTheme="minorHAnsi" w:hAnsiTheme="minorHAnsi" w:cstheme="minorHAnsi"/>
                <w:b/>
                <w:sz w:val="22"/>
                <w:szCs w:val="22"/>
                <w:lang w:val="en-NZ"/>
              </w:rPr>
              <w:t>Junior Test Engineers will:</w:t>
            </w:r>
          </w:p>
          <w:p w:rsidR="00F948A2" w:rsidRPr="00AA4F07" w:rsidRDefault="00F948A2" w:rsidP="00F948A2">
            <w:pPr>
              <w:numPr>
                <w:ilvl w:val="0"/>
                <w:numId w:val="21"/>
              </w:numPr>
              <w:spacing w:before="40" w:after="40"/>
              <w:jc w:val="both"/>
              <w:rPr>
                <w:rFonts w:asciiTheme="minorHAnsi" w:hAnsiTheme="minorHAnsi" w:cstheme="minorHAnsi"/>
                <w:sz w:val="22"/>
                <w:szCs w:val="22"/>
              </w:rPr>
            </w:pPr>
            <w:r w:rsidRPr="00AA4F07">
              <w:rPr>
                <w:rFonts w:asciiTheme="minorHAnsi" w:hAnsiTheme="minorHAnsi" w:cstheme="minorHAnsi"/>
                <w:sz w:val="22"/>
                <w:szCs w:val="22"/>
              </w:rPr>
              <w:t>Willing to travel to fulfil job requirement</w:t>
            </w:r>
          </w:p>
          <w:p w:rsidR="00F948A2" w:rsidRPr="00AA4F07" w:rsidRDefault="00F948A2" w:rsidP="00471C3C">
            <w:pPr>
              <w:spacing w:before="40" w:after="40"/>
              <w:jc w:val="both"/>
              <w:rPr>
                <w:rFonts w:asciiTheme="minorHAnsi" w:hAnsiTheme="minorHAnsi" w:cstheme="minorHAnsi"/>
                <w:b/>
                <w:sz w:val="22"/>
                <w:szCs w:val="22"/>
                <w:lang w:val="en-NZ"/>
              </w:rPr>
            </w:pPr>
            <w:r w:rsidRPr="00AA4F07">
              <w:rPr>
                <w:rFonts w:asciiTheme="minorHAnsi" w:hAnsiTheme="minorHAnsi" w:cstheme="minorHAnsi"/>
                <w:smallCaps/>
                <w:sz w:val="22"/>
                <w:szCs w:val="22"/>
              </w:rPr>
              <w:br/>
            </w:r>
            <w:r w:rsidRPr="00AA4F07">
              <w:rPr>
                <w:rFonts w:asciiTheme="minorHAnsi" w:hAnsiTheme="minorHAnsi" w:cstheme="minorHAnsi"/>
                <w:b/>
                <w:sz w:val="22"/>
                <w:szCs w:val="22"/>
                <w:lang w:val="en-NZ"/>
              </w:rPr>
              <w:t>Test and Senior Engineers will also:</w:t>
            </w:r>
          </w:p>
          <w:p w:rsidR="00F948A2" w:rsidRPr="00AA4F07" w:rsidRDefault="00F948A2" w:rsidP="00F948A2">
            <w:pPr>
              <w:numPr>
                <w:ilvl w:val="0"/>
                <w:numId w:val="21"/>
              </w:numPr>
              <w:tabs>
                <w:tab w:val="left" w:pos="425"/>
                <w:tab w:val="left" w:pos="6521"/>
              </w:tabs>
              <w:spacing w:before="40" w:after="40"/>
              <w:ind w:left="714" w:hanging="357"/>
              <w:rPr>
                <w:rFonts w:asciiTheme="minorHAnsi" w:hAnsiTheme="minorHAnsi" w:cstheme="minorHAnsi"/>
                <w:sz w:val="22"/>
                <w:szCs w:val="22"/>
              </w:rPr>
            </w:pPr>
            <w:r w:rsidRPr="00AA4F07">
              <w:rPr>
                <w:rFonts w:asciiTheme="minorHAnsi" w:hAnsiTheme="minorHAnsi" w:cstheme="minorHAnsi"/>
                <w:sz w:val="22"/>
                <w:szCs w:val="22"/>
              </w:rPr>
              <w:t>Be willing to work after hours and/or weekends, if required</w:t>
            </w:r>
          </w:p>
          <w:p w:rsidR="00F948A2" w:rsidRPr="00AA4F07" w:rsidRDefault="00F948A2" w:rsidP="00F948A2">
            <w:pPr>
              <w:numPr>
                <w:ilvl w:val="0"/>
                <w:numId w:val="21"/>
              </w:numPr>
              <w:spacing w:before="40" w:after="40"/>
              <w:ind w:left="714" w:hanging="357"/>
              <w:jc w:val="both"/>
              <w:rPr>
                <w:rFonts w:asciiTheme="minorHAnsi" w:hAnsiTheme="minorHAnsi" w:cstheme="minorHAnsi"/>
                <w:sz w:val="22"/>
                <w:szCs w:val="22"/>
              </w:rPr>
            </w:pPr>
            <w:r w:rsidRPr="00AA4F07">
              <w:rPr>
                <w:rFonts w:asciiTheme="minorHAnsi" w:hAnsiTheme="minorHAnsi" w:cstheme="minorHAnsi"/>
                <w:sz w:val="22"/>
                <w:szCs w:val="22"/>
              </w:rPr>
              <w:t>Hold a current drivers licence and be prepared to drive Ministry’s vehicles if required</w:t>
            </w:r>
          </w:p>
        </w:tc>
      </w:tr>
    </w:tbl>
    <w:p w:rsidR="00B61A4F" w:rsidRPr="00C0467D" w:rsidRDefault="00B61A4F" w:rsidP="00251AAF">
      <w:pPr>
        <w:tabs>
          <w:tab w:val="num" w:pos="426"/>
        </w:tabs>
        <w:ind w:left="426" w:hanging="426"/>
        <w:rPr>
          <w:rFonts w:ascii="Calibri" w:hAnsi="Calibri" w:cs="Calibri"/>
          <w:bCs/>
          <w:sz w:val="22"/>
          <w:szCs w:val="22"/>
        </w:rPr>
      </w:pPr>
    </w:p>
    <w:p w:rsidR="00C80F84" w:rsidRPr="00C0467D" w:rsidRDefault="00C80F84" w:rsidP="0019705F">
      <w:pPr>
        <w:rPr>
          <w:rFonts w:ascii="Calibri" w:hAnsi="Calibri" w:cs="Calibri"/>
          <w:bCs/>
          <w:sz w:val="22"/>
          <w:szCs w:val="22"/>
        </w:rPr>
      </w:pPr>
    </w:p>
    <w:sectPr w:rsidR="00C80F84" w:rsidRPr="00C0467D" w:rsidSect="00721DA9">
      <w:headerReference w:type="default" r:id="rId8"/>
      <w:footerReference w:type="default" r:id="rId9"/>
      <w:headerReference w:type="first" r:id="rId10"/>
      <w:pgSz w:w="12240" w:h="15840" w:code="1"/>
      <w:pgMar w:top="1803" w:right="1797" w:bottom="719" w:left="1797" w:header="709"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D76" w:rsidRDefault="00B41D76">
      <w:r>
        <w:separator/>
      </w:r>
    </w:p>
  </w:endnote>
  <w:endnote w:type="continuationSeparator" w:id="0">
    <w:p w:rsidR="00B41D76" w:rsidRDefault="00B4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2573"/>
      <w:gridCol w:w="747"/>
    </w:tblGrid>
    <w:tr w:rsidR="00C74F29" w:rsidTr="00845A7C">
      <w:trPr>
        <w:trHeight w:val="322"/>
        <w:jc w:val="right"/>
      </w:trPr>
      <w:tc>
        <w:tcPr>
          <w:tcW w:w="12573" w:type="dxa"/>
          <w:shd w:val="clear" w:color="auto" w:fill="auto"/>
          <w:vAlign w:val="center"/>
        </w:tcPr>
        <w:p w:rsidR="00C74F29" w:rsidRPr="00845A7C" w:rsidRDefault="00E863A1" w:rsidP="00845A7C">
          <w:pPr>
            <w:pStyle w:val="Footer"/>
            <w:tabs>
              <w:tab w:val="right" w:pos="9072"/>
            </w:tabs>
            <w:jc w:val="right"/>
            <w:rPr>
              <w:rFonts w:ascii="Arial" w:hAnsi="Arial"/>
              <w:sz w:val="19"/>
            </w:rPr>
          </w:pPr>
          <w:r>
            <w:rPr>
              <w:rFonts w:ascii="Arial" w:hAnsi="Arial"/>
              <w:sz w:val="19"/>
            </w:rPr>
            <w:t>Test Engineer Tiered</w:t>
          </w:r>
        </w:p>
      </w:tc>
      <w:tc>
        <w:tcPr>
          <w:tcW w:w="747" w:type="dxa"/>
          <w:shd w:val="clear" w:color="auto" w:fill="000000"/>
          <w:vAlign w:val="center"/>
        </w:tcPr>
        <w:p w:rsidR="00C74F29" w:rsidRPr="00845A7C" w:rsidRDefault="00C74F29" w:rsidP="00845A7C">
          <w:pPr>
            <w:pStyle w:val="Footer"/>
            <w:tabs>
              <w:tab w:val="right" w:pos="9072"/>
            </w:tabs>
            <w:rPr>
              <w:rFonts w:ascii="Arial" w:hAnsi="Arial"/>
              <w:sz w:val="19"/>
            </w:rPr>
          </w:pPr>
          <w:r w:rsidRPr="00845A7C">
            <w:rPr>
              <w:rStyle w:val="PageNumber"/>
              <w:rFonts w:ascii="Arial" w:hAnsi="Arial"/>
              <w:sz w:val="19"/>
            </w:rPr>
            <w:fldChar w:fldCharType="begin"/>
          </w:r>
          <w:r w:rsidRPr="00845A7C">
            <w:rPr>
              <w:rStyle w:val="PageNumber"/>
              <w:rFonts w:ascii="Arial" w:hAnsi="Arial"/>
              <w:sz w:val="19"/>
            </w:rPr>
            <w:instrText xml:space="preserve"> PAGE </w:instrText>
          </w:r>
          <w:r w:rsidRPr="00845A7C">
            <w:rPr>
              <w:rStyle w:val="PageNumber"/>
              <w:rFonts w:ascii="Arial" w:hAnsi="Arial"/>
              <w:sz w:val="19"/>
            </w:rPr>
            <w:fldChar w:fldCharType="separate"/>
          </w:r>
          <w:r w:rsidR="001B4759">
            <w:rPr>
              <w:rStyle w:val="PageNumber"/>
              <w:rFonts w:ascii="Arial" w:hAnsi="Arial"/>
              <w:noProof/>
              <w:sz w:val="19"/>
            </w:rPr>
            <w:t>7</w:t>
          </w:r>
          <w:r w:rsidRPr="00845A7C">
            <w:rPr>
              <w:rStyle w:val="PageNumber"/>
              <w:rFonts w:ascii="Arial" w:hAnsi="Arial"/>
              <w:sz w:val="19"/>
            </w:rPr>
            <w:fldChar w:fldCharType="end"/>
          </w:r>
        </w:p>
      </w:tc>
    </w:tr>
  </w:tbl>
  <w:p w:rsidR="00C74F29" w:rsidRPr="008539BF" w:rsidRDefault="00C74F29" w:rsidP="0085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D76" w:rsidRDefault="00B41D76">
      <w:r>
        <w:separator/>
      </w:r>
    </w:p>
  </w:footnote>
  <w:footnote w:type="continuationSeparator" w:id="0">
    <w:p w:rsidR="00B41D76" w:rsidRDefault="00B41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F29" w:rsidRDefault="00C74F29" w:rsidP="006352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91C" w:rsidRPr="009D4BDC" w:rsidRDefault="00A5291C" w:rsidP="00681C56">
    <w:pPr>
      <w:suppressAutoHyphens/>
      <w:autoSpaceDE w:val="0"/>
      <w:autoSpaceDN w:val="0"/>
      <w:adjustRightInd w:val="0"/>
      <w:spacing w:before="240"/>
      <w:textAlignment w:val="center"/>
      <w:rPr>
        <w:rFonts w:ascii="Calibri" w:hAnsi="Calibri" w:cs="Calibri"/>
        <w:b/>
        <w:color w:val="999999"/>
        <w:sz w:val="56"/>
        <w:szCs w:val="56"/>
        <w:lang w:val="en-NZ" w:eastAsia="en-NZ"/>
      </w:rPr>
    </w:pPr>
    <w:r>
      <w:rPr>
        <w:rFonts w:ascii="Arial" w:hAnsi="Arial"/>
        <w:noProof/>
        <w:sz w:val="22"/>
        <w:lang w:val="en-NZ" w:eastAsia="en-NZ"/>
      </w:rPr>
      <w:drawing>
        <wp:anchor distT="0" distB="0" distL="114300" distR="114300" simplePos="0" relativeHeight="251660800" behindDoc="1" locked="0" layoutInCell="1" allowOverlap="1" wp14:anchorId="0FBF6CE2" wp14:editId="3DC0CB68">
          <wp:simplePos x="0" y="0"/>
          <wp:positionH relativeFrom="column">
            <wp:posOffset>3163570</wp:posOffset>
          </wp:positionH>
          <wp:positionV relativeFrom="paragraph">
            <wp:posOffset>304165</wp:posOffset>
          </wp:positionV>
          <wp:extent cx="2491740" cy="647700"/>
          <wp:effectExtent l="0" t="0" r="3810" b="0"/>
          <wp:wrapThrough wrapText="bothSides">
            <wp:wrapPolygon edited="0">
              <wp:start x="0" y="0"/>
              <wp:lineTo x="0" y="20965"/>
              <wp:lineTo x="21468" y="20965"/>
              <wp:lineTo x="21468" y="0"/>
              <wp:lineTo x="0" y="0"/>
            </wp:wrapPolygon>
          </wp:wrapThrough>
          <wp:docPr id="2"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613" b="23758"/>
                  <a:stretch/>
                </pic:blipFill>
                <pic:spPr bwMode="auto">
                  <a:xfrm>
                    <a:off x="0" y="0"/>
                    <a:ext cx="249174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4BDC">
      <w:rPr>
        <w:rFonts w:ascii="Calibri" w:hAnsi="Calibri" w:cs="Calibri"/>
        <w:b/>
        <w:color w:val="999999"/>
        <w:sz w:val="56"/>
        <w:szCs w:val="56"/>
        <w:lang w:val="en-NZ" w:eastAsia="en-NZ"/>
      </w:rPr>
      <w:t>position</w:t>
    </w:r>
  </w:p>
  <w:p w:rsidR="00C74F29" w:rsidRPr="00A5291C" w:rsidRDefault="00A5291C" w:rsidP="00A5291C">
    <w:pPr>
      <w:suppressAutoHyphens/>
      <w:autoSpaceDE w:val="0"/>
      <w:autoSpaceDN w:val="0"/>
      <w:adjustRightInd w:val="0"/>
      <w:textAlignment w:val="center"/>
      <w:rPr>
        <w:rFonts w:ascii="Calibri" w:hAnsi="Calibri" w:cs="Calibri"/>
        <w:b/>
        <w:color w:val="999999"/>
        <w:sz w:val="56"/>
        <w:szCs w:val="56"/>
        <w:lang w:val="en-NZ" w:eastAsia="en-NZ"/>
      </w:rPr>
    </w:pPr>
    <w:r w:rsidRPr="009D4BDC">
      <w:rPr>
        <w:rFonts w:ascii="Calibri" w:hAnsi="Calibri" w:cs="Calibri"/>
        <w:b/>
        <w:color w:val="999999"/>
        <w:sz w:val="56"/>
        <w:szCs w:val="56"/>
        <w:lang w:val="en-NZ" w:eastAsia="en-NZ"/>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99F"/>
    <w:multiLevelType w:val="hybridMultilevel"/>
    <w:tmpl w:val="4FE0D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31E8A"/>
    <w:multiLevelType w:val="hybridMultilevel"/>
    <w:tmpl w:val="88AA4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0E0EB7"/>
    <w:multiLevelType w:val="hybridMultilevel"/>
    <w:tmpl w:val="201E735E"/>
    <w:numStyleLink w:val="ImportedStyle2"/>
  </w:abstractNum>
  <w:abstractNum w:abstractNumId="3" w15:restartNumberingAfterBreak="0">
    <w:nsid w:val="1CB2045D"/>
    <w:multiLevelType w:val="hybridMultilevel"/>
    <w:tmpl w:val="201E735E"/>
    <w:styleLink w:val="ImportedStyle2"/>
    <w:lvl w:ilvl="0" w:tplc="7DFC9D9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BC3484">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6854FE">
      <w:start w:val="1"/>
      <w:numFmt w:val="bullet"/>
      <w:lvlText w:val="·"/>
      <w:lvlJc w:val="left"/>
      <w:pPr>
        <w:tabs>
          <w:tab w:val="left" w:pos="36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C4248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AD0EC">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EB54E">
      <w:start w:val="1"/>
      <w:numFmt w:val="bullet"/>
      <w:lvlText w:val="·"/>
      <w:lvlJc w:val="left"/>
      <w:pPr>
        <w:tabs>
          <w:tab w:val="left" w:pos="36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A02D3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1032C8">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8C8A4C">
      <w:start w:val="1"/>
      <w:numFmt w:val="bullet"/>
      <w:lvlText w:val="·"/>
      <w:lvlJc w:val="left"/>
      <w:pPr>
        <w:tabs>
          <w:tab w:val="left" w:pos="36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D7D0820"/>
    <w:multiLevelType w:val="hybridMultilevel"/>
    <w:tmpl w:val="D0A85A8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93B4A"/>
    <w:multiLevelType w:val="hybridMultilevel"/>
    <w:tmpl w:val="83F85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B646C0"/>
    <w:multiLevelType w:val="hybridMultilevel"/>
    <w:tmpl w:val="D6DA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82750"/>
    <w:multiLevelType w:val="hybridMultilevel"/>
    <w:tmpl w:val="B8566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4B642F"/>
    <w:multiLevelType w:val="hybridMultilevel"/>
    <w:tmpl w:val="F5E4B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9147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092B48"/>
    <w:multiLevelType w:val="hybridMultilevel"/>
    <w:tmpl w:val="50F2E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A64E1"/>
    <w:multiLevelType w:val="hybridMultilevel"/>
    <w:tmpl w:val="5DD07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A53FB"/>
    <w:multiLevelType w:val="hybridMultilevel"/>
    <w:tmpl w:val="374EF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802B86"/>
    <w:multiLevelType w:val="hybridMultilevel"/>
    <w:tmpl w:val="BBE4A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2932A5D"/>
    <w:multiLevelType w:val="hybridMultilevel"/>
    <w:tmpl w:val="FB466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325CA"/>
    <w:multiLevelType w:val="hybridMultilevel"/>
    <w:tmpl w:val="48181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7D7DC8"/>
    <w:multiLevelType w:val="hybridMultilevel"/>
    <w:tmpl w:val="868C4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4834D3"/>
    <w:multiLevelType w:val="hybridMultilevel"/>
    <w:tmpl w:val="8D4E7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9339A3"/>
    <w:multiLevelType w:val="hybridMultilevel"/>
    <w:tmpl w:val="E81E7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E80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945849"/>
    <w:multiLevelType w:val="hybridMultilevel"/>
    <w:tmpl w:val="851E474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5AE7507"/>
    <w:multiLevelType w:val="hybridMultilevel"/>
    <w:tmpl w:val="699622F6"/>
    <w:lvl w:ilvl="0" w:tplc="CE58A9D6">
      <w:numFmt w:val="bullet"/>
      <w:lvlText w:val="•"/>
      <w:lvlJc w:val="left"/>
      <w:pPr>
        <w:ind w:left="1080" w:hanging="72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9520A93"/>
    <w:multiLevelType w:val="hybridMultilevel"/>
    <w:tmpl w:val="98742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278C5"/>
    <w:multiLevelType w:val="hybridMultilevel"/>
    <w:tmpl w:val="EFA06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8"/>
  </w:num>
  <w:num w:numId="4">
    <w:abstractNumId w:val="11"/>
  </w:num>
  <w:num w:numId="5">
    <w:abstractNumId w:val="10"/>
  </w:num>
  <w:num w:numId="6">
    <w:abstractNumId w:val="3"/>
  </w:num>
  <w:num w:numId="7">
    <w:abstractNumId w:val="2"/>
  </w:num>
  <w:num w:numId="8">
    <w:abstractNumId w:val="4"/>
  </w:num>
  <w:num w:numId="9">
    <w:abstractNumId w:val="0"/>
  </w:num>
  <w:num w:numId="10">
    <w:abstractNumId w:val="0"/>
  </w:num>
  <w:num w:numId="11">
    <w:abstractNumId w:val="21"/>
  </w:num>
  <w:num w:numId="12">
    <w:abstractNumId w:val="24"/>
  </w:num>
  <w:num w:numId="13">
    <w:abstractNumId w:val="9"/>
  </w:num>
  <w:num w:numId="14">
    <w:abstractNumId w:val="20"/>
  </w:num>
  <w:num w:numId="15">
    <w:abstractNumId w:val="13"/>
  </w:num>
  <w:num w:numId="16">
    <w:abstractNumId w:val="23"/>
  </w:num>
  <w:num w:numId="17">
    <w:abstractNumId w:val="22"/>
  </w:num>
  <w:num w:numId="18">
    <w:abstractNumId w:val="5"/>
  </w:num>
  <w:num w:numId="19">
    <w:abstractNumId w:val="15"/>
  </w:num>
  <w:num w:numId="20">
    <w:abstractNumId w:val="14"/>
  </w:num>
  <w:num w:numId="21">
    <w:abstractNumId w:val="6"/>
  </w:num>
  <w:num w:numId="22">
    <w:abstractNumId w:val="17"/>
  </w:num>
  <w:num w:numId="23">
    <w:abstractNumId w:val="7"/>
  </w:num>
  <w:num w:numId="24">
    <w:abstractNumId w:val="18"/>
  </w:num>
  <w:num w:numId="25">
    <w:abstractNumId w:val="25"/>
  </w:num>
  <w:num w:numId="26">
    <w:abstractNumId w:val="12"/>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813"/>
    <w:rsid w:val="000111EC"/>
    <w:rsid w:val="00014456"/>
    <w:rsid w:val="00017A6A"/>
    <w:rsid w:val="00041F90"/>
    <w:rsid w:val="00062EA7"/>
    <w:rsid w:val="00080008"/>
    <w:rsid w:val="00094BA1"/>
    <w:rsid w:val="000A7DF9"/>
    <w:rsid w:val="000F5B0B"/>
    <w:rsid w:val="00101B40"/>
    <w:rsid w:val="00120410"/>
    <w:rsid w:val="00120AD3"/>
    <w:rsid w:val="00126AB5"/>
    <w:rsid w:val="00141858"/>
    <w:rsid w:val="00144598"/>
    <w:rsid w:val="001545F9"/>
    <w:rsid w:val="00167612"/>
    <w:rsid w:val="001946D9"/>
    <w:rsid w:val="0019705F"/>
    <w:rsid w:val="001B00FF"/>
    <w:rsid w:val="001B4759"/>
    <w:rsid w:val="001B4D1D"/>
    <w:rsid w:val="001F0A85"/>
    <w:rsid w:val="001F457C"/>
    <w:rsid w:val="00212328"/>
    <w:rsid w:val="00215D1F"/>
    <w:rsid w:val="00251AAF"/>
    <w:rsid w:val="00262E2C"/>
    <w:rsid w:val="00277A24"/>
    <w:rsid w:val="0028256E"/>
    <w:rsid w:val="00297CE0"/>
    <w:rsid w:val="002A441B"/>
    <w:rsid w:val="002A78F1"/>
    <w:rsid w:val="002A7E57"/>
    <w:rsid w:val="002B5DC1"/>
    <w:rsid w:val="002C4FDC"/>
    <w:rsid w:val="002E60C6"/>
    <w:rsid w:val="003014A3"/>
    <w:rsid w:val="0032180D"/>
    <w:rsid w:val="00322E7E"/>
    <w:rsid w:val="00325649"/>
    <w:rsid w:val="00326042"/>
    <w:rsid w:val="003376F4"/>
    <w:rsid w:val="003445F4"/>
    <w:rsid w:val="00390CA5"/>
    <w:rsid w:val="003A652B"/>
    <w:rsid w:val="003A7E16"/>
    <w:rsid w:val="003C1D84"/>
    <w:rsid w:val="003C3537"/>
    <w:rsid w:val="003E59EE"/>
    <w:rsid w:val="004064BF"/>
    <w:rsid w:val="004115DF"/>
    <w:rsid w:val="00432604"/>
    <w:rsid w:val="004430BA"/>
    <w:rsid w:val="00453445"/>
    <w:rsid w:val="004635D4"/>
    <w:rsid w:val="004655D3"/>
    <w:rsid w:val="00466E8C"/>
    <w:rsid w:val="00470A6B"/>
    <w:rsid w:val="00474FB8"/>
    <w:rsid w:val="00481B06"/>
    <w:rsid w:val="004864A5"/>
    <w:rsid w:val="004B1583"/>
    <w:rsid w:val="004B2F4E"/>
    <w:rsid w:val="004B7B9D"/>
    <w:rsid w:val="004D21CA"/>
    <w:rsid w:val="004D5DB4"/>
    <w:rsid w:val="004F3853"/>
    <w:rsid w:val="00507720"/>
    <w:rsid w:val="00515C89"/>
    <w:rsid w:val="00533718"/>
    <w:rsid w:val="00566F7B"/>
    <w:rsid w:val="00571217"/>
    <w:rsid w:val="005720D8"/>
    <w:rsid w:val="00590746"/>
    <w:rsid w:val="00594DFB"/>
    <w:rsid w:val="00594E4E"/>
    <w:rsid w:val="005A1540"/>
    <w:rsid w:val="005A5607"/>
    <w:rsid w:val="005B5DC1"/>
    <w:rsid w:val="005B7662"/>
    <w:rsid w:val="005F794B"/>
    <w:rsid w:val="0060709C"/>
    <w:rsid w:val="006352F0"/>
    <w:rsid w:val="006524CE"/>
    <w:rsid w:val="00660554"/>
    <w:rsid w:val="00674C1F"/>
    <w:rsid w:val="00691223"/>
    <w:rsid w:val="0069674A"/>
    <w:rsid w:val="006A272A"/>
    <w:rsid w:val="006A276A"/>
    <w:rsid w:val="006C39F9"/>
    <w:rsid w:val="006D7C8B"/>
    <w:rsid w:val="00713201"/>
    <w:rsid w:val="007168FB"/>
    <w:rsid w:val="00721DA9"/>
    <w:rsid w:val="00725CF4"/>
    <w:rsid w:val="007574C5"/>
    <w:rsid w:val="00760F1B"/>
    <w:rsid w:val="00767443"/>
    <w:rsid w:val="00781646"/>
    <w:rsid w:val="00783136"/>
    <w:rsid w:val="007971FB"/>
    <w:rsid w:val="007C6487"/>
    <w:rsid w:val="007E367E"/>
    <w:rsid w:val="007F63F5"/>
    <w:rsid w:val="008024B3"/>
    <w:rsid w:val="00810F22"/>
    <w:rsid w:val="00816B83"/>
    <w:rsid w:val="0083230F"/>
    <w:rsid w:val="0084311C"/>
    <w:rsid w:val="00845A7C"/>
    <w:rsid w:val="00846922"/>
    <w:rsid w:val="008539BF"/>
    <w:rsid w:val="0086698C"/>
    <w:rsid w:val="00886084"/>
    <w:rsid w:val="008C45C7"/>
    <w:rsid w:val="008E7068"/>
    <w:rsid w:val="008F0FE3"/>
    <w:rsid w:val="00913C0D"/>
    <w:rsid w:val="00915AD2"/>
    <w:rsid w:val="00920F24"/>
    <w:rsid w:val="00924AAB"/>
    <w:rsid w:val="009256F8"/>
    <w:rsid w:val="009313DA"/>
    <w:rsid w:val="00933992"/>
    <w:rsid w:val="00934A5E"/>
    <w:rsid w:val="00942206"/>
    <w:rsid w:val="0095065F"/>
    <w:rsid w:val="00954E93"/>
    <w:rsid w:val="00965A59"/>
    <w:rsid w:val="00974813"/>
    <w:rsid w:val="00976587"/>
    <w:rsid w:val="009B2CC9"/>
    <w:rsid w:val="009B6118"/>
    <w:rsid w:val="009C1CFF"/>
    <w:rsid w:val="009C3424"/>
    <w:rsid w:val="009C38AB"/>
    <w:rsid w:val="009D3E55"/>
    <w:rsid w:val="009D42B4"/>
    <w:rsid w:val="009E7BFA"/>
    <w:rsid w:val="009F1568"/>
    <w:rsid w:val="00A14019"/>
    <w:rsid w:val="00A17FB6"/>
    <w:rsid w:val="00A41C60"/>
    <w:rsid w:val="00A46C2E"/>
    <w:rsid w:val="00A5291C"/>
    <w:rsid w:val="00A53AA2"/>
    <w:rsid w:val="00A65F67"/>
    <w:rsid w:val="00A67418"/>
    <w:rsid w:val="00A70E85"/>
    <w:rsid w:val="00A76607"/>
    <w:rsid w:val="00A81C8E"/>
    <w:rsid w:val="00A857A7"/>
    <w:rsid w:val="00A9573F"/>
    <w:rsid w:val="00AA2FD3"/>
    <w:rsid w:val="00AA38CC"/>
    <w:rsid w:val="00AA4F07"/>
    <w:rsid w:val="00AB3441"/>
    <w:rsid w:val="00AB3E62"/>
    <w:rsid w:val="00AD759E"/>
    <w:rsid w:val="00AD7C9D"/>
    <w:rsid w:val="00AE78C3"/>
    <w:rsid w:val="00AF7A6C"/>
    <w:rsid w:val="00B22A68"/>
    <w:rsid w:val="00B252C1"/>
    <w:rsid w:val="00B27E56"/>
    <w:rsid w:val="00B41D76"/>
    <w:rsid w:val="00B4249D"/>
    <w:rsid w:val="00B4470C"/>
    <w:rsid w:val="00B5344A"/>
    <w:rsid w:val="00B564EE"/>
    <w:rsid w:val="00B617B0"/>
    <w:rsid w:val="00B61A4F"/>
    <w:rsid w:val="00B6218E"/>
    <w:rsid w:val="00B775EB"/>
    <w:rsid w:val="00B812A9"/>
    <w:rsid w:val="00B82744"/>
    <w:rsid w:val="00B95F36"/>
    <w:rsid w:val="00BD04BE"/>
    <w:rsid w:val="00BE5C47"/>
    <w:rsid w:val="00C0467D"/>
    <w:rsid w:val="00C047CA"/>
    <w:rsid w:val="00C1225E"/>
    <w:rsid w:val="00C3105E"/>
    <w:rsid w:val="00C41508"/>
    <w:rsid w:val="00C44E88"/>
    <w:rsid w:val="00C51A84"/>
    <w:rsid w:val="00C60E95"/>
    <w:rsid w:val="00C65E5A"/>
    <w:rsid w:val="00C74F29"/>
    <w:rsid w:val="00C80F84"/>
    <w:rsid w:val="00C83A7A"/>
    <w:rsid w:val="00CB15AA"/>
    <w:rsid w:val="00CD1508"/>
    <w:rsid w:val="00CF2D75"/>
    <w:rsid w:val="00D029F1"/>
    <w:rsid w:val="00D11D95"/>
    <w:rsid w:val="00D42726"/>
    <w:rsid w:val="00D64201"/>
    <w:rsid w:val="00D72385"/>
    <w:rsid w:val="00D767A8"/>
    <w:rsid w:val="00D84690"/>
    <w:rsid w:val="00DC285C"/>
    <w:rsid w:val="00DF7939"/>
    <w:rsid w:val="00E107AB"/>
    <w:rsid w:val="00E1259D"/>
    <w:rsid w:val="00E15BE4"/>
    <w:rsid w:val="00E23C98"/>
    <w:rsid w:val="00E366C2"/>
    <w:rsid w:val="00E40921"/>
    <w:rsid w:val="00E52D00"/>
    <w:rsid w:val="00E863A1"/>
    <w:rsid w:val="00E9187D"/>
    <w:rsid w:val="00EA5F0F"/>
    <w:rsid w:val="00EB54A3"/>
    <w:rsid w:val="00ED612C"/>
    <w:rsid w:val="00EF1740"/>
    <w:rsid w:val="00EF2A26"/>
    <w:rsid w:val="00F67689"/>
    <w:rsid w:val="00F67DC3"/>
    <w:rsid w:val="00F71B2D"/>
    <w:rsid w:val="00F8384C"/>
    <w:rsid w:val="00F85D3E"/>
    <w:rsid w:val="00F87A12"/>
    <w:rsid w:val="00F948A2"/>
    <w:rsid w:val="00F97F1C"/>
    <w:rsid w:val="00FA035A"/>
    <w:rsid w:val="00FD5064"/>
    <w:rsid w:val="00FD5B68"/>
    <w:rsid w:val="00FF1FEE"/>
    <w:rsid w:val="00FF2845"/>
    <w:rsid w:val="00FF2F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B95914-5388-4C54-832D-BBB4D18F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F0"/>
    <w:rPr>
      <w:lang w:val="en-GB" w:eastAsia="en-US"/>
    </w:rPr>
  </w:style>
  <w:style w:type="paragraph" w:styleId="Heading4">
    <w:name w:val="heading 4"/>
    <w:basedOn w:val="Normal"/>
    <w:next w:val="Normal"/>
    <w:link w:val="Heading4Char"/>
    <w:qFormat/>
    <w:rsid w:val="006352F0"/>
    <w:pPr>
      <w:keepNext/>
      <w:jc w:val="both"/>
      <w:outlineLvl w:val="3"/>
    </w:pPr>
    <w:rPr>
      <w:rFonts w:ascii="Lucida Sans" w:hAnsi="Lucida Sans"/>
      <w:b/>
      <w:smallCaps/>
      <w:sz w:val="28"/>
    </w:rPr>
  </w:style>
  <w:style w:type="paragraph" w:styleId="Heading7">
    <w:name w:val="heading 7"/>
    <w:basedOn w:val="Normal"/>
    <w:next w:val="Normal"/>
    <w:qFormat/>
    <w:rsid w:val="00C80F8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2F0"/>
    <w:pPr>
      <w:tabs>
        <w:tab w:val="center" w:pos="4320"/>
        <w:tab w:val="right" w:pos="8640"/>
      </w:tabs>
    </w:pPr>
  </w:style>
  <w:style w:type="paragraph" w:styleId="Footer">
    <w:name w:val="footer"/>
    <w:basedOn w:val="Normal"/>
    <w:rsid w:val="006352F0"/>
    <w:pPr>
      <w:tabs>
        <w:tab w:val="center" w:pos="4320"/>
        <w:tab w:val="right" w:pos="8640"/>
      </w:tabs>
    </w:pPr>
  </w:style>
  <w:style w:type="paragraph" w:styleId="BodyText3">
    <w:name w:val="Body Text 3"/>
    <w:basedOn w:val="Normal"/>
    <w:rsid w:val="00C80F84"/>
    <w:rPr>
      <w:rFonts w:ascii="Lucida Sans" w:hAnsi="Lucida Sans"/>
      <w:b/>
      <w:sz w:val="24"/>
    </w:rPr>
  </w:style>
  <w:style w:type="character" w:styleId="PageNumber">
    <w:name w:val="page number"/>
    <w:basedOn w:val="DefaultParagraphFont"/>
    <w:rsid w:val="00A17FB6"/>
  </w:style>
  <w:style w:type="table" w:customStyle="1" w:styleId="TableGrid2">
    <w:name w:val="Table Grid2"/>
    <w:basedOn w:val="TableNormal"/>
    <w:next w:val="TableGrid"/>
    <w:rsid w:val="008539BF"/>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5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7C8B"/>
    <w:rPr>
      <w:rFonts w:ascii="Tahoma" w:hAnsi="Tahoma" w:cs="Tahoma"/>
      <w:sz w:val="16"/>
      <w:szCs w:val="16"/>
    </w:rPr>
  </w:style>
  <w:style w:type="character" w:styleId="Hyperlink">
    <w:name w:val="Hyperlink"/>
    <w:rsid w:val="00120410"/>
    <w:rPr>
      <w:color w:val="0000FF"/>
      <w:u w:val="single"/>
    </w:rPr>
  </w:style>
  <w:style w:type="character" w:styleId="FollowedHyperlink">
    <w:name w:val="FollowedHyperlink"/>
    <w:rsid w:val="00AB3441"/>
    <w:rPr>
      <w:color w:val="800080"/>
      <w:u w:val="single"/>
    </w:rPr>
  </w:style>
  <w:style w:type="character" w:styleId="CommentReference">
    <w:name w:val="annotation reference"/>
    <w:uiPriority w:val="99"/>
    <w:semiHidden/>
    <w:unhideWhenUsed/>
    <w:rsid w:val="00846922"/>
    <w:rPr>
      <w:sz w:val="16"/>
      <w:szCs w:val="16"/>
    </w:rPr>
  </w:style>
  <w:style w:type="paragraph" w:styleId="CommentText">
    <w:name w:val="annotation text"/>
    <w:basedOn w:val="Normal"/>
    <w:link w:val="CommentTextChar"/>
    <w:uiPriority w:val="99"/>
    <w:semiHidden/>
    <w:unhideWhenUsed/>
    <w:rsid w:val="00846922"/>
  </w:style>
  <w:style w:type="character" w:customStyle="1" w:styleId="CommentTextChar">
    <w:name w:val="Comment Text Char"/>
    <w:link w:val="CommentText"/>
    <w:uiPriority w:val="99"/>
    <w:semiHidden/>
    <w:rsid w:val="00846922"/>
    <w:rPr>
      <w:lang w:val="en-GB" w:eastAsia="en-US"/>
    </w:rPr>
  </w:style>
  <w:style w:type="paragraph" w:styleId="CommentSubject">
    <w:name w:val="annotation subject"/>
    <w:basedOn w:val="CommentText"/>
    <w:next w:val="CommentText"/>
    <w:link w:val="CommentSubjectChar"/>
    <w:uiPriority w:val="99"/>
    <w:semiHidden/>
    <w:unhideWhenUsed/>
    <w:rsid w:val="00846922"/>
    <w:rPr>
      <w:b/>
      <w:bCs/>
    </w:rPr>
  </w:style>
  <w:style w:type="character" w:customStyle="1" w:styleId="CommentSubjectChar">
    <w:name w:val="Comment Subject Char"/>
    <w:link w:val="CommentSubject"/>
    <w:uiPriority w:val="99"/>
    <w:semiHidden/>
    <w:rsid w:val="00846922"/>
    <w:rPr>
      <w:b/>
      <w:bCs/>
      <w:lang w:val="en-GB" w:eastAsia="en-US"/>
    </w:rPr>
  </w:style>
  <w:style w:type="paragraph" w:styleId="BodyText">
    <w:name w:val="Body Text"/>
    <w:basedOn w:val="Normal"/>
    <w:link w:val="BodyTextChar"/>
    <w:uiPriority w:val="99"/>
    <w:semiHidden/>
    <w:unhideWhenUsed/>
    <w:rsid w:val="00D767A8"/>
    <w:pPr>
      <w:pBdr>
        <w:top w:val="nil"/>
        <w:left w:val="nil"/>
        <w:bottom w:val="nil"/>
        <w:right w:val="nil"/>
        <w:between w:val="nil"/>
        <w:bar w:val="nil"/>
      </w:pBdr>
      <w:spacing w:after="120"/>
    </w:pPr>
    <w:rPr>
      <w:rFonts w:eastAsia="Arial Unicode MS" w:cs="Arial Unicode MS"/>
      <w:color w:val="000000"/>
      <w:u w:color="000000"/>
      <w:bdr w:val="nil"/>
      <w:lang w:val="en-US" w:eastAsia="en-NZ"/>
    </w:rPr>
  </w:style>
  <w:style w:type="character" w:customStyle="1" w:styleId="BodyTextChar">
    <w:name w:val="Body Text Char"/>
    <w:link w:val="BodyText"/>
    <w:uiPriority w:val="99"/>
    <w:semiHidden/>
    <w:rsid w:val="00D767A8"/>
    <w:rPr>
      <w:rFonts w:eastAsia="Arial Unicode MS" w:cs="Arial Unicode MS"/>
      <w:color w:val="000000"/>
      <w:u w:color="000000"/>
      <w:bdr w:val="nil"/>
      <w:lang w:val="en-US"/>
    </w:rPr>
  </w:style>
  <w:style w:type="numbering" w:customStyle="1" w:styleId="ImportedStyle2">
    <w:name w:val="Imported Style 2"/>
    <w:rsid w:val="00674C1F"/>
    <w:pPr>
      <w:numPr>
        <w:numId w:val="6"/>
      </w:numPr>
    </w:pPr>
  </w:style>
  <w:style w:type="paragraph" w:styleId="Revision">
    <w:name w:val="Revision"/>
    <w:hidden/>
    <w:uiPriority w:val="99"/>
    <w:semiHidden/>
    <w:rsid w:val="00F8384C"/>
    <w:rPr>
      <w:lang w:val="en-GB" w:eastAsia="en-US"/>
    </w:rPr>
  </w:style>
  <w:style w:type="paragraph" w:styleId="ListParagraph">
    <w:name w:val="List Paragraph"/>
    <w:basedOn w:val="Normal"/>
    <w:uiPriority w:val="34"/>
    <w:qFormat/>
    <w:rsid w:val="002C4FDC"/>
    <w:pPr>
      <w:ind w:left="720"/>
      <w:contextualSpacing/>
    </w:pPr>
  </w:style>
  <w:style w:type="character" w:customStyle="1" w:styleId="Heading4Char">
    <w:name w:val="Heading 4 Char"/>
    <w:link w:val="Heading4"/>
    <w:rsid w:val="00F948A2"/>
    <w:rPr>
      <w:rFonts w:ascii="Lucida Sans" w:hAnsi="Lucida Sans"/>
      <w:b/>
      <w:small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5451">
      <w:bodyDiv w:val="1"/>
      <w:marLeft w:val="0"/>
      <w:marRight w:val="0"/>
      <w:marTop w:val="0"/>
      <w:marBottom w:val="0"/>
      <w:divBdr>
        <w:top w:val="none" w:sz="0" w:space="0" w:color="auto"/>
        <w:left w:val="none" w:sz="0" w:space="0" w:color="auto"/>
        <w:bottom w:val="none" w:sz="0" w:space="0" w:color="auto"/>
        <w:right w:val="none" w:sz="0" w:space="0" w:color="auto"/>
      </w:divBdr>
    </w:div>
    <w:div w:id="95563678">
      <w:bodyDiv w:val="1"/>
      <w:marLeft w:val="0"/>
      <w:marRight w:val="0"/>
      <w:marTop w:val="0"/>
      <w:marBottom w:val="0"/>
      <w:divBdr>
        <w:top w:val="none" w:sz="0" w:space="0" w:color="auto"/>
        <w:left w:val="none" w:sz="0" w:space="0" w:color="auto"/>
        <w:bottom w:val="none" w:sz="0" w:space="0" w:color="auto"/>
        <w:right w:val="none" w:sz="0" w:space="0" w:color="auto"/>
      </w:divBdr>
    </w:div>
    <w:div w:id="530453967">
      <w:bodyDiv w:val="1"/>
      <w:marLeft w:val="0"/>
      <w:marRight w:val="0"/>
      <w:marTop w:val="0"/>
      <w:marBottom w:val="0"/>
      <w:divBdr>
        <w:top w:val="none" w:sz="0" w:space="0" w:color="auto"/>
        <w:left w:val="none" w:sz="0" w:space="0" w:color="auto"/>
        <w:bottom w:val="none" w:sz="0" w:space="0" w:color="auto"/>
        <w:right w:val="none" w:sz="0" w:space="0" w:color="auto"/>
      </w:divBdr>
    </w:div>
    <w:div w:id="619457224">
      <w:bodyDiv w:val="1"/>
      <w:marLeft w:val="0"/>
      <w:marRight w:val="0"/>
      <w:marTop w:val="0"/>
      <w:marBottom w:val="0"/>
      <w:divBdr>
        <w:top w:val="none" w:sz="0" w:space="0" w:color="auto"/>
        <w:left w:val="none" w:sz="0" w:space="0" w:color="auto"/>
        <w:bottom w:val="none" w:sz="0" w:space="0" w:color="auto"/>
        <w:right w:val="none" w:sz="0" w:space="0" w:color="auto"/>
      </w:divBdr>
    </w:div>
    <w:div w:id="709916531">
      <w:bodyDiv w:val="1"/>
      <w:marLeft w:val="0"/>
      <w:marRight w:val="0"/>
      <w:marTop w:val="0"/>
      <w:marBottom w:val="0"/>
      <w:divBdr>
        <w:top w:val="none" w:sz="0" w:space="0" w:color="auto"/>
        <w:left w:val="none" w:sz="0" w:space="0" w:color="auto"/>
        <w:bottom w:val="none" w:sz="0" w:space="0" w:color="auto"/>
        <w:right w:val="none" w:sz="0" w:space="0" w:color="auto"/>
      </w:divBdr>
    </w:div>
    <w:div w:id="738018973">
      <w:bodyDiv w:val="1"/>
      <w:marLeft w:val="0"/>
      <w:marRight w:val="0"/>
      <w:marTop w:val="0"/>
      <w:marBottom w:val="0"/>
      <w:divBdr>
        <w:top w:val="none" w:sz="0" w:space="0" w:color="auto"/>
        <w:left w:val="none" w:sz="0" w:space="0" w:color="auto"/>
        <w:bottom w:val="none" w:sz="0" w:space="0" w:color="auto"/>
        <w:right w:val="none" w:sz="0" w:space="0" w:color="auto"/>
      </w:divBdr>
    </w:div>
    <w:div w:id="749160500">
      <w:bodyDiv w:val="1"/>
      <w:marLeft w:val="0"/>
      <w:marRight w:val="0"/>
      <w:marTop w:val="0"/>
      <w:marBottom w:val="0"/>
      <w:divBdr>
        <w:top w:val="none" w:sz="0" w:space="0" w:color="auto"/>
        <w:left w:val="none" w:sz="0" w:space="0" w:color="auto"/>
        <w:bottom w:val="none" w:sz="0" w:space="0" w:color="auto"/>
        <w:right w:val="none" w:sz="0" w:space="0" w:color="auto"/>
      </w:divBdr>
    </w:div>
    <w:div w:id="950209040">
      <w:bodyDiv w:val="1"/>
      <w:marLeft w:val="0"/>
      <w:marRight w:val="0"/>
      <w:marTop w:val="0"/>
      <w:marBottom w:val="0"/>
      <w:divBdr>
        <w:top w:val="none" w:sz="0" w:space="0" w:color="auto"/>
        <w:left w:val="none" w:sz="0" w:space="0" w:color="auto"/>
        <w:bottom w:val="none" w:sz="0" w:space="0" w:color="auto"/>
        <w:right w:val="none" w:sz="0" w:space="0" w:color="auto"/>
      </w:divBdr>
    </w:div>
    <w:div w:id="1036275189">
      <w:bodyDiv w:val="1"/>
      <w:marLeft w:val="0"/>
      <w:marRight w:val="0"/>
      <w:marTop w:val="0"/>
      <w:marBottom w:val="0"/>
      <w:divBdr>
        <w:top w:val="none" w:sz="0" w:space="0" w:color="auto"/>
        <w:left w:val="none" w:sz="0" w:space="0" w:color="auto"/>
        <w:bottom w:val="none" w:sz="0" w:space="0" w:color="auto"/>
        <w:right w:val="none" w:sz="0" w:space="0" w:color="auto"/>
      </w:divBdr>
    </w:div>
    <w:div w:id="1322075945">
      <w:bodyDiv w:val="1"/>
      <w:marLeft w:val="0"/>
      <w:marRight w:val="0"/>
      <w:marTop w:val="0"/>
      <w:marBottom w:val="0"/>
      <w:divBdr>
        <w:top w:val="none" w:sz="0" w:space="0" w:color="auto"/>
        <w:left w:val="none" w:sz="0" w:space="0" w:color="auto"/>
        <w:bottom w:val="none" w:sz="0" w:space="0" w:color="auto"/>
        <w:right w:val="none" w:sz="0" w:space="0" w:color="auto"/>
      </w:divBdr>
    </w:div>
    <w:div w:id="1506630012">
      <w:bodyDiv w:val="1"/>
      <w:marLeft w:val="0"/>
      <w:marRight w:val="0"/>
      <w:marTop w:val="0"/>
      <w:marBottom w:val="0"/>
      <w:divBdr>
        <w:top w:val="none" w:sz="0" w:space="0" w:color="auto"/>
        <w:left w:val="none" w:sz="0" w:space="0" w:color="auto"/>
        <w:bottom w:val="none" w:sz="0" w:space="0" w:color="auto"/>
        <w:right w:val="none" w:sz="0" w:space="0" w:color="auto"/>
      </w:divBdr>
    </w:div>
    <w:div w:id="1713843214">
      <w:bodyDiv w:val="1"/>
      <w:marLeft w:val="0"/>
      <w:marRight w:val="0"/>
      <w:marTop w:val="0"/>
      <w:marBottom w:val="0"/>
      <w:divBdr>
        <w:top w:val="none" w:sz="0" w:space="0" w:color="auto"/>
        <w:left w:val="none" w:sz="0" w:space="0" w:color="auto"/>
        <w:bottom w:val="none" w:sz="0" w:space="0" w:color="auto"/>
        <w:right w:val="none" w:sz="0" w:space="0" w:color="auto"/>
      </w:divBdr>
    </w:div>
    <w:div w:id="1889410582">
      <w:bodyDiv w:val="1"/>
      <w:marLeft w:val="0"/>
      <w:marRight w:val="0"/>
      <w:marTop w:val="0"/>
      <w:marBottom w:val="0"/>
      <w:divBdr>
        <w:top w:val="none" w:sz="0" w:space="0" w:color="auto"/>
        <w:left w:val="none" w:sz="0" w:space="0" w:color="auto"/>
        <w:bottom w:val="none" w:sz="0" w:space="0" w:color="auto"/>
        <w:right w:val="none" w:sz="0" w:space="0" w:color="auto"/>
      </w:divBdr>
    </w:div>
    <w:div w:id="19520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4AB8-0041-482F-8B60-7D5CE527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emcdo002</dc:creator>
  <cp:lastModifiedBy>Sophie Day</cp:lastModifiedBy>
  <cp:revision>3</cp:revision>
  <cp:lastPrinted>2018-01-29T22:43:00Z</cp:lastPrinted>
  <dcterms:created xsi:type="dcterms:W3CDTF">2018-05-22T05:00:00Z</dcterms:created>
  <dcterms:modified xsi:type="dcterms:W3CDTF">2018-05-22T23:31:00Z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A10499484</vt:lpwstr>
  </property>
  <property fmtid="{D5CDD505-2E9C-101B-9397-08002B2CF9AE}" pid="3" name="Objective-Comment">
    <vt:lpwstr/>
  </property>
  <property fmtid="{D5CDD505-2E9C-101B-9397-08002B2CF9AE}" pid="4" name="Objective-CreationStamp">
    <vt:filetime>2018-05-22T23:33:32Z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2018-05-22T23:33:32Z</vt:filetime>
  </property>
  <property fmtid="{D5CDD505-2E9C-101B-9397-08002B2CF9AE}" pid="8" name="Objective-ModificationStamp">
    <vt:filetime>2018-05-22T23:33:33Z</vt:filetime>
  </property>
  <property fmtid="{D5CDD505-2E9C-101B-9397-08002B2CF9AE}" pid="9" name="Objective-Owner">
    <vt:lpwstr>Sophie Day</vt:lpwstr>
  </property>
  <property fmtid="{D5CDD505-2E9C-101B-9397-08002B2CF9AE}" pid="10" name="Objective-Path">
    <vt:lpwstr>Global Folder:MSD INFORMATION REPOSITORY:Corporate Management and Administration:Human Resources:Position Management:Job Descriptions:Position Establishment:2_CURRENT POSITION DESCRIPTIONS:Corporate Solutions:IT:IT Infrastructure &amp; Services:IT Testing Ser</vt:lpwstr>
  </property>
  <property fmtid="{D5CDD505-2E9C-101B-9397-08002B2CF9AE}" pid="11" name="Objective-Parent">
    <vt:lpwstr>IT Testing Services</vt:lpwstr>
  </property>
  <property fmtid="{D5CDD505-2E9C-101B-9397-08002B2CF9AE}" pid="12" name="Objective-State">
    <vt:lpwstr>Published</vt:lpwstr>
  </property>
  <property fmtid="{D5CDD505-2E9C-101B-9397-08002B2CF9AE}" pid="13" name="Objective-Title">
    <vt:lpwstr>Test Engineer Tiered May18</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CT/HU/04/03/03</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ies>
</file>