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D8" w:rsidRDefault="00302F8B" w:rsidP="00747955">
      <w:pPr>
        <w:tabs>
          <w:tab w:val="left" w:pos="2694"/>
        </w:tabs>
      </w:pPr>
      <w:r>
        <w:t>Title:</w:t>
      </w:r>
      <w:r>
        <w:tab/>
      </w:r>
      <w:r w:rsidR="00034225">
        <w:t>Team Leader Residential Support Services</w:t>
      </w:r>
    </w:p>
    <w:p w:rsidR="00302F8B" w:rsidRDefault="00AA5997" w:rsidP="00747955">
      <w:pPr>
        <w:tabs>
          <w:tab w:val="left" w:pos="2694"/>
        </w:tabs>
      </w:pPr>
      <w:r>
        <w:t>Group</w:t>
      </w:r>
      <w:r w:rsidR="00302F8B">
        <w:t>:</w:t>
      </w:r>
      <w:r w:rsidR="00302F8B">
        <w:tab/>
      </w:r>
      <w:r w:rsidR="000E0DE2">
        <w:t xml:space="preserve">Residential Services </w:t>
      </w:r>
    </w:p>
    <w:p w:rsidR="000E0DE2" w:rsidRDefault="00302F8B" w:rsidP="00747955">
      <w:pPr>
        <w:tabs>
          <w:tab w:val="left" w:pos="2694"/>
        </w:tabs>
      </w:pPr>
      <w:r>
        <w:t>Reports to:</w:t>
      </w:r>
      <w:r>
        <w:tab/>
      </w:r>
      <w:r w:rsidR="000E0DE2">
        <w:t xml:space="preserve">Residence </w:t>
      </w:r>
      <w:r w:rsidR="00034225">
        <w:t>Manager</w:t>
      </w:r>
    </w:p>
    <w:p w:rsidR="00302F8B" w:rsidRDefault="00302F8B" w:rsidP="00747955">
      <w:pPr>
        <w:tabs>
          <w:tab w:val="left" w:pos="2694"/>
        </w:tabs>
      </w:pPr>
      <w:r>
        <w:t>Location:</w:t>
      </w:r>
      <w:r>
        <w:tab/>
      </w:r>
      <w:r w:rsidR="005029D8">
        <w:t>As specified</w:t>
      </w:r>
    </w:p>
    <w:p w:rsidR="00302F8B" w:rsidRDefault="000178C9" w:rsidP="0098677E">
      <w:pPr>
        <w:tabs>
          <w:tab w:val="left" w:pos="2694"/>
        </w:tabs>
        <w:ind w:left="2694" w:hanging="2694"/>
      </w:pPr>
      <w:r>
        <w:t>Direct Reports:</w:t>
      </w:r>
      <w:r>
        <w:tab/>
      </w:r>
      <w:r w:rsidR="000E0DE2">
        <w:t xml:space="preserve">Residential Support and Administration Staff </w:t>
      </w:r>
    </w:p>
    <w:p w:rsidR="00895DAE" w:rsidRDefault="008044F6" w:rsidP="00747955">
      <w:pPr>
        <w:tabs>
          <w:tab w:val="left" w:pos="2694"/>
        </w:tabs>
      </w:pPr>
      <w:r>
        <w:t>Budget</w:t>
      </w:r>
      <w:r w:rsidR="00895DAE">
        <w:t>:</w:t>
      </w:r>
      <w:r w:rsidR="00895DAE">
        <w:tab/>
      </w:r>
      <w:r w:rsidR="000E0DE2">
        <w:t>Nil</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D263BF"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The Ministry for Vulnerable Children, </w:t>
            </w:r>
            <w:r w:rsidR="00B0775E" w:rsidRPr="00D263BF">
              <w:rPr>
                <w:b w:val="0"/>
              </w:rPr>
              <w:t xml:space="preserve">Oranga Tamariki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81781B" w:rsidP="00895DAE">
            <w:pPr>
              <w:spacing w:after="0" w:line="240" w:lineRule="auto"/>
              <w:jc w:val="left"/>
              <w:rPr>
                <w:rFonts w:eastAsiaTheme="majorEastAsia"/>
              </w:rPr>
            </w:pPr>
            <w:r>
              <w:rPr>
                <w:rFonts w:eastAsiaTheme="majorEastAsia"/>
              </w:rPr>
              <w:t xml:space="preserve">Our vision </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005E6579">
              <w:rPr>
                <w:rFonts w:eastAsiaTheme="majorEastAsia"/>
              </w:rPr>
              <w:t>and communities where O</w:t>
            </w:r>
            <w:r w:rsidRPr="003067B8">
              <w:rPr>
                <w:rFonts w:eastAsiaTheme="majorEastAsia"/>
              </w:rPr>
              <w:t>ranga</w:t>
            </w:r>
            <w:r w:rsidR="005E6579">
              <w:rPr>
                <w:rFonts w:eastAsiaTheme="majorEastAsia"/>
              </w:rPr>
              <w:t xml:space="preserve"> T</w:t>
            </w:r>
            <w:r w:rsidRPr="003067B8">
              <w:rPr>
                <w:rFonts w:eastAsiaTheme="majorEastAsia"/>
              </w:rPr>
              <w: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val="en-GB" w:eastAsia="en-GB"/>
              </w:rPr>
              <w:drawing>
                <wp:inline distT="0" distB="0" distL="0" distR="0" wp14:anchorId="1A728A7C" wp14:editId="37377DDB">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AC48CA">
            <w:pPr>
              <w:pStyle w:val="ListParagraph"/>
              <w:numPr>
                <w:ilvl w:val="0"/>
                <w:numId w:val="2"/>
              </w:num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9834A5">
              <w:rPr>
                <w:rFonts w:eastAsiaTheme="majorEastAsia"/>
              </w:rPr>
              <w:t>.</w:t>
            </w:r>
          </w:p>
          <w:p w:rsidR="003067B8" w:rsidRPr="003067B8" w:rsidRDefault="003067B8" w:rsidP="00AC48CA">
            <w:pPr>
              <w:pStyle w:val="ListParagraph"/>
              <w:numPr>
                <w:ilvl w:val="0"/>
                <w:numId w:val="2"/>
              </w:num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r w:rsidR="009834A5">
              <w:rPr>
                <w:rFonts w:eastAsiaTheme="majorEastAsia"/>
              </w:rPr>
              <w:t>.</w:t>
            </w:r>
          </w:p>
        </w:tc>
      </w:tr>
    </w:tbl>
    <w:p w:rsidR="003067B8" w:rsidRDefault="003067B8" w:rsidP="00480B8C">
      <w:pPr>
        <w:tabs>
          <w:tab w:val="left" w:pos="2694"/>
        </w:tabs>
        <w:spacing w:after="0"/>
        <w:rPr>
          <w:rFonts w:ascii="Oswald" w:hAnsi="Oswald"/>
          <w:sz w:val="28"/>
        </w:rPr>
      </w:pPr>
    </w:p>
    <w:p w:rsidR="00F30621"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t>POSITION PURPOSE</w:t>
      </w:r>
    </w:p>
    <w:p w:rsidR="000E0DE2" w:rsidRDefault="00B77A47" w:rsidP="00B77A47">
      <w:pPr>
        <w:rPr>
          <w:rFonts w:cs="Arial"/>
        </w:rPr>
      </w:pPr>
      <w:r w:rsidRPr="00B77A47">
        <w:t xml:space="preserve">The purpose of the position is to </w:t>
      </w:r>
      <w:r w:rsidR="000E0DE2">
        <w:rPr>
          <w:rFonts w:cs="Arial"/>
        </w:rPr>
        <w:t>coordinate the provision of</w:t>
      </w:r>
      <w:r w:rsidRPr="00B77A47">
        <w:rPr>
          <w:rFonts w:cs="Arial"/>
        </w:rPr>
        <w:t xml:space="preserve"> all internal administrative, corporate and business services </w:t>
      </w:r>
      <w:r w:rsidR="000E0DE2">
        <w:rPr>
          <w:rFonts w:cs="Arial"/>
        </w:rPr>
        <w:t xml:space="preserve">within the Residence. </w:t>
      </w:r>
    </w:p>
    <w:p w:rsidR="00B77A47" w:rsidRPr="00B77A47" w:rsidRDefault="00B77A47" w:rsidP="00B77A47">
      <w:pPr>
        <w:rPr>
          <w:rFonts w:cs="Arial"/>
        </w:rPr>
      </w:pPr>
      <w:r w:rsidRPr="00B77A47">
        <w:rPr>
          <w:rFonts w:cs="Arial"/>
        </w:rPr>
        <w:t xml:space="preserve">In carrying out this function the Team Leader Residential Support Services will consult and liaise as appropriate with </w:t>
      </w:r>
      <w:r w:rsidR="0098677E" w:rsidRPr="00B77A47">
        <w:rPr>
          <w:rFonts w:cs="Arial"/>
        </w:rPr>
        <w:t>Residential Managers</w:t>
      </w:r>
      <w:r w:rsidRPr="00B77A47">
        <w:rPr>
          <w:rFonts w:cs="Arial"/>
        </w:rPr>
        <w:t xml:space="preserve">, </w:t>
      </w:r>
      <w:r w:rsidR="0098677E" w:rsidRPr="00B77A47">
        <w:rPr>
          <w:rFonts w:cs="Arial"/>
        </w:rPr>
        <w:t>Administrators</w:t>
      </w:r>
      <w:r w:rsidRPr="00B77A47">
        <w:rPr>
          <w:rFonts w:cs="Arial"/>
        </w:rPr>
        <w:t xml:space="preserve">, National Office </w:t>
      </w:r>
      <w:r w:rsidR="0098677E" w:rsidRPr="00B77A47">
        <w:rPr>
          <w:rFonts w:cs="Arial"/>
        </w:rPr>
        <w:t xml:space="preserve">Residential Team </w:t>
      </w:r>
      <w:r w:rsidRPr="00B77A47">
        <w:rPr>
          <w:rFonts w:cs="Arial"/>
        </w:rPr>
        <w:t xml:space="preserve">members and other staff to ensure that systems, processes and procedures comply with any relevant </w:t>
      </w:r>
      <w:r>
        <w:rPr>
          <w:rFonts w:cs="Arial"/>
        </w:rPr>
        <w:t>Ministerial</w:t>
      </w:r>
      <w:r w:rsidRPr="00B77A47">
        <w:rPr>
          <w:rFonts w:cs="Arial"/>
        </w:rPr>
        <w:t xml:space="preserve"> policy and legislative requirements.</w:t>
      </w:r>
      <w:r>
        <w:rPr>
          <w:rFonts w:cs="Arial"/>
        </w:rPr>
        <w:t xml:space="preserve"> </w:t>
      </w:r>
      <w:r w:rsidRPr="00B77A47">
        <w:rPr>
          <w:rFonts w:cs="Arial"/>
        </w:rPr>
        <w:t xml:space="preserve">In addition they will provide advice and support to the Residential Managers and </w:t>
      </w:r>
      <w:r w:rsidR="0098677E" w:rsidRPr="00B77A47">
        <w:rPr>
          <w:rFonts w:cs="Arial"/>
        </w:rPr>
        <w:t xml:space="preserve">Administrators </w:t>
      </w:r>
      <w:r w:rsidRPr="00B77A47">
        <w:rPr>
          <w:rFonts w:cs="Arial"/>
        </w:rPr>
        <w:t xml:space="preserve">regarding all aspects of administrative, corporate and business services run by the </w:t>
      </w:r>
      <w:r w:rsidR="000E0DE2">
        <w:rPr>
          <w:rFonts w:cs="Arial"/>
        </w:rPr>
        <w:t>R</w:t>
      </w:r>
      <w:r w:rsidRPr="00B77A47">
        <w:rPr>
          <w:rFonts w:cs="Arial"/>
        </w:rPr>
        <w:t>esidences and National Office Residential Services.</w:t>
      </w:r>
    </w:p>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A3D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B77A47">
            <w:pPr>
              <w:pStyle w:val="Bullet1"/>
              <w:numPr>
                <w:ilvl w:val="0"/>
                <w:numId w:val="0"/>
              </w:numPr>
              <w:spacing w:after="0"/>
              <w:ind w:left="324" w:hanging="145"/>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072C45" w:rsidP="000E0DE2">
            <w:pPr>
              <w:jc w:val="left"/>
            </w:pPr>
            <w:r>
              <w:t xml:space="preserve">Support services </w:t>
            </w:r>
          </w:p>
        </w:tc>
        <w:tc>
          <w:tcPr>
            <w:tcW w:w="6524" w:type="dxa"/>
            <w:tcBorders>
              <w:top w:val="single" w:sz="4" w:space="0" w:color="auto"/>
              <w:bottom w:val="single" w:sz="4" w:space="0" w:color="auto"/>
            </w:tcBorders>
            <w:shd w:val="clear" w:color="auto" w:fill="auto"/>
          </w:tcPr>
          <w:p w:rsidR="00072C45" w:rsidRPr="00E14A7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 xml:space="preserve">Lead and manage </w:t>
            </w:r>
            <w:r w:rsidR="00FF7B58">
              <w:t xml:space="preserve">the </w:t>
            </w:r>
            <w:r w:rsidRPr="00E14A7E">
              <w:t xml:space="preserve">support services </w:t>
            </w:r>
            <w:r w:rsidR="00FF7B58">
              <w:t>team</w:t>
            </w:r>
            <w:r w:rsidR="00FF7B58" w:rsidRPr="00E14A7E">
              <w:t xml:space="preserve"> </w:t>
            </w:r>
            <w:r w:rsidRPr="00E14A7E">
              <w:t>by providing an environment within which service deli</w:t>
            </w:r>
            <w:r>
              <w:t>very excellence can be achieved</w:t>
            </w:r>
            <w:r w:rsidR="000E0DE2">
              <w:t>.</w:t>
            </w:r>
          </w:p>
          <w:p w:rsidR="000E0DE2"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Ensure that full administrative support and services are provided t</w:t>
            </w:r>
            <w:r w:rsidR="000E0DE2">
              <w:t>o the Residential Services Team.</w:t>
            </w:r>
          </w:p>
          <w:p w:rsidR="00072C45" w:rsidRPr="00E14A7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 xml:space="preserve">Co-ordinate administrative activities between National Office and the </w:t>
            </w:r>
            <w:r w:rsidR="00FF7B58">
              <w:t>R</w:t>
            </w:r>
            <w:r w:rsidRPr="00E14A7E">
              <w:t xml:space="preserve">esidential </w:t>
            </w:r>
            <w:r w:rsidR="000E0DE2" w:rsidRPr="00E14A7E">
              <w:t>sites</w:t>
            </w:r>
            <w:r w:rsidRPr="00E14A7E">
              <w:t xml:space="preserve"> </w:t>
            </w:r>
            <w:r w:rsidR="000E0DE2">
              <w:t>to</w:t>
            </w:r>
            <w:r w:rsidRPr="00E14A7E">
              <w:t xml:space="preserve"> provide a</w:t>
            </w:r>
            <w:r>
              <w:t>dvice and direction as required</w:t>
            </w:r>
            <w:r w:rsidR="00FF7B58">
              <w:t>.</w:t>
            </w:r>
          </w:p>
          <w:p w:rsidR="00D93CEE" w:rsidRPr="00DB0B38"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Ensure compliance with all Occupational Health and Safety policies and guidelines.</w:t>
            </w:r>
          </w:p>
        </w:tc>
      </w:tr>
      <w:tr w:rsidR="00E04635"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4635" w:rsidRDefault="00072C45" w:rsidP="00586ED6">
            <w:pPr>
              <w:jc w:val="left"/>
            </w:pPr>
            <w:r>
              <w:t>Property and facilities management</w:t>
            </w:r>
            <w:r w:rsidR="00586ED6">
              <w:t xml:space="preserve"> </w:t>
            </w:r>
          </w:p>
        </w:tc>
        <w:tc>
          <w:tcPr>
            <w:tcW w:w="6524" w:type="dxa"/>
            <w:tcBorders>
              <w:top w:val="single" w:sz="4" w:space="0" w:color="auto"/>
              <w:bottom w:val="single" w:sz="4" w:space="0" w:color="auto"/>
            </w:tcBorders>
            <w:shd w:val="clear" w:color="auto" w:fill="auto"/>
          </w:tcPr>
          <w:p w:rsidR="00E04635" w:rsidRPr="00586ED6" w:rsidRDefault="00072C45" w:rsidP="000E0DE2">
            <w:pPr>
              <w:pStyle w:val="Bullet1"/>
              <w:cnfStyle w:val="000000000000" w:firstRow="0" w:lastRow="0" w:firstColumn="0" w:lastColumn="0" w:oddVBand="0" w:evenVBand="0" w:oddHBand="0" w:evenHBand="0" w:firstRowFirstColumn="0" w:firstRowLastColumn="0" w:lastRowFirstColumn="0" w:lastRowLastColumn="0"/>
            </w:pPr>
            <w:r w:rsidRPr="00E14A7E">
              <w:t xml:space="preserve">Liaise, oversee and manage all property and facilities issues for </w:t>
            </w:r>
            <w:r w:rsidR="000E0DE2">
              <w:t>the Residence</w:t>
            </w:r>
            <w:r w:rsidRPr="00E14A7E">
              <w:t>. Follow up and resolve issue</w:t>
            </w:r>
            <w:r>
              <w:t>s for the sites when necessary.</w:t>
            </w:r>
          </w:p>
        </w:tc>
      </w:tr>
      <w:tr w:rsidR="00586ED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86ED6" w:rsidRDefault="00586ED6" w:rsidP="00747955">
            <w:pPr>
              <w:jc w:val="left"/>
            </w:pPr>
            <w:r>
              <w:br w:type="page"/>
            </w:r>
            <w:r w:rsidR="00072C45">
              <w:t>Finance, purchasing and supply</w:t>
            </w:r>
          </w:p>
        </w:tc>
        <w:tc>
          <w:tcPr>
            <w:tcW w:w="6524" w:type="dxa"/>
            <w:tcBorders>
              <w:top w:val="single" w:sz="4" w:space="0" w:color="auto"/>
              <w:bottom w:val="single" w:sz="4" w:space="0" w:color="auto"/>
            </w:tcBorders>
            <w:shd w:val="clear" w:color="auto" w:fill="auto"/>
          </w:tcPr>
          <w:p w:rsidR="00072C45" w:rsidRPr="00E14A7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 xml:space="preserve">Ensure that a range of financial services are provided including systems to aid the business planning process; accounts receivable/payable processing input and validation into </w:t>
            </w:r>
            <w:smartTag w:uri="urn:schemas-microsoft-com:office:smarttags" w:element="stockticker">
              <w:r w:rsidRPr="00E14A7E">
                <w:t>KEA</w:t>
              </w:r>
              <w:r w:rsidR="000859A3">
                <w:t>.</w:t>
              </w:r>
            </w:smartTag>
          </w:p>
          <w:p w:rsidR="00072C45" w:rsidRPr="00E14A7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Ensure that a timely travel and accommodati</w:t>
            </w:r>
            <w:r>
              <w:t>on bookings service is provided</w:t>
            </w:r>
            <w:r w:rsidR="000859A3">
              <w:t>.</w:t>
            </w:r>
          </w:p>
          <w:p w:rsidR="00072C45" w:rsidRPr="00E14A7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 xml:space="preserve">Work with the residential </w:t>
            </w:r>
            <w:r w:rsidR="000E0DE2">
              <w:t>managers to ensure financial and reporting requirement a</w:t>
            </w:r>
            <w:r>
              <w:t>re met</w:t>
            </w:r>
            <w:r w:rsidR="000859A3">
              <w:t>.</w:t>
            </w:r>
          </w:p>
          <w:p w:rsidR="00072C45" w:rsidRPr="00E14A7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Provide support and guidance around relationships with both local and national suppliers to ensure effective and timely servic</w:t>
            </w:r>
            <w:r>
              <w:t>es delivered to the Residences</w:t>
            </w:r>
            <w:r w:rsidR="000859A3">
              <w:t>.</w:t>
            </w:r>
          </w:p>
          <w:p w:rsidR="000E0DE2" w:rsidRDefault="000E0DE2" w:rsidP="00072C45">
            <w:pPr>
              <w:pStyle w:val="Bullet1"/>
              <w:cnfStyle w:val="000000100000" w:firstRow="0" w:lastRow="0" w:firstColumn="0" w:lastColumn="0" w:oddVBand="0" w:evenVBand="0" w:oddHBand="1" w:evenHBand="0" w:firstRowFirstColumn="0" w:firstRowLastColumn="0" w:lastRowFirstColumn="0" w:lastRowLastColumn="0"/>
            </w:pPr>
            <w:r>
              <w:t>Ensure all issues are resolved quickly and efficiently.</w:t>
            </w:r>
          </w:p>
          <w:p w:rsidR="00072C45" w:rsidRDefault="00072C45" w:rsidP="00072C45">
            <w:pPr>
              <w:pStyle w:val="Bullet1"/>
              <w:cnfStyle w:val="000000100000" w:firstRow="0" w:lastRow="0" w:firstColumn="0" w:lastColumn="0" w:oddVBand="0" w:evenVBand="0" w:oddHBand="1" w:evenHBand="0" w:firstRowFirstColumn="0" w:firstRowLastColumn="0" w:lastRowFirstColumn="0" w:lastRowLastColumn="0"/>
            </w:pPr>
            <w:r>
              <w:t xml:space="preserve">Analyse monthly operating statements and provide support and advice </w:t>
            </w:r>
            <w:r w:rsidR="000E0DE2">
              <w:t xml:space="preserve">for budget management. </w:t>
            </w:r>
          </w:p>
          <w:p w:rsidR="00586ED6" w:rsidRPr="00586ED6" w:rsidRDefault="00072C45" w:rsidP="000E0DE2">
            <w:pPr>
              <w:pStyle w:val="Bullet1"/>
              <w:cnfStyle w:val="000000100000" w:firstRow="0" w:lastRow="0" w:firstColumn="0" w:lastColumn="0" w:oddVBand="0" w:evenVBand="0" w:oddHBand="1" w:evenHBand="0" w:firstRowFirstColumn="0" w:firstRowLastColumn="0" w:lastRowFirstColumn="0" w:lastRowLastColumn="0"/>
            </w:pPr>
            <w:r>
              <w:t xml:space="preserve">Support the </w:t>
            </w:r>
            <w:r w:rsidR="000E0DE2">
              <w:t>Residential Manager</w:t>
            </w:r>
            <w:r>
              <w:t xml:space="preserve"> in the annual budget allocations process.</w:t>
            </w:r>
          </w:p>
        </w:tc>
      </w:tr>
      <w:tr w:rsidR="00072C45"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072C45" w:rsidRPr="00072C45" w:rsidRDefault="00072C45" w:rsidP="00747955">
            <w:pPr>
              <w:jc w:val="left"/>
              <w:rPr>
                <w:bCs/>
              </w:rPr>
            </w:pPr>
            <w:r w:rsidRPr="00072C45">
              <w:rPr>
                <w:bCs/>
              </w:rPr>
              <w:t>Project management</w:t>
            </w:r>
          </w:p>
        </w:tc>
        <w:tc>
          <w:tcPr>
            <w:tcW w:w="6524" w:type="dxa"/>
            <w:tcBorders>
              <w:top w:val="single" w:sz="4" w:space="0" w:color="auto"/>
              <w:bottom w:val="single" w:sz="4" w:space="0" w:color="auto"/>
            </w:tcBorders>
            <w:shd w:val="clear" w:color="auto" w:fill="auto"/>
          </w:tcPr>
          <w:p w:rsidR="00072C45" w:rsidRPr="00E14A7E" w:rsidRDefault="00072C45" w:rsidP="000E0DE2">
            <w:pPr>
              <w:pStyle w:val="Bullet1"/>
              <w:cnfStyle w:val="000000000000" w:firstRow="0" w:lastRow="0" w:firstColumn="0" w:lastColumn="0" w:oddVBand="0" w:evenVBand="0" w:oddHBand="0" w:evenHBand="0" w:firstRowFirstColumn="0" w:firstRowLastColumn="0" w:lastRowFirstColumn="0" w:lastRowLastColumn="0"/>
            </w:pPr>
            <w:r>
              <w:t>Responsible</w:t>
            </w:r>
            <w:r w:rsidRPr="00E14A7E">
              <w:t xml:space="preserve"> for managing specific projects or initiatives across Resi</w:t>
            </w:r>
            <w:r w:rsidR="000E0DE2">
              <w:t>dential Services as required.</w:t>
            </w:r>
          </w:p>
        </w:tc>
      </w:tr>
      <w:tr w:rsidR="00072C45"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072C45" w:rsidRPr="00072C45" w:rsidRDefault="00072C45" w:rsidP="000E0DE2">
            <w:pPr>
              <w:jc w:val="left"/>
              <w:rPr>
                <w:bCs/>
              </w:rPr>
            </w:pPr>
            <w:r w:rsidRPr="00072C45">
              <w:rPr>
                <w:bCs/>
              </w:rPr>
              <w:t>Human resource</w:t>
            </w:r>
            <w:r w:rsidR="000859A3">
              <w:rPr>
                <w:bCs/>
              </w:rPr>
              <w:t xml:space="preserve"> </w:t>
            </w:r>
            <w:r w:rsidR="000E0DE2">
              <w:rPr>
                <w:bCs/>
              </w:rPr>
              <w:t>administration</w:t>
            </w:r>
          </w:p>
        </w:tc>
        <w:tc>
          <w:tcPr>
            <w:tcW w:w="6524" w:type="dxa"/>
            <w:tcBorders>
              <w:top w:val="single" w:sz="4" w:space="0" w:color="auto"/>
              <w:bottom w:val="single" w:sz="4" w:space="0" w:color="auto"/>
            </w:tcBorders>
            <w:shd w:val="clear" w:color="auto" w:fill="auto"/>
          </w:tcPr>
          <w:p w:rsidR="00072C45" w:rsidRPr="00E14A7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 xml:space="preserve">Coordinate and ensure that timely and accurate appointment, cessation, leave, time record and payroll information is provided to the </w:t>
            </w:r>
            <w:r w:rsidRPr="008E455E">
              <w:t>National Office payroll unit</w:t>
            </w:r>
            <w:r w:rsidRPr="00E14A7E">
              <w:t xml:space="preserve"> to ensure that Residential Services National Office’ employees a</w:t>
            </w:r>
            <w:r>
              <w:t>re paid correctly and on time</w:t>
            </w:r>
            <w:r w:rsidR="000859A3">
              <w:t>.</w:t>
            </w:r>
          </w:p>
          <w:p w:rsidR="00072C45"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E14A7E">
              <w:t>Ensure that all employment processes are provided for casual employees including indu</w:t>
            </w:r>
            <w:r>
              <w:t>ction and orientation functions</w:t>
            </w:r>
            <w:r w:rsidR="000859A3">
              <w:t>.</w:t>
            </w:r>
          </w:p>
          <w:p w:rsidR="00072C45" w:rsidRDefault="00072C45" w:rsidP="00072C45">
            <w:pPr>
              <w:pStyle w:val="Bullet1"/>
              <w:cnfStyle w:val="000000100000" w:firstRow="0" w:lastRow="0" w:firstColumn="0" w:lastColumn="0" w:oddVBand="0" w:evenVBand="0" w:oddHBand="1" w:evenHBand="0" w:firstRowFirstColumn="0" w:firstRowLastColumn="0" w:lastRowFirstColumn="0" w:lastRowLastColumn="0"/>
            </w:pPr>
            <w:r>
              <w:t>Analyse monthly HR reports</w:t>
            </w:r>
            <w:r w:rsidR="008E455E">
              <w:rPr>
                <w:rStyle w:val="CommentReference"/>
              </w:rPr>
              <w:t xml:space="preserve"> </w:t>
            </w:r>
            <w:r w:rsidR="008E455E">
              <w:t>an</w:t>
            </w:r>
            <w:r>
              <w:t xml:space="preserve">d provide support and advice to the all residences regarding management of </w:t>
            </w:r>
            <w:r w:rsidR="00736F6D">
              <w:t>all planned and unplanned leave</w:t>
            </w:r>
            <w:r w:rsidR="000859A3">
              <w:t>.</w:t>
            </w:r>
          </w:p>
          <w:p w:rsidR="00072C45" w:rsidRDefault="00072C45" w:rsidP="00072C45">
            <w:pPr>
              <w:pStyle w:val="Bullet1"/>
              <w:cnfStyle w:val="000000100000" w:firstRow="0" w:lastRow="0" w:firstColumn="0" w:lastColumn="0" w:oddVBand="0" w:evenVBand="0" w:oddHBand="1" w:evenHBand="0" w:firstRowFirstColumn="0" w:firstRowLastColumn="0" w:lastRowFirstColumn="0" w:lastRowLastColumn="0"/>
            </w:pPr>
            <w:r>
              <w:t xml:space="preserve">Monitor the Performance Development System across </w:t>
            </w:r>
            <w:r w:rsidR="008E455E">
              <w:t>the residence.</w:t>
            </w:r>
          </w:p>
          <w:p w:rsidR="00072C45" w:rsidRDefault="008E455E" w:rsidP="00072C45">
            <w:pPr>
              <w:pStyle w:val="Bullet1"/>
              <w:cnfStyle w:val="000000100000" w:firstRow="0" w:lastRow="0" w:firstColumn="0" w:lastColumn="0" w:oddVBand="0" w:evenVBand="0" w:oddHBand="1" w:evenHBand="0" w:firstRowFirstColumn="0" w:firstRowLastColumn="0" w:lastRowFirstColumn="0" w:lastRowLastColumn="0"/>
            </w:pPr>
            <w:r>
              <w:t xml:space="preserve">Support </w:t>
            </w:r>
            <w:r w:rsidR="00072C45">
              <w:t>Residences in the annual implementation of Managers Performance Agreeme</w:t>
            </w:r>
            <w:r w:rsidR="00736F6D">
              <w:t>nts and Performance Assessments</w:t>
            </w:r>
            <w:r w:rsidR="005F6F3D">
              <w:t>.</w:t>
            </w:r>
          </w:p>
          <w:p w:rsidR="00072C45" w:rsidRPr="00E14A7E" w:rsidRDefault="00072C45" w:rsidP="00447338">
            <w:pPr>
              <w:pStyle w:val="Bullet1"/>
              <w:cnfStyle w:val="000000100000" w:firstRow="0" w:lastRow="0" w:firstColumn="0" w:lastColumn="0" w:oddVBand="0" w:evenVBand="0" w:oddHBand="1" w:evenHBand="0" w:firstRowFirstColumn="0" w:firstRowLastColumn="0" w:lastRowFirstColumn="0" w:lastRowLastColumn="0"/>
            </w:pPr>
            <w:r>
              <w:t xml:space="preserve">Support the Residences in </w:t>
            </w:r>
            <w:r w:rsidR="00447338">
              <w:t>the monthly supervision process.</w:t>
            </w:r>
          </w:p>
        </w:tc>
      </w:tr>
      <w:tr w:rsidR="00DB0B38"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DB0B38" w:rsidRDefault="00736F6D" w:rsidP="00747955">
            <w:pPr>
              <w:jc w:val="left"/>
            </w:pPr>
            <w:r>
              <w:t>Reporting</w:t>
            </w:r>
          </w:p>
        </w:tc>
        <w:tc>
          <w:tcPr>
            <w:tcW w:w="6524" w:type="dxa"/>
            <w:tcBorders>
              <w:top w:val="single" w:sz="4" w:space="0" w:color="auto"/>
              <w:bottom w:val="single" w:sz="4" w:space="0" w:color="auto"/>
            </w:tcBorders>
            <w:shd w:val="clear" w:color="auto" w:fill="auto"/>
          </w:tcPr>
          <w:p w:rsidR="00736F6D" w:rsidRPr="00736F6D" w:rsidRDefault="00736F6D" w:rsidP="00736F6D">
            <w:pPr>
              <w:pStyle w:val="Bullet1"/>
              <w:cnfStyle w:val="000000000000" w:firstRow="0" w:lastRow="0" w:firstColumn="0" w:lastColumn="0" w:oddVBand="0" w:evenVBand="0" w:oddHBand="0" w:evenHBand="0" w:firstRowFirstColumn="0" w:firstRowLastColumn="0" w:lastRowFirstColumn="0" w:lastRowLastColumn="0"/>
            </w:pPr>
            <w:r w:rsidRPr="00736F6D">
              <w:t>Provide reports on financial and other mat</w:t>
            </w:r>
            <w:r>
              <w:t>ters as timetabled or requested</w:t>
            </w:r>
            <w:r w:rsidR="00AD0139">
              <w:t>.</w:t>
            </w:r>
          </w:p>
          <w:p w:rsidR="00736F6D" w:rsidRPr="00736F6D" w:rsidRDefault="00736F6D" w:rsidP="00736F6D">
            <w:pPr>
              <w:pStyle w:val="Bullet1"/>
              <w:cnfStyle w:val="000000000000" w:firstRow="0" w:lastRow="0" w:firstColumn="0" w:lastColumn="0" w:oddVBand="0" w:evenVBand="0" w:oddHBand="0" w:evenHBand="0" w:firstRowFirstColumn="0" w:firstRowLastColumn="0" w:lastRowFirstColumn="0" w:lastRowLastColumn="0"/>
            </w:pPr>
            <w:r w:rsidRPr="00736F6D">
              <w:t xml:space="preserve">Support Residences in the monthly reporting requirements of Residence Managers and </w:t>
            </w:r>
            <w:r w:rsidR="00447338">
              <w:t>prepare a</w:t>
            </w:r>
            <w:r w:rsidRPr="00736F6D">
              <w:t xml:space="preserve"> collated report </w:t>
            </w:r>
            <w:r w:rsidR="00447338">
              <w:t>for National Office as required.</w:t>
            </w:r>
          </w:p>
          <w:p w:rsidR="00736F6D" w:rsidRPr="00736F6D" w:rsidRDefault="00736F6D" w:rsidP="00736F6D">
            <w:pPr>
              <w:pStyle w:val="Bullet1"/>
              <w:cnfStyle w:val="000000000000" w:firstRow="0" w:lastRow="0" w:firstColumn="0" w:lastColumn="0" w:oddVBand="0" w:evenVBand="0" w:oddHBand="0" w:evenHBand="0" w:firstRowFirstColumn="0" w:firstRowLastColumn="0" w:lastRowFirstColumn="0" w:lastRowLastColumn="0"/>
            </w:pPr>
            <w:r w:rsidRPr="00736F6D">
              <w:t xml:space="preserve">Perform associated duties in </w:t>
            </w:r>
            <w:r w:rsidR="00447338">
              <w:t xml:space="preserve">the annual review </w:t>
            </w:r>
            <w:r w:rsidRPr="00736F6D">
              <w:t>of audit reports, including mitigation reports from Residences and Quality Assurance.</w:t>
            </w:r>
            <w:r w:rsidR="00447338">
              <w:t xml:space="preserve"> </w:t>
            </w:r>
            <w:r w:rsidRPr="00736F6D">
              <w:t>Monitor the implementation o</w:t>
            </w:r>
            <w:r>
              <w:t>f performance improvement plans</w:t>
            </w:r>
            <w:r w:rsidR="001A3D67">
              <w:t>.</w:t>
            </w:r>
          </w:p>
          <w:p w:rsidR="00E04635" w:rsidRPr="00DB0B38" w:rsidRDefault="00736F6D" w:rsidP="00447338">
            <w:pPr>
              <w:pStyle w:val="Bullet1"/>
              <w:cnfStyle w:val="000000000000" w:firstRow="0" w:lastRow="0" w:firstColumn="0" w:lastColumn="0" w:oddVBand="0" w:evenVBand="0" w:oddHBand="0" w:evenHBand="0" w:firstRowFirstColumn="0" w:firstRowLastColumn="0" w:lastRowFirstColumn="0" w:lastRowLastColumn="0"/>
              <w:rPr>
                <w:rFonts w:eastAsiaTheme="majorEastAsia"/>
              </w:rPr>
            </w:pPr>
            <w:r>
              <w:t>Monitor the g</w:t>
            </w:r>
            <w:r w:rsidRPr="00736F6D">
              <w:t>rievance improvement plans</w:t>
            </w:r>
            <w:r w:rsidR="00447338">
              <w:t xml:space="preserve"> for clients</w:t>
            </w:r>
            <w:r w:rsidR="00447338">
              <w:rPr>
                <w:rStyle w:val="CommentReference"/>
              </w:rPr>
              <w:t xml:space="preserve"> a</w:t>
            </w:r>
            <w:r w:rsidR="00447338">
              <w:t>s requested by the Residence Manager</w:t>
            </w:r>
          </w:p>
        </w:tc>
      </w:tr>
      <w:tr w:rsidR="00736F6D"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36F6D" w:rsidRDefault="00736F6D" w:rsidP="001A3D67">
            <w:pPr>
              <w:keepNext/>
              <w:jc w:val="left"/>
            </w:pPr>
            <w:r>
              <w:t>Information management</w:t>
            </w:r>
          </w:p>
        </w:tc>
        <w:tc>
          <w:tcPr>
            <w:tcW w:w="6524" w:type="dxa"/>
            <w:tcBorders>
              <w:top w:val="single" w:sz="4" w:space="0" w:color="auto"/>
              <w:bottom w:val="single" w:sz="4" w:space="0" w:color="auto"/>
            </w:tcBorders>
            <w:shd w:val="clear" w:color="auto" w:fill="auto"/>
          </w:tcPr>
          <w:p w:rsidR="00736F6D" w:rsidRPr="00736F6D" w:rsidRDefault="00736F6D" w:rsidP="001A3D67">
            <w:pPr>
              <w:pStyle w:val="Bullet1"/>
              <w:keepNext/>
              <w:cnfStyle w:val="000000100000" w:firstRow="0" w:lastRow="0" w:firstColumn="0" w:lastColumn="0" w:oddVBand="0" w:evenVBand="0" w:oddHBand="1" w:evenHBand="0" w:firstRowFirstColumn="0" w:firstRowLastColumn="0" w:lastRowFirstColumn="0" w:lastRowLastColumn="0"/>
            </w:pPr>
            <w:r w:rsidRPr="00736F6D">
              <w:t xml:space="preserve">Effective and efficient management of the privacy, official information, and ministerial enquiries and the complaints </w:t>
            </w:r>
            <w:r>
              <w:t>process</w:t>
            </w:r>
            <w:r w:rsidR="001A3D67">
              <w:t>.</w:t>
            </w:r>
          </w:p>
          <w:p w:rsidR="00736F6D" w:rsidRPr="00736F6D" w:rsidRDefault="00736F6D" w:rsidP="001A3D67">
            <w:pPr>
              <w:pStyle w:val="Bullet1"/>
              <w:keepNext/>
              <w:cnfStyle w:val="000000100000" w:firstRow="0" w:lastRow="0" w:firstColumn="0" w:lastColumn="0" w:oddVBand="0" w:evenVBand="0" w:oddHBand="1" w:evenHBand="0" w:firstRowFirstColumn="0" w:firstRowLastColumn="0" w:lastRowFirstColumn="0" w:lastRowLastColumn="0"/>
            </w:pPr>
            <w:r w:rsidRPr="00736F6D">
              <w:t xml:space="preserve">Ensure the effective coordination of information to and from the </w:t>
            </w:r>
            <w:r w:rsidR="00447338">
              <w:t xml:space="preserve">Residential Sites and </w:t>
            </w:r>
            <w:r>
              <w:t>Administrators</w:t>
            </w:r>
            <w:r w:rsidR="001A3D67">
              <w:t>.</w:t>
            </w:r>
          </w:p>
          <w:p w:rsidR="00736F6D" w:rsidRPr="00DB0B38" w:rsidRDefault="00736F6D" w:rsidP="00447338">
            <w:pPr>
              <w:pStyle w:val="Bullet1"/>
              <w:keepNext/>
              <w:cnfStyle w:val="000000100000" w:firstRow="0" w:lastRow="0" w:firstColumn="0" w:lastColumn="0" w:oddVBand="0" w:evenVBand="0" w:oddHBand="1" w:evenHBand="0" w:firstRowFirstColumn="0" w:firstRowLastColumn="0" w:lastRowFirstColumn="0" w:lastRowLastColumn="0"/>
              <w:rPr>
                <w:rFonts w:eastAsiaTheme="majorEastAsia"/>
              </w:rPr>
            </w:pPr>
            <w:r w:rsidRPr="00736F6D">
              <w:t>Ma</w:t>
            </w:r>
            <w:r w:rsidR="00447338">
              <w:t xml:space="preserve">nage correspondence as required. </w:t>
            </w:r>
            <w:r w:rsidRPr="00736F6D">
              <w:t>Provide proofing and formatting assistance to the Advisory staff.</w:t>
            </w:r>
          </w:p>
        </w:tc>
      </w:tr>
      <w:tr w:rsidR="00736F6D"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36F6D" w:rsidRDefault="00736F6D" w:rsidP="00747955">
            <w:pPr>
              <w:jc w:val="left"/>
            </w:pPr>
            <w:r>
              <w:t>Residences’ management team</w:t>
            </w:r>
          </w:p>
        </w:tc>
        <w:tc>
          <w:tcPr>
            <w:tcW w:w="6524" w:type="dxa"/>
            <w:tcBorders>
              <w:top w:val="single" w:sz="4" w:space="0" w:color="auto"/>
              <w:bottom w:val="single" w:sz="4" w:space="0" w:color="auto"/>
            </w:tcBorders>
            <w:shd w:val="clear" w:color="auto" w:fill="auto"/>
          </w:tcPr>
          <w:p w:rsidR="00447338" w:rsidRDefault="00736F6D" w:rsidP="00736F6D">
            <w:pPr>
              <w:pStyle w:val="Bullet1"/>
              <w:cnfStyle w:val="000000000000" w:firstRow="0" w:lastRow="0" w:firstColumn="0" w:lastColumn="0" w:oddVBand="0" w:evenVBand="0" w:oddHBand="0" w:evenHBand="0" w:firstRowFirstColumn="0" w:firstRowLastColumn="0" w:lastRowFirstColumn="0" w:lastRowLastColumn="0"/>
            </w:pPr>
            <w:r w:rsidRPr="00736F6D">
              <w:t xml:space="preserve">Effectively participate in the </w:t>
            </w:r>
            <w:r w:rsidR="00447338">
              <w:t xml:space="preserve">residential </w:t>
            </w:r>
            <w:r w:rsidRPr="00736F6D">
              <w:t>manageme</w:t>
            </w:r>
            <w:r w:rsidR="00447338">
              <w:t>nt team.</w:t>
            </w:r>
          </w:p>
          <w:p w:rsidR="00736F6D" w:rsidRPr="00736F6D" w:rsidRDefault="00736F6D" w:rsidP="00736F6D">
            <w:pPr>
              <w:pStyle w:val="Bullet1"/>
              <w:cnfStyle w:val="000000000000" w:firstRow="0" w:lastRow="0" w:firstColumn="0" w:lastColumn="0" w:oddVBand="0" w:evenVBand="0" w:oddHBand="0" w:evenHBand="0" w:firstRowFirstColumn="0" w:firstRowLastColumn="0" w:lastRowFirstColumn="0" w:lastRowLastColumn="0"/>
            </w:pPr>
            <w:r w:rsidRPr="00736F6D">
              <w:t>Ensure effective relationships are built between Residences Administrative staff and colleagues to facilitate the smooth running of the Residence and assist with nationally driv</w:t>
            </w:r>
            <w:r>
              <w:t>en initiatives and requirements</w:t>
            </w:r>
            <w:r w:rsidR="001A3D67">
              <w:t>.</w:t>
            </w:r>
          </w:p>
          <w:p w:rsidR="00736F6D" w:rsidRPr="00DB0B38" w:rsidRDefault="00736F6D" w:rsidP="00736F6D">
            <w:pPr>
              <w:pStyle w:val="Bullet1"/>
              <w:cnfStyle w:val="000000000000" w:firstRow="0" w:lastRow="0" w:firstColumn="0" w:lastColumn="0" w:oddVBand="0" w:evenVBand="0" w:oddHBand="0" w:evenHBand="0" w:firstRowFirstColumn="0" w:firstRowLastColumn="0" w:lastRowFirstColumn="0" w:lastRowLastColumn="0"/>
              <w:rPr>
                <w:rFonts w:eastAsiaTheme="majorEastAsia"/>
              </w:rPr>
            </w:pPr>
            <w:r w:rsidRPr="00736F6D">
              <w:t>Provide administrative support to the quarterly Residence Management meetings.</w:t>
            </w:r>
          </w:p>
        </w:tc>
      </w:tr>
      <w:tr w:rsidR="00736F6D"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36F6D" w:rsidRDefault="00736F6D" w:rsidP="00747955">
            <w:pPr>
              <w:jc w:val="left"/>
            </w:pPr>
            <w:r>
              <w:t>Risk management</w:t>
            </w:r>
          </w:p>
        </w:tc>
        <w:tc>
          <w:tcPr>
            <w:tcW w:w="6524" w:type="dxa"/>
            <w:tcBorders>
              <w:top w:val="single" w:sz="4" w:space="0" w:color="auto"/>
              <w:bottom w:val="single" w:sz="4" w:space="0" w:color="auto"/>
            </w:tcBorders>
            <w:shd w:val="clear" w:color="auto" w:fill="auto"/>
          </w:tcPr>
          <w:p w:rsidR="00736F6D" w:rsidRPr="00DB0B38" w:rsidRDefault="00736F6D" w:rsidP="00AC48CA">
            <w:pPr>
              <w:pStyle w:val="Bullet1"/>
              <w:cnfStyle w:val="000000100000" w:firstRow="0" w:lastRow="0" w:firstColumn="0" w:lastColumn="0" w:oddVBand="0" w:evenVBand="0" w:oddHBand="1" w:evenHBand="0" w:firstRowFirstColumn="0" w:firstRowLastColumn="0" w:lastRowFirstColumn="0" w:lastRowLastColumn="0"/>
              <w:rPr>
                <w:rFonts w:eastAsiaTheme="majorEastAsia"/>
              </w:rPr>
            </w:pPr>
            <w:r w:rsidRPr="00736F6D">
              <w:t>Assist with monthly risk management reporting, and escalate where required.</w:t>
            </w:r>
          </w:p>
        </w:tc>
      </w:tr>
      <w:tr w:rsidR="00B14386"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t>Actively and positively participate as a member of the team</w:t>
            </w:r>
            <w:r w:rsidR="001A3D67">
              <w:t>.</w:t>
            </w:r>
          </w:p>
          <w:p w:rsidR="00B1438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t>Proactively look for opportunities to improve Oranga Tamariki</w:t>
            </w:r>
            <w:r w:rsidR="00480B8C">
              <w:t>’s operations</w:t>
            </w:r>
            <w:r w:rsidR="001A3D67">
              <w:t>.</w:t>
            </w:r>
          </w:p>
          <w:p w:rsidR="00480B8C" w:rsidRDefault="00480B8C" w:rsidP="00B14386">
            <w:pPr>
              <w:pStyle w:val="Bullet1"/>
              <w:jc w:val="left"/>
              <w:cnfStyle w:val="000000000000" w:firstRow="0" w:lastRow="0" w:firstColumn="0" w:lastColumn="0" w:oddVBand="0" w:evenVBand="0" w:oddHBand="0" w:evenHBand="0" w:firstRowFirstColumn="0" w:firstRowLastColumn="0" w:lastRowFirstColumn="0" w:lastRowLastColumn="0"/>
            </w:pPr>
            <w:r>
              <w:t>Perform any other duties as needed by Oranga Tamariki</w:t>
            </w:r>
            <w:r w:rsidR="001A3D67">
              <w:t>.</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Comply with and support all health and safety polic</w:t>
            </w:r>
            <w:r w:rsidR="001A3D67">
              <w:t>ies, guidelines and initiatives.</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Ensure all incidents, injuries and near misses are report</w:t>
            </w:r>
            <w:r w:rsidR="00674AA4">
              <w:t>ed into our H&amp;S reporting tool</w:t>
            </w:r>
            <w:r w:rsidR="001A3D67">
              <w:t>.</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Comply with all legislative and regulatory requirements, and report any breaches as soon as they become known</w:t>
            </w:r>
            <w:r w:rsidR="001A3D67">
              <w:t>.</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Adhere to all Oranga Tamariki’s procedures, policies, guidelines, and standards of integrity and conduct</w:t>
            </w:r>
            <w:r w:rsidR="001A3D67">
              <w:t>.</w:t>
            </w:r>
          </w:p>
          <w:p w:rsidR="00D93CEE" w:rsidRDefault="00D93CEE" w:rsidP="002F1991">
            <w:pPr>
              <w:pStyle w:val="Bullet1"/>
              <w:jc w:val="left"/>
              <w:cnfStyle w:val="000000000000" w:firstRow="0" w:lastRow="0" w:firstColumn="0" w:lastColumn="0" w:oddVBand="0" w:evenVBand="0" w:oddHBand="0" w:evenHBand="0" w:firstRowFirstColumn="0" w:firstRowLastColumn="0" w:lastRowFirstColumn="0" w:lastRowLastColumn="0"/>
            </w:pPr>
            <w:r>
              <w:t>Commitment to the Treaty of Waitangi and respect and incorporate these into your work.</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502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single" w:sz="4"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single" w:sz="4" w:space="0" w:color="auto"/>
              <w:right w:val="none" w:sz="0" w:space="0" w:color="auto"/>
            </w:tcBorders>
            <w:shd w:val="clear" w:color="auto" w:fill="FFFFFF" w:themeFill="background1"/>
          </w:tcPr>
          <w:p w:rsidR="00072C45" w:rsidRPr="00072C45" w:rsidRDefault="00072C45" w:rsidP="00072C45">
            <w:pPr>
              <w:pStyle w:val="Bullet1"/>
              <w:cnfStyle w:val="100000000000" w:firstRow="1" w:lastRow="0" w:firstColumn="0" w:lastColumn="0" w:oddVBand="0" w:evenVBand="0" w:oddHBand="0" w:evenHBand="0" w:firstRowFirstColumn="0" w:firstRowLastColumn="0" w:lastRowFirstColumn="0" w:lastRowLastColumn="0"/>
              <w:rPr>
                <w:b w:val="0"/>
              </w:rPr>
            </w:pPr>
            <w:r w:rsidRPr="00072C45">
              <w:rPr>
                <w:b w:val="0"/>
              </w:rPr>
              <w:t>Residential Sen</w:t>
            </w:r>
            <w:r>
              <w:rPr>
                <w:b w:val="0"/>
              </w:rPr>
              <w:t>i</w:t>
            </w:r>
            <w:r w:rsidRPr="00072C45">
              <w:rPr>
                <w:b w:val="0"/>
              </w:rPr>
              <w:t>or Management Team</w:t>
            </w:r>
          </w:p>
          <w:p w:rsidR="00072C45" w:rsidRPr="00072C45" w:rsidRDefault="00072C45" w:rsidP="00072C45">
            <w:pPr>
              <w:pStyle w:val="Bullet1"/>
              <w:cnfStyle w:val="100000000000" w:firstRow="1" w:lastRow="0" w:firstColumn="0" w:lastColumn="0" w:oddVBand="0" w:evenVBand="0" w:oddHBand="0" w:evenHBand="0" w:firstRowFirstColumn="0" w:firstRowLastColumn="0" w:lastRowFirstColumn="0" w:lastRowLastColumn="0"/>
              <w:rPr>
                <w:b w:val="0"/>
              </w:rPr>
            </w:pPr>
            <w:r w:rsidRPr="00072C45">
              <w:rPr>
                <w:b w:val="0"/>
              </w:rPr>
              <w:t xml:space="preserve">Residential Services </w:t>
            </w:r>
            <w:r w:rsidR="001A3D67" w:rsidRPr="00072C45">
              <w:rPr>
                <w:b w:val="0"/>
              </w:rPr>
              <w:t xml:space="preserve">National Office </w:t>
            </w:r>
            <w:r w:rsidRPr="00072C45">
              <w:rPr>
                <w:b w:val="0"/>
              </w:rPr>
              <w:t>Advisory Team</w:t>
            </w:r>
          </w:p>
          <w:p w:rsidR="00072C45" w:rsidRPr="00072C45" w:rsidRDefault="001A3D67" w:rsidP="00072C45">
            <w:pPr>
              <w:pStyle w:val="Bullet1"/>
              <w:cnfStyle w:val="100000000000" w:firstRow="1" w:lastRow="0" w:firstColumn="0" w:lastColumn="0" w:oddVBand="0" w:evenVBand="0" w:oddHBand="0" w:evenHBand="0" w:firstRowFirstColumn="0" w:firstRowLastColumn="0" w:lastRowFirstColumn="0" w:lastRowLastColumn="0"/>
              <w:rPr>
                <w:b w:val="0"/>
              </w:rPr>
            </w:pPr>
            <w:r>
              <w:rPr>
                <w:b w:val="0"/>
              </w:rPr>
              <w:t>All staff in residential sites</w:t>
            </w:r>
          </w:p>
          <w:p w:rsidR="00072C45" w:rsidRPr="00072C45" w:rsidRDefault="00072C45" w:rsidP="00072C45">
            <w:pPr>
              <w:pStyle w:val="Bullet1"/>
              <w:cnfStyle w:val="100000000000" w:firstRow="1" w:lastRow="0" w:firstColumn="0" w:lastColumn="0" w:oddVBand="0" w:evenVBand="0" w:oddHBand="0" w:evenHBand="0" w:firstRowFirstColumn="0" w:firstRowLastColumn="0" w:lastRowFirstColumn="0" w:lastRowLastColumn="0"/>
              <w:rPr>
                <w:b w:val="0"/>
              </w:rPr>
            </w:pPr>
            <w:r w:rsidRPr="00072C45">
              <w:rPr>
                <w:b w:val="0"/>
              </w:rPr>
              <w:t>Financial Analyst</w:t>
            </w:r>
          </w:p>
          <w:p w:rsidR="00072C45" w:rsidRPr="00072C45" w:rsidRDefault="00072C45" w:rsidP="00072C45">
            <w:pPr>
              <w:pStyle w:val="Bullet1"/>
              <w:cnfStyle w:val="100000000000" w:firstRow="1" w:lastRow="0" w:firstColumn="0" w:lastColumn="0" w:oddVBand="0" w:evenVBand="0" w:oddHBand="0" w:evenHBand="0" w:firstRowFirstColumn="0" w:firstRowLastColumn="0" w:lastRowFirstColumn="0" w:lastRowLastColumn="0"/>
              <w:rPr>
                <w:b w:val="0"/>
              </w:rPr>
            </w:pPr>
            <w:r w:rsidRPr="00072C45">
              <w:rPr>
                <w:b w:val="0"/>
              </w:rPr>
              <w:t>HR Consultant</w:t>
            </w:r>
          </w:p>
          <w:p w:rsidR="00072C45" w:rsidRPr="00072C45" w:rsidRDefault="00072C45" w:rsidP="00072C45">
            <w:pPr>
              <w:pStyle w:val="Bullet1"/>
              <w:cnfStyle w:val="100000000000" w:firstRow="1" w:lastRow="0" w:firstColumn="0" w:lastColumn="0" w:oddVBand="0" w:evenVBand="0" w:oddHBand="0" w:evenHBand="0" w:firstRowFirstColumn="0" w:firstRowLastColumn="0" w:lastRowFirstColumn="0" w:lastRowLastColumn="0"/>
              <w:rPr>
                <w:b w:val="0"/>
              </w:rPr>
            </w:pPr>
            <w:r w:rsidRPr="00072C45">
              <w:rPr>
                <w:b w:val="0"/>
              </w:rPr>
              <w:t>All other National Office key stakeholders as required</w:t>
            </w:r>
          </w:p>
          <w:p w:rsidR="005029D8" w:rsidRPr="00AA5997" w:rsidRDefault="00447338" w:rsidP="00072C45">
            <w:pPr>
              <w:pStyle w:val="Bullet1"/>
              <w:cnfStyle w:val="100000000000" w:firstRow="1" w:lastRow="0" w:firstColumn="0" w:lastColumn="0" w:oddVBand="0" w:evenVBand="0" w:oddHBand="0" w:evenHBand="0" w:firstRowFirstColumn="0" w:firstRowLastColumn="0" w:lastRowFirstColumn="0" w:lastRowLastColumn="0"/>
            </w:pPr>
            <w:proofErr w:type="spellStart"/>
            <w:r>
              <w:rPr>
                <w:b w:val="0"/>
              </w:rPr>
              <w:t>Oranga</w:t>
            </w:r>
            <w:proofErr w:type="spellEnd"/>
            <w:r>
              <w:rPr>
                <w:b w:val="0"/>
              </w:rPr>
              <w:t xml:space="preserve"> </w:t>
            </w:r>
            <w:proofErr w:type="spellStart"/>
            <w:r>
              <w:rPr>
                <w:b w:val="0"/>
              </w:rPr>
              <w:t>Tamariki</w:t>
            </w:r>
            <w:proofErr w:type="spellEnd"/>
            <w:r w:rsidR="005029D8" w:rsidRPr="00072C45">
              <w:rPr>
                <w:b w:val="0"/>
              </w:rPr>
              <w:t xml:space="preserve"> staff.</w:t>
            </w:r>
          </w:p>
        </w:tc>
      </w:tr>
      <w:tr w:rsidR="007F1FB2" w:rsidRPr="000178C9" w:rsidTr="00502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FFFFFF" w:themeFill="background1"/>
          </w:tcPr>
          <w:p w:rsidR="007F1FB2" w:rsidRPr="000178C9" w:rsidRDefault="007F1FB2" w:rsidP="007F7C4E">
            <w:pPr>
              <w:jc w:val="left"/>
            </w:pPr>
            <w:r>
              <w:t>External</w:t>
            </w:r>
          </w:p>
        </w:tc>
        <w:tc>
          <w:tcPr>
            <w:tcW w:w="6524" w:type="dxa"/>
            <w:tcBorders>
              <w:top w:val="single" w:sz="4" w:space="0" w:color="auto"/>
              <w:bottom w:val="single" w:sz="4" w:space="0" w:color="auto"/>
            </w:tcBorders>
            <w:shd w:val="clear" w:color="auto" w:fill="FFFFFF" w:themeFill="background1"/>
          </w:tcPr>
          <w:p w:rsidR="00072C45" w:rsidRDefault="00072C45" w:rsidP="00072C45">
            <w:pPr>
              <w:pStyle w:val="Bullet1"/>
              <w:cnfStyle w:val="000000100000" w:firstRow="0" w:lastRow="0" w:firstColumn="0" w:lastColumn="0" w:oddVBand="0" w:evenVBand="0" w:oddHBand="1" w:evenHBand="0" w:firstRowFirstColumn="0" w:firstRowLastColumn="0" w:lastRowFirstColumn="0" w:lastRowLastColumn="0"/>
            </w:pPr>
            <w:r>
              <w:t>Public/State sector and other organisations</w:t>
            </w:r>
          </w:p>
          <w:p w:rsidR="00072C45" w:rsidRDefault="00072C45" w:rsidP="00072C45">
            <w:pPr>
              <w:pStyle w:val="Bullet1"/>
              <w:cnfStyle w:val="000000100000" w:firstRow="0" w:lastRow="0" w:firstColumn="0" w:lastColumn="0" w:oddVBand="0" w:evenVBand="0" w:oddHBand="1" w:evenHBand="0" w:firstRowFirstColumn="0" w:firstRowLastColumn="0" w:lastRowFirstColumn="0" w:lastRowLastColumn="0"/>
            </w:pPr>
            <w:r>
              <w:t>Providers and suppliers</w:t>
            </w:r>
          </w:p>
          <w:p w:rsidR="007F1FB2" w:rsidRPr="00AA5997" w:rsidRDefault="00072C45" w:rsidP="00072C45">
            <w:pPr>
              <w:pStyle w:val="Bullet1"/>
              <w:cnfStyle w:val="000000100000" w:firstRow="0" w:lastRow="0" w:firstColumn="0" w:lastColumn="0" w:oddVBand="0" w:evenVBand="0" w:oddHBand="1" w:evenHBand="0" w:firstRowFirstColumn="0" w:firstRowLastColumn="0" w:lastRowFirstColumn="0" w:lastRowLastColumn="0"/>
            </w:pPr>
            <w:r>
              <w:t>General public.</w:t>
            </w:r>
          </w:p>
        </w:tc>
      </w:tr>
    </w:tbl>
    <w:p w:rsidR="005029D8" w:rsidRDefault="005029D8" w:rsidP="007F1FB2">
      <w:pPr>
        <w:tabs>
          <w:tab w:val="left" w:pos="2694"/>
        </w:tabs>
        <w:spacing w:after="0"/>
        <w:rPr>
          <w:rFonts w:ascii="Oswald" w:hAnsi="Oswald"/>
          <w:sz w:val="28"/>
        </w:rPr>
      </w:pPr>
    </w:p>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9222EE" w:rsidRPr="009222EE" w:rsidRDefault="001A3D67" w:rsidP="009222EE">
            <w:pPr>
              <w:pStyle w:val="Bullet1"/>
              <w:cnfStyle w:val="100000000000" w:firstRow="1" w:lastRow="0" w:firstColumn="0" w:lastColumn="0" w:oddVBand="0" w:evenVBand="0" w:oddHBand="0" w:evenHBand="0" w:firstRowFirstColumn="0" w:firstRowLastColumn="0" w:lastRowFirstColumn="0" w:lastRowLastColumn="0"/>
              <w:rPr>
                <w:b w:val="0"/>
              </w:rPr>
            </w:pPr>
            <w:r>
              <w:rPr>
                <w:b w:val="0"/>
              </w:rPr>
              <w:t>A relevant d</w:t>
            </w:r>
            <w:r w:rsidR="009222EE" w:rsidRPr="009222EE">
              <w:rPr>
                <w:b w:val="0"/>
              </w:rPr>
              <w:t>egree level qualification</w:t>
            </w:r>
          </w:p>
          <w:p w:rsidR="007F1FB2" w:rsidRPr="007F1FB2" w:rsidRDefault="009222EE" w:rsidP="001A3D67">
            <w:pPr>
              <w:pStyle w:val="Bullet1"/>
              <w:cnfStyle w:val="100000000000" w:firstRow="1" w:lastRow="0" w:firstColumn="0" w:lastColumn="0" w:oddVBand="0" w:evenVBand="0" w:oddHBand="0" w:evenHBand="0" w:firstRowFirstColumn="0" w:firstRowLastColumn="0" w:lastRowFirstColumn="0" w:lastRowLastColumn="0"/>
            </w:pPr>
            <w:r w:rsidRPr="009222EE">
              <w:rPr>
                <w:b w:val="0"/>
              </w:rPr>
              <w:t>A current “clean” driv</w:t>
            </w:r>
            <w:r w:rsidR="001A3D67">
              <w:rPr>
                <w:b w:val="0"/>
              </w:rPr>
              <w:t>er’s</w:t>
            </w:r>
            <w:r w:rsidRPr="009222EE">
              <w:rPr>
                <w:b w:val="0"/>
              </w:rPr>
              <w:t xml:space="preserve"> licence is essential</w:t>
            </w:r>
            <w:r>
              <w:rPr>
                <w:b w:val="0"/>
              </w:rPr>
              <w:t>.</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072C45" w:rsidRPr="00236B6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236B6E">
              <w:t>Sound and demonstrated knowledge, understanding, analytical, reporting skills and experience of the financial and administrative accountability principles and best practice in a P</w:t>
            </w:r>
            <w:r>
              <w:t>ublic/State sector environment</w:t>
            </w:r>
            <w:r w:rsidR="001A3D67">
              <w:t>.</w:t>
            </w:r>
          </w:p>
          <w:p w:rsidR="00072C45" w:rsidRPr="00236B6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236B6E">
              <w:t>Significant experience in managing a team accountable for the provision of financial, administrative and corporate services in an organisation (prefera</w:t>
            </w:r>
            <w:r>
              <w:t>bly in the Public/State sector)</w:t>
            </w:r>
            <w:r w:rsidR="001A3D67">
              <w:t>.</w:t>
            </w:r>
          </w:p>
          <w:p w:rsidR="00072C45" w:rsidRPr="00236B6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236B6E">
              <w:t xml:space="preserve">Knowledge of the applicable legislation; Public Finance Act, Health &amp; Safety, State Sector Act as well as experience in working within a Public Service </w:t>
            </w:r>
            <w:r w:rsidR="00736F6D">
              <w:t xml:space="preserve">Ministry and/or </w:t>
            </w:r>
            <w:r w:rsidRPr="00236B6E">
              <w:t>Department</w:t>
            </w:r>
            <w:r w:rsidR="00AC48CA">
              <w:t>,</w:t>
            </w:r>
            <w:r w:rsidRPr="00236B6E">
              <w:t xml:space="preserve"> p</w:t>
            </w:r>
            <w:r>
              <w:t>olicies, systems and processes</w:t>
            </w:r>
            <w:r w:rsidR="001A3D67">
              <w:t>.</w:t>
            </w:r>
          </w:p>
          <w:p w:rsidR="00072C45" w:rsidRPr="00236B6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236B6E">
              <w:t xml:space="preserve">Demonstrated experience in the provision of customer focussed financial, administrative and corporate </w:t>
            </w:r>
            <w:r>
              <w:t>advice and services to managers</w:t>
            </w:r>
            <w:r w:rsidR="001A3D67">
              <w:t>.</w:t>
            </w:r>
          </w:p>
          <w:p w:rsidR="00072C45" w:rsidRPr="00236B6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236B6E">
              <w:t>Experience in the development and implementation of financial and administration systems and standard operating procedures.</w:t>
            </w:r>
          </w:p>
          <w:p w:rsidR="00072C45" w:rsidRPr="00236B6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236B6E">
              <w:t xml:space="preserve">Demonstrated ability to work in collaborative peer and </w:t>
            </w:r>
            <w:r>
              <w:t>other stakeholder relationships</w:t>
            </w:r>
            <w:r w:rsidR="001A3D67">
              <w:t>.</w:t>
            </w:r>
          </w:p>
          <w:p w:rsidR="00072C45" w:rsidRPr="00236B6E"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236B6E">
              <w:t>Proven people management skills including performance management and change management</w:t>
            </w:r>
            <w:r w:rsidR="001A3D67">
              <w:t>.</w:t>
            </w:r>
          </w:p>
          <w:p w:rsidR="007F1FB2" w:rsidRDefault="00072C45" w:rsidP="00072C45">
            <w:pPr>
              <w:pStyle w:val="Bullet1"/>
              <w:cnfStyle w:val="000000100000" w:firstRow="0" w:lastRow="0" w:firstColumn="0" w:lastColumn="0" w:oddVBand="0" w:evenVBand="0" w:oddHBand="1" w:evenHBand="0" w:firstRowFirstColumn="0" w:firstRowLastColumn="0" w:lastRowFirstColumn="0" w:lastRowLastColumn="0"/>
            </w:pPr>
            <w:r w:rsidRPr="00236B6E">
              <w:t xml:space="preserve">An advanced level of computer and keyboard skills, including experience in working with </w:t>
            </w:r>
            <w:r w:rsidR="00B20B84" w:rsidRPr="00236B6E">
              <w:t>spread sheets</w:t>
            </w:r>
            <w:r w:rsidRPr="00236B6E">
              <w:t>, power point and a large integrated management information system.</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072C45" w:rsidRPr="00236B6E" w:rsidRDefault="00072C45" w:rsidP="00072C45">
            <w:pPr>
              <w:pStyle w:val="Bullet1"/>
              <w:cnfStyle w:val="000000000000" w:firstRow="0" w:lastRow="0" w:firstColumn="0" w:lastColumn="0" w:oddVBand="0" w:evenVBand="0" w:oddHBand="0" w:evenHBand="0" w:firstRowFirstColumn="0" w:firstRowLastColumn="0" w:lastRowFirstColumn="0" w:lastRowLastColumn="0"/>
            </w:pPr>
            <w:r w:rsidRPr="00236B6E">
              <w:t>Strong partnership builder</w:t>
            </w:r>
          </w:p>
          <w:p w:rsidR="00072C45" w:rsidRPr="00236B6E" w:rsidRDefault="00072C45" w:rsidP="00072C45">
            <w:pPr>
              <w:pStyle w:val="Bullet1"/>
              <w:cnfStyle w:val="000000000000" w:firstRow="0" w:lastRow="0" w:firstColumn="0" w:lastColumn="0" w:oddVBand="0" w:evenVBand="0" w:oddHBand="0" w:evenHBand="0" w:firstRowFirstColumn="0" w:firstRowLastColumn="0" w:lastRowFirstColumn="0" w:lastRowLastColumn="0"/>
            </w:pPr>
            <w:r w:rsidRPr="00236B6E">
              <w:t>Exercises sound judgement and political sensitivity</w:t>
            </w:r>
          </w:p>
          <w:p w:rsidR="00072C45" w:rsidRPr="00236B6E" w:rsidRDefault="00072C45" w:rsidP="00072C45">
            <w:pPr>
              <w:pStyle w:val="Bullet1"/>
              <w:cnfStyle w:val="000000000000" w:firstRow="0" w:lastRow="0" w:firstColumn="0" w:lastColumn="0" w:oddVBand="0" w:evenVBand="0" w:oddHBand="0" w:evenHBand="0" w:firstRowFirstColumn="0" w:firstRowLastColumn="0" w:lastRowFirstColumn="0" w:lastRowLastColumn="0"/>
            </w:pPr>
            <w:r w:rsidRPr="00236B6E">
              <w:t>Highly effective</w:t>
            </w:r>
            <w:r w:rsidR="00446482">
              <w:t xml:space="preserve"> written and verbal</w:t>
            </w:r>
            <w:r w:rsidRPr="00236B6E">
              <w:t xml:space="preserve"> communication skills</w:t>
            </w:r>
          </w:p>
          <w:p w:rsidR="00072C45" w:rsidRPr="00236B6E" w:rsidRDefault="00072C45" w:rsidP="00072C45">
            <w:pPr>
              <w:pStyle w:val="Bullet1"/>
              <w:cnfStyle w:val="000000000000" w:firstRow="0" w:lastRow="0" w:firstColumn="0" w:lastColumn="0" w:oddVBand="0" w:evenVBand="0" w:oddHBand="0" w:evenHBand="0" w:firstRowFirstColumn="0" w:firstRowLastColumn="0" w:lastRowFirstColumn="0" w:lastRowLastColumn="0"/>
            </w:pPr>
            <w:r w:rsidRPr="00236B6E">
              <w:t>Flexible, adaptable and pragmatic</w:t>
            </w:r>
          </w:p>
          <w:p w:rsidR="00072C45" w:rsidRPr="00236B6E" w:rsidRDefault="00072C45" w:rsidP="00072C45">
            <w:pPr>
              <w:pStyle w:val="Bullet1"/>
              <w:cnfStyle w:val="000000000000" w:firstRow="0" w:lastRow="0" w:firstColumn="0" w:lastColumn="0" w:oddVBand="0" w:evenVBand="0" w:oddHBand="0" w:evenHBand="0" w:firstRowFirstColumn="0" w:firstRowLastColumn="0" w:lastRowFirstColumn="0" w:lastRowLastColumn="0"/>
            </w:pPr>
            <w:r w:rsidRPr="00236B6E">
              <w:t>Strong client focus</w:t>
            </w:r>
          </w:p>
          <w:p w:rsidR="00072C45" w:rsidRPr="00236B6E" w:rsidRDefault="00072C45" w:rsidP="00072C45">
            <w:pPr>
              <w:pStyle w:val="Bullet1"/>
              <w:cnfStyle w:val="000000000000" w:firstRow="0" w:lastRow="0" w:firstColumn="0" w:lastColumn="0" w:oddVBand="0" w:evenVBand="0" w:oddHBand="0" w:evenHBand="0" w:firstRowFirstColumn="0" w:firstRowLastColumn="0" w:lastRowFirstColumn="0" w:lastRowLastColumn="0"/>
            </w:pPr>
            <w:r w:rsidRPr="00236B6E">
              <w:t>Business acumen</w:t>
            </w:r>
          </w:p>
          <w:p w:rsidR="007F1FB2" w:rsidRPr="00AA5997" w:rsidRDefault="00072C45" w:rsidP="00072C45">
            <w:pPr>
              <w:pStyle w:val="Bullet1"/>
              <w:cnfStyle w:val="000000000000" w:firstRow="0" w:lastRow="0" w:firstColumn="0" w:lastColumn="0" w:oddVBand="0" w:evenVBand="0" w:oddHBand="0" w:evenHBand="0" w:firstRowFirstColumn="0" w:firstRowLastColumn="0" w:lastRowFirstColumn="0" w:lastRowLastColumn="0"/>
            </w:pPr>
            <w:r w:rsidRPr="00236B6E">
              <w:t>Welcomes and values diversity, and contributes to an inclusive working environment where differences are acknowledged and respected</w:t>
            </w:r>
            <w:r>
              <w:t>.</w:t>
            </w:r>
          </w:p>
        </w:tc>
      </w:tr>
      <w:tr w:rsidR="00736F6D"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36F6D" w:rsidRDefault="00736F6D" w:rsidP="00B83CD2">
            <w:pPr>
              <w:jc w:val="left"/>
            </w:pPr>
            <w:r>
              <w:t>Other requirements</w:t>
            </w:r>
          </w:p>
        </w:tc>
        <w:tc>
          <w:tcPr>
            <w:tcW w:w="6524" w:type="dxa"/>
            <w:tcBorders>
              <w:top w:val="single" w:sz="4" w:space="0" w:color="auto"/>
              <w:bottom w:val="single" w:sz="4" w:space="0" w:color="auto"/>
            </w:tcBorders>
            <w:shd w:val="clear" w:color="auto" w:fill="auto"/>
          </w:tcPr>
          <w:p w:rsidR="00736F6D" w:rsidRPr="00236B6E" w:rsidRDefault="00736F6D" w:rsidP="00072C45">
            <w:pPr>
              <w:pStyle w:val="Bullet1"/>
              <w:cnfStyle w:val="000000100000" w:firstRow="0" w:lastRow="0" w:firstColumn="0" w:lastColumn="0" w:oddVBand="0" w:evenVBand="0" w:oddHBand="1" w:evenHBand="0" w:firstRowFirstColumn="0" w:firstRowLastColumn="0" w:lastRowFirstColumn="0" w:lastRowLastColumn="0"/>
            </w:pPr>
            <w:r>
              <w:t>Willing to travel to fulfil job requirements.</w:t>
            </w:r>
          </w:p>
        </w:tc>
      </w:tr>
    </w:tbl>
    <w:p w:rsidR="00747955" w:rsidRPr="000178C9" w:rsidRDefault="00747955" w:rsidP="00481DDD"/>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AD" w:rsidRDefault="001B3EAD" w:rsidP="00D263BF">
      <w:r>
        <w:separator/>
      </w:r>
    </w:p>
  </w:endnote>
  <w:endnote w:type="continuationSeparator" w:id="0">
    <w:p w:rsidR="001B3EAD" w:rsidRDefault="001B3EAD"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Position Description –</w:t>
        </w:r>
        <w:r w:rsidR="00481DDD">
          <w:t>Team Leader Residential Support Services</w:t>
        </w:r>
        <w:r>
          <w:tab/>
        </w:r>
        <w:r>
          <w:tab/>
        </w:r>
        <w:r>
          <w:fldChar w:fldCharType="begin"/>
        </w:r>
        <w:r>
          <w:instrText xml:space="preserve"> PAGE   \* MERGEFORMAT </w:instrText>
        </w:r>
        <w:r>
          <w:fldChar w:fldCharType="separate"/>
        </w:r>
        <w:r w:rsidR="0044648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AD" w:rsidRDefault="001B3EAD" w:rsidP="00D263BF">
      <w:r>
        <w:separator/>
      </w:r>
    </w:p>
  </w:footnote>
  <w:footnote w:type="continuationSeparator" w:id="0">
    <w:p w:rsidR="001B3EAD" w:rsidRDefault="001B3EAD"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GB" w:eastAsia="en-GB"/>
      </w:rPr>
      <mc:AlternateContent>
        <mc:Choice Requires="wps">
          <w:drawing>
            <wp:anchor distT="0" distB="0" distL="114300" distR="114300" simplePos="0" relativeHeight="251673600" behindDoc="1" locked="0" layoutInCell="1" allowOverlap="1" wp14:anchorId="49611B92" wp14:editId="2D6B94BF">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GB" w:eastAsia="en-GB"/>
      </w:rPr>
      <w:drawing>
        <wp:anchor distT="0" distB="0" distL="114300" distR="114300" simplePos="0" relativeHeight="251676672" behindDoc="0" locked="0" layoutInCell="1" allowOverlap="1" wp14:anchorId="13361BA9" wp14:editId="1DCFE5AF">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4C0F32D3"/>
    <w:multiLevelType w:val="singleLevel"/>
    <w:tmpl w:val="633A4636"/>
    <w:lvl w:ilvl="0">
      <w:start w:val="1"/>
      <w:numFmt w:val="bullet"/>
      <w:pStyle w:val="Bodybullet"/>
      <w:lvlText w:val=""/>
      <w:lvlJc w:val="left"/>
      <w:pPr>
        <w:tabs>
          <w:tab w:val="num" w:pos="567"/>
        </w:tabs>
        <w:ind w:left="567" w:hanging="567"/>
      </w:pPr>
      <w:rPr>
        <w:rFonts w:ascii="Symbol" w:hAnsi="Symbol" w:hint="default"/>
        <w:sz w:val="16"/>
      </w:rPr>
    </w:lvl>
  </w:abstractNum>
  <w:abstractNum w:abstractNumId="2">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332"/>
    <w:rsid w:val="00031B4C"/>
    <w:rsid w:val="00034225"/>
    <w:rsid w:val="00041DC4"/>
    <w:rsid w:val="00042B14"/>
    <w:rsid w:val="00055A5C"/>
    <w:rsid w:val="000642B9"/>
    <w:rsid w:val="00065EE9"/>
    <w:rsid w:val="00072C45"/>
    <w:rsid w:val="0007340F"/>
    <w:rsid w:val="000802C3"/>
    <w:rsid w:val="00080504"/>
    <w:rsid w:val="000817E5"/>
    <w:rsid w:val="00084FE6"/>
    <w:rsid w:val="000859A3"/>
    <w:rsid w:val="0009032A"/>
    <w:rsid w:val="00095563"/>
    <w:rsid w:val="000A37FB"/>
    <w:rsid w:val="000B0BC9"/>
    <w:rsid w:val="000B65F4"/>
    <w:rsid w:val="000D126B"/>
    <w:rsid w:val="000D1E4B"/>
    <w:rsid w:val="000D310C"/>
    <w:rsid w:val="000D3E5B"/>
    <w:rsid w:val="000E0DE2"/>
    <w:rsid w:val="000F1185"/>
    <w:rsid w:val="000F2850"/>
    <w:rsid w:val="000F36B5"/>
    <w:rsid w:val="000F5F1A"/>
    <w:rsid w:val="00101924"/>
    <w:rsid w:val="00113954"/>
    <w:rsid w:val="00123133"/>
    <w:rsid w:val="001302A0"/>
    <w:rsid w:val="00136FAE"/>
    <w:rsid w:val="00140709"/>
    <w:rsid w:val="001429E2"/>
    <w:rsid w:val="00146A18"/>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3D67"/>
    <w:rsid w:val="001A6936"/>
    <w:rsid w:val="001B3EAD"/>
    <w:rsid w:val="001D0B37"/>
    <w:rsid w:val="001D2758"/>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6482"/>
    <w:rsid w:val="00447338"/>
    <w:rsid w:val="004624AA"/>
    <w:rsid w:val="0046299A"/>
    <w:rsid w:val="0046667C"/>
    <w:rsid w:val="0047266E"/>
    <w:rsid w:val="00480B8C"/>
    <w:rsid w:val="00481DDD"/>
    <w:rsid w:val="004971AC"/>
    <w:rsid w:val="004A1262"/>
    <w:rsid w:val="004A1A42"/>
    <w:rsid w:val="004A3D16"/>
    <w:rsid w:val="004A6115"/>
    <w:rsid w:val="004B223E"/>
    <w:rsid w:val="004B36B1"/>
    <w:rsid w:val="004C480B"/>
    <w:rsid w:val="004D5160"/>
    <w:rsid w:val="004D6460"/>
    <w:rsid w:val="004E19F8"/>
    <w:rsid w:val="004E6E7E"/>
    <w:rsid w:val="004F1045"/>
    <w:rsid w:val="004F2555"/>
    <w:rsid w:val="004F4A82"/>
    <w:rsid w:val="00500D3F"/>
    <w:rsid w:val="00501333"/>
    <w:rsid w:val="005029D8"/>
    <w:rsid w:val="005033C2"/>
    <w:rsid w:val="00523603"/>
    <w:rsid w:val="005420B4"/>
    <w:rsid w:val="00542AFF"/>
    <w:rsid w:val="00547985"/>
    <w:rsid w:val="005511E6"/>
    <w:rsid w:val="00553829"/>
    <w:rsid w:val="005627CA"/>
    <w:rsid w:val="00565947"/>
    <w:rsid w:val="0057008F"/>
    <w:rsid w:val="00570979"/>
    <w:rsid w:val="005766B9"/>
    <w:rsid w:val="00586A9E"/>
    <w:rsid w:val="00586B9C"/>
    <w:rsid w:val="00586ED6"/>
    <w:rsid w:val="005870D7"/>
    <w:rsid w:val="005A1B3C"/>
    <w:rsid w:val="005A5CC5"/>
    <w:rsid w:val="005A6630"/>
    <w:rsid w:val="005C053F"/>
    <w:rsid w:val="005C4084"/>
    <w:rsid w:val="005C434B"/>
    <w:rsid w:val="005E6579"/>
    <w:rsid w:val="005F2285"/>
    <w:rsid w:val="005F327B"/>
    <w:rsid w:val="005F47F3"/>
    <w:rsid w:val="005F6F3D"/>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36F6D"/>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E32F1"/>
    <w:rsid w:val="007E5EBC"/>
    <w:rsid w:val="007E6E44"/>
    <w:rsid w:val="007F1FB2"/>
    <w:rsid w:val="00803DEE"/>
    <w:rsid w:val="008044F6"/>
    <w:rsid w:val="0080640B"/>
    <w:rsid w:val="0081781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4842"/>
    <w:rsid w:val="00895DAE"/>
    <w:rsid w:val="0089693A"/>
    <w:rsid w:val="008A2B6A"/>
    <w:rsid w:val="008A4684"/>
    <w:rsid w:val="008A5888"/>
    <w:rsid w:val="008A7E9A"/>
    <w:rsid w:val="008B5C7C"/>
    <w:rsid w:val="008C2AE1"/>
    <w:rsid w:val="008E455E"/>
    <w:rsid w:val="008E7706"/>
    <w:rsid w:val="008F721B"/>
    <w:rsid w:val="009028D7"/>
    <w:rsid w:val="00903C1A"/>
    <w:rsid w:val="00904AD4"/>
    <w:rsid w:val="00907907"/>
    <w:rsid w:val="0091121B"/>
    <w:rsid w:val="00914CC1"/>
    <w:rsid w:val="00920454"/>
    <w:rsid w:val="00921B0B"/>
    <w:rsid w:val="009222EE"/>
    <w:rsid w:val="009354D5"/>
    <w:rsid w:val="00936340"/>
    <w:rsid w:val="0093713B"/>
    <w:rsid w:val="00937C67"/>
    <w:rsid w:val="00941FEB"/>
    <w:rsid w:val="009443B1"/>
    <w:rsid w:val="009451C2"/>
    <w:rsid w:val="00945E79"/>
    <w:rsid w:val="009503A0"/>
    <w:rsid w:val="0095663B"/>
    <w:rsid w:val="009572FC"/>
    <w:rsid w:val="00966B80"/>
    <w:rsid w:val="009832F4"/>
    <w:rsid w:val="009834A5"/>
    <w:rsid w:val="0098677E"/>
    <w:rsid w:val="0099178C"/>
    <w:rsid w:val="00995197"/>
    <w:rsid w:val="009A305A"/>
    <w:rsid w:val="009A46C2"/>
    <w:rsid w:val="009A7E9A"/>
    <w:rsid w:val="009B057F"/>
    <w:rsid w:val="009C2A25"/>
    <w:rsid w:val="009C3909"/>
    <w:rsid w:val="009C71C2"/>
    <w:rsid w:val="00A015F2"/>
    <w:rsid w:val="00A1614C"/>
    <w:rsid w:val="00A31910"/>
    <w:rsid w:val="00A342C4"/>
    <w:rsid w:val="00A42EE7"/>
    <w:rsid w:val="00A65213"/>
    <w:rsid w:val="00AA5997"/>
    <w:rsid w:val="00AB54F1"/>
    <w:rsid w:val="00AB76AA"/>
    <w:rsid w:val="00AB7B01"/>
    <w:rsid w:val="00AC40FE"/>
    <w:rsid w:val="00AC48CA"/>
    <w:rsid w:val="00AD0139"/>
    <w:rsid w:val="00AE4690"/>
    <w:rsid w:val="00AF6B28"/>
    <w:rsid w:val="00B0775E"/>
    <w:rsid w:val="00B14386"/>
    <w:rsid w:val="00B20B84"/>
    <w:rsid w:val="00B24461"/>
    <w:rsid w:val="00B30D85"/>
    <w:rsid w:val="00B36A20"/>
    <w:rsid w:val="00B448F7"/>
    <w:rsid w:val="00B67F9C"/>
    <w:rsid w:val="00B70484"/>
    <w:rsid w:val="00B727C5"/>
    <w:rsid w:val="00B73FAA"/>
    <w:rsid w:val="00B77A47"/>
    <w:rsid w:val="00B81F01"/>
    <w:rsid w:val="00B831B7"/>
    <w:rsid w:val="00B91461"/>
    <w:rsid w:val="00B91FA8"/>
    <w:rsid w:val="00B93415"/>
    <w:rsid w:val="00B9610B"/>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56AC6"/>
    <w:rsid w:val="00D755F3"/>
    <w:rsid w:val="00D912DC"/>
    <w:rsid w:val="00D93CEE"/>
    <w:rsid w:val="00D9434C"/>
    <w:rsid w:val="00DB0B38"/>
    <w:rsid w:val="00DB23A0"/>
    <w:rsid w:val="00DB39CC"/>
    <w:rsid w:val="00DB5FC2"/>
    <w:rsid w:val="00DE5334"/>
    <w:rsid w:val="00DF7206"/>
    <w:rsid w:val="00E04635"/>
    <w:rsid w:val="00E06196"/>
    <w:rsid w:val="00E0723C"/>
    <w:rsid w:val="00E131A6"/>
    <w:rsid w:val="00E1330E"/>
    <w:rsid w:val="00E14F2A"/>
    <w:rsid w:val="00E162AB"/>
    <w:rsid w:val="00E31D8A"/>
    <w:rsid w:val="00E32FA5"/>
    <w:rsid w:val="00E41C48"/>
    <w:rsid w:val="00E41CC8"/>
    <w:rsid w:val="00E464F4"/>
    <w:rsid w:val="00E50D44"/>
    <w:rsid w:val="00E62A42"/>
    <w:rsid w:val="00E63FB4"/>
    <w:rsid w:val="00E663B3"/>
    <w:rsid w:val="00E71A5A"/>
    <w:rsid w:val="00E87027"/>
    <w:rsid w:val="00EA07E0"/>
    <w:rsid w:val="00EA5621"/>
    <w:rsid w:val="00EA6759"/>
    <w:rsid w:val="00EB1150"/>
    <w:rsid w:val="00EB2002"/>
    <w:rsid w:val="00EB4338"/>
    <w:rsid w:val="00EB4B71"/>
    <w:rsid w:val="00EC431C"/>
    <w:rsid w:val="00EC67F8"/>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2B53"/>
    <w:rsid w:val="00FD6627"/>
    <w:rsid w:val="00FE606C"/>
    <w:rsid w:val="00FF45F4"/>
    <w:rsid w:val="00FF52DA"/>
    <w:rsid w:val="00FF7B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customStyle="1" w:styleId="Bodybullet">
    <w:name w:val="Bodybullet"/>
    <w:basedOn w:val="Normal"/>
    <w:rsid w:val="00DB0B38"/>
    <w:pPr>
      <w:numPr>
        <w:numId w:val="3"/>
      </w:numPr>
      <w:tabs>
        <w:tab w:val="left" w:pos="2977"/>
      </w:tabs>
      <w:spacing w:after="240" w:line="240" w:lineRule="auto"/>
      <w:jc w:val="left"/>
    </w:pPr>
    <w:rPr>
      <w:rFonts w:ascii="Arial" w:eastAsia="Times New Roman" w:hAnsi="Arial" w:cs="Times New Roman"/>
      <w:bCs w:val="0"/>
      <w:color w:val="auto"/>
      <w:sz w:val="22"/>
      <w:lang w:val="en-GB"/>
    </w:rPr>
  </w:style>
  <w:style w:type="paragraph" w:styleId="BodyTextIndent">
    <w:name w:val="Body Text Indent"/>
    <w:basedOn w:val="Normal"/>
    <w:link w:val="BodyTextIndentChar"/>
    <w:uiPriority w:val="99"/>
    <w:semiHidden/>
    <w:unhideWhenUsed/>
    <w:rsid w:val="00DB0B38"/>
    <w:pPr>
      <w:ind w:left="283"/>
    </w:pPr>
  </w:style>
  <w:style w:type="character" w:customStyle="1" w:styleId="BodyTextIndentChar">
    <w:name w:val="Body Text Indent Char"/>
    <w:basedOn w:val="DefaultParagraphFont"/>
    <w:link w:val="BodyTextIndent"/>
    <w:uiPriority w:val="99"/>
    <w:semiHidden/>
    <w:rsid w:val="00DB0B38"/>
    <w:rPr>
      <w:rFonts w:ascii="Roboto" w:hAnsi="Roboto" w:cstheme="minorHAnsi"/>
      <w:bCs/>
      <w:color w:val="000000" w:themeColor="text1"/>
      <w:sz w:val="20"/>
      <w:szCs w:val="20"/>
    </w:rPr>
  </w:style>
  <w:style w:type="character" w:styleId="CommentReference">
    <w:name w:val="annotation reference"/>
    <w:basedOn w:val="DefaultParagraphFont"/>
    <w:uiPriority w:val="99"/>
    <w:semiHidden/>
    <w:unhideWhenUsed/>
    <w:rsid w:val="00B67F9C"/>
    <w:rPr>
      <w:sz w:val="16"/>
      <w:szCs w:val="16"/>
    </w:rPr>
  </w:style>
  <w:style w:type="paragraph" w:styleId="CommentText">
    <w:name w:val="annotation text"/>
    <w:basedOn w:val="Normal"/>
    <w:link w:val="CommentTextChar"/>
    <w:uiPriority w:val="99"/>
    <w:semiHidden/>
    <w:unhideWhenUsed/>
    <w:rsid w:val="00B67F9C"/>
    <w:pPr>
      <w:spacing w:line="240" w:lineRule="auto"/>
    </w:pPr>
  </w:style>
  <w:style w:type="character" w:customStyle="1" w:styleId="CommentTextChar">
    <w:name w:val="Comment Text Char"/>
    <w:basedOn w:val="DefaultParagraphFont"/>
    <w:link w:val="CommentText"/>
    <w:uiPriority w:val="99"/>
    <w:semiHidden/>
    <w:rsid w:val="00B67F9C"/>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67F9C"/>
    <w:rPr>
      <w:b/>
    </w:rPr>
  </w:style>
  <w:style w:type="character" w:customStyle="1" w:styleId="CommentSubjectChar">
    <w:name w:val="Comment Subject Char"/>
    <w:basedOn w:val="CommentTextChar"/>
    <w:link w:val="CommentSubject"/>
    <w:uiPriority w:val="99"/>
    <w:semiHidden/>
    <w:rsid w:val="00B67F9C"/>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customStyle="1" w:styleId="Bodybullet">
    <w:name w:val="Bodybullet"/>
    <w:basedOn w:val="Normal"/>
    <w:rsid w:val="00DB0B38"/>
    <w:pPr>
      <w:numPr>
        <w:numId w:val="3"/>
      </w:numPr>
      <w:tabs>
        <w:tab w:val="left" w:pos="2977"/>
      </w:tabs>
      <w:spacing w:after="240" w:line="240" w:lineRule="auto"/>
      <w:jc w:val="left"/>
    </w:pPr>
    <w:rPr>
      <w:rFonts w:ascii="Arial" w:eastAsia="Times New Roman" w:hAnsi="Arial" w:cs="Times New Roman"/>
      <w:bCs w:val="0"/>
      <w:color w:val="auto"/>
      <w:sz w:val="22"/>
      <w:lang w:val="en-GB"/>
    </w:rPr>
  </w:style>
  <w:style w:type="paragraph" w:styleId="BodyTextIndent">
    <w:name w:val="Body Text Indent"/>
    <w:basedOn w:val="Normal"/>
    <w:link w:val="BodyTextIndentChar"/>
    <w:uiPriority w:val="99"/>
    <w:semiHidden/>
    <w:unhideWhenUsed/>
    <w:rsid w:val="00DB0B38"/>
    <w:pPr>
      <w:ind w:left="283"/>
    </w:pPr>
  </w:style>
  <w:style w:type="character" w:customStyle="1" w:styleId="BodyTextIndentChar">
    <w:name w:val="Body Text Indent Char"/>
    <w:basedOn w:val="DefaultParagraphFont"/>
    <w:link w:val="BodyTextIndent"/>
    <w:uiPriority w:val="99"/>
    <w:semiHidden/>
    <w:rsid w:val="00DB0B38"/>
    <w:rPr>
      <w:rFonts w:ascii="Roboto" w:hAnsi="Roboto" w:cstheme="minorHAnsi"/>
      <w:bCs/>
      <w:color w:val="000000" w:themeColor="text1"/>
      <w:sz w:val="20"/>
      <w:szCs w:val="20"/>
    </w:rPr>
  </w:style>
  <w:style w:type="character" w:styleId="CommentReference">
    <w:name w:val="annotation reference"/>
    <w:basedOn w:val="DefaultParagraphFont"/>
    <w:uiPriority w:val="99"/>
    <w:semiHidden/>
    <w:unhideWhenUsed/>
    <w:rsid w:val="00B67F9C"/>
    <w:rPr>
      <w:sz w:val="16"/>
      <w:szCs w:val="16"/>
    </w:rPr>
  </w:style>
  <w:style w:type="paragraph" w:styleId="CommentText">
    <w:name w:val="annotation text"/>
    <w:basedOn w:val="Normal"/>
    <w:link w:val="CommentTextChar"/>
    <w:uiPriority w:val="99"/>
    <w:semiHidden/>
    <w:unhideWhenUsed/>
    <w:rsid w:val="00B67F9C"/>
    <w:pPr>
      <w:spacing w:line="240" w:lineRule="auto"/>
    </w:pPr>
  </w:style>
  <w:style w:type="character" w:customStyle="1" w:styleId="CommentTextChar">
    <w:name w:val="Comment Text Char"/>
    <w:basedOn w:val="DefaultParagraphFont"/>
    <w:link w:val="CommentText"/>
    <w:uiPriority w:val="99"/>
    <w:semiHidden/>
    <w:rsid w:val="00B67F9C"/>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67F9C"/>
    <w:rPr>
      <w:b/>
    </w:rPr>
  </w:style>
  <w:style w:type="character" w:customStyle="1" w:styleId="CommentSubjectChar">
    <w:name w:val="Comment Subject Char"/>
    <w:basedOn w:val="CommentTextChar"/>
    <w:link w:val="CommentSubject"/>
    <w:uiPriority w:val="99"/>
    <w:semiHidden/>
    <w:rsid w:val="00B67F9C"/>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9076-500F-46A8-AE13-E339B34D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Elvira Nazareth</cp:lastModifiedBy>
  <cp:revision>5</cp:revision>
  <cp:lastPrinted>2017-05-22T04:02:00Z</cp:lastPrinted>
  <dcterms:created xsi:type="dcterms:W3CDTF">2017-07-12T20:58:00Z</dcterms:created>
  <dcterms:modified xsi:type="dcterms:W3CDTF">2017-07-13T23:22:00Z</dcterms:modified>
</cp:coreProperties>
</file>