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0AFB" w14:textId="6A9BC3F2" w:rsidR="00FD13BE" w:rsidRDefault="00233BCC" w:rsidP="00A678E1">
      <w:pPr>
        <w:pStyle w:val="Heading1"/>
        <w:ind w:left="170"/>
        <w:rPr>
          <w:lang w:val="en-NZ"/>
        </w:rPr>
      </w:pPr>
      <w:r>
        <w:rPr>
          <w:noProof/>
        </w:rPr>
        <mc:AlternateContent>
          <mc:Choice Requires="wps">
            <w:drawing>
              <wp:anchor distT="0" distB="0" distL="114300" distR="114300" simplePos="0" relativeHeight="251684864" behindDoc="1" locked="0" layoutInCell="1" allowOverlap="1" wp14:anchorId="5D591122" wp14:editId="26305909">
                <wp:simplePos x="0" y="0"/>
                <wp:positionH relativeFrom="margin">
                  <wp:align>center</wp:align>
                </wp:positionH>
                <wp:positionV relativeFrom="paragraph">
                  <wp:posOffset>-91440</wp:posOffset>
                </wp:positionV>
                <wp:extent cx="5731510" cy="1661160"/>
                <wp:effectExtent l="0" t="0" r="21590" b="1524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1510" cy="1661160"/>
                        </a:xfrm>
                        <a:prstGeom prst="rect">
                          <a:avLst/>
                        </a:prstGeom>
                        <a:solidFill>
                          <a:srgbClr val="121F6B"/>
                        </a:solidFill>
                        <a:ln>
                          <a:solidFill>
                            <a:srgbClr val="121F6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7FFA0" w14:textId="77777777" w:rsidR="000710E0" w:rsidRPr="000710E0" w:rsidRDefault="000710E0" w:rsidP="000710E0">
                            <w:pPr>
                              <w:rPr>
                                <w:lang w:val="en-NZ"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91122" id="Rectangle 1" o:spid="_x0000_s1026" alt="&quot;&quot;" style="position:absolute;left:0;text-align:left;margin-left:0;margin-top:-7.2pt;width:451.3pt;height:130.8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GnQIAALoFAAAOAAAAZHJzL2Uyb0RvYy54bWysVE1v2zAMvQ/YfxB0Xx1nTboFdYqsRYYB&#10;xVq0HXpWZCk2IIsapcTJfv0o+aNdV+xQLAeFMslH8onk+cWhMWyv0NdgC56fTDhTVkJZ223Bfzys&#10;P3zizAdhS2HAqoIflecXy/fvzlu3UFOowJQKGYFYv2hdwasQ3CLLvKxUI/wJOGVJqQEbEeiK26xE&#10;0RJ6Y7LpZDLPWsDSIUjlPX296pR8mfC1VjLcaO1VYKbglFtIJ6ZzE89seS4WWxSuqmWfhnhDFo2o&#10;LQUdoa5EEGyH9V9QTS0RPOhwIqHJQOtaqlQDVZNPXlRzXwmnUi1EjncjTf7/wcrv+1tkdUlvx5kV&#10;DT3RHZEm7NYolkd6WucXZHXvbrG/eRJjrQeNTfynKtghUXocKVWHwCR9nJ19zGc5MS9Jl8/neT5P&#10;pGdP7g59+KqgYVEoOFL4RKXYX/tAIcl0MInRPJi6XNfGpAtuN5cG2V7Q++bTfD3/EnMmlz/MjH2b&#10;J+FE1yxy0FWdpHA0KgIae6c0kUd1TlPKqW3VmJCQUtmQd6pKlKrLczah35BmbPTokZJOgBFZU30j&#10;dg8wWHYgA3ZXbW8fXVXq+tF58q/EOufRI0UGG0bnpraArwEYqqqP3NkPJHXURJbCYXMgkyhuoDxS&#10;lyF04+edXNf01tfCh1uBNG/UH7RDwg0d2kBbcOglzirAX699j/Y0BqTlrKX5Lbj/uROoODPfLA3I&#10;5/z0NA58upzOzqZ0weeazXON3TWXEFuItpWTSYz2wQyiRmgeadWsYlRSCSspdsFlwOFyGbq9QstK&#10;qtUqmdGQOxGu7b2TETwSHHv54fAo0PUNH2hWvsMw62Lxou872+hpYbULoOs0FE+89tTTgkg91C+z&#10;uIGe35PV08pd/gYAAP//AwBQSwMEFAAGAAgAAAAhAP5G47vgAAAACAEAAA8AAABkcnMvZG93bnJl&#10;di54bWxMj81OwzAQhO9IvIO1SNxau1bUn5BNBVRICNQDJerZjbdxILaj2G3Tt8ec4Dia0cw3xXq0&#10;HTvTEFrvEGZTAYxc7XXrGoTq82WyBBaiclp13hHClQKsy9ubQuXaX9wHnXexYanEhVwhmBj7nPNQ&#10;G7IqTH1PLnlHP1gVkxwargd1SeW241KIObeqdWnBqJ6eDdXfu5NF2G6/jJTV+9tG7NunanFcXl83&#10;NeL93fj4ACzSGP/C8Iuf0KFMTAd/cjqwDiEdiQiTWZYBS/ZKyDmwA4LMFhJ4WfD/B8ofAAAA//8D&#10;AFBLAQItABQABgAIAAAAIQC2gziS/gAAAOEBAAATAAAAAAAAAAAAAAAAAAAAAABbQ29udGVudF9U&#10;eXBlc10ueG1sUEsBAi0AFAAGAAgAAAAhADj9If/WAAAAlAEAAAsAAAAAAAAAAAAAAAAALwEAAF9y&#10;ZWxzLy5yZWxzUEsBAi0AFAAGAAgAAAAhAID/MIadAgAAugUAAA4AAAAAAAAAAAAAAAAALgIAAGRy&#10;cy9lMm9Eb2MueG1sUEsBAi0AFAAGAAgAAAAhAP5G47vgAAAACAEAAA8AAAAAAAAAAAAAAAAA9wQA&#10;AGRycy9kb3ducmV2LnhtbFBLBQYAAAAABAAEAPMAAAAEBgAAAAA=&#10;" fillcolor="#121f6b" strokecolor="#121f6b" strokeweight="2pt">
                <v:textbox>
                  <w:txbxContent>
                    <w:p w14:paraId="5CC7FFA0" w14:textId="77777777" w:rsidR="000710E0" w:rsidRPr="000710E0" w:rsidRDefault="000710E0" w:rsidP="000710E0">
                      <w:pPr>
                        <w:rPr>
                          <w:lang w:val="en-NZ" w:eastAsia="en-GB"/>
                        </w:rPr>
                      </w:pP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6FEC3973" wp14:editId="0144BC42">
                <wp:simplePos x="0" y="0"/>
                <wp:positionH relativeFrom="margin">
                  <wp:posOffset>121920</wp:posOffset>
                </wp:positionH>
                <wp:positionV relativeFrom="paragraph">
                  <wp:posOffset>750570</wp:posOffset>
                </wp:positionV>
                <wp:extent cx="5372100" cy="0"/>
                <wp:effectExtent l="19050" t="19050" r="38100" b="381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372100" cy="0"/>
                        </a:xfrm>
                        <a:prstGeom prst="line">
                          <a:avLst/>
                        </a:prstGeom>
                        <a:ln w="3175" cap="sq">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0B71C" id="Straight Connector 3" o:spid="_x0000_s1026" alt="&quot;&quot;" style="position:absolute;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59.1pt" to="432.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HK6QEAAB8EAAAOAAAAZHJzL2Uyb0RvYy54bWysU8GO0zAQvSPxD5bvNGmrZVHUdA9dLRwQ&#10;VCx8gOvYjSXbY8amSf+esdNml4ULiIsV22/evPc82dyNzrKTwmjAt3y5qDlTXkJn/LHl374+vHnH&#10;WUzCd8KCVy0/q8jvtq9fbYbQqBX0YDuFjEh8bIbQ8j6l0FRVlL1yIi4gKE+XGtCJRFs8Vh2Kgdid&#10;rVZ1/bYaALuAIFWMdHo/XfJt4ddayfRZ66gSsy0nbamsWNZDXqvtRjRHFKE38iJD/IMKJ4ynpjPV&#10;vUiC/UDzG5UzEiGCTgsJrgKtjVTFA7lZ1i/cPPYiqOKFwolhjin+P1r56bRHZrqWrznzwtETPSYU&#10;5tgntgPvKUBAts45DSE2BN/5PV52Mewxmx41OqatCR9oBEoMZIyNJeXznLIaE5N0eLO+XS1regx5&#10;vasmikwVMKb3ChzLHy23xucARCNOH2OitgS9QvKx9Wwg6cvbG6ITND/xe4FHsKZ7MNZmUBkmtbPI&#10;ToLG4HBcZjvE9AxFO+vpMJucbJWvdLZq6vNFaYqJ5E8GX3AKKZVPV17rCZ3LNCmYC+tJWZ7sJzG/&#10;Fl7wuVSV4f2b4rmidAaf5mJnPOCfuqfxKllP+GsCk+8cwQG6c3nwEg1NYUnu8sfkMX++L+VP//X2&#10;JwAAAP//AwBQSwMEFAAGAAgAAAAhAC6Ti9ndAAAACgEAAA8AAABkcnMvZG93bnJldi54bWxMT0FO&#10;wzAQvCPxB2uRuCDqtKIlhDgVIHFA6qUtB7i58RKHxuvIdprwexYJCU47szuamS3Xk+vECUNsPSmY&#10;zzIQSLU3LTUKXvfP1zmImDQZ3XlCBV8YYV2dn5W6MH6kLZ52qRFsQrHQCmxKfSFlrC06HWe+R+Lb&#10;hw9OJ6ahkSbokc1dJxdZtpJOt8QJVvf4ZLE+7gan4HH7fnXjA96+7Zf2OGw2fnz59EpdXkwP9yAS&#10;TulPDD/1uTpU3OngBzJRdMzvFqzkOc8ZsCBfLRkcfjeyKuX/F6pvAAAA//8DAFBLAQItABQABgAI&#10;AAAAIQC2gziS/gAAAOEBAAATAAAAAAAAAAAAAAAAAAAAAABbQ29udGVudF9UeXBlc10ueG1sUEsB&#10;Ai0AFAAGAAgAAAAhADj9If/WAAAAlAEAAAsAAAAAAAAAAAAAAAAALwEAAF9yZWxzLy5yZWxzUEsB&#10;Ai0AFAAGAAgAAAAhAKwbYcrpAQAAHwQAAA4AAAAAAAAAAAAAAAAALgIAAGRycy9lMm9Eb2MueG1s&#10;UEsBAi0AFAAGAAgAAAAhAC6Ti9ndAAAACgEAAA8AAAAAAAAAAAAAAAAAQwQAAGRycy9kb3ducmV2&#10;LnhtbFBLBQYAAAAABAAEAPMAAABNBQAAAAA=&#10;" strokecolor="white [3212]" strokeweight=".25pt">
                <v:stroke endcap="square"/>
                <w10:wrap anchorx="margin"/>
              </v:line>
            </w:pict>
          </mc:Fallback>
        </mc:AlternateContent>
      </w:r>
      <w:r w:rsidR="00FD13BE">
        <w:rPr>
          <w:noProof/>
        </w:rPr>
        <w:drawing>
          <wp:inline distT="0" distB="0" distL="0" distR="0" wp14:anchorId="2650F413" wp14:editId="0AB04A88">
            <wp:extent cx="2040890" cy="469144"/>
            <wp:effectExtent l="0" t="0" r="0" b="7620"/>
            <wp:docPr id="2" name="Picture 2"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Social Development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469144"/>
                    </a:xfrm>
                    <a:prstGeom prst="rect">
                      <a:avLst/>
                    </a:prstGeom>
                    <a:solidFill>
                      <a:srgbClr val="121F6B"/>
                    </a:solidFill>
                    <a:ln>
                      <a:noFill/>
                    </a:ln>
                  </pic:spPr>
                </pic:pic>
              </a:graphicData>
            </a:graphic>
          </wp:inline>
        </w:drawing>
      </w:r>
    </w:p>
    <w:p w14:paraId="0C6E058B" w14:textId="69443054" w:rsidR="00FD13BE" w:rsidRDefault="002A7CB6" w:rsidP="00FD13BE">
      <w:pPr>
        <w:pStyle w:val="Heading1"/>
        <w:ind w:left="142"/>
        <w:rPr>
          <w:color w:val="FFFFFF" w:themeColor="background1"/>
          <w:lang w:val="en-NZ"/>
        </w:rPr>
      </w:pPr>
      <w:r>
        <w:rPr>
          <w:color w:val="FFFFFF" w:themeColor="background1"/>
          <w:lang w:val="en-NZ"/>
        </w:rPr>
        <w:t>StudyLink Officer Outreach</w:t>
      </w:r>
    </w:p>
    <w:p w14:paraId="1E412244" w14:textId="7B72D5AC" w:rsidR="000710E0" w:rsidRPr="00FD13BE" w:rsidRDefault="002A7CB6" w:rsidP="00FD13BE">
      <w:pPr>
        <w:pStyle w:val="Heading1"/>
        <w:ind w:left="142"/>
        <w:rPr>
          <w:color w:val="FFFFFF" w:themeColor="background1"/>
          <w:lang w:val="en-NZ"/>
        </w:rPr>
      </w:pPr>
      <w:r>
        <w:rPr>
          <w:color w:val="FFFFFF" w:themeColor="background1"/>
          <w:lang w:val="en-NZ"/>
        </w:rPr>
        <w:t>Client Service Delivery</w:t>
      </w:r>
    </w:p>
    <w:p w14:paraId="0E99AF74" w14:textId="40DB7B60" w:rsidR="000710E0" w:rsidRPr="00233BCC" w:rsidRDefault="000710E0" w:rsidP="000710E0">
      <w:pPr>
        <w:pStyle w:val="Heading2"/>
        <w:jc w:val="center"/>
      </w:pPr>
      <w:r w:rsidRPr="00EF3676">
        <w:rPr>
          <w:color w:val="auto"/>
        </w:rPr>
        <w:t>Our purpose</w:t>
      </w:r>
    </w:p>
    <w:p w14:paraId="0AE8D0B4" w14:textId="65F9FB12" w:rsidR="000710E0" w:rsidRPr="00EF3676" w:rsidRDefault="000710E0" w:rsidP="0077711D">
      <w:pPr>
        <w:spacing w:after="0"/>
        <w:jc w:val="center"/>
        <w:rPr>
          <w:b/>
          <w:bCs/>
          <w:lang w:val="mi-NZ" w:eastAsia="en-GB"/>
        </w:rPr>
      </w:pPr>
      <w:r w:rsidRPr="00EF3676">
        <w:rPr>
          <w:b/>
          <w:bCs/>
          <w:lang w:eastAsia="en-GB"/>
        </w:rPr>
        <w:t>Manaaki tangata, Manaaki wh</w:t>
      </w:r>
      <w:r w:rsidRPr="00EF3676">
        <w:rPr>
          <w:b/>
          <w:bCs/>
          <w:lang w:val="mi-NZ" w:eastAsia="en-GB"/>
        </w:rPr>
        <w:t>ānau</w:t>
      </w:r>
    </w:p>
    <w:p w14:paraId="37C04A8E" w14:textId="012F02B3" w:rsidR="000710E0" w:rsidRDefault="000710E0" w:rsidP="00EF3676">
      <w:pPr>
        <w:jc w:val="center"/>
      </w:pPr>
      <w:r w:rsidRPr="002E5827">
        <w:t xml:space="preserve">We help New Zealanders to be safe, strong and </w:t>
      </w:r>
      <w:proofErr w:type="gramStart"/>
      <w:r w:rsidRPr="002E5827">
        <w:t>independent</w:t>
      </w:r>
      <w:proofErr w:type="gramEnd"/>
    </w:p>
    <w:p w14:paraId="38C7BF79" w14:textId="03872FDF" w:rsidR="00EF3676" w:rsidRDefault="001B360A" w:rsidP="00EF3676">
      <w:pPr>
        <w:pStyle w:val="Heading2"/>
        <w:jc w:val="center"/>
        <w:rPr>
          <w:color w:val="auto"/>
        </w:rPr>
      </w:pPr>
      <w:r>
        <w:rPr>
          <w:noProof/>
        </w:rPr>
        <mc:AlternateContent>
          <mc:Choice Requires="wps">
            <w:drawing>
              <wp:anchor distT="0" distB="0" distL="114300" distR="114300" simplePos="0" relativeHeight="251665408" behindDoc="0" locked="0" layoutInCell="1" allowOverlap="1" wp14:anchorId="7F3DEFE0" wp14:editId="1F9612FB">
                <wp:simplePos x="0" y="0"/>
                <wp:positionH relativeFrom="margin">
                  <wp:posOffset>-8626</wp:posOffset>
                </wp:positionH>
                <wp:positionV relativeFrom="paragraph">
                  <wp:posOffset>19326</wp:posOffset>
                </wp:positionV>
                <wp:extent cx="5731198" cy="0"/>
                <wp:effectExtent l="19050" t="19050" r="41275"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19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72155" id="Straight Connector 5" o:spid="_x0000_s1026" alt="&quot;&quot;"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5pt" to="4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nh6AEAAB8EAAAOAAAAZHJzL2Uyb0RvYy54bWysU02P0zAQvSPxHyzfaZJdlYWo6R66Wjgg&#10;qNjlB3gdu7Fke8zYNO2/Z+y06bJwAXGx/PHmzbyXl9XtwVm2VxgN+I43i5oz5SX0xu86/u3x/s07&#10;zmISvhcWvOr4UUV+u379ajWGVl3BALZXyIjEx3YMHR9SCm1VRTkoJ+ICgvL0qAGdSHTEXdWjGInd&#10;2eqqrt9WI2AfEKSKkW7vpke+LvxaK5m+aB1VYrbjNFsqK5b1Ka/VeiXaHYowGHkaQ/zDFE4YT01n&#10;qjuRBPuB5jcqZyRCBJ0WElwFWhupigZS09Qv1DwMIqiihcyJYbYp/j9a+Xm/RWb6ji8588LRJ3pI&#10;KMxuSGwD3pOBgGyZfRpDbAm+8Vs8nWLYYhZ90OiYtiZ8pAgUG0gYOxSXj7PL6pCYpMvlzXXTvKdc&#10;yPNbNVFkqoAxfVDgWN503BqfDRCt2H+KidoS9AzJ19azsePXzQ1NLwXlJ34v8AjW9PfG2gwqYVIb&#10;i2wvKAbp0GQ5xPQMRSfr6TKLnGSVXTpaNfX5qjTZRONPAl9wCimVT2de6wmdyzRNMBfW02Q52Zdh&#10;fi084XOpKuH9m+K5onQGn+ZiZzzgn7pfrNAT/uzApDtb8AT9sXzwYg2lsDh3+mNyzJ+fS/nlv17/&#10;BAAA//8DAFBLAwQUAAYACAAAACEAGjeCrdsAAAAGAQAADwAAAGRycy9kb3ducmV2LnhtbEyPwU7D&#10;MBBE70j9B2srcWudpFVVQpwqQgKJAwdaPsCNlyRqvI5spw35ehYucBzNaOZNcZhsL67oQ+dIQbpO&#10;QCDVznTUKPg4Pa/2IELUZHTvCBV8YYBDubgrdG7cjd7xeoyN4BIKuVbQxjjkUoa6RavD2g1I7H06&#10;b3Vk6RtpvL5xue1lliQ7aXVHvNDqAZ9arC/H0SqoNnG+7KuRtn5u/Pz68iZ3WVTqfjlVjyAiTvEv&#10;DD/4jA4lM53dSCaIXsEq3XJSwYYfsf2QpBmI86+WZSH/45ffAAAA//8DAFBLAQItABQABgAIAAAA&#10;IQC2gziS/gAAAOEBAAATAAAAAAAAAAAAAAAAAAAAAABbQ29udGVudF9UeXBlc10ueG1sUEsBAi0A&#10;FAAGAAgAAAAhADj9If/WAAAAlAEAAAsAAAAAAAAAAAAAAAAALwEAAF9yZWxzLy5yZWxzUEsBAi0A&#10;FAAGAAgAAAAhAKJDieHoAQAAHwQAAA4AAAAAAAAAAAAAAAAALgIAAGRycy9lMm9Eb2MueG1sUEsB&#10;Ai0AFAAGAAgAAAAhABo3gq3bAAAABgEAAA8AAAAAAAAAAAAAAAAAQgQAAGRycy9kb3ducmV2Lnht&#10;bFBLBQYAAAAABAAEAPMAAABKBQAAAAA=&#10;" strokecolor="black [3213]" strokeweight=".25pt">
                <v:stroke endcap="square"/>
                <w10:wrap anchorx="margin"/>
              </v:line>
            </w:pict>
          </mc:Fallback>
        </mc:AlternateContent>
      </w:r>
      <w:r w:rsidR="00EF3676" w:rsidRPr="00EF3676">
        <w:rPr>
          <w:color w:val="auto"/>
        </w:rPr>
        <w:t>Our commitment to Māori</w:t>
      </w:r>
    </w:p>
    <w:p w14:paraId="6528EB10" w14:textId="4129D3F9" w:rsidR="00EF3676" w:rsidRPr="00EF3676" w:rsidRDefault="00EF3676" w:rsidP="00EF3676">
      <w:pPr>
        <w:jc w:val="center"/>
        <w:rPr>
          <w:lang w:eastAsia="en-GB"/>
        </w:rPr>
      </w:pPr>
      <w:r w:rsidRPr="00C8531A">
        <w:t xml:space="preserve">As a </w:t>
      </w:r>
      <w:r w:rsidRPr="00C8531A">
        <w:rPr>
          <w:b/>
        </w:rPr>
        <w:t>Te Tiriti o Waitangi</w:t>
      </w:r>
      <w:r w:rsidRPr="00C8531A">
        <w:t xml:space="preserve"> partner we are committed to supporting and enabling Māori, whānau, hapū, Iwi and communities to realise their own potential and aspirations.</w:t>
      </w:r>
    </w:p>
    <w:p w14:paraId="090E90E6" w14:textId="7CB5D6B0" w:rsidR="00EF3676" w:rsidRPr="00EF3676" w:rsidRDefault="001B360A" w:rsidP="00EF3676">
      <w:pPr>
        <w:pStyle w:val="Heading2"/>
        <w:jc w:val="center"/>
        <w:rPr>
          <w:color w:val="auto"/>
        </w:rPr>
      </w:pPr>
      <w:r w:rsidRPr="00EF3676">
        <w:rPr>
          <w:noProof/>
        </w:rPr>
        <mc:AlternateContent>
          <mc:Choice Requires="wps">
            <w:drawing>
              <wp:anchor distT="0" distB="0" distL="114300" distR="114300" simplePos="0" relativeHeight="251667456" behindDoc="0" locked="0" layoutInCell="1" allowOverlap="1" wp14:anchorId="2A5680F3" wp14:editId="79E2A5E6">
                <wp:simplePos x="0" y="0"/>
                <wp:positionH relativeFrom="margin">
                  <wp:posOffset>0</wp:posOffset>
                </wp:positionH>
                <wp:positionV relativeFrom="paragraph">
                  <wp:posOffset>-1749</wp:posOffset>
                </wp:positionV>
                <wp:extent cx="5731462" cy="0"/>
                <wp:effectExtent l="19050" t="19050" r="4127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462"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57AC1" id="Straight Connector 9" o:spid="_x0000_s1026" alt="&quot;&quot;"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rt6QEAAB8EAAAOAAAAZHJzL2Uyb0RvYy54bWysU8FuGyEQvVfqPyDu9a6dJmlWXufgKO2h&#10;aq2m+QDCDl4kYChQr/33HVh7naa5tOoFwfDmzbzHsLzdW8N2EKJG1/L5rOYMnMROu23LH7/fv/vA&#10;WUzCdcKgg5YfIPLb1ds3y8E3sMAeTQeBEYmLzeBb3qfkm6qKsgcr4gw9OLpUGKxIdAzbqgtiIHZr&#10;qkVdX1UDhs4HlBAjRe/GS74q/EqBTF+VipCYaTn1lsoayvqU12q1FM02CN9reWxD/EMXVmhHRSeq&#10;O5EE+xn0H1RWy4ARVZpJtBUqpSUUDaRmXr9Q89ALD0ULmRP9ZFP8f7Tyy24TmO5afsOZE5ae6CEF&#10;obd9Ymt0jgzEwG6yT4OPDcHXbhOOp+g3IYveq2CZMtp/ohEoNpAwti8uHyaXYZ+YpODl9cX8/dWC&#10;M3m6q0aKTOVDTB8BLcublhvtsgGiEbvPMVFZgp4gOWwcG1p+Mb++JDpB8xN/FHhEo7t7bUwGlWGC&#10;tQlsJ2gM0n6e5RDTMxSdjKNgFjnKKrt0MDDW+QaKbKL2R4EvOIWU4NKJ1zhC5zRFHUyJ9dhZnuxz&#10;M78nHvE5Fcrw/k3ylFEqo0tTstUOw2vVz1aoEX9yYNSdLXjC7lAevFhDU1icO/6YPObPzyX9/K9X&#10;vwAAAP//AwBQSwMEFAAGAAgAAAAhAIOgyyvZAAAABAEAAA8AAABkcnMvZG93bnJldi54bWxMj8FO&#10;wzAQRO9I/Qdrkbi1DimKSohTRZVA4sCBlg9w4yWJGq8je9OGfD1uL3AczWjmTbGdbC/O6EPnSMHj&#10;KgGBVDvTUaPg6/C63IAIrMno3hEq+MEA23JxV+jcuAt94nnPjYglFHKtoGUecilD3aLVYeUGpOh9&#10;O281R+kbaby+xHLbyzRJMml1R3Gh1QPuWqxP+9EqqNY8nzbVSE9+bvz8/vYhs5SVerifqhcQjBP/&#10;heGKH9GhjExHN5IJolcQj7CC5RpENJ+TNANxvGlZFvI/fPkLAAD//wMAUEsBAi0AFAAGAAgAAAAh&#10;ALaDOJL+AAAA4QEAABMAAAAAAAAAAAAAAAAAAAAAAFtDb250ZW50X1R5cGVzXS54bWxQSwECLQAU&#10;AAYACAAAACEAOP0h/9YAAACUAQAACwAAAAAAAAAAAAAAAAAvAQAAX3JlbHMvLnJlbHNQSwECLQAU&#10;AAYACAAAACEAJmI67ekBAAAfBAAADgAAAAAAAAAAAAAAAAAuAgAAZHJzL2Uyb0RvYy54bWxQSwEC&#10;LQAUAAYACAAAACEAg6DLK9kAAAAEAQAADwAAAAAAAAAAAAAAAABDBAAAZHJzL2Rvd25yZXYueG1s&#10;UEsFBgAAAAAEAAQA8wAAAEkFAAAAAA==&#10;" strokecolor="black [3213]" strokeweight=".25pt">
                <v:stroke endcap="square"/>
                <w10:wrap anchorx="margin"/>
              </v:line>
            </w:pict>
          </mc:Fallback>
        </mc:AlternateContent>
      </w:r>
      <w:r w:rsidR="00EF3676" w:rsidRPr="00EF3676">
        <w:rPr>
          <w:color w:val="auto"/>
        </w:rPr>
        <w:t>Our strategic direction</w:t>
      </w:r>
    </w:p>
    <w:p w14:paraId="6B303DCC" w14:textId="6917BF61" w:rsidR="00447DD8" w:rsidRDefault="000964FE" w:rsidP="00233BCC">
      <w:pPr>
        <w:jc w:val="center"/>
        <w:rPr>
          <w:szCs w:val="20"/>
        </w:rPr>
      </w:pPr>
      <w:r w:rsidRPr="00447DD8">
        <w:rPr>
          <w:noProof/>
          <w:szCs w:val="20"/>
        </w:rPr>
        <w:drawing>
          <wp:inline distT="0" distB="0" distL="0" distR="0" wp14:anchorId="5C253E5A" wp14:editId="2AAC005D">
            <wp:extent cx="5731510" cy="1660744"/>
            <wp:effectExtent l="0" t="0" r="2540" b="0"/>
            <wp:docPr id="13" name="Picture 13" descr="Image showing MSD's three strategic shifts: Mana manaaki - A positive experience every time; Kotahitanga - Partnering for greater impact; Kia takatū tātou - Supporting long-term social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showing MSD's three strategic shifts: Mana manaaki - A positive experience every time; Kotahitanga - Partnering for greater impact; Kia takatū tātou - Supporting long-term social and economic development"/>
                    <pic:cNvPicPr/>
                  </pic:nvPicPr>
                  <pic:blipFill>
                    <a:blip r:embed="rId9">
                      <a:extLst>
                        <a:ext uri="{28A0092B-C50C-407E-A947-70E740481C1C}">
                          <a14:useLocalDpi xmlns:a14="http://schemas.microsoft.com/office/drawing/2010/main" val="0"/>
                        </a:ext>
                      </a:extLst>
                    </a:blip>
                    <a:stretch>
                      <a:fillRect/>
                    </a:stretch>
                  </pic:blipFill>
                  <pic:spPr>
                    <a:xfrm>
                      <a:off x="0" y="0"/>
                      <a:ext cx="5731510" cy="1660744"/>
                    </a:xfrm>
                    <a:prstGeom prst="rect">
                      <a:avLst/>
                    </a:prstGeom>
                  </pic:spPr>
                </pic:pic>
              </a:graphicData>
            </a:graphic>
          </wp:inline>
        </w:drawing>
      </w:r>
    </w:p>
    <w:p w14:paraId="5C066680" w14:textId="4F15CDDF" w:rsidR="00447DD8" w:rsidRDefault="001B360A" w:rsidP="0077711D">
      <w:pPr>
        <w:pStyle w:val="Heading2"/>
        <w:jc w:val="center"/>
        <w:rPr>
          <w:color w:val="auto"/>
        </w:rPr>
      </w:pPr>
      <w:r w:rsidRPr="00447DD8">
        <w:rPr>
          <w:noProof/>
          <w:szCs w:val="20"/>
        </w:rPr>
        <mc:AlternateContent>
          <mc:Choice Requires="wps">
            <w:drawing>
              <wp:anchor distT="0" distB="0" distL="114300" distR="114300" simplePos="0" relativeHeight="251670528" behindDoc="0" locked="0" layoutInCell="1" allowOverlap="1" wp14:anchorId="3CB4625F" wp14:editId="342373D6">
                <wp:simplePos x="0" y="0"/>
                <wp:positionH relativeFrom="margin">
                  <wp:posOffset>-8626</wp:posOffset>
                </wp:positionH>
                <wp:positionV relativeFrom="paragraph">
                  <wp:posOffset>18715</wp:posOffset>
                </wp:positionV>
                <wp:extent cx="5740088" cy="0"/>
                <wp:effectExtent l="19050" t="19050" r="32385" b="381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008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A5A48" id="Straight Connector 14" o:spid="_x0000_s1026" alt="&quot;&quot;"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45pt" to="45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SH6QEAACEEAAAOAAAAZHJzL2Uyb0RvYy54bWysU8FuGyEQvVfqPyDu9a7TpIlWXufgKO2h&#10;aq2m/QDCDl4kYChQ7/rvO7D2Ok17SdQLgmHem3mPYXU7WsP2EKJG1/LlouYMnMROu13Lf3y/f3fD&#10;WUzCdcKgg5YfIPLb9ds3q8E3cIE9mg4CIxIXm8G3vE/JN1UVZQ9WxAV6cHSpMFiR6Bh2VRfEQOzW&#10;VBd1/aEaMHQ+oIQYKXo3XfJ14VcKZPqqVITETMupt1TWUNbHvFbrlWh2Qfhey2Mb4hVdWKEdFZ2p&#10;7kQS7FfQf1FZLQNGVGkh0VaolJZQNJCaZf1MzUMvPBQtZE70s03x/9HKL/ttYLqjt7vkzAlLb/SQ&#10;gtC7PrENOkcOYmB0SU4NPjYE2LhtOJ6i34Yse1TBMmW0/0RExQiSxsbi82H2GcbEJAWvri/r+oYm&#10;Q57uqokiU/kQ00dAy/Km5Ua7bIFoxP5zTFSWUk8pOWwcG1r+fnl9RXSCJij+LOkRje7utTE5qYwT&#10;bExge0GDkMZllkNMT7LoZBwFs8hJVtmlg4GpzjdQZBS1Pwl8ximkBJdOvMZRdoYp6mAG1lNnebbP&#10;zfwJPOZnKJTxfQl4RpTK6NIMttph+Ff1sxVqyj85MOnOFjxidygPXqyhOSzOHf9MHvSn5wI//+z1&#10;bwAAAP//AwBQSwMEFAAGAAgAAAAhAMRIDR/aAAAABgEAAA8AAABkcnMvZG93bnJldi54bWxMjsFO&#10;wzAQRO9I/IO1lbi1TkMVtWmcKkICiQMHWj7AjZckaryO7E0b8vUYLnAczejNKw6T7cUVfegcKViv&#10;EhBItTMdNQo+Ts/LLYjAmozuHaGCLwxwKO/vCp0bd6N3vB65ERFCIdcKWuYhlzLULVodVm5Ait2n&#10;81ZzjL6RxutbhNtepkmSSas7ig+tHvCpxfpyHK2C6pHny7YaaePnxs+vL28yS1mph8VU7UEwTvw3&#10;hh/9qA5ldDq7kUwQvYLlehOXCtIdiFjvkjQDcf7Nsizkf/3yGwAA//8DAFBLAQItABQABgAIAAAA&#10;IQC2gziS/gAAAOEBAAATAAAAAAAAAAAAAAAAAAAAAABbQ29udGVudF9UeXBlc10ueG1sUEsBAi0A&#10;FAAGAAgAAAAhADj9If/WAAAAlAEAAAsAAAAAAAAAAAAAAAAALwEAAF9yZWxzLy5yZWxzUEsBAi0A&#10;FAAGAAgAAAAhAOhTpIfpAQAAIQQAAA4AAAAAAAAAAAAAAAAALgIAAGRycy9lMm9Eb2MueG1sUEsB&#10;Ai0AFAAGAAgAAAAhAMRIDR/aAAAABgEAAA8AAAAAAAAAAAAAAAAAQwQAAGRycy9kb3ducmV2Lnht&#10;bFBLBQYAAAAABAAEAPMAAABKBQAAAAA=&#10;" strokecolor="black [3213]" strokeweight=".25pt">
                <v:stroke endcap="square"/>
                <w10:wrap anchorx="margin"/>
              </v:line>
            </w:pict>
          </mc:Fallback>
        </mc:AlternateContent>
      </w:r>
      <w:r w:rsidR="00447DD8" w:rsidRPr="00447DD8">
        <w:rPr>
          <w:color w:val="auto"/>
        </w:rPr>
        <w:t>Our Values</w:t>
      </w:r>
    </w:p>
    <w:p w14:paraId="220F7F5E" w14:textId="7ABFFCEC" w:rsidR="0077711D" w:rsidRPr="0077711D" w:rsidRDefault="001B360A" w:rsidP="0077711D">
      <w:pPr>
        <w:rPr>
          <w:lang w:eastAsia="en-GB"/>
        </w:rPr>
      </w:pPr>
      <w:r w:rsidRPr="00447DD8">
        <w:rPr>
          <w:noProof/>
          <w:szCs w:val="20"/>
        </w:rPr>
        <mc:AlternateContent>
          <mc:Choice Requires="wps">
            <w:drawing>
              <wp:anchor distT="0" distB="0" distL="114300" distR="114300" simplePos="0" relativeHeight="251673600" behindDoc="0" locked="0" layoutInCell="1" allowOverlap="1" wp14:anchorId="24853A1E" wp14:editId="035D2AE7">
                <wp:simplePos x="0" y="0"/>
                <wp:positionH relativeFrom="margin">
                  <wp:posOffset>-8626</wp:posOffset>
                </wp:positionH>
                <wp:positionV relativeFrom="paragraph">
                  <wp:posOffset>848851</wp:posOffset>
                </wp:positionV>
                <wp:extent cx="5741358" cy="0"/>
                <wp:effectExtent l="19050" t="19050" r="31115" b="381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135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78867" id="Straight Connector 16" o:spid="_x0000_s1026" alt="&quot;&quot;"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66.85pt" to="451.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026QEAACEEAAAOAAAAZHJzL2Uyb0RvYy54bWysU8FuEzEQvSPxD5bvZHdb0qJVNj2kKhwQ&#10;RBQ+wPWOs5Zsj7FNNvl7xt5kUwoXEBfLHs97M+95vLo7WMP2EKJG1/FmUXMGTmKv3a7j374+vHnH&#10;WUzC9cKgg44fIfK79etXq9G3cIUDmh4CIxIX29F3fEjJt1UV5QBWxAV6cHSpMFiR6Bh2VR/ESOzW&#10;VFd1fVONGHofUEKMFL2fLvm68CsFMn1WKkJipuPUWyprKOtTXqv1SrS7IPyg5akN8Q9dWKEdFZ2p&#10;7kUS7EfQv1FZLQNGVGkh0VaolJZQNJCapn6h5nEQHooWMif62ab4/2jlp/02MN3T291w5oSlN3pM&#10;QejdkNgGnSMHMTC6JKdGH1sCbNw2nE7Rb0OWfVDBMmW0/0BExQiSxg7F5+PsMxwSkxRc3r5trpc0&#10;GfJ8V00UmcqHmN4DWpY3HTfaZQtEK/YfY6KylHpOyWHj2Njx6+Z2SXSCJih+L+kRje4ftDE5qYwT&#10;bExge0GDkA5NlkNMz7LoZBwFs8hJVtmlo4GpzhdQZBS1Pwl8wSmkBJfOvMZRdoYp6mAG1lNnebYv&#10;zfwKPOVnKJTx/RvwjCiV0aUZbLXD8KfqFyvUlH92YNKdLXjC/lgevFhDc1icO/2ZPOjPzwV++dnr&#10;nwAAAP//AwBQSwMEFAAGAAgAAAAhAGUa9xfcAAAACgEAAA8AAABkcnMvZG93bnJldi54bWxMj89K&#10;w0AQxu+C77BMwVu7aVJqTbMpQVDw4MHqA2yzYxKanQ27mzbm6R1B0ON88+P7Uxwm24sL+tA5UrBe&#10;JSCQamc6ahR8vD8tdyBC1GR07wgVfGGAQ3l7U+jcuCu94eUYG8EmFHKtoI1xyKUMdYtWh5UbkPj3&#10;6bzVkU/fSOP1lc1tL9Mk2UqrO+KEVg/42GJ9Po5WQZXF+byrRtr4ufHzy/Or3KZRqbvFVO1BRJzi&#10;Hww/9bk6lNzp5EYyQfQKlusNk6xn2T0IBh6SlLecfhVZFvL/hPIbAAD//wMAUEsBAi0AFAAGAAgA&#10;AAAhALaDOJL+AAAA4QEAABMAAAAAAAAAAAAAAAAAAAAAAFtDb250ZW50X1R5cGVzXS54bWxQSwEC&#10;LQAUAAYACAAAACEAOP0h/9YAAACUAQAACwAAAAAAAAAAAAAAAAAvAQAAX3JlbHMvLnJlbHNQSwEC&#10;LQAUAAYACAAAACEA6WbtNukBAAAhBAAADgAAAAAAAAAAAAAAAAAuAgAAZHJzL2Uyb0RvYy54bWxQ&#10;SwECLQAUAAYACAAAACEAZRr3F9wAAAAKAQAADwAAAAAAAAAAAAAAAABDBAAAZHJzL2Rvd25yZXYu&#10;eG1sUEsFBgAAAAAEAAQA8wAAAEwFAAAAAA==&#10;" strokecolor="black [3213]" strokeweight=".25pt">
                <v:stroke endcap="square"/>
                <w10:wrap anchorx="margin"/>
              </v:line>
            </w:pict>
          </mc:Fallback>
        </mc:AlternateContent>
      </w:r>
      <w:r w:rsidR="000964FE">
        <w:rPr>
          <w:noProof/>
        </w:rPr>
        <w:drawing>
          <wp:inline distT="0" distB="0" distL="0" distR="0" wp14:anchorId="31A816B4" wp14:editId="37DF0E20">
            <wp:extent cx="5731510" cy="730932"/>
            <wp:effectExtent l="0" t="0" r="2540" b="0"/>
            <wp:docPr id="15" name="Picture 15" descr="Our MSD Values: Manaaki - We care about the wellbeing of people; Whānau - We are inclusive and build belonging; Mahi tahi - We work together, making a difference for communities; Tika me te pono - We do the right thing, with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ur MSD Values: Manaaki - We care about the wellbeing of people; Whānau - We are inclusive and build belonging; Mahi tahi - We work together, making a difference for communities; Tika me te pono - We do the right thing, with integrity"/>
                    <pic:cNvPicPr/>
                  </pic:nvPicPr>
                  <pic:blipFill>
                    <a:blip r:embed="rId10">
                      <a:extLst>
                        <a:ext uri="{28A0092B-C50C-407E-A947-70E740481C1C}">
                          <a14:useLocalDpi xmlns:a14="http://schemas.microsoft.com/office/drawing/2010/main" val="0"/>
                        </a:ext>
                      </a:extLst>
                    </a:blip>
                    <a:stretch>
                      <a:fillRect/>
                    </a:stretch>
                  </pic:blipFill>
                  <pic:spPr>
                    <a:xfrm>
                      <a:off x="0" y="0"/>
                      <a:ext cx="5731510" cy="730932"/>
                    </a:xfrm>
                    <a:prstGeom prst="rect">
                      <a:avLst/>
                    </a:prstGeom>
                  </pic:spPr>
                </pic:pic>
              </a:graphicData>
            </a:graphic>
          </wp:inline>
        </w:drawing>
      </w:r>
    </w:p>
    <w:p w14:paraId="3FC4F7ED" w14:textId="32E4488C" w:rsidR="0077711D" w:rsidRDefault="0077711D" w:rsidP="0077711D">
      <w:pPr>
        <w:pStyle w:val="Heading2"/>
        <w:jc w:val="center"/>
        <w:rPr>
          <w:color w:val="auto"/>
        </w:rPr>
      </w:pPr>
      <w:r w:rsidRPr="0077711D">
        <w:rPr>
          <w:color w:val="auto"/>
        </w:rPr>
        <w:t>Working in the Public Service</w:t>
      </w:r>
    </w:p>
    <w:p w14:paraId="66882D4A" w14:textId="77777777" w:rsidR="0077711D" w:rsidRPr="00F071B6" w:rsidRDefault="0077711D" w:rsidP="00387FAC">
      <w:pPr>
        <w:pStyle w:val="Normal-centred"/>
        <w:ind w:left="0"/>
        <w:jc w:val="left"/>
      </w:pPr>
      <w:r w:rsidRPr="0094645F">
        <w:rPr>
          <w:lang w:eastAsia="en-NZ"/>
        </w:rPr>
        <w:t xml:space="preserve">Ka mahitahi mātou o te ratonga tūmatanui kia hei painga mō ngā tāngata o Aotearoa i āianei, ā, hei ngā rā ki tua hoki. He kawenga tino whaitake tā mātou hei tautoko i te Karauna i runga i āna hononga ki a ngāi Māori i raro i te Tiriti o Waitangi. Ka tautoko mātou i te kāwanatanga manapori. Ka whakakotahingia mātou e te wairua whakarato ki </w:t>
      </w:r>
      <w:r w:rsidRPr="0094645F">
        <w:rPr>
          <w:rFonts w:eastAsia="Times New Roman" w:cs="Segoe UI"/>
          <w:bCs/>
          <w:lang w:eastAsia="en-NZ"/>
        </w:rPr>
        <w:t xml:space="preserve">ō mātou hapori, ā, e arahina ana mātou e ngā mātāpono me ngā tikanga matua o te ratonga tūmatanui i roto i ā mātou mahi. </w:t>
      </w:r>
    </w:p>
    <w:p w14:paraId="08353A6D" w14:textId="0C590A2A" w:rsidR="0077711D" w:rsidRDefault="0077711D" w:rsidP="0077711D">
      <w:pPr>
        <w:rPr>
          <w:lang w:eastAsia="en-NZ"/>
        </w:rPr>
      </w:pPr>
      <w:r w:rsidRPr="00447DD8">
        <w:rPr>
          <w:noProof/>
          <w:szCs w:val="20"/>
        </w:rPr>
        <mc:AlternateContent>
          <mc:Choice Requires="wps">
            <w:drawing>
              <wp:anchor distT="0" distB="0" distL="114300" distR="114300" simplePos="0" relativeHeight="251675648" behindDoc="0" locked="0" layoutInCell="1" allowOverlap="1" wp14:anchorId="5510A448" wp14:editId="58621CFC">
                <wp:simplePos x="0" y="0"/>
                <wp:positionH relativeFrom="margin">
                  <wp:posOffset>1796</wp:posOffset>
                </wp:positionH>
                <wp:positionV relativeFrom="paragraph">
                  <wp:posOffset>1077331</wp:posOffset>
                </wp:positionV>
                <wp:extent cx="5713155" cy="0"/>
                <wp:effectExtent l="19050" t="19050" r="40005" b="381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13155"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5F602" id="Straight Connector 17" o:spid="_x0000_s1026" alt="&quot;&quot;"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4.85pt" to="450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8i5wEAACEEAAAOAAAAZHJzL2Uyb0RvYy54bWysU8GO0zAQvSPxD5bvNMmuSlHUdA9dLRwQ&#10;VCx8gNcZN5Zsj7FN0/49Y6dNl4ULiItlj+e9mfc8Xt8drWEHCFGj63izqDkDJ7HXbt/xb18f3rzj&#10;LCbhemHQQcdPEPnd5vWr9ehbuMEBTQ+BEYmL7eg7PqTk26qKcgAr4gI9OLpUGKxIdAz7qg9iJHZr&#10;qpu6fluNGHofUEKMFL2fLvmm8CsFMn1WKkJipuPUWyprKOtTXqvNWrT7IPyg5bkN8Q9dWKEdFZ2p&#10;7kUS7EfQv1FZLQNGVGkh0VaolJZQNJCapn6h5nEQHooWMif62ab4/2jlp8MuMN3T2604c8LSGz2m&#10;IPR+SGyLzpGDGBhdklOjjy0Btm4XzqfodyHLPqpgmTLafyCiYgRJY8fi82n2GY6JSQouV81ts1xy&#10;Ji931USRqXyI6T2gZXnTcaNdtkC04vAxJipLqZeUHDaOjR2/bVaZTtAExe8lPaLR/YM2JieVcYKt&#10;CewgaBDSsclyiOlZFp2Mo2AWOckqu3QyMNX5AoqMovYngS84hZTg0oXXOMrOMEUdzMB66izP9rWZ&#10;X4Hn/AyFMr5/A54RpTK6NIOtdhj+VP1qhZryLw5MurMFT9ifyoMXa2gOi3PnP5MH/fm5wK8/e/MT&#10;AAD//wMAUEsDBBQABgAIAAAAIQBhX/HC2wAAAAgBAAAPAAAAZHJzL2Rvd25yZXYueG1sTI/BTsMw&#10;EETvSPyDtUjcqE2LQhviVBESlThwoPABbrwkUeN1ZDttmq9nkZDguDOj2TfFdnK9OGGInScN9wsF&#10;Aqn2tqNGw+fHy90aREyGrOk9oYYLRtiW11eFya0/0zue9qkRXEIxNxralIZcyli36Exc+AGJvS8f&#10;nEl8hkbaYM5c7nq5VCqTznTEH1oz4HOL9XE/Og3VKs3HdTXSQ5ibML/u3mS2TFrf3kzVE4iEU/oL&#10;ww8+o0PJTAc/ko2i17DiHKvZ5hEE2xuleNrhV5FlIf8PKL8BAAD//wMAUEsBAi0AFAAGAAgAAAAh&#10;ALaDOJL+AAAA4QEAABMAAAAAAAAAAAAAAAAAAAAAAFtDb250ZW50X1R5cGVzXS54bWxQSwECLQAU&#10;AAYACAAAACEAOP0h/9YAAACUAQAACwAAAAAAAAAAAAAAAAAvAQAAX3JlbHMvLnJlbHNQSwECLQAU&#10;AAYACAAAACEAexG/IucBAAAhBAAADgAAAAAAAAAAAAAAAAAuAgAAZHJzL2Uyb0RvYy54bWxQSwEC&#10;LQAUAAYACAAAACEAYV/xwtsAAAAIAQAADwAAAAAAAAAAAAAAAABBBAAAZHJzL2Rvd25yZXYueG1s&#10;UEsFBgAAAAAEAAQA8wAAAEkFAAAAAA==&#10;" strokecolor="black [3213]" strokeweight=".25pt">
                <v:stroke endcap="square"/>
                <w10:wrap anchorx="margin"/>
              </v:line>
            </w:pict>
          </mc:Fallback>
        </mc:AlternateContent>
      </w: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p w14:paraId="404C7D5F" w14:textId="39D21F30" w:rsidR="0077711D" w:rsidRDefault="0077711D" w:rsidP="0077711D">
      <w:pPr>
        <w:pStyle w:val="Heading2"/>
        <w:jc w:val="center"/>
        <w:rPr>
          <w:color w:val="auto"/>
        </w:rPr>
      </w:pPr>
      <w:r w:rsidRPr="0077711D">
        <w:rPr>
          <w:noProof/>
          <w:color w:val="auto"/>
          <w:sz w:val="20"/>
          <w:szCs w:val="20"/>
        </w:rPr>
        <w:lastRenderedPageBreak/>
        <mc:AlternateContent>
          <mc:Choice Requires="wps">
            <w:drawing>
              <wp:anchor distT="0" distB="0" distL="114300" distR="114300" simplePos="0" relativeHeight="251677696" behindDoc="0" locked="0" layoutInCell="1" allowOverlap="1" wp14:anchorId="01F3A2FE" wp14:editId="351631F0">
                <wp:simplePos x="0" y="0"/>
                <wp:positionH relativeFrom="margin">
                  <wp:posOffset>1796</wp:posOffset>
                </wp:positionH>
                <wp:positionV relativeFrom="paragraph">
                  <wp:posOffset>-101720</wp:posOffset>
                </wp:positionV>
                <wp:extent cx="5827503" cy="0"/>
                <wp:effectExtent l="19050" t="19050" r="40005" b="381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D7160" id="Straight Connector 18" o:spid="_x0000_s1026" alt="&quot;&quot;"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a56AEAACEEAAAOAAAAZHJzL2Uyb0RvYy54bWysU8FuGyEQvVfqPyDu9a4duYlWXufgKO2h&#10;aq0m/QDCghcJGDpQr/33HVh7naa9JOoFwTDvzbzHsLo9OMv2CqMB3/L5rOZMeQmd8buW/3i8/3DD&#10;WUzCd8KCVy0/qshv1+/frYbQqAX0YDuFjEh8bIbQ8j6l0FRVlL1yIs4gKE+XGtCJREfcVR2Kgdid&#10;rRZ1/bEaALuAIFWMFL0bL/m68GutZPqmdVSJ2ZZTb6msWNanvFbrlWh2KEJv5KkN8YYunDCeik5U&#10;dyIJ9gvNX1TOSIQIOs0kuAq0NlIVDaRmXr9Q89CLoIoWMieGyab4/2jl1/0Wmeno7eilvHD0Rg8J&#10;hdn1iW3Ae3IQkNElOTWE2BBg47d4OsWwxSz7oNExbU34TETFCJLGDsXn4+SzOiQmKbi8WVwv6yvO&#10;5PmuGikyVcCYPilwLG9abo3PFohG7L/ERGUp9ZySw9azoeVX8+sl0QmaoPizpEewprs31uakMk5q&#10;Y5HtBQ1COsyzHGJ6lkUn6ymYRY6yyi4drRrrfFeajKL2R4EvOIWUyqczr/WUnWGaOpiA9dhZnu1L&#10;M38CT/kZqsr4vgY8IUpl8GkCO+MB/1X9YoUe888OjLqzBU/QHcuDF2toDotzpz+TB/35ucAvP3v9&#10;GwAA//8DAFBLAwQUAAYACAAAACEAHWDOutsAAAAIAQAADwAAAGRycy9kb3ducmV2LnhtbEyPQUvD&#10;QBCF74L/YZmCt3aTVkJMsylBUPDgweoP2GbHJDQ7G3Y3bcyvdwRBbzPzHm++Vx5mO4gL+tA7UpBu&#10;EhBIjTM9tQo+3p/WOYgQNRk9OEIFXxjgUN3elLow7kpveDnGVnAIhUIr6GIcCylD06HVYeNGJNY+&#10;nbc68upbaby+crgd5DZJMml1T/yh0yM+dticj5NVUO/ics7rie790vrl5flVZtuo1N1qrvcgIs7x&#10;zww/+IwOFTOd3EQmiEHBjn0K1mnGjVh+SHMeTr8XWZXyf4HqGwAA//8DAFBLAQItABQABgAIAAAA&#10;IQC2gziS/gAAAOEBAAATAAAAAAAAAAAAAAAAAAAAAABbQ29udGVudF9UeXBlc10ueG1sUEsBAi0A&#10;FAAGAAgAAAAhADj9If/WAAAAlAEAAAsAAAAAAAAAAAAAAAAALwEAAF9yZWxzLy5yZWxzUEsBAi0A&#10;FAAGAAgAAAAhAMUIlrnoAQAAIQQAAA4AAAAAAAAAAAAAAAAALgIAAGRycy9lMm9Eb2MueG1sUEsB&#10;Ai0AFAAGAAgAAAAhAB1gzrrbAAAACAEAAA8AAAAAAAAAAAAAAAAAQgQAAGRycy9kb3ducmV2Lnht&#10;bFBLBQYAAAAABAAEAPMAAABKBQAAAAA=&#10;" strokecolor="black [3213]" strokeweight=".25pt">
                <v:stroke endcap="square"/>
                <w10:wrap anchorx="margin"/>
              </v:line>
            </w:pict>
          </mc:Fallback>
        </mc:AlternateContent>
      </w:r>
      <w:r w:rsidRPr="0077711D">
        <w:rPr>
          <w:color w:val="auto"/>
        </w:rPr>
        <w:t>The outcomes we want to achieve</w:t>
      </w:r>
    </w:p>
    <w:tbl>
      <w:tblPr>
        <w:tblStyle w:val="TableGrid"/>
        <w:tblW w:w="0" w:type="auto"/>
        <w:tblLook w:val="04A0" w:firstRow="1" w:lastRow="0" w:firstColumn="1" w:lastColumn="0" w:noHBand="0" w:noVBand="1"/>
        <w:tblCaption w:val="The outcomes we want to achieve"/>
        <w:tblDescription w:val="There are three outcomes we want to achieve: &#10;1. New Zealanders get the support they require&#10;2. New Zealanders are resilient and live in inclusive and supportive communities&#10;3. New Zealanders participate positively in society and reach their potential"/>
      </w:tblPr>
      <w:tblGrid>
        <w:gridCol w:w="2830"/>
        <w:gridCol w:w="3180"/>
        <w:gridCol w:w="3006"/>
      </w:tblGrid>
      <w:tr w:rsidR="0077711D" w14:paraId="58683143" w14:textId="77777777" w:rsidTr="00F071B6">
        <w:tc>
          <w:tcPr>
            <w:tcW w:w="2830" w:type="dxa"/>
            <w:tcBorders>
              <w:top w:val="nil"/>
              <w:left w:val="nil"/>
              <w:bottom w:val="nil"/>
              <w:right w:val="nil"/>
            </w:tcBorders>
          </w:tcPr>
          <w:p w14:paraId="22918DBD" w14:textId="1F6BDB12" w:rsidR="0077711D" w:rsidRPr="00F071B6" w:rsidRDefault="0077711D" w:rsidP="00F071B6">
            <w:pPr>
              <w:jc w:val="center"/>
              <w:rPr>
                <w:sz w:val="20"/>
                <w:szCs w:val="20"/>
              </w:rPr>
            </w:pPr>
            <w:r w:rsidRPr="00F071B6">
              <w:rPr>
                <w:sz w:val="20"/>
                <w:szCs w:val="20"/>
              </w:rPr>
              <w:t>New Zealanders get the support they require</w:t>
            </w:r>
          </w:p>
        </w:tc>
        <w:tc>
          <w:tcPr>
            <w:tcW w:w="3180" w:type="dxa"/>
            <w:tcBorders>
              <w:top w:val="nil"/>
              <w:left w:val="nil"/>
              <w:bottom w:val="nil"/>
              <w:right w:val="nil"/>
            </w:tcBorders>
          </w:tcPr>
          <w:p w14:paraId="44F76247" w14:textId="6B0565FD" w:rsidR="0077711D" w:rsidRPr="00F071B6" w:rsidRDefault="00F071B6" w:rsidP="00F071B6">
            <w:pPr>
              <w:jc w:val="center"/>
              <w:rPr>
                <w:sz w:val="20"/>
                <w:szCs w:val="20"/>
              </w:rPr>
            </w:pPr>
            <w:r w:rsidRPr="00F071B6">
              <w:rPr>
                <w:noProof/>
                <w:color w:val="121F6B"/>
                <w:szCs w:val="20"/>
              </w:rPr>
              <mc:AlternateContent>
                <mc:Choice Requires="wps">
                  <w:drawing>
                    <wp:anchor distT="0" distB="0" distL="114300" distR="114300" simplePos="0" relativeHeight="251679744" behindDoc="0" locked="0" layoutInCell="1" allowOverlap="1" wp14:anchorId="25EBE565" wp14:editId="577B92CC">
                      <wp:simplePos x="0" y="0"/>
                      <wp:positionH relativeFrom="margin">
                        <wp:posOffset>-1863834</wp:posOffset>
                      </wp:positionH>
                      <wp:positionV relativeFrom="paragraph">
                        <wp:posOffset>632724</wp:posOffset>
                      </wp:positionV>
                      <wp:extent cx="5827503" cy="0"/>
                      <wp:effectExtent l="19050" t="19050" r="40005" b="381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4397D" id="Straight Connector 19" o:spid="_x0000_s1026" alt="&quot;&quot;"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75pt,49.8pt" to="312.1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z6QEAACEEAAAOAAAAZHJzL2Uyb0RvYy54bWysU01vEzEQvSPxHyzfyW5ShZZVNj2kKhwQ&#10;RBR+gOsdZy35i7HJJv+esTfZlNJLERfLHs97M+95vLo9WMP2gFF71/L5rOYMnPSddruW//h+/+6G&#10;s5iE64TxDlp+hMhv12/frIbQwML33nSAjEhcbIbQ8j6l0FRVlD1YEWc+gKNL5dGKREfcVR2Kgdit&#10;qRZ1/b4aPHYBvYQYKXo3XvJ14VcKZPqqVITETMupt1RWLOtjXqv1SjQ7FKHX8tSG+IcurNCOik5U&#10;dyIJ9gv1X1RWS/TRqzST3lZeKS2haCA18/qZmodeBChayJwYJpvi/6OVX/ZbZLqjt/vAmROW3ugh&#10;odC7PrGNd44c9MjokpwaQmwIsHFbPJ1i2GKWfVBomTI6fCKiYgRJY4fi83HyGQ6JSQoubxbXy/qK&#10;M3m+q0aKTBUwpo/gLcublhvtsgWiEfvPMVFZSj2n5LBxbGj51fx6SXSCJij+LOnRG93da2NyUhkn&#10;2Bhke0GDkA7zLIeYnmTRyTgKZpGjrLJLRwNjnW+gyChqfxT4jFNICS6deY2j7AxT1MEErMfO8mxf&#10;mvkTeMrPUCjj+xrwhCiVvUsT2Grn8aXqFyvUmH92YNSdLXj03bE8eLGG5rA4d/ozedCfngv88rPX&#10;vwEAAP//AwBQSwMEFAAGAAgAAAAhAHqFN0vfAAAACgEAAA8AAABkcnMvZG93bnJldi54bWxMj0FO&#10;wzAQRfdIvYM1ldi1Dm6JmhCniioViQULCgdw4yGJGo8j22lDTo8RC1jOzNOf94v9ZHp2Rec7SxIe&#10;1gkwpNrqjhoJH+/H1Q6YD4q06i2hhC/0sC8Xd4XKtb3RG15PoWExhHyuJLQhDDnnvm7RKL+2A1K8&#10;fVpnVIija7h26hbDTc9FkqTcqI7ih1YNeGixvpxGI6HahPmyq0baurlx88vzK09FkPJ+OVVPwAJO&#10;4Q+GH/2oDmV0OtuRtGe9hJXINo+RlZBlKbBIpGIrgJ1/F7ws+P8K5TcAAAD//wMAUEsBAi0AFAAG&#10;AAgAAAAhALaDOJL+AAAA4QEAABMAAAAAAAAAAAAAAAAAAAAAAFtDb250ZW50X1R5cGVzXS54bWxQ&#10;SwECLQAUAAYACAAAACEAOP0h/9YAAACUAQAACwAAAAAAAAAAAAAAAAAvAQAAX3JlbHMvLnJlbHNQ&#10;SwECLQAUAAYACAAAACEAsVP+s+kBAAAhBAAADgAAAAAAAAAAAAAAAAAuAgAAZHJzL2Uyb0RvYy54&#10;bWxQSwECLQAUAAYACAAAACEAeoU3S98AAAAKAQAADwAAAAAAAAAAAAAAAABDBAAAZHJzL2Rvd25y&#10;ZXYueG1sUEsFBgAAAAAEAAQA8wAAAE8FAAAAAA==&#10;" strokecolor="black [3213]" strokeweight=".25pt">
                      <v:stroke endcap="square"/>
                      <w10:wrap anchorx="margin"/>
                    </v:line>
                  </w:pict>
                </mc:Fallback>
              </mc:AlternateContent>
            </w:r>
            <w:r w:rsidR="0077711D" w:rsidRPr="00F071B6">
              <w:rPr>
                <w:sz w:val="20"/>
                <w:szCs w:val="20"/>
              </w:rPr>
              <w:t>New Zealanders are resilient and live in inclusive and supportive communities</w:t>
            </w:r>
          </w:p>
        </w:tc>
        <w:tc>
          <w:tcPr>
            <w:tcW w:w="3006" w:type="dxa"/>
            <w:tcBorders>
              <w:top w:val="nil"/>
              <w:left w:val="nil"/>
              <w:bottom w:val="nil"/>
              <w:right w:val="nil"/>
            </w:tcBorders>
          </w:tcPr>
          <w:p w14:paraId="6182223C" w14:textId="33C0DEAB" w:rsidR="0077711D" w:rsidRPr="00F071B6" w:rsidRDefault="0077711D" w:rsidP="00F071B6">
            <w:pPr>
              <w:jc w:val="center"/>
              <w:rPr>
                <w:sz w:val="20"/>
                <w:szCs w:val="20"/>
              </w:rPr>
            </w:pPr>
            <w:r w:rsidRPr="00F071B6">
              <w:rPr>
                <w:sz w:val="20"/>
                <w:szCs w:val="20"/>
              </w:rPr>
              <w:t>New Zealanders participate positively in society and reach their potential</w:t>
            </w:r>
          </w:p>
        </w:tc>
      </w:tr>
    </w:tbl>
    <w:p w14:paraId="3C4C646F" w14:textId="71AEA248" w:rsidR="00F071B6" w:rsidRDefault="00F071B6" w:rsidP="00F071B6">
      <w:pPr>
        <w:pStyle w:val="Heading2"/>
        <w:jc w:val="center"/>
        <w:rPr>
          <w:color w:val="auto"/>
          <w:szCs w:val="20"/>
        </w:rPr>
      </w:pPr>
      <w:r w:rsidRPr="00F071B6">
        <w:rPr>
          <w:color w:val="auto"/>
        </w:rPr>
        <w:t>We carry out a broad range of responsibilities and functions including</w:t>
      </w:r>
      <w:r w:rsidRPr="00F071B6">
        <w:rPr>
          <w:color w:val="auto"/>
          <w:szCs w:val="20"/>
        </w:rPr>
        <w:t xml:space="preserve"> </w:t>
      </w:r>
    </w:p>
    <w:p w14:paraId="1A86DBED"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Employment, income support and superannuation</w:t>
      </w:r>
    </w:p>
    <w:p w14:paraId="253AEFFF"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Community partnerships, programmes and campaigns</w:t>
      </w:r>
    </w:p>
    <w:p w14:paraId="7D880CD1"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 xml:space="preserve">Advocacy for seniors, disabled </w:t>
      </w:r>
      <w:proofErr w:type="gramStart"/>
      <w:r>
        <w:rPr>
          <w:lang w:eastAsia="en-GB"/>
        </w:rPr>
        <w:t>people</w:t>
      </w:r>
      <w:proofErr w:type="gramEnd"/>
      <w:r>
        <w:rPr>
          <w:lang w:eastAsia="en-GB"/>
        </w:rPr>
        <w:t xml:space="preserve"> and youth</w:t>
      </w:r>
    </w:p>
    <w:p w14:paraId="1BCF0699"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Public Housing assistance and emergency housing</w:t>
      </w:r>
    </w:p>
    <w:p w14:paraId="74F0177B" w14:textId="0ACF069F" w:rsidR="003F320E" w:rsidRPr="003F320E" w:rsidRDefault="003F320E" w:rsidP="003F320E">
      <w:pPr>
        <w:pStyle w:val="Bullet1"/>
        <w:tabs>
          <w:tab w:val="clear" w:pos="454"/>
          <w:tab w:val="left" w:pos="709"/>
          <w:tab w:val="left" w:pos="4820"/>
        </w:tabs>
        <w:ind w:left="709" w:hanging="567"/>
        <w:rPr>
          <w:lang w:eastAsia="en-GB"/>
        </w:rPr>
      </w:pPr>
      <w:r>
        <w:rPr>
          <w:lang w:eastAsia="en-GB"/>
        </w:rPr>
        <w:t>Resolving claims of abuse and neglect in state care</w:t>
      </w:r>
    </w:p>
    <w:p w14:paraId="5394A1E3" w14:textId="7376E561" w:rsidR="00DD3676" w:rsidRPr="00DD3676" w:rsidRDefault="003F320E" w:rsidP="003F320E">
      <w:pPr>
        <w:pStyle w:val="Bullet1"/>
        <w:tabs>
          <w:tab w:val="clear" w:pos="454"/>
          <w:tab w:val="left" w:pos="709"/>
          <w:tab w:val="left" w:pos="4820"/>
        </w:tabs>
        <w:ind w:left="709" w:hanging="567"/>
        <w:rPr>
          <w:lang w:eastAsia="en-GB"/>
        </w:rPr>
      </w:pPr>
      <w:r>
        <w:rPr>
          <w:lang w:eastAsia="en-GB"/>
        </w:rPr>
        <w:t>Student allowances and loans</w:t>
      </w:r>
    </w:p>
    <w:p w14:paraId="4D0E7C45" w14:textId="334AA550" w:rsidR="00086206" w:rsidRPr="00086206" w:rsidRDefault="001B360A" w:rsidP="00086206">
      <w:pPr>
        <w:pStyle w:val="Heading2"/>
        <w:spacing w:before="360"/>
        <w:jc w:val="center"/>
        <w:rPr>
          <w:rStyle w:val="Strong"/>
          <w:bCs/>
          <w:sz w:val="28"/>
          <w:szCs w:val="28"/>
        </w:rPr>
      </w:pPr>
      <w:r w:rsidRPr="003F320E">
        <w:rPr>
          <w:noProof/>
        </w:rPr>
        <mc:AlternateContent>
          <mc:Choice Requires="wps">
            <w:drawing>
              <wp:anchor distT="0" distB="0" distL="114300" distR="114300" simplePos="0" relativeHeight="251681792" behindDoc="0" locked="0" layoutInCell="1" allowOverlap="1" wp14:anchorId="40EE5920" wp14:editId="65335BAA">
                <wp:simplePos x="0" y="0"/>
                <wp:positionH relativeFrom="margin">
                  <wp:posOffset>19049</wp:posOffset>
                </wp:positionH>
                <wp:positionV relativeFrom="paragraph">
                  <wp:posOffset>44977</wp:posOffset>
                </wp:positionV>
                <wp:extent cx="5810250" cy="0"/>
                <wp:effectExtent l="19050" t="19050" r="3810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10250"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435FB" id="Straight Connector 20" o:spid="_x0000_s1026" alt="&quot;&quot;" style="position:absolute;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55pt" to="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996AEAACEEAAAOAAAAZHJzL2Uyb0RvYy54bWysU8GO0zAQvSPxD5bvNGlRYRU13UNXCwcE&#10;Fbt8gNcZN5Zsj7FNk/49Y6dNl4ULiItlj+e9mfc83tyO1rAjhKjRtXy5qDkDJ7HT7tDyb4/3b244&#10;i0m4Thh00PITRH67ff1qM/gGVtij6SAwInGxGXzL+5R8U1VR9mBFXKAHR5cKgxWJjuFQdUEMxG5N&#10;tarrd9WAofMBJcRI0bvpkm8Lv1Ig0xelIiRmWk69pbKGsj7ltdpuRHMIwvdantsQ/9CFFdpR0Znq&#10;TiTBfgT9G5XVMmBElRYSbYVKaQlFA6lZ1i/UPPTCQ9FC5kQ/2xT/H638fNwHpruWr8geJyy90UMK&#10;Qh/6xHboHDmIgdElOTX42BBg5/bhfIp+H7LsUQXLlNH+Iw1BMYKksbH4fJp9hjExScH1zbJerame&#10;vNxVE0Wm8iGmD4CW5U3LjXbZAtGI46eYqCylXlJy2Dg2tPzt8v2a6ARNUPxe0iMa3d1rY3JSGSfY&#10;mcCOggYhjcssh5ieZdHJOApmkZOssksnA1Odr6DIKGp/EviCU0gJLl14jaPsDFPUwQysp87ybF+b&#10;+RV4zs9QKOP7N+AZUSqjSzPYaofhT9WvVqgp/+LApDtb8ITdqTx4sYbmsDh3/jN50J+fC/z6s7c/&#10;AQAA//8DAFBLAwQUAAYACAAAACEAsiso8NkAAAAFAQAADwAAAGRycy9kb3ducmV2LnhtbEyPwU6D&#10;QBCG7ya+w2ZMvNmF1lREloaYaOLBg9UH2MIIpOws2R1a5Okdvejxyz/5/2+K3ewGdcIQe08G0lUC&#10;Cqn2TU+tgY/3p5sMVGRLjR08oYEvjLArLy8Kmzf+TG942nOrpIRibg10zGOudaw7dDau/Igk2acP&#10;zrJgaHUT7FnK3aDXSbLVzvYkC50d8bHD+rifnIFqw8sxqya6DUsblpfnV71dszHXV3P1AIpx5r9j&#10;+NEXdSjF6eAnaqIaDGzkEzZwl4KS9D7NhA+/rMtC/7cvvwEAAP//AwBQSwECLQAUAAYACAAAACEA&#10;toM4kv4AAADhAQAAEwAAAAAAAAAAAAAAAAAAAAAAW0NvbnRlbnRfVHlwZXNdLnhtbFBLAQItABQA&#10;BgAIAAAAIQA4/SH/1gAAAJQBAAALAAAAAAAAAAAAAAAAAC8BAABfcmVscy8ucmVsc1BLAQItABQA&#10;BgAIAAAAIQC7uj996AEAACEEAAAOAAAAAAAAAAAAAAAAAC4CAABkcnMvZTJvRG9jLnhtbFBLAQIt&#10;ABQABgAIAAAAIQCyKyjw2QAAAAUBAAAPAAAAAAAAAAAAAAAAAEIEAABkcnMvZG93bnJldi54bWxQ&#10;SwUGAAAAAAQABADzAAAASAUAAAAA&#10;" strokecolor="black [3213]" strokeweight=".25pt">
                <v:stroke endcap="square"/>
                <w10:wrap anchorx="margin"/>
              </v:line>
            </w:pict>
          </mc:Fallback>
        </mc:AlternateContent>
      </w:r>
      <w:r w:rsidR="00086206" w:rsidRPr="00086206">
        <w:rPr>
          <w:rStyle w:val="Strong"/>
          <w:rFonts w:eastAsia="Calibri"/>
          <w:bCs/>
          <w:sz w:val="28"/>
          <w:szCs w:val="28"/>
        </w:rPr>
        <w:t>He whakataukī*</w:t>
      </w:r>
    </w:p>
    <w:tbl>
      <w:tblPr>
        <w:tblStyle w:val="TableGrid"/>
        <w:tblpPr w:leftFromText="180" w:rightFromText="180" w:vertAnchor="text" w:horzAnchor="margin" w:tblpY="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hakatauki"/>
        <w:tblDescription w:val="We would like to acknowledge Te Rūnanga Nui o Te Aupōuri Trust for their permission to use this whakatauki&#10;&#10;He Whakatauki&#10;Unuhia te rito o te harakeke&#10;Kei hea te kōmako e kō?&#10;Whakatairangitia, rere ki uta, rere ki tai;&#10;Ui mai ki ahau,&#10;He aha te mea nui o te ao?&#10;Māku e kī atu,&#10;He tangata, he tangata, he tangata&#10;&#10;If you remove the central shoot of the flaxbush&#10;Where will the bellbird find rest?&#10;Will it fly inland, fly out to sea, or fly aimlessly;&#10;If you were to ask me,&#10;What is the most important thing in the world?&#10;I will tell you,&#10;It is people, it is people, it is people&#10;&#10;&#10;"/>
      </w:tblPr>
      <w:tblGrid>
        <w:gridCol w:w="4320"/>
        <w:gridCol w:w="5040"/>
      </w:tblGrid>
      <w:tr w:rsidR="00086206" w14:paraId="477518EA" w14:textId="77777777" w:rsidTr="001B360A">
        <w:tc>
          <w:tcPr>
            <w:tcW w:w="4320" w:type="dxa"/>
          </w:tcPr>
          <w:p w14:paraId="40191590" w14:textId="77777777" w:rsidR="001B360A" w:rsidRDefault="00086206" w:rsidP="001B360A">
            <w:pPr>
              <w:spacing w:after="0"/>
              <w:ind w:left="-108"/>
              <w:rPr>
                <w:sz w:val="20"/>
                <w:szCs w:val="20"/>
              </w:rPr>
            </w:pPr>
            <w:r w:rsidRPr="00387FAC">
              <w:rPr>
                <w:sz w:val="20"/>
                <w:szCs w:val="20"/>
              </w:rPr>
              <w:t>Unuhia te rito o te harakeke</w:t>
            </w:r>
          </w:p>
          <w:p w14:paraId="34D5D018" w14:textId="77777777" w:rsidR="001B360A" w:rsidRDefault="00086206" w:rsidP="001B360A">
            <w:pPr>
              <w:spacing w:after="0"/>
              <w:ind w:left="-108"/>
              <w:rPr>
                <w:sz w:val="20"/>
                <w:szCs w:val="20"/>
              </w:rPr>
            </w:pPr>
            <w:r w:rsidRPr="00387FAC">
              <w:rPr>
                <w:sz w:val="20"/>
                <w:szCs w:val="20"/>
              </w:rPr>
              <w:t>Kei hea te kōmako e kō?</w:t>
            </w:r>
          </w:p>
          <w:p w14:paraId="69801A10" w14:textId="77777777" w:rsidR="001B360A" w:rsidRDefault="00086206" w:rsidP="001B360A">
            <w:pPr>
              <w:spacing w:after="0"/>
              <w:ind w:left="-108"/>
              <w:rPr>
                <w:sz w:val="20"/>
                <w:szCs w:val="20"/>
              </w:rPr>
            </w:pPr>
            <w:r w:rsidRPr="00387FAC">
              <w:rPr>
                <w:sz w:val="20"/>
                <w:szCs w:val="20"/>
              </w:rPr>
              <w:t xml:space="preserve">Whakatairangitia, rere ki uta, rere ki </w:t>
            </w:r>
            <w:proofErr w:type="gramStart"/>
            <w:r w:rsidRPr="00387FAC">
              <w:rPr>
                <w:sz w:val="20"/>
                <w:szCs w:val="20"/>
              </w:rPr>
              <w:t>tai;</w:t>
            </w:r>
            <w:proofErr w:type="gramEnd"/>
          </w:p>
          <w:p w14:paraId="171E66B8" w14:textId="77777777" w:rsidR="001B360A" w:rsidRDefault="00086206" w:rsidP="001B360A">
            <w:pPr>
              <w:spacing w:after="0"/>
              <w:ind w:left="-108"/>
              <w:rPr>
                <w:sz w:val="20"/>
                <w:szCs w:val="20"/>
              </w:rPr>
            </w:pPr>
            <w:r w:rsidRPr="00387FAC">
              <w:rPr>
                <w:sz w:val="20"/>
                <w:szCs w:val="20"/>
              </w:rPr>
              <w:t>Ui mai ki ahau,</w:t>
            </w:r>
          </w:p>
          <w:p w14:paraId="2140EAAE" w14:textId="77777777" w:rsidR="001B360A" w:rsidRDefault="00086206" w:rsidP="001B360A">
            <w:pPr>
              <w:spacing w:after="0"/>
              <w:ind w:left="-108"/>
              <w:rPr>
                <w:sz w:val="20"/>
                <w:szCs w:val="20"/>
              </w:rPr>
            </w:pPr>
            <w:r w:rsidRPr="00387FAC">
              <w:rPr>
                <w:sz w:val="20"/>
                <w:szCs w:val="20"/>
              </w:rPr>
              <w:t>He aha te mea nui o te ao?</w:t>
            </w:r>
          </w:p>
          <w:p w14:paraId="78ABD722" w14:textId="77777777" w:rsidR="001B360A" w:rsidRDefault="00086206" w:rsidP="001B360A">
            <w:pPr>
              <w:spacing w:after="0"/>
              <w:ind w:left="-108"/>
              <w:rPr>
                <w:sz w:val="20"/>
                <w:szCs w:val="20"/>
              </w:rPr>
            </w:pPr>
            <w:r w:rsidRPr="00387FAC">
              <w:rPr>
                <w:sz w:val="20"/>
                <w:szCs w:val="20"/>
              </w:rPr>
              <w:t>Māku e kī atu,</w:t>
            </w:r>
          </w:p>
          <w:p w14:paraId="1C46A5DE" w14:textId="5BA233D8" w:rsidR="00086206" w:rsidRPr="00387FAC" w:rsidRDefault="00086206" w:rsidP="001B360A">
            <w:pPr>
              <w:spacing w:after="0"/>
              <w:ind w:left="-108"/>
              <w:rPr>
                <w:sz w:val="20"/>
                <w:szCs w:val="20"/>
                <w:lang w:eastAsia="en-GB"/>
              </w:rPr>
            </w:pPr>
            <w:r w:rsidRPr="00387FAC">
              <w:rPr>
                <w:sz w:val="20"/>
                <w:szCs w:val="20"/>
              </w:rPr>
              <w:t>He tangata, he tangata, he tangata</w:t>
            </w:r>
            <w:r w:rsidRPr="00387FAC">
              <w:rPr>
                <w:sz w:val="20"/>
                <w:szCs w:val="20"/>
                <w:vertAlign w:val="superscript"/>
              </w:rPr>
              <w:t>*</w:t>
            </w:r>
          </w:p>
        </w:tc>
        <w:tc>
          <w:tcPr>
            <w:tcW w:w="5040" w:type="dxa"/>
          </w:tcPr>
          <w:p w14:paraId="6E6E1268" w14:textId="77777777" w:rsidR="001B360A" w:rsidRDefault="00086206" w:rsidP="001B360A">
            <w:pPr>
              <w:spacing w:after="0"/>
              <w:ind w:left="-108"/>
              <w:rPr>
                <w:sz w:val="20"/>
                <w:szCs w:val="20"/>
              </w:rPr>
            </w:pPr>
            <w:r w:rsidRPr="00387FAC">
              <w:rPr>
                <w:sz w:val="20"/>
                <w:szCs w:val="20"/>
              </w:rPr>
              <w:t>If you remove the central shoot of the flaxbush</w:t>
            </w:r>
          </w:p>
          <w:p w14:paraId="25546BC8" w14:textId="77777777" w:rsidR="001B360A" w:rsidRDefault="00086206" w:rsidP="001B360A">
            <w:pPr>
              <w:spacing w:after="0"/>
              <w:ind w:left="-108"/>
              <w:rPr>
                <w:sz w:val="20"/>
                <w:szCs w:val="20"/>
              </w:rPr>
            </w:pPr>
            <w:r w:rsidRPr="00387FAC">
              <w:rPr>
                <w:sz w:val="20"/>
                <w:szCs w:val="20"/>
              </w:rPr>
              <w:t>Where will the bellbird find rest?</w:t>
            </w:r>
          </w:p>
          <w:p w14:paraId="6C00567E" w14:textId="77777777" w:rsidR="001B360A" w:rsidRDefault="00086206" w:rsidP="001B360A">
            <w:pPr>
              <w:spacing w:after="0"/>
              <w:ind w:left="-108"/>
              <w:rPr>
                <w:sz w:val="20"/>
                <w:szCs w:val="20"/>
              </w:rPr>
            </w:pPr>
            <w:r w:rsidRPr="00387FAC">
              <w:rPr>
                <w:sz w:val="20"/>
                <w:szCs w:val="20"/>
              </w:rPr>
              <w:t xml:space="preserve">Will it fly inland, fly out to sea, or fly </w:t>
            </w:r>
            <w:proofErr w:type="gramStart"/>
            <w:r w:rsidRPr="00387FAC">
              <w:rPr>
                <w:sz w:val="20"/>
                <w:szCs w:val="20"/>
              </w:rPr>
              <w:t>aimlessly;</w:t>
            </w:r>
            <w:proofErr w:type="gramEnd"/>
          </w:p>
          <w:p w14:paraId="558A2E5F" w14:textId="77777777" w:rsidR="001B360A" w:rsidRDefault="00086206" w:rsidP="001B360A">
            <w:pPr>
              <w:spacing w:after="0"/>
              <w:ind w:left="-108"/>
              <w:rPr>
                <w:sz w:val="20"/>
                <w:szCs w:val="20"/>
              </w:rPr>
            </w:pPr>
            <w:r w:rsidRPr="00387FAC">
              <w:rPr>
                <w:sz w:val="20"/>
                <w:szCs w:val="20"/>
              </w:rPr>
              <w:t>If you were to ask me,</w:t>
            </w:r>
          </w:p>
          <w:p w14:paraId="5124C2F3" w14:textId="77777777" w:rsidR="001B360A" w:rsidRDefault="00086206" w:rsidP="001B360A">
            <w:pPr>
              <w:spacing w:after="0"/>
              <w:ind w:left="-108"/>
              <w:rPr>
                <w:sz w:val="20"/>
                <w:szCs w:val="20"/>
              </w:rPr>
            </w:pPr>
            <w:r w:rsidRPr="00387FAC">
              <w:rPr>
                <w:sz w:val="20"/>
                <w:szCs w:val="20"/>
              </w:rPr>
              <w:t>What is the most important thing in the world?</w:t>
            </w:r>
          </w:p>
          <w:p w14:paraId="6D13144F" w14:textId="77777777" w:rsidR="001B360A" w:rsidRDefault="00086206" w:rsidP="001B360A">
            <w:pPr>
              <w:spacing w:after="0"/>
              <w:ind w:left="-108"/>
              <w:rPr>
                <w:sz w:val="20"/>
                <w:szCs w:val="20"/>
              </w:rPr>
            </w:pPr>
            <w:r w:rsidRPr="00387FAC">
              <w:rPr>
                <w:sz w:val="20"/>
                <w:szCs w:val="20"/>
              </w:rPr>
              <w:t>I will tell you,</w:t>
            </w:r>
          </w:p>
          <w:p w14:paraId="5D56011A" w14:textId="65363EC6" w:rsidR="00086206" w:rsidRPr="00387FAC" w:rsidRDefault="00086206" w:rsidP="001B360A">
            <w:pPr>
              <w:spacing w:after="0"/>
              <w:ind w:left="-108"/>
              <w:rPr>
                <w:sz w:val="20"/>
                <w:szCs w:val="20"/>
                <w:lang w:eastAsia="en-GB"/>
              </w:rPr>
            </w:pPr>
            <w:r w:rsidRPr="00387FAC">
              <w:rPr>
                <w:sz w:val="20"/>
                <w:szCs w:val="20"/>
              </w:rPr>
              <w:t>It is people, it is people, it is people</w:t>
            </w:r>
          </w:p>
        </w:tc>
      </w:tr>
    </w:tbl>
    <w:p w14:paraId="68E4734C" w14:textId="1E84D1CD" w:rsidR="00F12474" w:rsidRDefault="00086206" w:rsidP="0080061F">
      <w:pPr>
        <w:pStyle w:val="subtext"/>
        <w:rPr>
          <w:b w:val="0"/>
          <w:bCs w:val="0"/>
          <w:color w:val="121F6B"/>
          <w:szCs w:val="20"/>
        </w:rPr>
      </w:pPr>
      <w:r w:rsidRPr="0080061F">
        <w:rPr>
          <w:b w:val="0"/>
          <w:bCs w:val="0"/>
          <w:noProof/>
          <w:color w:val="121F6B"/>
          <w:sz w:val="20"/>
          <w:szCs w:val="20"/>
        </w:rPr>
        <mc:AlternateContent>
          <mc:Choice Requires="wps">
            <w:drawing>
              <wp:anchor distT="0" distB="0" distL="114300" distR="114300" simplePos="0" relativeHeight="251683840" behindDoc="0" locked="0" layoutInCell="1" allowOverlap="1" wp14:anchorId="18B741DC" wp14:editId="57B27E95">
                <wp:simplePos x="0" y="0"/>
                <wp:positionH relativeFrom="margin">
                  <wp:posOffset>1796</wp:posOffset>
                </wp:positionH>
                <wp:positionV relativeFrom="paragraph">
                  <wp:posOffset>1757081</wp:posOffset>
                </wp:positionV>
                <wp:extent cx="5827503" cy="0"/>
                <wp:effectExtent l="19050" t="19050" r="40005"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8D7FA" id="Straight Connector 21" o:spid="_x0000_s1026" alt="&quot;&quot;" style="position:absolute;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8.35pt" to="459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sZ6QEAACEEAAAOAAAAZHJzL2Uyb0RvYy54bWysU8FuGyEQvVfqPyDu9a4duYlWXufgKO2h&#10;aq0m/QDCDl4kYChQr/33HVh7naa9JOoFATPvzbzHsLo9WMP2EKJG1/L5rOYMnMROu13Lfzzef7jh&#10;LCbhOmHQQcuPEPnt+v271eAbWGCPpoPAiMTFZvAt71PyTVVF2YMVcYYeHAUVBisSHcOu6oIYiN2a&#10;alHXH6sBQ+cDSoiRbu/GIF8XfqVApm9KRUjMtJx6S2UNZX3Ka7VeiWYXhO+1PLUh3tCFFdpR0Ynq&#10;TiTBfgX9F5XVMmBElWYSbYVKaQlFA6mZ1y/UPPTCQ9FC5kQ/2RT/H638ut8GpruWL+acOWHpjR5S&#10;EHrXJ7ZB58hBDIyC5NTgY0OAjduG0yn6bciyDypYpoz2n2kIihEkjR2Kz8fJZzgkJulyebO4XtZX&#10;nMlzrBopMpUPMX0CtCxvWm60yxaIRuy/xERlKfWckq+NY0PLr+bXS6ITNEHxZ0mPaHR3r43JSWWc&#10;YGMC2wsahHQocojpWRadjCP6LHKUVXbpaGCs8x0UGUXtjwJfcAopwaUzr3GUnWGKOpiA9dhZnu1L&#10;M38CT/kZCmV8XwOeEKUyujSBrXYY/lX9YoUa888OjLqzBU/YHcuDF2toDssbnP5MHvTn5wK//Oz1&#10;bwAAAP//AwBQSwMEFAAGAAgAAAAhAK+bfE/cAAAACAEAAA8AAABkcnMvZG93bnJldi54bWxMj8FO&#10;wzAQRO9I/IO1SNyo0xSlIcSpIiSQOHCg8AFuvCRR43VkO23I17NISPS4M6PZN+VutoM4oQ+9IwXr&#10;VQICqXGmp1bB58fzXQ4iRE1GD45QwTcG2FXXV6UujDvTO572sRVcQqHQCroYx0LK0HRodVi5EYm9&#10;L+etjnz6Vhqvz1xuB5kmSSat7ok/dHrEpw6b436yCupNXI55PdG9X1q/vL68ySyNSt3ezPUjiIhz&#10;/A/DLz6jQ8VMBzeRCWJQsOGcgnSbbUGw/bDOedrhT5FVKS8HVD8AAAD//wMAUEsBAi0AFAAGAAgA&#10;AAAhALaDOJL+AAAA4QEAABMAAAAAAAAAAAAAAAAAAAAAAFtDb250ZW50X1R5cGVzXS54bWxQSwEC&#10;LQAUAAYACAAAACEAOP0h/9YAAACUAQAACwAAAAAAAAAAAAAAAAAvAQAAX3JlbHMvLnJlbHNQSwEC&#10;LQAUAAYACAAAACEAk+8bGekBAAAhBAAADgAAAAAAAAAAAAAAAAAuAgAAZHJzL2Uyb0RvYy54bWxQ&#10;SwECLQAUAAYACAAAACEAr5t8T9wAAAAIAQAADwAAAAAAAAAAAAAAAABDBAAAZHJzL2Rvd25yZXYu&#10;eG1sUEsFBgAAAAAEAAQA8wAAAEwFAAAAAA==&#10;" strokecolor="black [3213]" strokeweight=".25pt">
                <v:stroke endcap="square"/>
                <w10:wrap anchorx="margin"/>
              </v:line>
            </w:pict>
          </mc:Fallback>
        </mc:AlternateContent>
      </w:r>
      <w:r w:rsidR="0080061F" w:rsidRPr="0080061F">
        <w:rPr>
          <w:b w:val="0"/>
          <w:bCs w:val="0"/>
        </w:rPr>
        <w:t>*</w:t>
      </w:r>
      <w:r w:rsidR="0080061F" w:rsidRPr="0080061F">
        <w:rPr>
          <w:b w:val="0"/>
          <w:bCs w:val="0"/>
        </w:rPr>
        <w:tab/>
      </w:r>
      <w:r w:rsidR="0080061F" w:rsidRPr="0080061F">
        <w:rPr>
          <w:b w:val="0"/>
          <w:bCs w:val="0"/>
          <w:lang w:val="en"/>
        </w:rPr>
        <w:t>We would like to acknowledge Te Rūnanga Nui o Te Aupōuri Trust for their permission to use this whakataukī</w:t>
      </w:r>
      <w:r w:rsidR="0080061F" w:rsidRPr="0080061F">
        <w:rPr>
          <w:b w:val="0"/>
          <w:bCs w:val="0"/>
          <w:color w:val="121F6B"/>
          <w:szCs w:val="20"/>
        </w:rPr>
        <w:t xml:space="preserve"> </w:t>
      </w:r>
    </w:p>
    <w:p w14:paraId="26DA5AC8" w14:textId="77777777" w:rsidR="0080061F" w:rsidRDefault="0080061F">
      <w:pPr>
        <w:spacing w:after="0" w:line="240" w:lineRule="auto"/>
        <w:rPr>
          <w:color w:val="121F6B"/>
          <w:sz w:val="16"/>
          <w:szCs w:val="20"/>
        </w:rPr>
        <w:sectPr w:rsidR="0080061F" w:rsidSect="00F071B6">
          <w:headerReference w:type="even" r:id="rId11"/>
          <w:headerReference w:type="default" r:id="rId12"/>
          <w:footerReference w:type="default" r:id="rId13"/>
          <w:headerReference w:type="first" r:id="rId14"/>
          <w:pgSz w:w="11906" w:h="16838"/>
          <w:pgMar w:top="1440" w:right="1440" w:bottom="851" w:left="1440" w:header="454" w:footer="312" w:gutter="0"/>
          <w:cols w:space="708"/>
          <w:titlePg/>
          <w:docGrid w:linePitch="360"/>
        </w:sectPr>
      </w:pPr>
    </w:p>
    <w:p w14:paraId="199F9EA6" w14:textId="77777777" w:rsidR="0080061F" w:rsidRDefault="0080061F" w:rsidP="0080061F">
      <w:pPr>
        <w:pStyle w:val="Heading2"/>
      </w:pPr>
      <w:r w:rsidRPr="00B27E44">
        <w:lastRenderedPageBreak/>
        <w:t>Position</w:t>
      </w:r>
      <w:r>
        <w:t xml:space="preserve"> </w:t>
      </w:r>
      <w:r w:rsidRPr="00E755B1">
        <w:t>detail</w:t>
      </w:r>
    </w:p>
    <w:p w14:paraId="1B961415" w14:textId="77777777" w:rsidR="0080061F" w:rsidRDefault="0080061F" w:rsidP="0080061F">
      <w:pPr>
        <w:pStyle w:val="Heading3"/>
      </w:pPr>
      <w:r>
        <w:t>Overview of position</w:t>
      </w:r>
    </w:p>
    <w:p w14:paraId="18D6EE26" w14:textId="0086AAA6" w:rsidR="002A7CB6" w:rsidRPr="002A7CB6" w:rsidRDefault="002A7CB6" w:rsidP="002A7CB6">
      <w:r w:rsidRPr="002A7CB6">
        <w:t xml:space="preserve">The StudyLink Officer </w:t>
      </w:r>
      <w:r>
        <w:t>Outreach</w:t>
      </w:r>
      <w:r w:rsidRPr="002A7CB6">
        <w:t xml:space="preserve"> provides services to students and provide information,</w:t>
      </w:r>
      <w:r>
        <w:t xml:space="preserve"> </w:t>
      </w:r>
      <w:proofErr w:type="gramStart"/>
      <w:r w:rsidRPr="002A7CB6">
        <w:t>advice</w:t>
      </w:r>
      <w:proofErr w:type="gramEnd"/>
      <w:r w:rsidRPr="002A7CB6">
        <w:t xml:space="preserve"> and options in regard to financial assistance, and support clients to make well informed decisions.   </w:t>
      </w:r>
    </w:p>
    <w:p w14:paraId="087AF5E2" w14:textId="77777777" w:rsidR="002A7CB6" w:rsidRPr="002A7CB6" w:rsidRDefault="002A7CB6" w:rsidP="002A7CB6">
      <w:r w:rsidRPr="002A7CB6">
        <w:t xml:space="preserve">The </w:t>
      </w:r>
      <w:proofErr w:type="spellStart"/>
      <w:r w:rsidRPr="002A7CB6">
        <w:t>Studylink</w:t>
      </w:r>
      <w:proofErr w:type="spellEnd"/>
      <w:r w:rsidRPr="002A7CB6">
        <w:t xml:space="preserve"> Officer Regional Services works with students to ensuring they receive their full and correct entitlement.</w:t>
      </w:r>
    </w:p>
    <w:p w14:paraId="386F0DE3" w14:textId="77777777" w:rsidR="002A7CB6" w:rsidRPr="002A7CB6" w:rsidRDefault="002A7CB6" w:rsidP="002A7CB6">
      <w:r w:rsidRPr="002A7CB6">
        <w:t>The StudyLink Officer Regional Services will also promote Regional Service Delivery and provide information and advice to wider audiences, including delivering presentations to a variety of audiences.</w:t>
      </w:r>
    </w:p>
    <w:p w14:paraId="2EC18287" w14:textId="4C2B692F" w:rsidR="0080061F" w:rsidRPr="00A70B36" w:rsidRDefault="0080061F" w:rsidP="002A7CB6">
      <w:pPr>
        <w:pStyle w:val="Heading3"/>
      </w:pPr>
      <w:r w:rsidRPr="00A70B36">
        <w:t>Location</w:t>
      </w:r>
    </w:p>
    <w:p w14:paraId="50B953AD" w14:textId="3A4EB399" w:rsidR="0080061F" w:rsidRDefault="002A7CB6" w:rsidP="0080061F">
      <w:r>
        <w:t>Various</w:t>
      </w:r>
    </w:p>
    <w:p w14:paraId="3BD35AB1" w14:textId="3749E361" w:rsidR="0080061F" w:rsidRDefault="0080061F" w:rsidP="002A7CB6">
      <w:pPr>
        <w:pStyle w:val="Heading3"/>
        <w:rPr>
          <w:rFonts w:eastAsia="Calibri"/>
          <w:b w:val="0"/>
          <w:sz w:val="20"/>
          <w:szCs w:val="22"/>
          <w:lang w:eastAsia="en-US"/>
        </w:rPr>
      </w:pPr>
      <w:r>
        <w:t>Reports to</w:t>
      </w:r>
    </w:p>
    <w:p w14:paraId="28A4D13D" w14:textId="6B9D6EAC" w:rsidR="002A7CB6" w:rsidRPr="002A7CB6" w:rsidRDefault="002A7CB6" w:rsidP="002A7CB6">
      <w:r>
        <w:t xml:space="preserve">Service Centre Manager </w:t>
      </w:r>
    </w:p>
    <w:p w14:paraId="364B1823" w14:textId="77777777" w:rsidR="0080061F" w:rsidRDefault="0080061F" w:rsidP="0055724C">
      <w:pPr>
        <w:pStyle w:val="Heading2"/>
        <w:spacing w:before="360"/>
      </w:pPr>
      <w:r w:rsidRPr="00776B90">
        <w:t>Key</w:t>
      </w:r>
      <w:r>
        <w:t xml:space="preserve"> </w:t>
      </w:r>
      <w:r w:rsidRPr="00B27E44">
        <w:t>responsibilities</w:t>
      </w:r>
    </w:p>
    <w:p w14:paraId="664D434B" w14:textId="77777777" w:rsidR="002A7CB6" w:rsidRPr="002A7CB6" w:rsidRDefault="002A7CB6" w:rsidP="002A7CB6">
      <w:pPr>
        <w:widowControl w:val="0"/>
        <w:jc w:val="both"/>
        <w:rPr>
          <w:b/>
          <w:bCs/>
          <w:szCs w:val="20"/>
        </w:rPr>
      </w:pPr>
      <w:r w:rsidRPr="002A7CB6">
        <w:rPr>
          <w:b/>
          <w:bCs/>
          <w:szCs w:val="20"/>
        </w:rPr>
        <w:t xml:space="preserve">Knowledge </w:t>
      </w:r>
    </w:p>
    <w:p w14:paraId="3D1B90DA" w14:textId="20369030" w:rsidR="002A7CB6" w:rsidRPr="002A7CB6" w:rsidRDefault="002A7CB6" w:rsidP="002A7CB6">
      <w:pPr>
        <w:widowControl w:val="0"/>
        <w:numPr>
          <w:ilvl w:val="0"/>
          <w:numId w:val="11"/>
        </w:numPr>
        <w:spacing w:after="0" w:line="240" w:lineRule="auto"/>
        <w:jc w:val="both"/>
        <w:rPr>
          <w:szCs w:val="20"/>
          <w:lang w:val="en-US"/>
        </w:rPr>
      </w:pPr>
      <w:r w:rsidRPr="002A7CB6">
        <w:rPr>
          <w:szCs w:val="20"/>
        </w:rPr>
        <w:t xml:space="preserve">Maintains up to date knowledge of MSD’s products and services, local labour markets, contracted providers and wider social services to ensure they can provide all the assistance available for </w:t>
      </w:r>
      <w:proofErr w:type="gramStart"/>
      <w:r w:rsidRPr="002A7CB6">
        <w:rPr>
          <w:szCs w:val="20"/>
        </w:rPr>
        <w:t>clients</w:t>
      </w:r>
      <w:proofErr w:type="gramEnd"/>
    </w:p>
    <w:p w14:paraId="6590D7A8" w14:textId="77777777" w:rsidR="002A7CB6" w:rsidRPr="002A7CB6" w:rsidRDefault="002A7CB6" w:rsidP="002A7CB6">
      <w:pPr>
        <w:widowControl w:val="0"/>
        <w:ind w:left="330" w:hanging="330"/>
        <w:jc w:val="both"/>
        <w:rPr>
          <w:b/>
          <w:bCs/>
          <w:szCs w:val="20"/>
        </w:rPr>
      </w:pPr>
    </w:p>
    <w:p w14:paraId="00AE276B" w14:textId="77777777" w:rsidR="002A7CB6" w:rsidRPr="002A7CB6" w:rsidRDefault="002A7CB6" w:rsidP="002A7CB6">
      <w:pPr>
        <w:widowControl w:val="0"/>
        <w:jc w:val="both"/>
        <w:rPr>
          <w:b/>
          <w:bCs/>
          <w:szCs w:val="20"/>
        </w:rPr>
      </w:pPr>
      <w:r w:rsidRPr="002A7CB6">
        <w:rPr>
          <w:b/>
          <w:bCs/>
          <w:szCs w:val="20"/>
        </w:rPr>
        <w:t>Provide financial assistance</w:t>
      </w:r>
    </w:p>
    <w:p w14:paraId="342AF01D" w14:textId="77777777" w:rsidR="002A7CB6" w:rsidRPr="002A7CB6" w:rsidRDefault="002A7CB6" w:rsidP="002A7CB6">
      <w:pPr>
        <w:widowControl w:val="0"/>
        <w:numPr>
          <w:ilvl w:val="0"/>
          <w:numId w:val="11"/>
        </w:numPr>
        <w:spacing w:after="0" w:line="240" w:lineRule="auto"/>
        <w:jc w:val="both"/>
        <w:rPr>
          <w:szCs w:val="20"/>
        </w:rPr>
      </w:pPr>
      <w:r w:rsidRPr="002A7CB6">
        <w:rPr>
          <w:szCs w:val="20"/>
        </w:rPr>
        <w:t xml:space="preserve">Provides accurate advice and assistance to resolve the client's immediate needs </w:t>
      </w:r>
    </w:p>
    <w:p w14:paraId="6E4A63DF" w14:textId="77777777" w:rsidR="002A7CB6" w:rsidRPr="002A7CB6" w:rsidRDefault="002A7CB6" w:rsidP="002A7CB6">
      <w:pPr>
        <w:widowControl w:val="0"/>
        <w:numPr>
          <w:ilvl w:val="0"/>
          <w:numId w:val="11"/>
        </w:numPr>
        <w:spacing w:after="0" w:line="240" w:lineRule="auto"/>
        <w:jc w:val="both"/>
        <w:rPr>
          <w:szCs w:val="20"/>
          <w:lang w:val="en-US"/>
        </w:rPr>
      </w:pPr>
      <w:r w:rsidRPr="002A7CB6">
        <w:rPr>
          <w:szCs w:val="20"/>
          <w:lang w:val="en-US"/>
        </w:rPr>
        <w:t>Provide all the help available within MSD operational policy to ensure clients receive appropriate financial assistance for their needs</w:t>
      </w:r>
    </w:p>
    <w:p w14:paraId="36E65776" w14:textId="77777777" w:rsidR="002A7CB6" w:rsidRPr="002A7CB6" w:rsidRDefault="002A7CB6" w:rsidP="002A7CB6">
      <w:pPr>
        <w:widowControl w:val="0"/>
        <w:numPr>
          <w:ilvl w:val="0"/>
          <w:numId w:val="11"/>
        </w:numPr>
        <w:spacing w:after="0" w:line="240" w:lineRule="auto"/>
        <w:jc w:val="both"/>
        <w:rPr>
          <w:szCs w:val="20"/>
          <w:lang w:val="en-US"/>
        </w:rPr>
      </w:pPr>
      <w:r w:rsidRPr="002A7CB6">
        <w:rPr>
          <w:szCs w:val="20"/>
          <w:lang w:val="en-US"/>
        </w:rPr>
        <w:t xml:space="preserve">Makes good decisions, taking into account each client’s situation and the potential impacts of decisions made, to ensure the client/client and their family are </w:t>
      </w:r>
      <w:proofErr w:type="gramStart"/>
      <w:r w:rsidRPr="002A7CB6">
        <w:rPr>
          <w:szCs w:val="20"/>
          <w:lang w:val="en-US"/>
        </w:rPr>
        <w:t>supported</w:t>
      </w:r>
      <w:proofErr w:type="gramEnd"/>
    </w:p>
    <w:p w14:paraId="3DB62C40" w14:textId="77777777" w:rsidR="002A7CB6" w:rsidRPr="002A7CB6" w:rsidRDefault="002A7CB6" w:rsidP="002A7CB6">
      <w:pPr>
        <w:widowControl w:val="0"/>
        <w:jc w:val="both"/>
        <w:rPr>
          <w:szCs w:val="20"/>
        </w:rPr>
      </w:pPr>
    </w:p>
    <w:p w14:paraId="10CC59B0" w14:textId="77777777" w:rsidR="002A7CB6" w:rsidRPr="002A7CB6" w:rsidRDefault="002A7CB6" w:rsidP="002A7CB6">
      <w:pPr>
        <w:widowControl w:val="0"/>
        <w:jc w:val="both"/>
        <w:rPr>
          <w:b/>
          <w:bCs/>
          <w:szCs w:val="20"/>
        </w:rPr>
      </w:pPr>
      <w:r w:rsidRPr="002A7CB6">
        <w:rPr>
          <w:b/>
          <w:bCs/>
          <w:szCs w:val="20"/>
        </w:rPr>
        <w:t xml:space="preserve">Interaction and communication with clients </w:t>
      </w:r>
    </w:p>
    <w:p w14:paraId="0A995E87" w14:textId="4FB4822A" w:rsidR="002A7CB6" w:rsidRPr="002A7CB6" w:rsidRDefault="002A7CB6" w:rsidP="002A7CB6">
      <w:pPr>
        <w:widowControl w:val="0"/>
        <w:numPr>
          <w:ilvl w:val="0"/>
          <w:numId w:val="11"/>
        </w:numPr>
        <w:spacing w:after="0" w:line="240" w:lineRule="auto"/>
        <w:jc w:val="both"/>
        <w:rPr>
          <w:szCs w:val="20"/>
          <w:lang w:val="en-US"/>
        </w:rPr>
      </w:pPr>
      <w:r w:rsidRPr="002A7CB6">
        <w:rPr>
          <w:szCs w:val="20"/>
        </w:rPr>
        <w:t xml:space="preserve">Culturally aware, and uses an open, courteous, and empathetic manner in all interactions to build trust and rapport with clients and ensure they are listened to and understood.  </w:t>
      </w:r>
    </w:p>
    <w:p w14:paraId="38CC0D40" w14:textId="77777777" w:rsidR="002A7CB6" w:rsidRPr="002A7CB6" w:rsidRDefault="002A7CB6" w:rsidP="002A7CB6">
      <w:pPr>
        <w:widowControl w:val="0"/>
        <w:numPr>
          <w:ilvl w:val="0"/>
          <w:numId w:val="11"/>
        </w:numPr>
        <w:spacing w:after="0" w:line="240" w:lineRule="auto"/>
        <w:jc w:val="both"/>
        <w:rPr>
          <w:szCs w:val="20"/>
          <w:lang w:val="en-US"/>
        </w:rPr>
      </w:pPr>
      <w:r w:rsidRPr="002A7CB6">
        <w:rPr>
          <w:szCs w:val="20"/>
          <w:lang w:val="en-US"/>
        </w:rPr>
        <w:t xml:space="preserve">Shows </w:t>
      </w:r>
      <w:proofErr w:type="spellStart"/>
      <w:r w:rsidRPr="002A7CB6">
        <w:rPr>
          <w:szCs w:val="20"/>
          <w:lang w:val="en-US"/>
        </w:rPr>
        <w:t>Manāakitanga</w:t>
      </w:r>
      <w:proofErr w:type="spellEnd"/>
      <w:r w:rsidRPr="002A7CB6">
        <w:rPr>
          <w:szCs w:val="20"/>
          <w:lang w:val="en-US"/>
        </w:rPr>
        <w:t>: welcomes and makes clients feel at ease to facilitate open engagement and demonstrate Service Delivery’s desired client culture</w:t>
      </w:r>
    </w:p>
    <w:p w14:paraId="07253089" w14:textId="77777777" w:rsidR="002A7CB6" w:rsidRPr="002A7CB6" w:rsidRDefault="002A7CB6" w:rsidP="002A7CB6">
      <w:pPr>
        <w:widowControl w:val="0"/>
        <w:ind w:left="330" w:hanging="330"/>
        <w:jc w:val="both"/>
        <w:rPr>
          <w:szCs w:val="20"/>
        </w:rPr>
      </w:pPr>
    </w:p>
    <w:p w14:paraId="38C3BAE8" w14:textId="77777777" w:rsidR="002A7CB6" w:rsidRPr="002A7CB6" w:rsidRDefault="002A7CB6" w:rsidP="002A7CB6">
      <w:pPr>
        <w:widowControl w:val="0"/>
        <w:jc w:val="both"/>
        <w:rPr>
          <w:b/>
          <w:bCs/>
          <w:szCs w:val="20"/>
        </w:rPr>
      </w:pPr>
      <w:r w:rsidRPr="002A7CB6">
        <w:rPr>
          <w:b/>
          <w:bCs/>
          <w:szCs w:val="20"/>
        </w:rPr>
        <w:t xml:space="preserve">Assessing needs </w:t>
      </w:r>
    </w:p>
    <w:p w14:paraId="47E62687" w14:textId="77777777" w:rsidR="002A7CB6" w:rsidRPr="002A7CB6" w:rsidRDefault="002A7CB6" w:rsidP="002A7CB6">
      <w:pPr>
        <w:widowControl w:val="0"/>
        <w:numPr>
          <w:ilvl w:val="0"/>
          <w:numId w:val="11"/>
        </w:numPr>
        <w:spacing w:after="0" w:line="240" w:lineRule="auto"/>
        <w:jc w:val="both"/>
        <w:rPr>
          <w:szCs w:val="20"/>
          <w:lang w:val="en-US"/>
        </w:rPr>
      </w:pPr>
      <w:r w:rsidRPr="002A7CB6">
        <w:rPr>
          <w:szCs w:val="20"/>
        </w:rPr>
        <w:t>Gather information from clients using open ended questions and active listening skills to understand their unique needs and assess which products and/or services would be the most appropriate</w:t>
      </w:r>
    </w:p>
    <w:p w14:paraId="6360F77C" w14:textId="77777777" w:rsidR="002A7CB6" w:rsidRPr="002A7CB6" w:rsidRDefault="002A7CB6" w:rsidP="002A7CB6">
      <w:pPr>
        <w:widowControl w:val="0"/>
        <w:ind w:left="288"/>
        <w:jc w:val="both"/>
        <w:rPr>
          <w:szCs w:val="20"/>
          <w:lang w:val="en-US"/>
        </w:rPr>
      </w:pPr>
    </w:p>
    <w:p w14:paraId="1A034636" w14:textId="77777777" w:rsidR="002A7CB6" w:rsidRPr="002A7CB6" w:rsidRDefault="002A7CB6" w:rsidP="002A7CB6">
      <w:pPr>
        <w:widowControl w:val="0"/>
        <w:jc w:val="both"/>
        <w:rPr>
          <w:b/>
          <w:szCs w:val="20"/>
          <w:lang w:val="en-US"/>
        </w:rPr>
      </w:pPr>
      <w:r w:rsidRPr="002A7CB6">
        <w:rPr>
          <w:b/>
          <w:szCs w:val="20"/>
          <w:lang w:val="en-US"/>
        </w:rPr>
        <w:t>Promoting self-service</w:t>
      </w:r>
    </w:p>
    <w:p w14:paraId="0AA94A41" w14:textId="77777777" w:rsidR="002A7CB6" w:rsidRPr="002A7CB6" w:rsidRDefault="002A7CB6" w:rsidP="002A7CB6">
      <w:pPr>
        <w:widowControl w:val="0"/>
        <w:numPr>
          <w:ilvl w:val="0"/>
          <w:numId w:val="11"/>
        </w:numPr>
        <w:spacing w:after="0" w:line="240" w:lineRule="auto"/>
        <w:jc w:val="both"/>
        <w:rPr>
          <w:szCs w:val="20"/>
          <w:lang w:val="en-US"/>
        </w:rPr>
      </w:pPr>
      <w:r w:rsidRPr="002A7CB6">
        <w:rPr>
          <w:szCs w:val="20"/>
          <w:lang w:val="en-US"/>
        </w:rPr>
        <w:t>Encourages the use of self-services for clients to improve their ability to access our services</w:t>
      </w:r>
    </w:p>
    <w:p w14:paraId="1B9261C7" w14:textId="77777777" w:rsidR="002A7CB6" w:rsidRPr="002A7CB6" w:rsidRDefault="002A7CB6" w:rsidP="002A7CB6">
      <w:pPr>
        <w:widowControl w:val="0"/>
        <w:jc w:val="both"/>
        <w:rPr>
          <w:szCs w:val="20"/>
          <w:lang w:val="en-US"/>
        </w:rPr>
      </w:pPr>
    </w:p>
    <w:p w14:paraId="1DB30537" w14:textId="77777777" w:rsidR="002A7CB6" w:rsidRDefault="002A7CB6" w:rsidP="002A7CB6">
      <w:pPr>
        <w:widowControl w:val="0"/>
        <w:jc w:val="both"/>
        <w:rPr>
          <w:b/>
          <w:szCs w:val="20"/>
          <w:lang w:val="en-US"/>
        </w:rPr>
      </w:pPr>
    </w:p>
    <w:p w14:paraId="59BDD1AE" w14:textId="5AF254FB" w:rsidR="002A7CB6" w:rsidRPr="002A7CB6" w:rsidRDefault="002A7CB6" w:rsidP="002A7CB6">
      <w:pPr>
        <w:widowControl w:val="0"/>
        <w:jc w:val="both"/>
        <w:rPr>
          <w:b/>
          <w:szCs w:val="20"/>
          <w:lang w:val="en-US"/>
        </w:rPr>
      </w:pPr>
      <w:r w:rsidRPr="002A7CB6">
        <w:rPr>
          <w:b/>
          <w:szCs w:val="20"/>
          <w:lang w:val="en-US"/>
        </w:rPr>
        <w:lastRenderedPageBreak/>
        <w:t>Influencing</w:t>
      </w:r>
    </w:p>
    <w:p w14:paraId="6221D780" w14:textId="2D456E5F" w:rsidR="002A7CB6" w:rsidRPr="002A7CB6" w:rsidRDefault="002A7CB6" w:rsidP="002A7CB6">
      <w:pPr>
        <w:widowControl w:val="0"/>
        <w:numPr>
          <w:ilvl w:val="0"/>
          <w:numId w:val="11"/>
        </w:numPr>
        <w:spacing w:after="0" w:line="240" w:lineRule="auto"/>
        <w:jc w:val="both"/>
        <w:rPr>
          <w:szCs w:val="20"/>
          <w:lang w:val="en-US"/>
        </w:rPr>
      </w:pPr>
      <w:r w:rsidRPr="002A7CB6">
        <w:rPr>
          <w:szCs w:val="20"/>
          <w:lang w:val="en-US"/>
        </w:rPr>
        <w:t xml:space="preserve">Works with clients to influence them to take up employment, training, or other opportunities where appropriate, in order to help each client to maximise their </w:t>
      </w:r>
      <w:proofErr w:type="gramStart"/>
      <w:r w:rsidRPr="002A7CB6">
        <w:rPr>
          <w:szCs w:val="20"/>
          <w:lang w:val="en-US"/>
        </w:rPr>
        <w:t>potential</w:t>
      </w:r>
      <w:proofErr w:type="gramEnd"/>
    </w:p>
    <w:p w14:paraId="47553ACB" w14:textId="77777777" w:rsidR="002A7CB6" w:rsidRPr="002A7CB6" w:rsidRDefault="002A7CB6" w:rsidP="002A7CB6">
      <w:pPr>
        <w:widowControl w:val="0"/>
        <w:jc w:val="both"/>
        <w:rPr>
          <w:szCs w:val="20"/>
        </w:rPr>
      </w:pPr>
    </w:p>
    <w:p w14:paraId="2BBD49CD" w14:textId="77777777" w:rsidR="002A7CB6" w:rsidRPr="002A7CB6" w:rsidRDefault="002A7CB6" w:rsidP="002A7CB6">
      <w:pPr>
        <w:widowControl w:val="0"/>
        <w:jc w:val="both"/>
        <w:rPr>
          <w:b/>
          <w:bCs/>
          <w:szCs w:val="20"/>
        </w:rPr>
      </w:pPr>
      <w:r w:rsidRPr="002A7CB6">
        <w:rPr>
          <w:b/>
          <w:bCs/>
          <w:szCs w:val="20"/>
        </w:rPr>
        <w:t xml:space="preserve">Referral to specialist services </w:t>
      </w:r>
    </w:p>
    <w:p w14:paraId="17C4FEF6" w14:textId="77777777" w:rsidR="002A7CB6" w:rsidRPr="002A7CB6" w:rsidRDefault="002A7CB6" w:rsidP="002A7CB6">
      <w:pPr>
        <w:widowControl w:val="0"/>
        <w:numPr>
          <w:ilvl w:val="0"/>
          <w:numId w:val="11"/>
        </w:numPr>
        <w:spacing w:after="0" w:line="240" w:lineRule="auto"/>
        <w:jc w:val="both"/>
        <w:rPr>
          <w:szCs w:val="20"/>
          <w:lang w:val="en-US"/>
        </w:rPr>
      </w:pPr>
      <w:r w:rsidRPr="002A7CB6">
        <w:rPr>
          <w:szCs w:val="20"/>
        </w:rPr>
        <w:t>Connects clients to internal and external providers of specialist services using MSD's formal referral process to help clients with specific needs achieve their potential outcomes</w:t>
      </w:r>
    </w:p>
    <w:p w14:paraId="7B75F3C3" w14:textId="77777777" w:rsidR="002A7CB6" w:rsidRPr="002A7CB6" w:rsidRDefault="002A7CB6" w:rsidP="002A7CB6">
      <w:pPr>
        <w:widowControl w:val="0"/>
        <w:jc w:val="both"/>
        <w:rPr>
          <w:szCs w:val="20"/>
        </w:rPr>
      </w:pPr>
    </w:p>
    <w:p w14:paraId="77157C38" w14:textId="77777777" w:rsidR="002A7CB6" w:rsidRPr="002A7CB6" w:rsidRDefault="002A7CB6" w:rsidP="002A7CB6">
      <w:pPr>
        <w:widowControl w:val="0"/>
        <w:rPr>
          <w:b/>
          <w:bCs/>
          <w:szCs w:val="20"/>
        </w:rPr>
      </w:pPr>
      <w:r w:rsidRPr="002A7CB6">
        <w:rPr>
          <w:b/>
          <w:bCs/>
          <w:szCs w:val="20"/>
        </w:rPr>
        <w:t>Proactive Transitional Support</w:t>
      </w:r>
    </w:p>
    <w:p w14:paraId="0E4B5E44" w14:textId="77777777" w:rsidR="002A7CB6" w:rsidRPr="002A7CB6" w:rsidRDefault="002A7CB6" w:rsidP="002A7CB6">
      <w:pPr>
        <w:widowControl w:val="0"/>
        <w:numPr>
          <w:ilvl w:val="0"/>
          <w:numId w:val="11"/>
        </w:numPr>
        <w:spacing w:after="0" w:line="240" w:lineRule="auto"/>
        <w:jc w:val="both"/>
        <w:rPr>
          <w:szCs w:val="20"/>
          <w:lang w:val="en-US"/>
        </w:rPr>
      </w:pPr>
      <w:r w:rsidRPr="002A7CB6">
        <w:rPr>
          <w:szCs w:val="20"/>
          <w:lang w:val="en-US"/>
        </w:rPr>
        <w:t xml:space="preserve">Proactively provide clients who have recently stopped receiving financial assistance from MSD with continued advice and access to MSD’s resources to support sustained independence </w:t>
      </w:r>
    </w:p>
    <w:p w14:paraId="7C6C1C29" w14:textId="77777777" w:rsidR="002A7CB6" w:rsidRPr="002A7CB6" w:rsidRDefault="002A7CB6" w:rsidP="002A7CB6">
      <w:pPr>
        <w:widowControl w:val="0"/>
        <w:ind w:left="567" w:hanging="567"/>
        <w:jc w:val="both"/>
        <w:rPr>
          <w:szCs w:val="20"/>
        </w:rPr>
      </w:pPr>
    </w:p>
    <w:p w14:paraId="5A813958" w14:textId="77777777" w:rsidR="002A7CB6" w:rsidRPr="002A7CB6" w:rsidRDefault="002A7CB6" w:rsidP="002A7CB6">
      <w:pPr>
        <w:widowControl w:val="0"/>
        <w:rPr>
          <w:szCs w:val="20"/>
        </w:rPr>
      </w:pPr>
      <w:r w:rsidRPr="002A7CB6">
        <w:rPr>
          <w:b/>
          <w:bCs/>
          <w:szCs w:val="20"/>
        </w:rPr>
        <w:t>Maintain up-to-date records and client privacy</w:t>
      </w:r>
    </w:p>
    <w:p w14:paraId="2A81C6E7" w14:textId="77777777" w:rsidR="002A7CB6" w:rsidRPr="002A7CB6" w:rsidRDefault="002A7CB6" w:rsidP="002A7CB6">
      <w:pPr>
        <w:widowControl w:val="0"/>
        <w:numPr>
          <w:ilvl w:val="0"/>
          <w:numId w:val="11"/>
        </w:numPr>
        <w:spacing w:after="0" w:line="240" w:lineRule="auto"/>
        <w:jc w:val="both"/>
        <w:rPr>
          <w:szCs w:val="20"/>
          <w:lang w:val="en-US"/>
        </w:rPr>
      </w:pPr>
      <w:r w:rsidRPr="002A7CB6">
        <w:rPr>
          <w:szCs w:val="20"/>
          <w:lang w:val="en-US"/>
        </w:rPr>
        <w:t xml:space="preserve">Maintain complete, </w:t>
      </w:r>
      <w:proofErr w:type="gramStart"/>
      <w:r w:rsidRPr="002A7CB6">
        <w:rPr>
          <w:szCs w:val="20"/>
          <w:lang w:val="en-US"/>
        </w:rPr>
        <w:t>concise</w:t>
      </w:r>
      <w:proofErr w:type="gramEnd"/>
      <w:r w:rsidRPr="002A7CB6">
        <w:rPr>
          <w:szCs w:val="20"/>
          <w:lang w:val="en-US"/>
        </w:rPr>
        <w:t xml:space="preserve"> and up-to-date client record information to inform effective decision making that supports the client and ensures a consistent client experience across MSD's delivery channels. </w:t>
      </w:r>
    </w:p>
    <w:p w14:paraId="4A3B8772" w14:textId="7701990D" w:rsidR="0080061F" w:rsidRPr="002A7CB6" w:rsidRDefault="002A7CB6" w:rsidP="002A7CB6">
      <w:pPr>
        <w:widowControl w:val="0"/>
        <w:numPr>
          <w:ilvl w:val="0"/>
          <w:numId w:val="11"/>
        </w:numPr>
        <w:spacing w:after="0" w:line="240" w:lineRule="auto"/>
        <w:jc w:val="both"/>
        <w:rPr>
          <w:szCs w:val="20"/>
          <w:lang w:val="en-US"/>
        </w:rPr>
      </w:pPr>
      <w:r w:rsidRPr="002A7CB6">
        <w:rPr>
          <w:szCs w:val="20"/>
          <w:lang w:val="en-US"/>
        </w:rPr>
        <w:t xml:space="preserve">Ensures client information is stored securely and only disclosed to those with appropriate authority, to protect client privacy at all </w:t>
      </w:r>
      <w:proofErr w:type="gramStart"/>
      <w:r w:rsidRPr="002A7CB6">
        <w:rPr>
          <w:szCs w:val="20"/>
          <w:lang w:val="en-US"/>
        </w:rPr>
        <w:t>times</w:t>
      </w:r>
      <w:proofErr w:type="gramEnd"/>
      <w:r w:rsidRPr="002A7CB6">
        <w:rPr>
          <w:szCs w:val="20"/>
          <w:lang w:val="en-US"/>
        </w:rPr>
        <w:t xml:space="preserve"> </w:t>
      </w:r>
    </w:p>
    <w:p w14:paraId="68C809B0" w14:textId="3CF03AB4" w:rsidR="0080061F" w:rsidRDefault="0080061F" w:rsidP="0055724C">
      <w:pPr>
        <w:pStyle w:val="Heading2"/>
        <w:spacing w:before="360"/>
      </w:pPr>
      <w:r w:rsidRPr="00072C14">
        <w:t xml:space="preserve">Embedding </w:t>
      </w:r>
      <w:r w:rsidR="00E22E32">
        <w:t>t</w:t>
      </w:r>
      <w:r w:rsidRPr="00072C14">
        <w:t xml:space="preserve">e </w:t>
      </w:r>
      <w:r w:rsidR="00E22E32">
        <w:t>a</w:t>
      </w:r>
      <w:r w:rsidRPr="00072C14">
        <w:t>o M</w:t>
      </w:r>
      <w:r w:rsidRPr="00FE20F9">
        <w:t>āori</w:t>
      </w:r>
      <w:r w:rsidRPr="00072C14">
        <w:t xml:space="preserve"> </w:t>
      </w:r>
    </w:p>
    <w:p w14:paraId="19B3BC58" w14:textId="77777777" w:rsidR="0080061F" w:rsidRDefault="0080061F" w:rsidP="00086206">
      <w:pPr>
        <w:pStyle w:val="Bullet1"/>
        <w:numPr>
          <w:ilvl w:val="0"/>
          <w:numId w:val="2"/>
        </w:numPr>
        <w:tabs>
          <w:tab w:val="clear" w:pos="454"/>
        </w:tabs>
        <w:spacing w:before="60" w:after="60"/>
      </w:pPr>
      <w:r w:rsidRPr="00B27E44">
        <w:t xml:space="preserve">Embedding Te Ao Māori (te reo Māori, tikanga, kawa, Te Tiriti o Waitangi) into the </w:t>
      </w:r>
      <w:r>
        <w:t>way we do things at</w:t>
      </w:r>
      <w:r w:rsidRPr="00B27E44">
        <w:t xml:space="preserve"> MSD. </w:t>
      </w:r>
    </w:p>
    <w:p w14:paraId="7128CE90" w14:textId="53264CB3" w:rsidR="0080061F" w:rsidRDefault="0080061F" w:rsidP="00086206">
      <w:pPr>
        <w:pStyle w:val="Bullet1"/>
        <w:numPr>
          <w:ilvl w:val="0"/>
          <w:numId w:val="2"/>
        </w:numPr>
        <w:tabs>
          <w:tab w:val="clear" w:pos="454"/>
        </w:tabs>
        <w:spacing w:after="0" w:line="240" w:lineRule="auto"/>
      </w:pPr>
      <w:r w:rsidRPr="00B27E44">
        <w:t>Buildi</w:t>
      </w:r>
      <w:r w:rsidRPr="0076538D">
        <w:t xml:space="preserve">ng more experience, knowledge, </w:t>
      </w:r>
      <w:proofErr w:type="gramStart"/>
      <w:r w:rsidRPr="0076538D">
        <w:t>skills</w:t>
      </w:r>
      <w:proofErr w:type="gramEnd"/>
      <w:r w:rsidRPr="0076538D">
        <w:t xml:space="preserve"> and capabilities to confidently engage with whānau, hapū and iwi</w:t>
      </w:r>
      <w:r>
        <w:t>.</w:t>
      </w:r>
    </w:p>
    <w:p w14:paraId="458970CF" w14:textId="6BD1ED4A" w:rsidR="0080061F" w:rsidRPr="0076538D" w:rsidRDefault="0080061F" w:rsidP="0055724C">
      <w:pPr>
        <w:pStyle w:val="Heading2"/>
        <w:spacing w:before="360"/>
      </w:pPr>
      <w:r w:rsidRPr="00072C14">
        <w:t xml:space="preserve">Health, </w:t>
      </w:r>
      <w:proofErr w:type="gramStart"/>
      <w:r w:rsidR="00E22E32">
        <w:t>s</w:t>
      </w:r>
      <w:r w:rsidRPr="00072C14">
        <w:t>afety</w:t>
      </w:r>
      <w:proofErr w:type="gramEnd"/>
      <w:r w:rsidRPr="00072C14">
        <w:t xml:space="preserve"> and </w:t>
      </w:r>
      <w:r w:rsidR="00E22E32">
        <w:t>s</w:t>
      </w:r>
      <w:r w:rsidRPr="00072C14">
        <w:t>ecurity</w:t>
      </w:r>
    </w:p>
    <w:p w14:paraId="4E92FF04" w14:textId="5284591D" w:rsidR="0080061F" w:rsidRDefault="0080061F" w:rsidP="00086206">
      <w:pPr>
        <w:pStyle w:val="Bullet1"/>
        <w:numPr>
          <w:ilvl w:val="0"/>
          <w:numId w:val="2"/>
        </w:numPr>
        <w:tabs>
          <w:tab w:val="clear" w:pos="454"/>
        </w:tabs>
        <w:spacing w:before="60" w:after="60"/>
      </w:pPr>
      <w:r w:rsidRPr="0076538D">
        <w:t xml:space="preserve">Understand and </w:t>
      </w:r>
      <w:r w:rsidRPr="00B27E44">
        <w:t>implement your Health, Safety and Security (HSS) accountabilities as outlined in the HSS Accountability Framework</w:t>
      </w:r>
      <w:r w:rsidR="000469A5">
        <w:t>.</w:t>
      </w:r>
    </w:p>
    <w:p w14:paraId="709DB4DC" w14:textId="6D1ED2A8" w:rsidR="0080061F" w:rsidRDefault="0080061F" w:rsidP="00086206">
      <w:pPr>
        <w:pStyle w:val="Bullet1"/>
        <w:numPr>
          <w:ilvl w:val="0"/>
          <w:numId w:val="2"/>
        </w:numPr>
        <w:tabs>
          <w:tab w:val="clear" w:pos="454"/>
        </w:tabs>
        <w:spacing w:before="60" w:after="60"/>
      </w:pPr>
      <w:r w:rsidRPr="00B27E44">
        <w:t>Ensure you unde</w:t>
      </w:r>
      <w:r w:rsidRPr="0076538D">
        <w:t xml:space="preserve">rstand, </w:t>
      </w:r>
      <w:proofErr w:type="gramStart"/>
      <w:r w:rsidRPr="0076538D">
        <w:t>follow</w:t>
      </w:r>
      <w:proofErr w:type="gramEnd"/>
      <w:r w:rsidRPr="0076538D">
        <w:t xml:space="preserve"> and implement all Health, Safety and Security and wellbeing policies and procedures</w:t>
      </w:r>
      <w:r w:rsidR="000469A5">
        <w:t>.</w:t>
      </w:r>
    </w:p>
    <w:p w14:paraId="6D3047F7" w14:textId="25B91EF5" w:rsidR="0080061F" w:rsidRPr="00EF2412" w:rsidRDefault="0080061F" w:rsidP="0055724C">
      <w:pPr>
        <w:pStyle w:val="Heading2"/>
        <w:spacing w:before="360"/>
      </w:pPr>
      <w:r w:rsidRPr="00EF2412">
        <w:t xml:space="preserve">Emergency </w:t>
      </w:r>
      <w:r w:rsidR="00E22E32">
        <w:t>m</w:t>
      </w:r>
      <w:r w:rsidRPr="00EF2412">
        <w:t xml:space="preserve">anagement and </w:t>
      </w:r>
      <w:r w:rsidR="00E22E32">
        <w:t>b</w:t>
      </w:r>
      <w:r w:rsidRPr="00EF2412">
        <w:t xml:space="preserve">usiness </w:t>
      </w:r>
      <w:r w:rsidR="00E22E32">
        <w:t>c</w:t>
      </w:r>
      <w:r w:rsidRPr="00EF2412">
        <w:t>ontinuity</w:t>
      </w:r>
    </w:p>
    <w:p w14:paraId="42F1CB35" w14:textId="77777777" w:rsidR="0080061F" w:rsidRPr="00EF2412" w:rsidRDefault="0080061F" w:rsidP="00086206">
      <w:pPr>
        <w:numPr>
          <w:ilvl w:val="0"/>
          <w:numId w:val="7"/>
        </w:numPr>
        <w:spacing w:before="60" w:after="60"/>
        <w:ind w:left="425" w:hanging="425"/>
        <w:contextualSpacing/>
      </w:pPr>
      <w:r w:rsidRPr="00EF2412">
        <w:t>Remain familiar with the relevant provisions of the Emergency Management and Business Continuity Plans that impact your business group/team.</w:t>
      </w:r>
    </w:p>
    <w:p w14:paraId="2BB6AD17" w14:textId="38D84F5B" w:rsidR="0080061F" w:rsidRDefault="0080061F" w:rsidP="00086206">
      <w:pPr>
        <w:numPr>
          <w:ilvl w:val="0"/>
          <w:numId w:val="7"/>
        </w:numPr>
        <w:spacing w:before="60" w:after="60"/>
        <w:ind w:left="425" w:hanging="425"/>
        <w:contextualSpacing/>
      </w:pPr>
      <w:r w:rsidRPr="00EF2412">
        <w:t>Participate in periodic training, reviews and tests of the established Business Continuity Plans and operating procedures.</w:t>
      </w:r>
    </w:p>
    <w:p w14:paraId="1A1B18FC" w14:textId="77777777" w:rsidR="0080061F" w:rsidRPr="0076538D" w:rsidRDefault="0080061F" w:rsidP="0055724C">
      <w:pPr>
        <w:pStyle w:val="Heading2"/>
        <w:spacing w:before="360"/>
      </w:pPr>
      <w:r>
        <w:t>Know-how</w:t>
      </w:r>
    </w:p>
    <w:p w14:paraId="67F2C200" w14:textId="77777777" w:rsidR="002A7CB6" w:rsidRPr="002A7CB6" w:rsidRDefault="002A7CB6" w:rsidP="002A7CB6">
      <w:pPr>
        <w:numPr>
          <w:ilvl w:val="0"/>
          <w:numId w:val="7"/>
        </w:numPr>
        <w:spacing w:before="60" w:after="60"/>
        <w:ind w:left="425" w:hanging="425"/>
        <w:contextualSpacing/>
      </w:pPr>
      <w:r w:rsidRPr="002A7CB6">
        <w:t>Sound knowledge of relevant legislation/regulations/policies and how it applies</w:t>
      </w:r>
    </w:p>
    <w:p w14:paraId="1068366D" w14:textId="77777777" w:rsidR="002A7CB6" w:rsidRPr="002A7CB6" w:rsidRDefault="002A7CB6" w:rsidP="002A7CB6">
      <w:pPr>
        <w:numPr>
          <w:ilvl w:val="0"/>
          <w:numId w:val="7"/>
        </w:numPr>
        <w:spacing w:before="60" w:after="60"/>
        <w:ind w:left="425" w:hanging="425"/>
        <w:contextualSpacing/>
      </w:pPr>
      <w:r w:rsidRPr="002A7CB6">
        <w:t xml:space="preserve">A good level of computer literacy and keyboard skills </w:t>
      </w:r>
    </w:p>
    <w:p w14:paraId="08FCAF05" w14:textId="77777777" w:rsidR="002A7CB6" w:rsidRPr="002A7CB6" w:rsidRDefault="002A7CB6" w:rsidP="002A7CB6">
      <w:pPr>
        <w:numPr>
          <w:ilvl w:val="0"/>
          <w:numId w:val="7"/>
        </w:numPr>
        <w:spacing w:before="60" w:after="60"/>
        <w:ind w:left="425" w:hanging="425"/>
        <w:contextualSpacing/>
      </w:pPr>
      <w:r w:rsidRPr="002A7CB6">
        <w:t xml:space="preserve">A good level of numeracy and literacy skills </w:t>
      </w:r>
    </w:p>
    <w:p w14:paraId="60D307DD" w14:textId="77777777" w:rsidR="002A7CB6" w:rsidRPr="002A7CB6" w:rsidRDefault="002A7CB6" w:rsidP="002A7CB6">
      <w:pPr>
        <w:numPr>
          <w:ilvl w:val="0"/>
          <w:numId w:val="7"/>
        </w:numPr>
        <w:spacing w:before="60" w:after="60"/>
        <w:ind w:left="425" w:hanging="425"/>
        <w:contextualSpacing/>
      </w:pPr>
      <w:r w:rsidRPr="002A7CB6">
        <w:t xml:space="preserve">Able to analyse information and solve problems </w:t>
      </w:r>
    </w:p>
    <w:p w14:paraId="1AE19A34" w14:textId="77777777" w:rsidR="002A7CB6" w:rsidRPr="002A7CB6" w:rsidRDefault="002A7CB6" w:rsidP="002A7CB6">
      <w:pPr>
        <w:numPr>
          <w:ilvl w:val="0"/>
          <w:numId w:val="7"/>
        </w:numPr>
        <w:spacing w:before="60" w:after="60"/>
        <w:ind w:left="425" w:hanging="425"/>
        <w:contextualSpacing/>
      </w:pPr>
      <w:r w:rsidRPr="002A7CB6">
        <w:t>Effective interpersonal and team skills</w:t>
      </w:r>
    </w:p>
    <w:p w14:paraId="5BE58C77" w14:textId="77777777" w:rsidR="002A7CB6" w:rsidRPr="002A7CB6" w:rsidRDefault="002A7CB6" w:rsidP="002A7CB6">
      <w:pPr>
        <w:numPr>
          <w:ilvl w:val="0"/>
          <w:numId w:val="7"/>
        </w:numPr>
        <w:spacing w:before="60" w:after="60"/>
        <w:ind w:left="425" w:hanging="425"/>
        <w:contextualSpacing/>
      </w:pPr>
      <w:r w:rsidRPr="002A7CB6">
        <w:t xml:space="preserve">Proficient in the Ministry's IT and Business applications </w:t>
      </w:r>
    </w:p>
    <w:p w14:paraId="104A8754" w14:textId="77777777" w:rsidR="002A7CB6" w:rsidRPr="002A7CB6" w:rsidRDefault="002A7CB6" w:rsidP="002A7CB6">
      <w:pPr>
        <w:numPr>
          <w:ilvl w:val="0"/>
          <w:numId w:val="7"/>
        </w:numPr>
        <w:spacing w:before="60" w:after="60"/>
        <w:ind w:left="425" w:hanging="425"/>
        <w:contextualSpacing/>
      </w:pPr>
      <w:r w:rsidRPr="002A7CB6">
        <w:t>Strong self-management skills</w:t>
      </w:r>
    </w:p>
    <w:p w14:paraId="134BA960" w14:textId="77777777" w:rsidR="0080061F" w:rsidRDefault="0080061F" w:rsidP="0055724C">
      <w:pPr>
        <w:pStyle w:val="Heading2"/>
        <w:spacing w:before="360"/>
      </w:pPr>
      <w:r w:rsidRPr="00B27E44">
        <w:lastRenderedPageBreak/>
        <w:t>Attributes</w:t>
      </w:r>
    </w:p>
    <w:p w14:paraId="1B7625E9" w14:textId="77777777" w:rsidR="002A7CB6" w:rsidRPr="002A7CB6" w:rsidRDefault="002A7CB6" w:rsidP="002A7CB6">
      <w:pPr>
        <w:numPr>
          <w:ilvl w:val="0"/>
          <w:numId w:val="7"/>
        </w:numPr>
        <w:spacing w:before="60" w:after="60"/>
        <w:ind w:left="425" w:hanging="425"/>
        <w:contextualSpacing/>
      </w:pPr>
      <w:r w:rsidRPr="002A7CB6">
        <w:t>Excellent verbal communication style and active listening skills</w:t>
      </w:r>
    </w:p>
    <w:p w14:paraId="1E9911D2" w14:textId="77777777" w:rsidR="002A7CB6" w:rsidRPr="002A7CB6" w:rsidRDefault="002A7CB6" w:rsidP="002A7CB6">
      <w:pPr>
        <w:numPr>
          <w:ilvl w:val="0"/>
          <w:numId w:val="7"/>
        </w:numPr>
        <w:spacing w:before="60" w:after="60"/>
        <w:ind w:left="425" w:hanging="425"/>
        <w:contextualSpacing/>
      </w:pPr>
      <w:r w:rsidRPr="002A7CB6">
        <w:t xml:space="preserve">Ability to adapt communication style to a range of situations </w:t>
      </w:r>
    </w:p>
    <w:p w14:paraId="714D6546" w14:textId="77777777" w:rsidR="002A7CB6" w:rsidRPr="002A7CB6" w:rsidRDefault="002A7CB6" w:rsidP="002A7CB6">
      <w:pPr>
        <w:numPr>
          <w:ilvl w:val="0"/>
          <w:numId w:val="7"/>
        </w:numPr>
        <w:spacing w:before="60" w:after="60"/>
        <w:ind w:left="425" w:hanging="425"/>
        <w:contextualSpacing/>
      </w:pPr>
      <w:r w:rsidRPr="002A7CB6">
        <w:t xml:space="preserve">Able to demonstrate an ability to provide good customer service </w:t>
      </w:r>
    </w:p>
    <w:p w14:paraId="41333347" w14:textId="77777777" w:rsidR="002A7CB6" w:rsidRPr="002A7CB6" w:rsidRDefault="002A7CB6" w:rsidP="002A7CB6">
      <w:pPr>
        <w:numPr>
          <w:ilvl w:val="0"/>
          <w:numId w:val="7"/>
        </w:numPr>
        <w:spacing w:before="60" w:after="60"/>
        <w:ind w:left="425" w:hanging="425"/>
        <w:contextualSpacing/>
      </w:pPr>
      <w:r w:rsidRPr="002A7CB6">
        <w:t xml:space="preserve">Excellence in customer service and people relationship skills </w:t>
      </w:r>
    </w:p>
    <w:p w14:paraId="64430694" w14:textId="5AE38B3A" w:rsidR="002A7CB6" w:rsidRDefault="002A7CB6" w:rsidP="002A7CB6">
      <w:pPr>
        <w:numPr>
          <w:ilvl w:val="0"/>
          <w:numId w:val="7"/>
        </w:numPr>
        <w:spacing w:before="60" w:after="60"/>
        <w:ind w:left="425" w:hanging="425"/>
        <w:contextualSpacing/>
      </w:pPr>
      <w:r w:rsidRPr="002A7CB6">
        <w:t xml:space="preserve">Takes accountability for quality and accuracy </w:t>
      </w:r>
    </w:p>
    <w:p w14:paraId="6661081C" w14:textId="1BB20177" w:rsidR="002A7CB6" w:rsidRDefault="002A7CB6" w:rsidP="002A7CB6">
      <w:pPr>
        <w:numPr>
          <w:ilvl w:val="0"/>
          <w:numId w:val="7"/>
        </w:numPr>
        <w:spacing w:before="60" w:after="60"/>
        <w:ind w:left="425" w:hanging="425"/>
        <w:contextualSpacing/>
      </w:pPr>
      <w:r w:rsidRPr="002A7CB6">
        <w:t xml:space="preserve">A high standard of personal presentation </w:t>
      </w:r>
    </w:p>
    <w:p w14:paraId="660EC100" w14:textId="77777777" w:rsidR="002A7CB6" w:rsidRPr="002A7CB6" w:rsidRDefault="002A7CB6" w:rsidP="002A7CB6">
      <w:pPr>
        <w:numPr>
          <w:ilvl w:val="0"/>
          <w:numId w:val="7"/>
        </w:numPr>
        <w:spacing w:before="60" w:after="60"/>
        <w:ind w:left="425" w:hanging="425"/>
        <w:contextualSpacing/>
      </w:pPr>
      <w:r w:rsidRPr="002A7CB6">
        <w:t>Ability to adapt to a busy and changing environment</w:t>
      </w:r>
    </w:p>
    <w:p w14:paraId="16EEE689" w14:textId="77777777" w:rsidR="002A7CB6" w:rsidRPr="002A7CB6" w:rsidRDefault="002A7CB6" w:rsidP="002A7CB6">
      <w:pPr>
        <w:spacing w:before="60" w:after="60"/>
        <w:ind w:left="425"/>
        <w:contextualSpacing/>
      </w:pPr>
    </w:p>
    <w:p w14:paraId="34125658" w14:textId="7FA61553" w:rsidR="0080061F" w:rsidRPr="0076538D" w:rsidRDefault="0080061F" w:rsidP="0055724C">
      <w:pPr>
        <w:pStyle w:val="Heading2"/>
        <w:spacing w:before="360"/>
      </w:pPr>
      <w:r>
        <w:t xml:space="preserve">Key </w:t>
      </w:r>
      <w:r w:rsidR="00E22E32">
        <w:t>r</w:t>
      </w:r>
      <w:r>
        <w:t xml:space="preserve">elationships </w:t>
      </w:r>
    </w:p>
    <w:p w14:paraId="3E8742DD" w14:textId="77777777" w:rsidR="0080061F" w:rsidRDefault="0080061F" w:rsidP="000469A5">
      <w:pPr>
        <w:pStyle w:val="Heading3"/>
      </w:pPr>
      <w:r w:rsidRPr="007B1B6A">
        <w:t>Internal</w:t>
      </w:r>
    </w:p>
    <w:p w14:paraId="325917C7" w14:textId="77777777" w:rsidR="002A7CB6" w:rsidRPr="006679CB" w:rsidRDefault="002A7CB6" w:rsidP="002A7CB6">
      <w:pPr>
        <w:pStyle w:val="ListBullet"/>
        <w:rPr>
          <w:b/>
        </w:rPr>
      </w:pPr>
      <w:r w:rsidRPr="006679CB">
        <w:t>Service Centre Manager</w:t>
      </w:r>
    </w:p>
    <w:p w14:paraId="1EF20ACE" w14:textId="77777777" w:rsidR="002A7CB6" w:rsidRPr="006679CB" w:rsidRDefault="002A7CB6" w:rsidP="002A7CB6">
      <w:pPr>
        <w:pStyle w:val="ListBullet"/>
        <w:rPr>
          <w:b/>
        </w:rPr>
      </w:pPr>
      <w:r w:rsidRPr="006679CB">
        <w:t>Other service centre staff</w:t>
      </w:r>
    </w:p>
    <w:p w14:paraId="46954EB0" w14:textId="77777777" w:rsidR="002A7CB6" w:rsidRPr="006679CB" w:rsidRDefault="002A7CB6" w:rsidP="002A7CB6">
      <w:pPr>
        <w:pStyle w:val="ListBullet"/>
        <w:rPr>
          <w:b/>
        </w:rPr>
      </w:pPr>
      <w:r w:rsidRPr="006679CB">
        <w:t>StudyLink managers and staff</w:t>
      </w:r>
    </w:p>
    <w:p w14:paraId="68F88536" w14:textId="77777777" w:rsidR="002A7CB6" w:rsidRPr="006679CB" w:rsidRDefault="002A7CB6" w:rsidP="002A7CB6">
      <w:pPr>
        <w:pStyle w:val="ListBullet"/>
        <w:rPr>
          <w:b/>
        </w:rPr>
      </w:pPr>
      <w:r w:rsidRPr="006679CB">
        <w:t>Service Delivery staff</w:t>
      </w:r>
    </w:p>
    <w:p w14:paraId="0C9335A3" w14:textId="17834369" w:rsidR="002A7CB6" w:rsidRPr="002A7CB6" w:rsidRDefault="002A7CB6" w:rsidP="002A7CB6">
      <w:pPr>
        <w:pStyle w:val="ListBullet"/>
        <w:rPr>
          <w:b/>
        </w:rPr>
      </w:pPr>
      <w:r w:rsidRPr="006679CB">
        <w:t>MSD staff</w:t>
      </w:r>
    </w:p>
    <w:p w14:paraId="21BDCF9D" w14:textId="46EAF70D" w:rsidR="002A7CB6" w:rsidRDefault="002A7CB6" w:rsidP="002A7CB6">
      <w:pPr>
        <w:pStyle w:val="ListBullet"/>
        <w:numPr>
          <w:ilvl w:val="0"/>
          <w:numId w:val="0"/>
        </w:numPr>
      </w:pPr>
    </w:p>
    <w:p w14:paraId="11422A2F" w14:textId="4D731521" w:rsidR="002A7CB6" w:rsidRDefault="002A7CB6" w:rsidP="002A7CB6">
      <w:pPr>
        <w:pStyle w:val="Heading3"/>
      </w:pPr>
      <w:r>
        <w:t xml:space="preserve">External </w:t>
      </w:r>
    </w:p>
    <w:p w14:paraId="0545084A" w14:textId="77777777" w:rsidR="002A7CB6" w:rsidRPr="006679CB" w:rsidRDefault="002A7CB6" w:rsidP="002A7CB6">
      <w:pPr>
        <w:pStyle w:val="ListBullet"/>
      </w:pPr>
      <w:r w:rsidRPr="006679CB">
        <w:t xml:space="preserve">Educational Institution and training providers </w:t>
      </w:r>
    </w:p>
    <w:p w14:paraId="445BB2CF" w14:textId="77777777" w:rsidR="002A7CB6" w:rsidRPr="006679CB" w:rsidRDefault="002A7CB6" w:rsidP="002A7CB6">
      <w:pPr>
        <w:pStyle w:val="ListBullet"/>
      </w:pPr>
      <w:r w:rsidRPr="006679CB">
        <w:t>Students</w:t>
      </w:r>
    </w:p>
    <w:p w14:paraId="0CE78452" w14:textId="77777777" w:rsidR="002A7CB6" w:rsidRPr="006679CB" w:rsidRDefault="002A7CB6" w:rsidP="002A7CB6">
      <w:pPr>
        <w:pStyle w:val="ListBullet"/>
      </w:pPr>
      <w:r w:rsidRPr="006679CB">
        <w:t>Clients and customers of MSD</w:t>
      </w:r>
    </w:p>
    <w:p w14:paraId="28CBFE74" w14:textId="77777777" w:rsidR="002A7CB6" w:rsidRPr="006679CB" w:rsidRDefault="002A7CB6" w:rsidP="002A7CB6">
      <w:pPr>
        <w:pStyle w:val="ListBullet"/>
      </w:pPr>
      <w:r w:rsidRPr="006679CB">
        <w:t>Other agencies</w:t>
      </w:r>
    </w:p>
    <w:p w14:paraId="34ED789D" w14:textId="77777777" w:rsidR="002A7CB6" w:rsidRPr="006679CB" w:rsidRDefault="002A7CB6" w:rsidP="002A7CB6">
      <w:pPr>
        <w:pStyle w:val="ListBullet"/>
      </w:pPr>
      <w:r w:rsidRPr="006679CB">
        <w:t xml:space="preserve">General public </w:t>
      </w:r>
    </w:p>
    <w:p w14:paraId="32FB05B1" w14:textId="77777777" w:rsidR="0080061F" w:rsidRPr="0076538D" w:rsidRDefault="0080061F" w:rsidP="0055724C">
      <w:pPr>
        <w:pStyle w:val="Heading2"/>
        <w:spacing w:before="360"/>
      </w:pPr>
      <w:r>
        <w:t xml:space="preserve">Other </w:t>
      </w:r>
    </w:p>
    <w:p w14:paraId="63161B42" w14:textId="77777777" w:rsidR="0080061F" w:rsidRPr="0076538D" w:rsidRDefault="0080061F" w:rsidP="000469A5">
      <w:pPr>
        <w:pStyle w:val="Heading3"/>
      </w:pPr>
      <w:r w:rsidRPr="00B27E44">
        <w:t>Delegations</w:t>
      </w:r>
    </w:p>
    <w:p w14:paraId="6220A983" w14:textId="633145F8" w:rsidR="0080061F" w:rsidRPr="00B27E44" w:rsidRDefault="0080061F" w:rsidP="00086206">
      <w:pPr>
        <w:pStyle w:val="Bullet1"/>
        <w:numPr>
          <w:ilvl w:val="0"/>
          <w:numId w:val="2"/>
        </w:numPr>
        <w:tabs>
          <w:tab w:val="clear" w:pos="454"/>
        </w:tabs>
        <w:spacing w:before="60" w:after="60"/>
      </w:pPr>
      <w:r w:rsidRPr="00B27E44">
        <w:t>Financial – No</w:t>
      </w:r>
    </w:p>
    <w:p w14:paraId="1A13EE12" w14:textId="656C5761" w:rsidR="0080061F" w:rsidRDefault="0080061F" w:rsidP="00086206">
      <w:pPr>
        <w:pStyle w:val="Bullet1"/>
        <w:numPr>
          <w:ilvl w:val="0"/>
          <w:numId w:val="2"/>
        </w:numPr>
        <w:tabs>
          <w:tab w:val="clear" w:pos="454"/>
        </w:tabs>
        <w:spacing w:before="60" w:after="60"/>
      </w:pPr>
      <w:r w:rsidRPr="00B27E44">
        <w:t>Hum</w:t>
      </w:r>
      <w:r>
        <w:t xml:space="preserve">an Resources </w:t>
      </w:r>
      <w:r w:rsidR="002A7CB6">
        <w:t xml:space="preserve">- </w:t>
      </w:r>
      <w:r w:rsidRPr="0074781A">
        <w:t>No</w:t>
      </w:r>
    </w:p>
    <w:p w14:paraId="09A0D619" w14:textId="15B152E8" w:rsidR="0080061F" w:rsidRDefault="0080061F" w:rsidP="000469A5">
      <w:pPr>
        <w:pStyle w:val="Heading3"/>
      </w:pPr>
      <w:r w:rsidRPr="00096E86">
        <w:t>Direct reports</w:t>
      </w:r>
      <w:r>
        <w:t xml:space="preserve"> </w:t>
      </w:r>
      <w:r w:rsidR="002A7CB6" w:rsidRPr="002A7CB6">
        <w:rPr>
          <w:b w:val="0"/>
          <w:bCs/>
          <w:sz w:val="20"/>
        </w:rPr>
        <w:t xml:space="preserve">- </w:t>
      </w:r>
      <w:r w:rsidRPr="002A7CB6">
        <w:rPr>
          <w:b w:val="0"/>
          <w:bCs/>
          <w:sz w:val="20"/>
        </w:rPr>
        <w:t>No</w:t>
      </w:r>
    </w:p>
    <w:p w14:paraId="7A424157" w14:textId="46B857C9" w:rsidR="0080061F" w:rsidRDefault="0080061F" w:rsidP="000469A5">
      <w:pPr>
        <w:pStyle w:val="Heading3"/>
      </w:pPr>
      <w:r>
        <w:t xml:space="preserve">Security clearance </w:t>
      </w:r>
      <w:r w:rsidR="002A7CB6" w:rsidRPr="002A7CB6">
        <w:rPr>
          <w:b w:val="0"/>
          <w:bCs/>
          <w:sz w:val="20"/>
        </w:rPr>
        <w:t xml:space="preserve">- </w:t>
      </w:r>
      <w:r w:rsidRPr="002A7CB6">
        <w:rPr>
          <w:b w:val="0"/>
          <w:bCs/>
          <w:sz w:val="20"/>
        </w:rPr>
        <w:t>No</w:t>
      </w:r>
    </w:p>
    <w:p w14:paraId="5AD192A7" w14:textId="626A2BAE" w:rsidR="0080061F" w:rsidRPr="0076538D" w:rsidRDefault="0080061F" w:rsidP="000469A5">
      <w:pPr>
        <w:pStyle w:val="Heading3"/>
      </w:pPr>
      <w:r>
        <w:t xml:space="preserve">Children’s worker </w:t>
      </w:r>
      <w:r w:rsidR="002A7CB6" w:rsidRPr="002A7CB6">
        <w:rPr>
          <w:b w:val="0"/>
          <w:bCs/>
          <w:sz w:val="20"/>
        </w:rPr>
        <w:t xml:space="preserve">- </w:t>
      </w:r>
      <w:r w:rsidRPr="002A7CB6">
        <w:rPr>
          <w:b w:val="0"/>
          <w:bCs/>
          <w:sz w:val="20"/>
        </w:rPr>
        <w:t>No</w:t>
      </w:r>
    </w:p>
    <w:p w14:paraId="211086BA" w14:textId="642C340B" w:rsidR="0080061F" w:rsidRDefault="0080061F" w:rsidP="002A7CB6">
      <w:pPr>
        <w:spacing w:after="0" w:line="240" w:lineRule="auto"/>
      </w:pPr>
      <w:r>
        <w:t xml:space="preserve">Limited adhoc travel may be </w:t>
      </w:r>
      <w:proofErr w:type="gramStart"/>
      <w:r>
        <w:t>requir</w:t>
      </w:r>
      <w:r w:rsidR="002A7CB6">
        <w:t>ed</w:t>
      </w:r>
      <w:proofErr w:type="gramEnd"/>
    </w:p>
    <w:p w14:paraId="0ED57958" w14:textId="2E9CD54D" w:rsidR="00E660F3" w:rsidRDefault="00E660F3" w:rsidP="002A7CB6">
      <w:pPr>
        <w:spacing w:after="0" w:line="240" w:lineRule="auto"/>
      </w:pPr>
    </w:p>
    <w:p w14:paraId="51AFA484" w14:textId="5A4748F9" w:rsidR="00E660F3" w:rsidRDefault="00E660F3" w:rsidP="002A7CB6">
      <w:pPr>
        <w:spacing w:after="0" w:line="240" w:lineRule="auto"/>
      </w:pPr>
    </w:p>
    <w:p w14:paraId="600970B3" w14:textId="77777777" w:rsidR="00E660F3" w:rsidRDefault="00E660F3" w:rsidP="00E660F3">
      <w:pPr>
        <w:rPr>
          <w:rFonts w:eastAsia="Times New Roman"/>
          <w:b/>
          <w:sz w:val="24"/>
          <w:szCs w:val="20"/>
          <w:lang w:eastAsia="en-GB"/>
        </w:rPr>
      </w:pPr>
      <w:bookmarkStart w:id="0" w:name="_Hlk158901614"/>
    </w:p>
    <w:p w14:paraId="62E46955" w14:textId="5EE196CF" w:rsidR="00E660F3" w:rsidRDefault="00E660F3" w:rsidP="00E660F3">
      <w:r w:rsidRPr="004230ED">
        <w:rPr>
          <w:rFonts w:eastAsia="Times New Roman"/>
          <w:b/>
          <w:sz w:val="24"/>
          <w:szCs w:val="20"/>
          <w:lang w:eastAsia="en-GB"/>
        </w:rPr>
        <w:t>Position Description Updated:</w:t>
      </w:r>
      <w:r w:rsidRPr="004230ED">
        <w:rPr>
          <w:rFonts w:eastAsia="Times New Roman"/>
          <w:b/>
          <w:sz w:val="22"/>
          <w:szCs w:val="20"/>
          <w:lang w:eastAsia="en-GB"/>
        </w:rPr>
        <w:t xml:space="preserve"> </w:t>
      </w:r>
      <w:r>
        <w:t>July 2021</w:t>
      </w:r>
    </w:p>
    <w:bookmarkEnd w:id="0"/>
    <w:p w14:paraId="7BC75D4F" w14:textId="77777777" w:rsidR="00E660F3" w:rsidRPr="0080061F" w:rsidRDefault="00E660F3" w:rsidP="002A7CB6">
      <w:pPr>
        <w:spacing w:after="0" w:line="240" w:lineRule="auto"/>
        <w:rPr>
          <w:b/>
          <w:bCs/>
          <w:lang w:eastAsia="en-GB"/>
        </w:rPr>
      </w:pPr>
    </w:p>
    <w:sectPr w:rsidR="00E660F3" w:rsidRPr="0080061F" w:rsidSect="00803002">
      <w:headerReference w:type="even" r:id="rId15"/>
      <w:headerReference w:type="default" r:id="rId16"/>
      <w:footerReference w:type="default" r:id="rId17"/>
      <w:headerReference w:type="first" r:id="rId18"/>
      <w:pgSz w:w="11906" w:h="16838"/>
      <w:pgMar w:top="851" w:right="1440" w:bottom="851" w:left="1134" w:header="45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412F" w14:textId="77777777" w:rsidR="00495E9D" w:rsidRDefault="00495E9D" w:rsidP="0077711D">
      <w:pPr>
        <w:spacing w:after="0" w:line="240" w:lineRule="auto"/>
      </w:pPr>
      <w:r>
        <w:separator/>
      </w:r>
    </w:p>
  </w:endnote>
  <w:endnote w:type="continuationSeparator" w:id="0">
    <w:p w14:paraId="3FF65F3C" w14:textId="77777777" w:rsidR="00495E9D" w:rsidRDefault="00495E9D" w:rsidP="007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251" w14:textId="14B0C331" w:rsidR="0080061F" w:rsidRPr="002E5827" w:rsidRDefault="0080061F" w:rsidP="0080061F">
    <w:pPr>
      <w:pStyle w:val="Footer"/>
      <w:pBdr>
        <w:top w:val="single" w:sz="4" w:space="1" w:color="auto"/>
      </w:pBdr>
      <w:tabs>
        <w:tab w:val="clear" w:pos="9026"/>
        <w:tab w:val="right" w:pos="10206"/>
      </w:tabs>
      <w:rPr>
        <w:szCs w:val="18"/>
      </w:rPr>
    </w:pPr>
    <w:r w:rsidRPr="008B5C31">
      <w:t xml:space="preserve">Position Description </w:t>
    </w:r>
    <w:r w:rsidRPr="002A7CB6">
      <w:t xml:space="preserve">– </w:t>
    </w:r>
    <w:proofErr w:type="spellStart"/>
    <w:r w:rsidR="002A7CB6" w:rsidRPr="002A7CB6">
      <w:t>StudyLink</w:t>
    </w:r>
    <w:proofErr w:type="spellEnd"/>
    <w:r w:rsidR="002A7CB6" w:rsidRPr="002A7CB6">
      <w:t xml:space="preserve"> Officer Outreach</w:t>
    </w:r>
    <w:r w:rsidR="00E660F3">
      <w:tab/>
    </w:r>
    <w:r>
      <w:rPr>
        <w:szCs w:val="18"/>
      </w:rPr>
      <w:tab/>
    </w:r>
    <w:sdt>
      <w:sdtPr>
        <w:id w:val="-1382166284"/>
        <w:docPartObj>
          <w:docPartGallery w:val="Page Numbers (Bottom of Page)"/>
          <w:docPartUnique/>
        </w:docPartObj>
      </w:sdtPr>
      <w:sdtEndPr>
        <w:rPr>
          <w:noProof/>
          <w:szCs w:val="18"/>
        </w:rPr>
      </w:sdtEndPr>
      <w:sdtContent>
        <w:r w:rsidRPr="008C00E2">
          <w:rPr>
            <w:szCs w:val="18"/>
          </w:rPr>
          <w:fldChar w:fldCharType="begin"/>
        </w:r>
        <w:r w:rsidRPr="008C00E2">
          <w:rPr>
            <w:szCs w:val="18"/>
          </w:rPr>
          <w:instrText xml:space="preserve"> PAGE   \* MERGEFORMAT </w:instrText>
        </w:r>
        <w:r w:rsidRPr="008C00E2">
          <w:rPr>
            <w:szCs w:val="18"/>
          </w:rPr>
          <w:fldChar w:fldCharType="separate"/>
        </w:r>
        <w:r>
          <w:rPr>
            <w:szCs w:val="18"/>
          </w:rPr>
          <w:t>1</w:t>
        </w:r>
        <w:r w:rsidRPr="008C00E2">
          <w:rPr>
            <w:noProof/>
            <w:szCs w:val="18"/>
          </w:rPr>
          <w:fldChar w:fldCharType="end"/>
        </w:r>
      </w:sdtContent>
    </w:sdt>
  </w:p>
  <w:p w14:paraId="649A1077" w14:textId="77777777" w:rsidR="0080061F" w:rsidRDefault="00800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BD8A" w14:textId="4DCBC1CF" w:rsidR="00803002" w:rsidRPr="002E5827" w:rsidRDefault="002A7CB6" w:rsidP="0080061F">
    <w:pPr>
      <w:pStyle w:val="Footer"/>
      <w:pBdr>
        <w:top w:val="single" w:sz="4" w:space="1" w:color="auto"/>
      </w:pBdr>
      <w:tabs>
        <w:tab w:val="clear" w:pos="9026"/>
        <w:tab w:val="right" w:pos="10206"/>
      </w:tabs>
      <w:rPr>
        <w:szCs w:val="18"/>
      </w:rPr>
    </w:pPr>
    <w:r w:rsidRPr="008B5C31">
      <w:t xml:space="preserve">Position Description </w:t>
    </w:r>
    <w:r w:rsidRPr="002A7CB6">
      <w:t xml:space="preserve">– </w:t>
    </w:r>
    <w:proofErr w:type="spellStart"/>
    <w:r w:rsidRPr="002A7CB6">
      <w:t>StudyLink</w:t>
    </w:r>
    <w:proofErr w:type="spellEnd"/>
    <w:r w:rsidRPr="002A7CB6">
      <w:t xml:space="preserve"> Officer Outreach</w:t>
    </w:r>
    <w:r w:rsidR="00803002">
      <w:rPr>
        <w:szCs w:val="18"/>
      </w:rPr>
      <w:tab/>
    </w:r>
    <w:sdt>
      <w:sdtPr>
        <w:id w:val="330799804"/>
        <w:docPartObj>
          <w:docPartGallery w:val="Page Numbers (Bottom of Page)"/>
          <w:docPartUnique/>
        </w:docPartObj>
      </w:sdtPr>
      <w:sdtEndPr>
        <w:rPr>
          <w:noProof/>
          <w:szCs w:val="18"/>
        </w:rPr>
      </w:sdtEndPr>
      <w:sdtContent>
        <w:r w:rsidR="00E660F3">
          <w:tab/>
        </w:r>
        <w:r w:rsidR="00803002" w:rsidRPr="008C00E2">
          <w:rPr>
            <w:szCs w:val="18"/>
          </w:rPr>
          <w:fldChar w:fldCharType="begin"/>
        </w:r>
        <w:r w:rsidR="00803002" w:rsidRPr="008C00E2">
          <w:rPr>
            <w:szCs w:val="18"/>
          </w:rPr>
          <w:instrText xml:space="preserve"> PAGE   \* MERGEFORMAT </w:instrText>
        </w:r>
        <w:r w:rsidR="00803002" w:rsidRPr="008C00E2">
          <w:rPr>
            <w:szCs w:val="18"/>
          </w:rPr>
          <w:fldChar w:fldCharType="separate"/>
        </w:r>
        <w:r w:rsidR="00803002">
          <w:rPr>
            <w:szCs w:val="18"/>
          </w:rPr>
          <w:t>1</w:t>
        </w:r>
        <w:r w:rsidR="00803002" w:rsidRPr="008C00E2">
          <w:rPr>
            <w:noProof/>
            <w:szCs w:val="18"/>
          </w:rPr>
          <w:fldChar w:fldCharType="end"/>
        </w:r>
      </w:sdtContent>
    </w:sdt>
  </w:p>
  <w:p w14:paraId="7D721FA9" w14:textId="77777777" w:rsidR="00803002" w:rsidRDefault="00803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5148" w14:textId="77777777" w:rsidR="00495E9D" w:rsidRDefault="00495E9D" w:rsidP="0077711D">
      <w:pPr>
        <w:spacing w:after="0" w:line="240" w:lineRule="auto"/>
      </w:pPr>
      <w:r>
        <w:separator/>
      </w:r>
    </w:p>
  </w:footnote>
  <w:footnote w:type="continuationSeparator" w:id="0">
    <w:p w14:paraId="1B8951C6" w14:textId="77777777" w:rsidR="00495E9D" w:rsidRDefault="00495E9D" w:rsidP="0077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27FC" w14:textId="37696529" w:rsidR="00904302" w:rsidRDefault="00904302">
    <w:pPr>
      <w:pStyle w:val="Header"/>
    </w:pPr>
    <w:r>
      <w:rPr>
        <w:noProof/>
      </w:rPr>
      <mc:AlternateContent>
        <mc:Choice Requires="wps">
          <w:drawing>
            <wp:anchor distT="0" distB="0" distL="0" distR="0" simplePos="0" relativeHeight="251659264" behindDoc="0" locked="0" layoutInCell="1" allowOverlap="1" wp14:anchorId="615A96C8" wp14:editId="34E76915">
              <wp:simplePos x="635" y="635"/>
              <wp:positionH relativeFrom="page">
                <wp:align>center</wp:align>
              </wp:positionH>
              <wp:positionV relativeFrom="page">
                <wp:align>top</wp:align>
              </wp:positionV>
              <wp:extent cx="443865" cy="443865"/>
              <wp:effectExtent l="0" t="0" r="8890" b="4445"/>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ED36BF" w14:textId="6E5A454E" w:rsidR="00904302" w:rsidRPr="00904302" w:rsidRDefault="00904302" w:rsidP="00904302">
                          <w:pPr>
                            <w:spacing w:after="0"/>
                            <w:rPr>
                              <w:rFonts w:ascii="Calibri" w:hAnsi="Calibri" w:cs="Calibri"/>
                              <w:noProof/>
                              <w:color w:val="000000"/>
                              <w:szCs w:val="20"/>
                            </w:rPr>
                          </w:pPr>
                          <w:r w:rsidRPr="00904302">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5A96C8" id="_x0000_t202" coordsize="21600,21600" o:spt="202" path="m,l,21600r21600,l21600,xe">
              <v:stroke joinstyle="miter"/>
              <v:path gradientshapeok="t" o:connecttype="rect"/>
            </v:shapetype>
            <v:shape id="Text Box 6" o:spid="_x0000_s1027"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3ED36BF" w14:textId="6E5A454E" w:rsidR="00904302" w:rsidRPr="00904302" w:rsidRDefault="00904302" w:rsidP="00904302">
                    <w:pPr>
                      <w:spacing w:after="0"/>
                      <w:rPr>
                        <w:rFonts w:ascii="Calibri" w:hAnsi="Calibri" w:cs="Calibri"/>
                        <w:noProof/>
                        <w:color w:val="000000"/>
                        <w:szCs w:val="20"/>
                      </w:rPr>
                    </w:pPr>
                    <w:r w:rsidRPr="00904302">
                      <w:rPr>
                        <w:rFonts w:ascii="Calibri" w:hAnsi="Calibri" w:cs="Calibri"/>
                        <w:noProof/>
                        <w:color w:val="00000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DEA4" w14:textId="09D67792" w:rsidR="00904302" w:rsidRDefault="00904302">
    <w:pPr>
      <w:pStyle w:val="Header"/>
    </w:pPr>
    <w:r>
      <w:rPr>
        <w:noProof/>
      </w:rPr>
      <mc:AlternateContent>
        <mc:Choice Requires="wps">
          <w:drawing>
            <wp:anchor distT="0" distB="0" distL="0" distR="0" simplePos="0" relativeHeight="251660288" behindDoc="0" locked="0" layoutInCell="1" allowOverlap="1" wp14:anchorId="03B5CCE5" wp14:editId="494D99EC">
              <wp:simplePos x="914400" y="290557"/>
              <wp:positionH relativeFrom="page">
                <wp:align>center</wp:align>
              </wp:positionH>
              <wp:positionV relativeFrom="page">
                <wp:align>top</wp:align>
              </wp:positionV>
              <wp:extent cx="443865" cy="443865"/>
              <wp:effectExtent l="0" t="0" r="8890" b="4445"/>
              <wp:wrapNone/>
              <wp:docPr id="7" name="Text Box 7"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36723B" w14:textId="4097120C" w:rsidR="00904302" w:rsidRPr="00904302" w:rsidRDefault="00904302" w:rsidP="00904302">
                          <w:pPr>
                            <w:spacing w:after="0"/>
                            <w:rPr>
                              <w:rFonts w:ascii="Calibri" w:hAnsi="Calibri" w:cs="Calibri"/>
                              <w:noProof/>
                              <w:color w:val="00000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B5CCE5" id="_x0000_t202" coordsize="21600,21600" o:spt="202" path="m,l,21600r21600,l21600,xe">
              <v:stroke joinstyle="miter"/>
              <v:path gradientshapeok="t" o:connecttype="rect"/>
            </v:shapetype>
            <v:shape id="Text Box 7" o:spid="_x0000_s1028"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936723B" w14:textId="4097120C" w:rsidR="00904302" w:rsidRPr="00904302" w:rsidRDefault="00904302" w:rsidP="00904302">
                    <w:pPr>
                      <w:spacing w:after="0"/>
                      <w:rPr>
                        <w:rFonts w:ascii="Calibri" w:hAnsi="Calibri" w:cs="Calibri"/>
                        <w:noProof/>
                        <w:color w:val="00000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AD3F" w14:textId="3DB69E04" w:rsidR="00904302" w:rsidRDefault="00904302">
    <w:pPr>
      <w:pStyle w:val="Header"/>
    </w:pPr>
    <w:r>
      <w:rPr>
        <w:noProof/>
      </w:rPr>
      <mc:AlternateContent>
        <mc:Choice Requires="wps">
          <w:drawing>
            <wp:anchor distT="0" distB="0" distL="0" distR="0" simplePos="0" relativeHeight="251658240" behindDoc="0" locked="0" layoutInCell="1" allowOverlap="1" wp14:anchorId="21D8D7F2" wp14:editId="74C5395B">
              <wp:simplePos x="915035" y="288925"/>
              <wp:positionH relativeFrom="page">
                <wp:align>center</wp:align>
              </wp:positionH>
              <wp:positionV relativeFrom="page">
                <wp:align>top</wp:align>
              </wp:positionV>
              <wp:extent cx="443865" cy="443865"/>
              <wp:effectExtent l="0" t="0" r="8890" b="4445"/>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9F6E6A" w14:textId="5EBE288A" w:rsidR="00904302" w:rsidRPr="00904302" w:rsidRDefault="00904302" w:rsidP="00904302">
                          <w:pPr>
                            <w:spacing w:after="0"/>
                            <w:rPr>
                              <w:rFonts w:ascii="Calibri" w:hAnsi="Calibri" w:cs="Calibri"/>
                              <w:noProof/>
                              <w:color w:val="00000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D8D7F2" id="_x0000_t202" coordsize="21600,21600" o:spt="202" path="m,l,21600r21600,l21600,xe">
              <v:stroke joinstyle="miter"/>
              <v:path gradientshapeok="t" o:connecttype="rect"/>
            </v:shapetype>
            <v:shape id="Text Box 4" o:spid="_x0000_s1029"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A9F6E6A" w14:textId="5EBE288A" w:rsidR="00904302" w:rsidRPr="00904302" w:rsidRDefault="00904302" w:rsidP="00904302">
                    <w:pPr>
                      <w:spacing w:after="0"/>
                      <w:rPr>
                        <w:rFonts w:ascii="Calibri" w:hAnsi="Calibri" w:cs="Calibri"/>
                        <w:noProof/>
                        <w:color w:val="000000"/>
                        <w:szCs w:val="2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84BA" w14:textId="7E2986E3" w:rsidR="00904302" w:rsidRDefault="00904302">
    <w:pPr>
      <w:pStyle w:val="Header"/>
    </w:pPr>
    <w:r>
      <w:rPr>
        <w:noProof/>
      </w:rPr>
      <mc:AlternateContent>
        <mc:Choice Requires="wps">
          <w:drawing>
            <wp:anchor distT="0" distB="0" distL="0" distR="0" simplePos="0" relativeHeight="251662336" behindDoc="0" locked="0" layoutInCell="1" allowOverlap="1" wp14:anchorId="1A28A46F" wp14:editId="1734A149">
              <wp:simplePos x="635" y="635"/>
              <wp:positionH relativeFrom="page">
                <wp:align>center</wp:align>
              </wp:positionH>
              <wp:positionV relativeFrom="page">
                <wp:align>top</wp:align>
              </wp:positionV>
              <wp:extent cx="443865" cy="443865"/>
              <wp:effectExtent l="0" t="0" r="8890" b="4445"/>
              <wp:wrapNone/>
              <wp:docPr id="10" name="Text Box 10"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22344E" w14:textId="263D7166" w:rsidR="00904302" w:rsidRPr="00904302" w:rsidRDefault="00904302" w:rsidP="00904302">
                          <w:pPr>
                            <w:spacing w:after="0"/>
                            <w:rPr>
                              <w:rFonts w:ascii="Calibri" w:hAnsi="Calibri" w:cs="Calibri"/>
                              <w:noProof/>
                              <w:color w:val="000000"/>
                              <w:szCs w:val="20"/>
                            </w:rPr>
                          </w:pPr>
                          <w:r w:rsidRPr="00904302">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28A46F" id="_x0000_t202" coordsize="21600,21600" o:spt="202" path="m,l,21600r21600,l21600,xe">
              <v:stroke joinstyle="miter"/>
              <v:path gradientshapeok="t" o:connecttype="rect"/>
            </v:shapetype>
            <v:shape id="Text Box 10" o:spid="_x0000_s1030" type="#_x0000_t202" alt="IN-CONFIDENCE"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722344E" w14:textId="263D7166" w:rsidR="00904302" w:rsidRPr="00904302" w:rsidRDefault="00904302" w:rsidP="00904302">
                    <w:pPr>
                      <w:spacing w:after="0"/>
                      <w:rPr>
                        <w:rFonts w:ascii="Calibri" w:hAnsi="Calibri" w:cs="Calibri"/>
                        <w:noProof/>
                        <w:color w:val="000000"/>
                        <w:szCs w:val="20"/>
                      </w:rPr>
                    </w:pPr>
                    <w:r w:rsidRPr="00904302">
                      <w:rPr>
                        <w:rFonts w:ascii="Calibri" w:hAnsi="Calibri" w:cs="Calibri"/>
                        <w:noProof/>
                        <w:color w:val="000000"/>
                        <w:szCs w:val="20"/>
                      </w:rPr>
                      <w:t>IN-CONFIDENCE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A009" w14:textId="06C22590" w:rsidR="00904302" w:rsidRDefault="00904302">
    <w:pPr>
      <w:pStyle w:val="Header"/>
    </w:pPr>
    <w:r>
      <w:rPr>
        <w:noProof/>
      </w:rPr>
      <mc:AlternateContent>
        <mc:Choice Requires="wps">
          <w:drawing>
            <wp:anchor distT="0" distB="0" distL="0" distR="0" simplePos="0" relativeHeight="251663360" behindDoc="0" locked="0" layoutInCell="1" allowOverlap="1" wp14:anchorId="6127AF7F" wp14:editId="53CCF9E8">
              <wp:simplePos x="635" y="635"/>
              <wp:positionH relativeFrom="page">
                <wp:align>center</wp:align>
              </wp:positionH>
              <wp:positionV relativeFrom="page">
                <wp:align>top</wp:align>
              </wp:positionV>
              <wp:extent cx="443865" cy="443865"/>
              <wp:effectExtent l="0" t="0" r="8890" b="4445"/>
              <wp:wrapNone/>
              <wp:docPr id="11" name="Text Box 1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D8CE66" w14:textId="759FF488" w:rsidR="00904302" w:rsidRPr="00904302" w:rsidRDefault="00904302" w:rsidP="00904302">
                          <w:pPr>
                            <w:spacing w:after="0"/>
                            <w:rPr>
                              <w:rFonts w:ascii="Calibri" w:hAnsi="Calibri" w:cs="Calibri"/>
                              <w:noProof/>
                              <w:color w:val="00000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27AF7F" id="_x0000_t202" coordsize="21600,21600" o:spt="202" path="m,l,21600r21600,l21600,xe">
              <v:stroke joinstyle="miter"/>
              <v:path gradientshapeok="t" o:connecttype="rect"/>
            </v:shapetype>
            <v:shape id="Text Box 11" o:spid="_x0000_s1031" type="#_x0000_t202" alt="IN-CONFIDENCE"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1D8CE66" w14:textId="759FF488" w:rsidR="00904302" w:rsidRPr="00904302" w:rsidRDefault="00904302" w:rsidP="00904302">
                    <w:pPr>
                      <w:spacing w:after="0"/>
                      <w:rPr>
                        <w:rFonts w:ascii="Calibri" w:hAnsi="Calibri" w:cs="Calibri"/>
                        <w:noProof/>
                        <w:color w:val="000000"/>
                        <w:szCs w:val="2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61F0" w14:textId="54B9707B" w:rsidR="00904302" w:rsidRDefault="00904302">
    <w:pPr>
      <w:pStyle w:val="Header"/>
    </w:pPr>
    <w:r>
      <w:rPr>
        <w:noProof/>
      </w:rPr>
      <mc:AlternateContent>
        <mc:Choice Requires="wps">
          <w:drawing>
            <wp:anchor distT="0" distB="0" distL="0" distR="0" simplePos="0" relativeHeight="251661312" behindDoc="0" locked="0" layoutInCell="1" allowOverlap="1" wp14:anchorId="691CFA52" wp14:editId="483306DA">
              <wp:simplePos x="635" y="635"/>
              <wp:positionH relativeFrom="page">
                <wp:align>center</wp:align>
              </wp:positionH>
              <wp:positionV relativeFrom="page">
                <wp:align>top</wp:align>
              </wp:positionV>
              <wp:extent cx="443865" cy="443865"/>
              <wp:effectExtent l="0" t="0" r="8890" b="4445"/>
              <wp:wrapNone/>
              <wp:docPr id="8" name="Text Box 8"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804B15" w14:textId="1BCD4EF4" w:rsidR="00904302" w:rsidRPr="00904302" w:rsidRDefault="00904302" w:rsidP="00904302">
                          <w:pPr>
                            <w:spacing w:after="0"/>
                            <w:rPr>
                              <w:rFonts w:ascii="Calibri" w:hAnsi="Calibri" w:cs="Calibri"/>
                              <w:noProof/>
                              <w:color w:val="000000"/>
                              <w:szCs w:val="20"/>
                            </w:rPr>
                          </w:pPr>
                          <w:r w:rsidRPr="00904302">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1CFA52" id="_x0000_t202" coordsize="21600,21600" o:spt="202" path="m,l,21600r21600,l21600,xe">
              <v:stroke joinstyle="miter"/>
              <v:path gradientshapeok="t" o:connecttype="rect"/>
            </v:shapetype>
            <v:shape id="Text Box 8" o:spid="_x0000_s1032" type="#_x0000_t202" alt="IN-CONFIDENC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3804B15" w14:textId="1BCD4EF4" w:rsidR="00904302" w:rsidRPr="00904302" w:rsidRDefault="00904302" w:rsidP="00904302">
                    <w:pPr>
                      <w:spacing w:after="0"/>
                      <w:rPr>
                        <w:rFonts w:ascii="Calibri" w:hAnsi="Calibri" w:cs="Calibri"/>
                        <w:noProof/>
                        <w:color w:val="000000"/>
                        <w:szCs w:val="20"/>
                      </w:rPr>
                    </w:pPr>
                    <w:r w:rsidRPr="00904302">
                      <w:rPr>
                        <w:rFonts w:ascii="Calibri" w:hAnsi="Calibri" w:cs="Calibri"/>
                        <w:noProof/>
                        <w:color w:val="00000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594B8A"/>
    <w:multiLevelType w:val="hybridMultilevel"/>
    <w:tmpl w:val="68D66E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7250A3D"/>
    <w:multiLevelType w:val="hybridMultilevel"/>
    <w:tmpl w:val="E1DC69C2"/>
    <w:lvl w:ilvl="0" w:tplc="14090001">
      <w:start w:val="1"/>
      <w:numFmt w:val="bullet"/>
      <w:lvlText w:val=""/>
      <w:lvlJc w:val="left"/>
      <w:pPr>
        <w:tabs>
          <w:tab w:val="num" w:pos="288"/>
        </w:tabs>
        <w:ind w:left="288" w:hanging="288"/>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1E973E19"/>
    <w:multiLevelType w:val="hybridMultilevel"/>
    <w:tmpl w:val="0AD85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2A7A20"/>
    <w:multiLevelType w:val="hybridMultilevel"/>
    <w:tmpl w:val="D5B2A3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0650345"/>
    <w:multiLevelType w:val="hybridMultilevel"/>
    <w:tmpl w:val="3A148814"/>
    <w:lvl w:ilvl="0" w:tplc="C75A5DA0">
      <w:start w:val="1"/>
      <w:numFmt w:val="bullet"/>
      <w:pStyle w:val="Bullet1"/>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5D81683A"/>
    <w:multiLevelType w:val="hybridMultilevel"/>
    <w:tmpl w:val="CECCF6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4945849"/>
    <w:multiLevelType w:val="hybridMultilevel"/>
    <w:tmpl w:val="851E4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8245527">
    <w:abstractNumId w:val="6"/>
  </w:num>
  <w:num w:numId="2" w16cid:durableId="2043020135">
    <w:abstractNumId w:val="1"/>
  </w:num>
  <w:num w:numId="3" w16cid:durableId="524295301">
    <w:abstractNumId w:val="0"/>
  </w:num>
  <w:num w:numId="4" w16cid:durableId="13725804">
    <w:abstractNumId w:val="3"/>
  </w:num>
  <w:num w:numId="5" w16cid:durableId="248273210">
    <w:abstractNumId w:val="4"/>
  </w:num>
  <w:num w:numId="6" w16cid:durableId="623075442">
    <w:abstractNumId w:val="10"/>
  </w:num>
  <w:num w:numId="7" w16cid:durableId="1513059666">
    <w:abstractNumId w:val="8"/>
  </w:num>
  <w:num w:numId="8" w16cid:durableId="137234718">
    <w:abstractNumId w:val="2"/>
  </w:num>
  <w:num w:numId="9" w16cid:durableId="1180974680">
    <w:abstractNumId w:val="7"/>
  </w:num>
  <w:num w:numId="10" w16cid:durableId="2138059952">
    <w:abstractNumId w:val="11"/>
  </w:num>
  <w:num w:numId="11" w16cid:durableId="1784423894">
    <w:abstractNumId w:val="5"/>
  </w:num>
  <w:num w:numId="12" w16cid:durableId="1001205284">
    <w:abstractNumId w:val="12"/>
  </w:num>
  <w:num w:numId="13" w16cid:durableId="19886247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AE"/>
    <w:rsid w:val="00000B4C"/>
    <w:rsid w:val="00005BBE"/>
    <w:rsid w:val="000106D0"/>
    <w:rsid w:val="00034336"/>
    <w:rsid w:val="00037CB0"/>
    <w:rsid w:val="000469A5"/>
    <w:rsid w:val="000710E0"/>
    <w:rsid w:val="00086206"/>
    <w:rsid w:val="000964FE"/>
    <w:rsid w:val="000969AE"/>
    <w:rsid w:val="000A576B"/>
    <w:rsid w:val="000C1F92"/>
    <w:rsid w:val="000E3BB9"/>
    <w:rsid w:val="001026C0"/>
    <w:rsid w:val="00106AED"/>
    <w:rsid w:val="001B360A"/>
    <w:rsid w:val="001D3744"/>
    <w:rsid w:val="00213DA6"/>
    <w:rsid w:val="00216302"/>
    <w:rsid w:val="00233BCC"/>
    <w:rsid w:val="00236D2D"/>
    <w:rsid w:val="00245A2B"/>
    <w:rsid w:val="00252382"/>
    <w:rsid w:val="002A7CB6"/>
    <w:rsid w:val="002D1C62"/>
    <w:rsid w:val="002D367B"/>
    <w:rsid w:val="00327384"/>
    <w:rsid w:val="00354EC2"/>
    <w:rsid w:val="00387FAC"/>
    <w:rsid w:val="00397220"/>
    <w:rsid w:val="003B0A38"/>
    <w:rsid w:val="003E2869"/>
    <w:rsid w:val="003E3722"/>
    <w:rsid w:val="003F320E"/>
    <w:rsid w:val="004227ED"/>
    <w:rsid w:val="00445BCE"/>
    <w:rsid w:val="00447DD8"/>
    <w:rsid w:val="00454F25"/>
    <w:rsid w:val="00460A1A"/>
    <w:rsid w:val="004710B8"/>
    <w:rsid w:val="004957D3"/>
    <w:rsid w:val="00495E9D"/>
    <w:rsid w:val="004D1E30"/>
    <w:rsid w:val="00533E65"/>
    <w:rsid w:val="0055724C"/>
    <w:rsid w:val="0056681E"/>
    <w:rsid w:val="00572AA9"/>
    <w:rsid w:val="00595906"/>
    <w:rsid w:val="005B11F9"/>
    <w:rsid w:val="00631D73"/>
    <w:rsid w:val="006B19BD"/>
    <w:rsid w:val="0077711D"/>
    <w:rsid w:val="007B201A"/>
    <w:rsid w:val="007C2143"/>
    <w:rsid w:val="007F3ACD"/>
    <w:rsid w:val="0080061F"/>
    <w:rsid w:val="0080133F"/>
    <w:rsid w:val="00803002"/>
    <w:rsid w:val="0080498F"/>
    <w:rsid w:val="00860654"/>
    <w:rsid w:val="008C20D5"/>
    <w:rsid w:val="00903467"/>
    <w:rsid w:val="00904302"/>
    <w:rsid w:val="00906EAA"/>
    <w:rsid w:val="00965C35"/>
    <w:rsid w:val="00970DD2"/>
    <w:rsid w:val="009A077C"/>
    <w:rsid w:val="009D15F1"/>
    <w:rsid w:val="009D2B10"/>
    <w:rsid w:val="00A2199C"/>
    <w:rsid w:val="00A43896"/>
    <w:rsid w:val="00A43F21"/>
    <w:rsid w:val="00A6244E"/>
    <w:rsid w:val="00A678E1"/>
    <w:rsid w:val="00B41635"/>
    <w:rsid w:val="00B52748"/>
    <w:rsid w:val="00B5357A"/>
    <w:rsid w:val="00C503A7"/>
    <w:rsid w:val="00C5215F"/>
    <w:rsid w:val="00CB4A28"/>
    <w:rsid w:val="00D34EA0"/>
    <w:rsid w:val="00D83874"/>
    <w:rsid w:val="00DD3676"/>
    <w:rsid w:val="00DD62A5"/>
    <w:rsid w:val="00DD6907"/>
    <w:rsid w:val="00DD7526"/>
    <w:rsid w:val="00DE3537"/>
    <w:rsid w:val="00E22E32"/>
    <w:rsid w:val="00E43B69"/>
    <w:rsid w:val="00E4584F"/>
    <w:rsid w:val="00E660F3"/>
    <w:rsid w:val="00E671C3"/>
    <w:rsid w:val="00E90142"/>
    <w:rsid w:val="00E9269E"/>
    <w:rsid w:val="00EF3676"/>
    <w:rsid w:val="00F05841"/>
    <w:rsid w:val="00F06EE8"/>
    <w:rsid w:val="00F071B6"/>
    <w:rsid w:val="00F07349"/>
    <w:rsid w:val="00F113EF"/>
    <w:rsid w:val="00F12474"/>
    <w:rsid w:val="00F126F3"/>
    <w:rsid w:val="00F22AE5"/>
    <w:rsid w:val="00F829C0"/>
    <w:rsid w:val="00F829F6"/>
    <w:rsid w:val="00FA72F5"/>
    <w:rsid w:val="00FD1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8196A"/>
  <w15:chartTrackingRefBased/>
  <w15:docId w15:val="{DB4F55A8-8EAB-483F-B42C-4A8F0DDA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B6"/>
    <w:pPr>
      <w:spacing w:after="120" w:line="288" w:lineRule="auto"/>
    </w:pPr>
    <w:rPr>
      <w:rFonts w:ascii="Verdana" w:hAnsi="Verdana" w:cs="Arial"/>
      <w:szCs w:val="22"/>
      <w:lang w:val="en-GB"/>
    </w:rPr>
  </w:style>
  <w:style w:type="paragraph" w:styleId="Heading1">
    <w:name w:val="heading 1"/>
    <w:basedOn w:val="Normal"/>
    <w:next w:val="Normal"/>
    <w:link w:val="Heading1Char"/>
    <w:qFormat/>
    <w:rsid w:val="000710E0"/>
    <w:pPr>
      <w:keepNext/>
      <w:spacing w:before="240" w:after="240" w:line="240" w:lineRule="auto"/>
      <w:outlineLvl w:val="0"/>
    </w:pPr>
    <w:rPr>
      <w:rFonts w:eastAsia="Times New Roman"/>
      <w:b/>
      <w:bCs/>
      <w:color w:val="121F6B"/>
      <w:kern w:val="32"/>
      <w:sz w:val="36"/>
      <w:szCs w:val="40"/>
      <w:lang w:eastAsia="en-GB"/>
    </w:rPr>
  </w:style>
  <w:style w:type="paragraph" w:styleId="Heading2">
    <w:name w:val="heading 2"/>
    <w:basedOn w:val="Normal"/>
    <w:next w:val="Normal"/>
    <w:link w:val="Heading2Char"/>
    <w:qFormat/>
    <w:rsid w:val="0080061F"/>
    <w:pPr>
      <w:keepNext/>
      <w:tabs>
        <w:tab w:val="left" w:pos="709"/>
      </w:tabs>
      <w:spacing w:before="240" w:line="240" w:lineRule="auto"/>
      <w:outlineLvl w:val="1"/>
    </w:pPr>
    <w:rPr>
      <w:rFonts w:eastAsia="Times New Roman"/>
      <w:b/>
      <w:bCs/>
      <w:iCs/>
      <w:color w:val="000000" w:themeColor="text1"/>
      <w:sz w:val="28"/>
      <w:szCs w:val="28"/>
      <w:lang w:eastAsia="en-GB"/>
    </w:rPr>
  </w:style>
  <w:style w:type="paragraph" w:styleId="Heading3">
    <w:name w:val="heading 3"/>
    <w:basedOn w:val="Normal"/>
    <w:next w:val="Normal"/>
    <w:link w:val="Heading3Char"/>
    <w:qFormat/>
    <w:rsid w:val="0055724C"/>
    <w:pPr>
      <w:keepNext/>
      <w:spacing w:before="240"/>
      <w:outlineLvl w:val="2"/>
    </w:pPr>
    <w:rPr>
      <w:rFonts w:eastAsia="Times New Roman"/>
      <w:b/>
      <w:sz w:val="24"/>
      <w:szCs w:val="20"/>
      <w:lang w:eastAsia="en-GB"/>
    </w:rPr>
  </w:style>
  <w:style w:type="paragraph" w:styleId="Heading4">
    <w:name w:val="heading 4"/>
    <w:basedOn w:val="Heading3"/>
    <w:next w:val="Normal"/>
    <w:link w:val="Heading4Char"/>
    <w:uiPriority w:val="99"/>
    <w:qFormat/>
    <w:rsid w:val="00E4584F"/>
    <w:pPr>
      <w:outlineLvl w:val="3"/>
    </w:pPr>
    <w:rPr>
      <w:sz w:val="22"/>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0E0"/>
    <w:rPr>
      <w:rFonts w:ascii="Verdana" w:eastAsia="Times New Roman" w:hAnsi="Verdana" w:cs="Arial"/>
      <w:b/>
      <w:bCs/>
      <w:color w:val="121F6B"/>
      <w:kern w:val="32"/>
      <w:sz w:val="36"/>
      <w:szCs w:val="40"/>
      <w:lang w:val="en-GB" w:eastAsia="en-GB"/>
    </w:rPr>
  </w:style>
  <w:style w:type="character" w:customStyle="1" w:styleId="Heading2Char">
    <w:name w:val="Heading 2 Char"/>
    <w:basedOn w:val="DefaultParagraphFont"/>
    <w:link w:val="Heading2"/>
    <w:rsid w:val="0080061F"/>
    <w:rPr>
      <w:rFonts w:ascii="Verdana" w:eastAsia="Times New Roman" w:hAnsi="Verdana" w:cs="Arial"/>
      <w:b/>
      <w:bCs/>
      <w:iCs/>
      <w:color w:val="000000" w:themeColor="text1"/>
      <w:sz w:val="28"/>
      <w:szCs w:val="28"/>
      <w:lang w:val="en-GB" w:eastAsia="en-GB"/>
    </w:rPr>
  </w:style>
  <w:style w:type="character" w:customStyle="1" w:styleId="Heading3Char">
    <w:name w:val="Heading 3 Char"/>
    <w:basedOn w:val="DefaultParagraphFont"/>
    <w:link w:val="Heading3"/>
    <w:rsid w:val="0055724C"/>
    <w:rPr>
      <w:rFonts w:ascii="Verdana" w:eastAsia="Times New Roman" w:hAnsi="Verdana" w:cs="Arial"/>
      <w:b/>
      <w:sz w:val="24"/>
      <w:lang w:val="en-GB" w:eastAsia="en-GB"/>
    </w:rPr>
  </w:style>
  <w:style w:type="character" w:customStyle="1" w:styleId="Heading4Char">
    <w:name w:val="Heading 4 Char"/>
    <w:basedOn w:val="DefaultParagraphFont"/>
    <w:link w:val="Heading4"/>
    <w:uiPriority w:val="99"/>
    <w:rsid w:val="00E4584F"/>
    <w:rPr>
      <w:rFonts w:ascii="Verdana" w:eastAsia="Times New Roman" w:hAnsi="Verdana" w:cs="Arial"/>
      <w:b/>
      <w:sz w:val="22"/>
      <w:lang w:val="en-GB" w:eastAsia="en-GB"/>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eastAsia="Times New Roman" w:hAnsi="Verdana" w:cs="Times New Roman"/>
      <w:b/>
      <w:i w:val="0"/>
      <w:iCs/>
      <w:color w:val="auto"/>
      <w:sz w:val="20"/>
      <w:szCs w:val="24"/>
      <w:lang w:val="en-GB" w:eastAsia="en-GB"/>
    </w:rPr>
  </w:style>
  <w:style w:type="paragraph" w:customStyle="1" w:styleId="Bullet1">
    <w:name w:val="Bullet1"/>
    <w:basedOn w:val="Normal"/>
    <w:qFormat/>
    <w:rsid w:val="003F320E"/>
    <w:pPr>
      <w:numPr>
        <w:numId w:val="6"/>
      </w:numPr>
      <w:tabs>
        <w:tab w:val="left" w:pos="454"/>
      </w:tabs>
      <w:suppressAutoHyphens/>
      <w:autoSpaceDE w:val="0"/>
      <w:autoSpaceDN w:val="0"/>
      <w:adjustRightInd w:val="0"/>
      <w:ind w:left="357" w:hanging="35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lang w:val="en-GB"/>
    </w:rPr>
  </w:style>
  <w:style w:type="character" w:styleId="Strong">
    <w:name w:val="Strong"/>
    <w:basedOn w:val="Heading4Char"/>
    <w:uiPriority w:val="22"/>
    <w:qFormat/>
    <w:rsid w:val="007C2143"/>
    <w:rPr>
      <w:rFonts w:ascii="Verdana" w:eastAsia="Times New Roman" w:hAnsi="Verdana" w:cs="Arial"/>
      <w:b w:val="0"/>
      <w:bCs/>
      <w:i w:val="0"/>
      <w:sz w:val="20"/>
      <w:szCs w:val="24"/>
      <w:lang w:val="en-GB" w:eastAsia="en-GB"/>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qFormat/>
    <w:rsid w:val="004957D3"/>
    <w:pPr>
      <w:spacing w:before="120" w:line="259" w:lineRule="auto"/>
      <w:ind w:left="720" w:right="680"/>
    </w:pPr>
    <w:rPr>
      <w:rFonts w:ascii="Calibri" w:hAnsi="Calibri" w:cs="Times New Roman"/>
      <w:i/>
      <w:color w:val="121F6B"/>
      <w:szCs w:val="24"/>
      <w:lang w:val="en-NZ"/>
    </w:rPr>
  </w:style>
  <w:style w:type="character" w:customStyle="1" w:styleId="QuoteChar">
    <w:name w:val="Quote Char"/>
    <w:basedOn w:val="DefaultParagraphFont"/>
    <w:link w:val="Quote"/>
    <w:uiPriority w:val="29"/>
    <w:rsid w:val="004957D3"/>
    <w:rPr>
      <w:i/>
      <w:color w:val="121F6B"/>
      <w:szCs w:val="24"/>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unhideWhenUsed/>
    <w:rsid w:val="00447DD8"/>
    <w:rPr>
      <w:b/>
      <w:bCs/>
    </w:rPr>
  </w:style>
  <w:style w:type="character" w:customStyle="1" w:styleId="CommentSubjectChar">
    <w:name w:val="Comment Subject Char"/>
    <w:basedOn w:val="CommentTextChar"/>
    <w:link w:val="CommentSubject"/>
    <w:uiPriority w:val="99"/>
    <w:semiHidden/>
    <w:rsid w:val="00447DD8"/>
    <w:rPr>
      <w:rFonts w:ascii="Verdana" w:hAnsi="Verdana" w:cs="Arial"/>
      <w:b/>
      <w:bCs/>
      <w:lang w:val="en-GB"/>
    </w:rPr>
  </w:style>
  <w:style w:type="paragraph" w:customStyle="1" w:styleId="Normal-centred">
    <w:name w:val="Normal - centred"/>
    <w:basedOn w:val="Normal"/>
    <w:qFormat/>
    <w:rsid w:val="0077711D"/>
    <w:pPr>
      <w:ind w:left="323" w:right="170"/>
      <w:jc w:val="center"/>
    </w:pPr>
    <w:rPr>
      <w:rFonts w:eastAsiaTheme="minorHAnsi"/>
      <w:color w:val="000000" w:themeColor="text1"/>
      <w:szCs w:val="20"/>
      <w:lang w:val="en-NZ"/>
    </w:rPr>
  </w:style>
  <w:style w:type="paragraph" w:styleId="Header">
    <w:name w:val="header"/>
    <w:basedOn w:val="Normal"/>
    <w:link w:val="HeaderChar"/>
    <w:uiPriority w:val="99"/>
    <w:unhideWhenUsed/>
    <w:rsid w:val="0077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11D"/>
    <w:rPr>
      <w:rFonts w:ascii="Verdana" w:hAnsi="Verdana" w:cs="Arial"/>
      <w:szCs w:val="22"/>
      <w:lang w:val="en-GB"/>
    </w:rPr>
  </w:style>
  <w:style w:type="paragraph" w:customStyle="1" w:styleId="subtext">
    <w:name w:val="subtext"/>
    <w:basedOn w:val="Normal"/>
    <w:link w:val="subtextChar"/>
    <w:qFormat/>
    <w:rsid w:val="0080061F"/>
    <w:pPr>
      <w:spacing w:before="120"/>
      <w:ind w:left="-142"/>
    </w:pPr>
    <w:rPr>
      <w:b/>
      <w:bCs/>
      <w:sz w:val="16"/>
      <w:szCs w:val="16"/>
    </w:rPr>
  </w:style>
  <w:style w:type="table" w:customStyle="1" w:styleId="TableGrid10">
    <w:name w:val="Table Grid1"/>
    <w:basedOn w:val="TableNormal"/>
    <w:next w:val="TableGrid"/>
    <w:uiPriority w:val="59"/>
    <w:rsid w:val="008006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extChar">
    <w:name w:val="subtext Char"/>
    <w:basedOn w:val="DefaultParagraphFont"/>
    <w:link w:val="subtext"/>
    <w:rsid w:val="0080061F"/>
    <w:rPr>
      <w:rFonts w:ascii="Verdana" w:hAnsi="Verdana" w:cs="Arial"/>
      <w:b/>
      <w:bCs/>
      <w:sz w:val="16"/>
      <w:szCs w:val="16"/>
      <w:lang w:val="en-GB"/>
    </w:rPr>
  </w:style>
  <w:style w:type="paragraph" w:customStyle="1" w:styleId="Heading3-leftaligned">
    <w:name w:val="Heading 3 - left aligned"/>
    <w:basedOn w:val="Heading3"/>
    <w:qFormat/>
    <w:rsid w:val="0080061F"/>
    <w:pPr>
      <w:keepLines/>
      <w:spacing w:after="60"/>
    </w:pPr>
    <w:rPr>
      <w:bCs/>
      <w:color w:val="343433"/>
      <w:szCs w:val="22"/>
      <w:lang w:val="en-NZ" w:eastAsia="en-AU"/>
    </w:rPr>
  </w:style>
  <w:style w:type="paragraph" w:styleId="Revision">
    <w:name w:val="Revision"/>
    <w:hidden/>
    <w:uiPriority w:val="99"/>
    <w:semiHidden/>
    <w:rsid w:val="001B360A"/>
    <w:rPr>
      <w:rFonts w:ascii="Verdana" w:hAnsi="Verdana" w:cs="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cap="sq">
          <a:solidFill>
            <a:srgbClr val="121F6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B2B2-D229-483A-AF6C-3487BB3A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Narasy</dc:creator>
  <cp:keywords/>
  <dc:description/>
  <cp:lastModifiedBy>Tyla Redden</cp:lastModifiedBy>
  <cp:revision>3</cp:revision>
  <dcterms:created xsi:type="dcterms:W3CDTF">2024-04-09T03:01:00Z</dcterms:created>
  <dcterms:modified xsi:type="dcterms:W3CDTF">2024-04-09T03:02:00Z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4,6,7,8,a,b</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2024-04-09T03:01:53Z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fadde266-60ae-4d72-80fc-f8ad145150bb</vt:lpwstr>
  </property>
  <property fmtid="{D5CDD505-2E9C-101B-9397-08002B2CF9AE}" pid="11" name="MSIP_Label_f43e46a9-9901-46e9-bfae-bb6189d4cb66_ContentBits">
    <vt:lpwstr>1</vt:lpwstr>
  </property>
</Properties>
</file>