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3193F746" w:rsidR="5204AFC9" w:rsidRPr="00353CA5" w:rsidRDefault="004169CE" w:rsidP="00353CA5">
      <w:pPr>
        <w:pStyle w:val="Heading3"/>
        <w:spacing w:before="1600" w:after="900"/>
        <w:rPr>
          <w:color w:val="FFFFFF" w:themeColor="background1"/>
          <w:sz w:val="40"/>
          <w:szCs w:val="40"/>
        </w:rPr>
      </w:pPr>
      <w:r>
        <w:rPr>
          <w:rStyle w:val="Heading1Char"/>
          <w:b/>
        </w:rPr>
        <w:t>Technology Security</w:t>
      </w:r>
      <w:r w:rsidR="00DF5530">
        <w:rPr>
          <w:rStyle w:val="Heading1Char"/>
          <w:b/>
        </w:rPr>
        <w:t xml:space="preserve"> Specialist</w:t>
      </w:r>
      <w:r w:rsidR="00B305AE">
        <w:br/>
      </w:r>
      <w:r w:rsidR="00B305AE">
        <w:br/>
      </w:r>
      <w:r w:rsidR="00DF5530">
        <w:rPr>
          <w:rStyle w:val="Heading1Char"/>
        </w:rPr>
        <w:t>Improvement, Systems and Technology</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w:t>
      </w:r>
      <w:proofErr w:type="spellStart"/>
      <w:r w:rsidRPr="004F3212">
        <w:t>Te</w:t>
      </w:r>
      <w:proofErr w:type="spellEnd"/>
      <w:r w:rsidRPr="004F3212">
        <w:t xml:space="preserv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w:t>
      </w:r>
      <w:proofErr w:type="spellStart"/>
      <w:r w:rsidR="005C0C81" w:rsidRPr="004700FD">
        <w:rPr>
          <w:lang w:eastAsia="en-NZ"/>
        </w:rPr>
        <w:t>Te</w:t>
      </w:r>
      <w:proofErr w:type="spellEnd"/>
      <w:r w:rsidR="005C0C81" w:rsidRPr="004700FD">
        <w:rPr>
          <w:lang w:eastAsia="en-NZ"/>
        </w:rPr>
        <w:t xml:space="preserve"> </w:t>
      </w:r>
      <w:proofErr w:type="spellStart"/>
      <w:r w:rsidR="005C0C81" w:rsidRPr="004700FD">
        <w:rPr>
          <w:lang w:eastAsia="en-NZ"/>
        </w:rPr>
        <w:t>Rūnanga</w:t>
      </w:r>
      <w:proofErr w:type="spellEnd"/>
      <w:r w:rsidR="005C0C81" w:rsidRPr="004700FD">
        <w:rPr>
          <w:lang w:eastAsia="en-NZ"/>
        </w:rPr>
        <w:t xml:space="preserve"> Nui o </w:t>
      </w:r>
      <w:proofErr w:type="spellStart"/>
      <w:r w:rsidR="005C0C81" w:rsidRPr="004700FD">
        <w:rPr>
          <w:lang w:eastAsia="en-NZ"/>
        </w:rPr>
        <w:t>Te</w:t>
      </w:r>
      <w:proofErr w:type="spellEnd"/>
      <w:r w:rsidR="005C0C81" w:rsidRPr="004700FD">
        <w:rPr>
          <w:lang w:eastAsia="en-NZ"/>
        </w:rPr>
        <w:t xml:space="preserve"> </w:t>
      </w:r>
      <w:proofErr w:type="spellStart"/>
      <w:r w:rsidR="005C0C81" w:rsidRPr="004700FD">
        <w:rPr>
          <w:lang w:eastAsia="en-NZ"/>
        </w:rPr>
        <w:t>Aupōuri</w:t>
      </w:r>
      <w:proofErr w:type="spellEnd"/>
      <w:r w:rsidR="005C0C81" w:rsidRPr="004700FD">
        <w:rPr>
          <w:lang w:eastAsia="en-NZ"/>
        </w:rPr>
        <w:t xml:space="preserve"> Trust for their permission to use this </w:t>
      </w:r>
      <w:proofErr w:type="spellStart"/>
      <w:r w:rsidR="005C0C81" w:rsidRPr="004700FD">
        <w:rPr>
          <w:lang w:eastAsia="en-NZ"/>
        </w:rPr>
        <w:t>whakataukī</w:t>
      </w:r>
      <w:proofErr w:type="spellEnd"/>
      <w:r w:rsidR="005C0C81" w:rsidRPr="004700FD">
        <w:rPr>
          <w:lang w:eastAsia="en-NZ"/>
        </w:rPr>
        <w:t xml:space="preserve"> </w:t>
      </w:r>
    </w:p>
    <w:p w14:paraId="70EA2CBC" w14:textId="77777777" w:rsidR="00BC35AE" w:rsidRDefault="00241016" w:rsidP="00C4259B">
      <w:pPr>
        <w:pStyle w:val="Heading2"/>
      </w:pPr>
      <w:r>
        <w:lastRenderedPageBreak/>
        <w:t>Position Detail</w:t>
      </w:r>
    </w:p>
    <w:p w14:paraId="62C309B4" w14:textId="77777777" w:rsidR="00241016" w:rsidRDefault="00241016" w:rsidP="002A6600">
      <w:pPr>
        <w:pStyle w:val="Heading3"/>
      </w:pPr>
      <w:r w:rsidRPr="003B2B69">
        <w:t>Overview of position</w:t>
      </w:r>
    </w:p>
    <w:p w14:paraId="0D08780B" w14:textId="519EBFA7" w:rsidR="004169CE" w:rsidRPr="004169CE" w:rsidRDefault="004169CE" w:rsidP="004169CE">
      <w:r w:rsidRPr="004169CE">
        <w:t>The Technology Security Specialist is part of the Technology Security and Identity Practice and provides specialist and highly technical advice on matters relating to technology security to MSD’s technical and delivery teams, business stakeholders and vendors.</w:t>
      </w:r>
    </w:p>
    <w:p w14:paraId="18F20063" w14:textId="77777777" w:rsidR="004169CE" w:rsidRPr="004169CE" w:rsidRDefault="004169CE" w:rsidP="004169CE">
      <w:r w:rsidRPr="004169CE">
        <w:t>The role performs a wide variety of tasks across a range of specialist security areas. Specifically, the position:</w:t>
      </w:r>
    </w:p>
    <w:p w14:paraId="170586E5" w14:textId="77777777" w:rsidR="004169CE" w:rsidRPr="004169CE" w:rsidRDefault="004169CE" w:rsidP="004169CE">
      <w:pPr>
        <w:numPr>
          <w:ilvl w:val="0"/>
          <w:numId w:val="46"/>
        </w:numPr>
      </w:pPr>
      <w:r w:rsidRPr="004169CE">
        <w:t>Has expert technology security knowledge and provides accurate and timely technical advice as it pertains to the security of technologies managed and used by MSD functions and staff.</w:t>
      </w:r>
    </w:p>
    <w:p w14:paraId="4A14CA1F" w14:textId="77777777" w:rsidR="004169CE" w:rsidRPr="004169CE" w:rsidRDefault="004169CE" w:rsidP="004169CE">
      <w:pPr>
        <w:numPr>
          <w:ilvl w:val="0"/>
          <w:numId w:val="46"/>
        </w:numPr>
      </w:pPr>
      <w:r w:rsidRPr="004169CE">
        <w:t>Responsible for ensuring that solutions are designed with appropriate controls in accordance with the MSD’s technology security and identity strategy, architecture, policies and standards.</w:t>
      </w:r>
    </w:p>
    <w:p w14:paraId="1A9AD351" w14:textId="77777777" w:rsidR="004169CE" w:rsidRPr="004169CE" w:rsidRDefault="004169CE" w:rsidP="004169CE">
      <w:pPr>
        <w:numPr>
          <w:ilvl w:val="0"/>
          <w:numId w:val="46"/>
        </w:numPr>
      </w:pPr>
      <w:r w:rsidRPr="004169CE">
        <w:t>Develops, maintains and implements technology security standards, frameworks, guidance, and other guardrails to support secure by design practices and the technology security and identity strategic direction.</w:t>
      </w:r>
    </w:p>
    <w:p w14:paraId="40A98BEA" w14:textId="77777777" w:rsidR="004169CE" w:rsidRPr="004169CE" w:rsidRDefault="004169CE" w:rsidP="004169CE">
      <w:pPr>
        <w:numPr>
          <w:ilvl w:val="0"/>
          <w:numId w:val="46"/>
        </w:numPr>
      </w:pPr>
      <w:r w:rsidRPr="004169CE">
        <w:t xml:space="preserve">Supports security risk and assurance functions by providing input into MSD’s certification and accreditation process. The role has a working understanding of risk management disciplines and </w:t>
      </w:r>
      <w:proofErr w:type="gramStart"/>
      <w:r w:rsidRPr="004169CE">
        <w:t>is able to</w:t>
      </w:r>
      <w:proofErr w:type="gramEnd"/>
      <w:r w:rsidRPr="004169CE">
        <w:t xml:space="preserve"> conduct robust assessment of technology security risks, both through the secure design of technology solutions, and in taking a risk-based approach to managing technology assets.</w:t>
      </w:r>
    </w:p>
    <w:p w14:paraId="237EEF60" w14:textId="0D42AACA" w:rsidR="004169CE" w:rsidRPr="004169CE" w:rsidRDefault="004169CE" w:rsidP="004169CE">
      <w:pPr>
        <w:numPr>
          <w:ilvl w:val="0"/>
          <w:numId w:val="46"/>
        </w:numPr>
      </w:pPr>
      <w:r w:rsidRPr="004169CE">
        <w:t>Works collaboratively and constructively alongside Practice Managers, security architects, other security and technology specialists, and the wider business, that models a commitment to multi-disciplinary, cross-functional ways of working.</w:t>
      </w:r>
    </w:p>
    <w:p w14:paraId="364C8E7B" w14:textId="77777777" w:rsidR="00DF5530" w:rsidRDefault="00DF5530" w:rsidP="00DF5530">
      <w:pPr>
        <w:pStyle w:val="Heading4"/>
      </w:pPr>
      <w:r>
        <w:t>Location</w:t>
      </w:r>
    </w:p>
    <w:p w14:paraId="3202E5B8" w14:textId="034CDF4A" w:rsidR="00DF5530" w:rsidRPr="00DF5530" w:rsidRDefault="00DF5530" w:rsidP="00DF5530">
      <w:pPr>
        <w:pStyle w:val="Paragraphstyleinsidetables"/>
        <w:rPr>
          <w:rFonts w:asciiTheme="minorHAnsi" w:hAnsiTheme="minorHAnsi"/>
          <w:b/>
          <w:bCs/>
          <w:sz w:val="22"/>
          <w:szCs w:val="22"/>
        </w:rPr>
      </w:pPr>
      <w:r w:rsidRPr="00DF5530">
        <w:rPr>
          <w:rFonts w:asciiTheme="minorHAnsi" w:hAnsiTheme="minorHAnsi"/>
          <w:sz w:val="22"/>
          <w:szCs w:val="22"/>
        </w:rPr>
        <w:t>National Office, Wellington and Auckland</w:t>
      </w:r>
    </w:p>
    <w:p w14:paraId="34337FF0" w14:textId="77777777" w:rsidR="00DF5530" w:rsidRDefault="00DF5530" w:rsidP="00DF5530">
      <w:pPr>
        <w:pStyle w:val="Heading4"/>
      </w:pPr>
      <w:r>
        <w:t>Reports to</w:t>
      </w:r>
    </w:p>
    <w:p w14:paraId="24E961CD" w14:textId="77777777" w:rsidR="004169CE" w:rsidRPr="004169CE" w:rsidRDefault="004169CE" w:rsidP="004169CE">
      <w:pPr>
        <w:pStyle w:val="Paragraphstyleinsidetables"/>
        <w:rPr>
          <w:rFonts w:asciiTheme="minorHAnsi" w:hAnsiTheme="minorHAnsi"/>
          <w:sz w:val="22"/>
          <w:szCs w:val="22"/>
        </w:rPr>
      </w:pPr>
      <w:r w:rsidRPr="004169CE">
        <w:rPr>
          <w:rFonts w:asciiTheme="minorHAnsi" w:hAnsiTheme="minorHAnsi"/>
          <w:sz w:val="22"/>
          <w:szCs w:val="22"/>
        </w:rPr>
        <w:t>Practice Manager, Technology Security</w:t>
      </w:r>
    </w:p>
    <w:p w14:paraId="7B2457AE" w14:textId="77777777" w:rsidR="00DF5530" w:rsidRDefault="00DF5530" w:rsidP="00DF5530">
      <w:pPr>
        <w:pStyle w:val="Heading3"/>
      </w:pPr>
      <w:r>
        <w:t>Key responsibilities</w:t>
      </w:r>
    </w:p>
    <w:p w14:paraId="17CF8D6F" w14:textId="77777777" w:rsidR="004169CE" w:rsidRPr="004169CE" w:rsidRDefault="004169CE" w:rsidP="004169CE">
      <w:pPr>
        <w:pStyle w:val="Heading3"/>
      </w:pPr>
      <w:r w:rsidRPr="004169CE">
        <w:t>Required skills (SFIA8)</w:t>
      </w:r>
    </w:p>
    <w:p w14:paraId="10719F83" w14:textId="77777777" w:rsidR="004169CE" w:rsidRPr="004169CE" w:rsidRDefault="004169CE" w:rsidP="004169CE">
      <w:pPr>
        <w:pStyle w:val="Heading4"/>
      </w:pPr>
      <w:r w:rsidRPr="004169CE">
        <w:t>Security operations (SCAD) Level 6</w:t>
      </w:r>
    </w:p>
    <w:p w14:paraId="7201234D" w14:textId="77777777" w:rsidR="004169CE" w:rsidRPr="004169CE" w:rsidRDefault="004169CE" w:rsidP="004169CE">
      <w:pPr>
        <w:spacing w:line="240" w:lineRule="auto"/>
        <w:jc w:val="both"/>
        <w:rPr>
          <w:b/>
          <w:bCs/>
        </w:rPr>
      </w:pPr>
      <w:r w:rsidRPr="004169CE">
        <w:t>Delivering management, technical and administrative services to implement security controls and security management strategies.</w:t>
      </w:r>
    </w:p>
    <w:p w14:paraId="30B44273" w14:textId="77777777" w:rsidR="004169CE" w:rsidRPr="004169CE" w:rsidRDefault="004169CE" w:rsidP="004169CE">
      <w:pPr>
        <w:pStyle w:val="ListParagraph"/>
        <w:spacing w:line="240" w:lineRule="auto"/>
        <w:ind w:left="714" w:hanging="357"/>
        <w:contextualSpacing w:val="0"/>
        <w:jc w:val="both"/>
      </w:pPr>
      <w:r w:rsidRPr="004169CE">
        <w:t>Develops policies, standards, processes, guidelines for ensuring the physical and electronic security of automated systems.</w:t>
      </w:r>
    </w:p>
    <w:p w14:paraId="0E660AD3" w14:textId="77777777" w:rsidR="004169CE" w:rsidRPr="004169CE" w:rsidRDefault="004169CE" w:rsidP="004169CE">
      <w:pPr>
        <w:pStyle w:val="ListParagraph"/>
        <w:spacing w:line="240" w:lineRule="auto"/>
        <w:ind w:left="714" w:hanging="357"/>
        <w:contextualSpacing w:val="0"/>
        <w:jc w:val="both"/>
      </w:pPr>
      <w:r w:rsidRPr="004169CE">
        <w:lastRenderedPageBreak/>
        <w:t>Ensures that the policy and standards for security operations are fit for purpose, current and are correctly implemented.</w:t>
      </w:r>
    </w:p>
    <w:p w14:paraId="7BB9FA58" w14:textId="77777777" w:rsidR="004169CE" w:rsidRPr="004169CE" w:rsidRDefault="004169CE" w:rsidP="004169CE">
      <w:pPr>
        <w:pStyle w:val="ListParagraph"/>
        <w:spacing w:line="240" w:lineRule="auto"/>
        <w:ind w:left="714" w:hanging="357"/>
        <w:contextualSpacing w:val="0"/>
        <w:jc w:val="both"/>
      </w:pPr>
      <w:r w:rsidRPr="004169CE">
        <w:t>Reviews new business proposals and provides specialist advice on security issues and implications.</w:t>
      </w:r>
    </w:p>
    <w:p w14:paraId="28C5FCEE" w14:textId="77777777" w:rsidR="004169CE" w:rsidRPr="004169CE" w:rsidRDefault="004169CE" w:rsidP="004169CE">
      <w:pPr>
        <w:pStyle w:val="Heading4"/>
      </w:pPr>
      <w:r w:rsidRPr="004169CE">
        <w:t>Specialist advice (TECH) Level 5</w:t>
      </w:r>
    </w:p>
    <w:p w14:paraId="4E84ECC9" w14:textId="77777777" w:rsidR="004169CE" w:rsidRPr="004169CE" w:rsidRDefault="004169CE" w:rsidP="004169CE">
      <w:pPr>
        <w:spacing w:line="240" w:lineRule="auto"/>
        <w:jc w:val="both"/>
      </w:pPr>
      <w:r w:rsidRPr="004169CE">
        <w:t>Providing authoritative advice and direction in a specialist area.</w:t>
      </w:r>
    </w:p>
    <w:p w14:paraId="5C7CA8F2" w14:textId="77777777" w:rsidR="004169CE" w:rsidRPr="004169CE" w:rsidRDefault="004169CE" w:rsidP="004169CE">
      <w:pPr>
        <w:pStyle w:val="ListParagraph"/>
        <w:spacing w:line="240" w:lineRule="auto"/>
        <w:ind w:left="714" w:hanging="357"/>
        <w:contextualSpacing w:val="0"/>
        <w:jc w:val="both"/>
      </w:pPr>
      <w:r w:rsidRPr="004169CE">
        <w:t>Provides definitive and expert advice in their specialist area.</w:t>
      </w:r>
    </w:p>
    <w:p w14:paraId="356A2228" w14:textId="77777777" w:rsidR="004169CE" w:rsidRPr="004169CE" w:rsidRDefault="004169CE" w:rsidP="004169CE">
      <w:pPr>
        <w:pStyle w:val="ListParagraph"/>
        <w:spacing w:line="240" w:lineRule="auto"/>
        <w:ind w:left="714" w:hanging="357"/>
        <w:contextualSpacing w:val="0"/>
        <w:jc w:val="both"/>
      </w:pPr>
      <w:r w:rsidRPr="004169CE">
        <w:t>Actively maintains recognised expert level knowledge in one or more identifiable specialisms.</w:t>
      </w:r>
    </w:p>
    <w:p w14:paraId="43AD34FE" w14:textId="77777777" w:rsidR="004169CE" w:rsidRPr="004169CE" w:rsidRDefault="004169CE" w:rsidP="004169CE">
      <w:pPr>
        <w:pStyle w:val="ListParagraph"/>
        <w:spacing w:line="240" w:lineRule="auto"/>
        <w:ind w:left="714" w:hanging="357"/>
        <w:contextualSpacing w:val="0"/>
        <w:jc w:val="both"/>
      </w:pPr>
      <w:r w:rsidRPr="004169CE">
        <w:t>Oversees the provision of specialist advice by others. Consolidates expertise from multiple sources, including third-party experts, to provide coherent advice to further organisational objectives.</w:t>
      </w:r>
    </w:p>
    <w:p w14:paraId="66D6D3A8" w14:textId="77777777" w:rsidR="004169CE" w:rsidRPr="004169CE" w:rsidRDefault="004169CE" w:rsidP="004169CE">
      <w:pPr>
        <w:pStyle w:val="ListParagraph"/>
        <w:spacing w:line="240" w:lineRule="auto"/>
        <w:ind w:left="714" w:hanging="357"/>
        <w:contextualSpacing w:val="0"/>
        <w:jc w:val="both"/>
      </w:pPr>
      <w:r w:rsidRPr="004169CE">
        <w:t>Supports and promotes the development and sharing of specialist knowledge within the organisation.</w:t>
      </w:r>
    </w:p>
    <w:p w14:paraId="63A5668D" w14:textId="542C132F" w:rsidR="004169CE" w:rsidRPr="004169CE" w:rsidRDefault="004169CE" w:rsidP="004169CE">
      <w:pPr>
        <w:pStyle w:val="Heading4"/>
      </w:pPr>
      <w:r w:rsidRPr="004169CE">
        <w:t xml:space="preserve">Information </w:t>
      </w:r>
      <w:r>
        <w:t>s</w:t>
      </w:r>
      <w:r w:rsidRPr="004169CE">
        <w:t>ecurity (SCTY) Level 5</w:t>
      </w:r>
    </w:p>
    <w:p w14:paraId="773E80AD" w14:textId="1DA8205B" w:rsidR="004169CE" w:rsidRPr="004169CE" w:rsidRDefault="004169CE" w:rsidP="004169CE">
      <w:pPr>
        <w:spacing w:line="240" w:lineRule="auto"/>
        <w:jc w:val="both"/>
      </w:pPr>
      <w:r w:rsidRPr="004169CE">
        <w:t>Defining and operating a framework of security controls and security</w:t>
      </w:r>
      <w:r>
        <w:t xml:space="preserve"> </w:t>
      </w:r>
      <w:r w:rsidRPr="004169CE">
        <w:t>management strategies.</w:t>
      </w:r>
    </w:p>
    <w:p w14:paraId="03554483" w14:textId="77777777" w:rsidR="004169CE" w:rsidRPr="004169CE" w:rsidRDefault="004169CE" w:rsidP="004169CE">
      <w:pPr>
        <w:pStyle w:val="ListParagraph"/>
        <w:spacing w:line="240" w:lineRule="auto"/>
        <w:ind w:left="714" w:hanging="357"/>
        <w:contextualSpacing w:val="0"/>
        <w:jc w:val="both"/>
      </w:pPr>
      <w:r w:rsidRPr="004169CE">
        <w:t>Provides advice and guidance on security strategies to manage identified risks and ensure adoption and adherence to standards.</w:t>
      </w:r>
    </w:p>
    <w:p w14:paraId="79320517" w14:textId="77777777" w:rsidR="004169CE" w:rsidRPr="004169CE" w:rsidRDefault="004169CE" w:rsidP="004169CE">
      <w:pPr>
        <w:pStyle w:val="ListParagraph"/>
        <w:spacing w:line="240" w:lineRule="auto"/>
        <w:ind w:left="714" w:hanging="357"/>
        <w:contextualSpacing w:val="0"/>
        <w:jc w:val="both"/>
      </w:pPr>
      <w:r w:rsidRPr="004169CE">
        <w:t>Contributes to development of information security policy, standards and guidelines.</w:t>
      </w:r>
    </w:p>
    <w:p w14:paraId="0EFA49B5" w14:textId="2767DCCD" w:rsidR="004169CE" w:rsidRPr="004169CE" w:rsidRDefault="004169CE" w:rsidP="004169CE">
      <w:pPr>
        <w:pStyle w:val="ListParagraph"/>
        <w:spacing w:line="240" w:lineRule="auto"/>
        <w:ind w:left="714" w:hanging="357"/>
        <w:contextualSpacing w:val="0"/>
        <w:jc w:val="both"/>
      </w:pPr>
      <w:r w:rsidRPr="004169CE">
        <w:t xml:space="preserve">Obtains and acts on vulnerability information and conducts security risk assessments, business impact analysis and accreditation on complex information systems. Investigates major breaches of </w:t>
      </w:r>
      <w:r w:rsidRPr="004169CE">
        <w:t>security and</w:t>
      </w:r>
      <w:r w:rsidRPr="004169CE">
        <w:t xml:space="preserve"> recommends appropriate control improvements.</w:t>
      </w:r>
    </w:p>
    <w:p w14:paraId="32EA6305" w14:textId="77777777" w:rsidR="004169CE" w:rsidRPr="004169CE" w:rsidRDefault="004169CE" w:rsidP="004169CE">
      <w:pPr>
        <w:pStyle w:val="ListParagraph"/>
        <w:spacing w:line="240" w:lineRule="auto"/>
        <w:ind w:left="714" w:hanging="357"/>
        <w:contextualSpacing w:val="0"/>
        <w:jc w:val="both"/>
      </w:pPr>
      <w:r w:rsidRPr="004169CE">
        <w:t>Develops new architectures that mitigate the risks posed by new technologies and business practices.</w:t>
      </w:r>
    </w:p>
    <w:p w14:paraId="5597F274" w14:textId="344811A5" w:rsidR="004169CE" w:rsidRPr="004169CE" w:rsidRDefault="004169CE" w:rsidP="004169CE">
      <w:pPr>
        <w:pStyle w:val="Heading4"/>
      </w:pPr>
      <w:r w:rsidRPr="004169CE">
        <w:t xml:space="preserve">Information </w:t>
      </w:r>
      <w:r>
        <w:t>a</w:t>
      </w:r>
      <w:r w:rsidRPr="004169CE">
        <w:t>ssurance (INAS) Level 4</w:t>
      </w:r>
    </w:p>
    <w:p w14:paraId="413D29F3" w14:textId="77777777" w:rsidR="004169CE" w:rsidRPr="004169CE" w:rsidRDefault="004169CE" w:rsidP="004169CE">
      <w:pPr>
        <w:spacing w:line="240" w:lineRule="auto"/>
        <w:jc w:val="both"/>
      </w:pPr>
      <w:r w:rsidRPr="004169CE">
        <w:t>Protecting against and managing risks related to the use, storage and transmission of data and information systems.</w:t>
      </w:r>
    </w:p>
    <w:p w14:paraId="627F3900" w14:textId="77777777" w:rsidR="004169CE" w:rsidRPr="004169CE" w:rsidRDefault="004169CE" w:rsidP="004169CE">
      <w:pPr>
        <w:pStyle w:val="ListParagraph"/>
        <w:spacing w:line="240" w:lineRule="auto"/>
        <w:ind w:left="714" w:hanging="357"/>
        <w:contextualSpacing w:val="0"/>
        <w:jc w:val="both"/>
      </w:pPr>
      <w:r w:rsidRPr="004169CE">
        <w:t>Performs technical assessments and/or accreditation of complex or higher-risk information systems.</w:t>
      </w:r>
    </w:p>
    <w:p w14:paraId="45BA9A27" w14:textId="77777777" w:rsidR="004169CE" w:rsidRPr="004169CE" w:rsidRDefault="004169CE" w:rsidP="004169CE">
      <w:pPr>
        <w:pStyle w:val="ListParagraph"/>
        <w:spacing w:line="240" w:lineRule="auto"/>
        <w:ind w:left="714" w:hanging="357"/>
        <w:contextualSpacing w:val="0"/>
        <w:jc w:val="both"/>
      </w:pPr>
      <w:r w:rsidRPr="004169CE">
        <w:t>Identifies risk mitigation measures required in addition to the standard organisation or domain measures.</w:t>
      </w:r>
    </w:p>
    <w:p w14:paraId="22B8AC40" w14:textId="77777777" w:rsidR="004169CE" w:rsidRPr="004169CE" w:rsidRDefault="004169CE" w:rsidP="004169CE">
      <w:pPr>
        <w:pStyle w:val="ListParagraph"/>
        <w:spacing w:line="240" w:lineRule="auto"/>
        <w:ind w:left="714" w:hanging="357"/>
        <w:contextualSpacing w:val="0"/>
        <w:jc w:val="both"/>
      </w:pPr>
      <w:r w:rsidRPr="004169CE">
        <w:t>Establishes the requirement for accreditation evidence from delivery partners and communicates accreditation requirements to stakeholders.</w:t>
      </w:r>
    </w:p>
    <w:p w14:paraId="21B4E42D" w14:textId="77777777" w:rsidR="004169CE" w:rsidRPr="004169CE" w:rsidRDefault="004169CE" w:rsidP="004169CE">
      <w:pPr>
        <w:pStyle w:val="ListParagraph"/>
        <w:spacing w:line="240" w:lineRule="auto"/>
        <w:ind w:left="714" w:hanging="357"/>
        <w:contextualSpacing w:val="0"/>
        <w:jc w:val="both"/>
      </w:pPr>
      <w:r w:rsidRPr="004169CE">
        <w:t>Contributes to planning and organisation of information assurance and accreditation activities.</w:t>
      </w:r>
    </w:p>
    <w:p w14:paraId="33A24C6B" w14:textId="77777777" w:rsidR="004169CE" w:rsidRPr="004169CE" w:rsidRDefault="004169CE" w:rsidP="004169CE">
      <w:pPr>
        <w:pStyle w:val="ListParagraph"/>
        <w:spacing w:line="240" w:lineRule="auto"/>
        <w:ind w:left="714" w:hanging="357"/>
        <w:contextualSpacing w:val="0"/>
        <w:jc w:val="both"/>
      </w:pPr>
      <w:r w:rsidRPr="004169CE">
        <w:t>Contributes to development of and implementation of information assurance processes.</w:t>
      </w:r>
    </w:p>
    <w:p w14:paraId="4D6B8CEB" w14:textId="77777777" w:rsidR="004169CE" w:rsidRPr="004169CE" w:rsidRDefault="004169CE" w:rsidP="004169CE">
      <w:pPr>
        <w:pStyle w:val="Heading4"/>
      </w:pPr>
      <w:r w:rsidRPr="004169CE">
        <w:lastRenderedPageBreak/>
        <w:t xml:space="preserve">Stakeholder relationship management (RLMT) Level 4 </w:t>
      </w:r>
    </w:p>
    <w:p w14:paraId="320A02A4" w14:textId="77777777" w:rsidR="004169CE" w:rsidRPr="004169CE" w:rsidRDefault="004169CE" w:rsidP="004169CE">
      <w:pPr>
        <w:spacing w:line="240" w:lineRule="auto"/>
        <w:jc w:val="both"/>
      </w:pPr>
      <w:r w:rsidRPr="004169CE">
        <w:t>Influencing stakeholder attitudes, decisions, and actions for mutual benefit.</w:t>
      </w:r>
    </w:p>
    <w:p w14:paraId="45141D4D" w14:textId="77777777" w:rsidR="004169CE" w:rsidRPr="004169CE" w:rsidRDefault="004169CE" w:rsidP="004169CE">
      <w:pPr>
        <w:pStyle w:val="ListParagraph"/>
        <w:spacing w:line="240" w:lineRule="auto"/>
        <w:ind w:left="714" w:hanging="357"/>
        <w:contextualSpacing w:val="0"/>
        <w:jc w:val="both"/>
      </w:pPr>
      <w:r w:rsidRPr="004169CE">
        <w:t xml:space="preserve"> Deals with problems and issues, managing resolutions, corrective actions, lessons learned, and the collection and dissemination of relevant information.</w:t>
      </w:r>
    </w:p>
    <w:p w14:paraId="2FB4F701" w14:textId="77777777" w:rsidR="004169CE" w:rsidRPr="004169CE" w:rsidRDefault="004169CE" w:rsidP="004169CE">
      <w:pPr>
        <w:pStyle w:val="ListParagraph"/>
        <w:spacing w:line="240" w:lineRule="auto"/>
        <w:ind w:left="714" w:hanging="357"/>
        <w:contextualSpacing w:val="0"/>
        <w:jc w:val="both"/>
      </w:pPr>
      <w:r w:rsidRPr="004169CE">
        <w:t>Implements stakeholder engagement/communications plan. Collects and uses feedback from customers and stakeholders to help measure the effectiveness of stakeholder management.</w:t>
      </w:r>
    </w:p>
    <w:p w14:paraId="4C74A7A5" w14:textId="77777777" w:rsidR="004169CE" w:rsidRPr="004169CE" w:rsidRDefault="004169CE" w:rsidP="004169CE">
      <w:pPr>
        <w:pStyle w:val="ListParagraph"/>
        <w:spacing w:line="240" w:lineRule="auto"/>
        <w:ind w:left="714" w:hanging="357"/>
        <w:contextualSpacing w:val="0"/>
        <w:jc w:val="both"/>
      </w:pPr>
      <w:r w:rsidRPr="004169CE">
        <w:t>Helps develop and enhance customer and stakeholder relationships.</w:t>
      </w:r>
    </w:p>
    <w:p w14:paraId="32504D51" w14:textId="77777777" w:rsidR="004169CE" w:rsidRPr="004169CE" w:rsidRDefault="004169CE" w:rsidP="004169CE">
      <w:pPr>
        <w:pStyle w:val="Heading3"/>
      </w:pPr>
      <w:r w:rsidRPr="004169CE">
        <w:t>Levels of responsibility</w:t>
      </w:r>
    </w:p>
    <w:p w14:paraId="4DB2F73D" w14:textId="77777777" w:rsidR="004169CE" w:rsidRPr="004169CE" w:rsidRDefault="004169CE" w:rsidP="004169CE">
      <w:pPr>
        <w:pStyle w:val="Heading4"/>
      </w:pPr>
      <w:r w:rsidRPr="004169CE">
        <w:t>Autonomy - Level 5</w:t>
      </w:r>
    </w:p>
    <w:p w14:paraId="65C3BEB1" w14:textId="77777777" w:rsidR="004169CE" w:rsidRPr="004169CE" w:rsidRDefault="004169CE" w:rsidP="004169CE">
      <w:pPr>
        <w:numPr>
          <w:ilvl w:val="0"/>
          <w:numId w:val="49"/>
        </w:numPr>
        <w:spacing w:line="240" w:lineRule="auto"/>
        <w:jc w:val="both"/>
      </w:pPr>
      <w:r w:rsidRPr="004169CE">
        <w:t>Works under broad direction.</w:t>
      </w:r>
    </w:p>
    <w:p w14:paraId="21777CD8" w14:textId="77777777" w:rsidR="004169CE" w:rsidRPr="004169CE" w:rsidRDefault="004169CE" w:rsidP="004169CE">
      <w:pPr>
        <w:numPr>
          <w:ilvl w:val="0"/>
          <w:numId w:val="49"/>
        </w:numPr>
        <w:spacing w:line="240" w:lineRule="auto"/>
        <w:jc w:val="both"/>
      </w:pPr>
      <w:r w:rsidRPr="004169CE">
        <w:t>Work is often self-initiated.</w:t>
      </w:r>
    </w:p>
    <w:p w14:paraId="7FFD3D90" w14:textId="77777777" w:rsidR="004169CE" w:rsidRPr="004169CE" w:rsidRDefault="004169CE" w:rsidP="004169CE">
      <w:pPr>
        <w:numPr>
          <w:ilvl w:val="0"/>
          <w:numId w:val="49"/>
        </w:numPr>
        <w:spacing w:line="240" w:lineRule="auto"/>
        <w:jc w:val="both"/>
      </w:pPr>
      <w:r w:rsidRPr="004169CE">
        <w:t>Is fully responsible for meeting allocated technical and/or group objectives.</w:t>
      </w:r>
    </w:p>
    <w:p w14:paraId="312FA803" w14:textId="77777777" w:rsidR="004169CE" w:rsidRPr="004169CE" w:rsidRDefault="004169CE" w:rsidP="004169CE">
      <w:pPr>
        <w:numPr>
          <w:ilvl w:val="0"/>
          <w:numId w:val="49"/>
        </w:numPr>
        <w:spacing w:line="240" w:lineRule="auto"/>
        <w:jc w:val="both"/>
      </w:pPr>
      <w:r w:rsidRPr="004169CE">
        <w:t>Analyses, designs, plans, executes and evaluates work to time, cost and quality targets.</w:t>
      </w:r>
    </w:p>
    <w:p w14:paraId="0C4D47BF" w14:textId="77777777" w:rsidR="004169CE" w:rsidRPr="004169CE" w:rsidRDefault="004169CE" w:rsidP="004169CE">
      <w:pPr>
        <w:numPr>
          <w:ilvl w:val="0"/>
          <w:numId w:val="49"/>
        </w:numPr>
        <w:spacing w:line="240" w:lineRule="auto"/>
        <w:jc w:val="both"/>
      </w:pPr>
      <w:r w:rsidRPr="004169CE">
        <w:t>Establishes milestones and has a significant role in the assignment of tasks and/or responsibilities.</w:t>
      </w:r>
    </w:p>
    <w:p w14:paraId="0BC616E6" w14:textId="77777777" w:rsidR="004169CE" w:rsidRPr="004169CE" w:rsidRDefault="004169CE" w:rsidP="004169CE">
      <w:pPr>
        <w:pStyle w:val="Heading4"/>
      </w:pPr>
      <w:r w:rsidRPr="004169CE">
        <w:t>Influence – Level 4</w:t>
      </w:r>
    </w:p>
    <w:p w14:paraId="496924FC" w14:textId="77777777" w:rsidR="004169CE" w:rsidRPr="004169CE" w:rsidRDefault="004169CE" w:rsidP="004169CE">
      <w:pPr>
        <w:numPr>
          <w:ilvl w:val="0"/>
          <w:numId w:val="49"/>
        </w:numPr>
        <w:spacing w:line="240" w:lineRule="auto"/>
        <w:jc w:val="both"/>
      </w:pPr>
      <w:r w:rsidRPr="004169CE">
        <w:t xml:space="preserve">Influences customers, suppliers and partners at account level. </w:t>
      </w:r>
    </w:p>
    <w:p w14:paraId="61BCB08F" w14:textId="77777777" w:rsidR="004169CE" w:rsidRPr="004169CE" w:rsidRDefault="004169CE" w:rsidP="004169CE">
      <w:pPr>
        <w:numPr>
          <w:ilvl w:val="0"/>
          <w:numId w:val="49"/>
        </w:numPr>
        <w:spacing w:line="240" w:lineRule="auto"/>
        <w:jc w:val="both"/>
      </w:pPr>
      <w:r w:rsidRPr="004169CE">
        <w:t xml:space="preserve">Makes decisions which influence the success of projects and team objectives. </w:t>
      </w:r>
    </w:p>
    <w:p w14:paraId="1ECE5610" w14:textId="77777777" w:rsidR="004169CE" w:rsidRPr="004169CE" w:rsidRDefault="004169CE" w:rsidP="004169CE">
      <w:pPr>
        <w:numPr>
          <w:ilvl w:val="0"/>
          <w:numId w:val="49"/>
        </w:numPr>
        <w:spacing w:line="240" w:lineRule="auto"/>
        <w:jc w:val="both"/>
      </w:pPr>
      <w:r w:rsidRPr="004169CE">
        <w:t xml:space="preserve">May have some responsibility for the work of others and for the allocation of resources. </w:t>
      </w:r>
    </w:p>
    <w:p w14:paraId="6CC85DCE" w14:textId="77777777" w:rsidR="004169CE" w:rsidRPr="004169CE" w:rsidRDefault="004169CE" w:rsidP="004169CE">
      <w:pPr>
        <w:numPr>
          <w:ilvl w:val="0"/>
          <w:numId w:val="49"/>
        </w:numPr>
        <w:spacing w:line="240" w:lineRule="auto"/>
        <w:jc w:val="both"/>
      </w:pPr>
      <w:r w:rsidRPr="004169CE">
        <w:t xml:space="preserve">Engages with and contributes to the work of cross-functional teams to ensure that customers and user needs are being met throughout the deliverable/scope of work. </w:t>
      </w:r>
    </w:p>
    <w:p w14:paraId="5DC3984D" w14:textId="77777777" w:rsidR="004169CE" w:rsidRPr="004169CE" w:rsidRDefault="004169CE" w:rsidP="004169CE">
      <w:pPr>
        <w:numPr>
          <w:ilvl w:val="0"/>
          <w:numId w:val="49"/>
        </w:numPr>
        <w:spacing w:line="240" w:lineRule="auto"/>
        <w:jc w:val="both"/>
      </w:pPr>
      <w:r w:rsidRPr="004169CE">
        <w:t xml:space="preserve">Facilitates collaboration between stakeholders who share common objectives. </w:t>
      </w:r>
    </w:p>
    <w:p w14:paraId="33B6B48A" w14:textId="29AC0045" w:rsidR="004169CE" w:rsidRPr="004169CE" w:rsidRDefault="004169CE" w:rsidP="004169CE">
      <w:pPr>
        <w:numPr>
          <w:ilvl w:val="0"/>
          <w:numId w:val="49"/>
        </w:numPr>
        <w:spacing w:line="240" w:lineRule="auto"/>
        <w:jc w:val="both"/>
        <w:rPr>
          <w:b/>
          <w:bCs/>
        </w:rPr>
      </w:pPr>
      <w:r w:rsidRPr="004169CE">
        <w:t>Participates in external activities related to own specialism.</w:t>
      </w:r>
    </w:p>
    <w:p w14:paraId="0338E190" w14:textId="77777777" w:rsidR="004169CE" w:rsidRPr="004169CE" w:rsidRDefault="004169CE" w:rsidP="004169CE">
      <w:pPr>
        <w:pStyle w:val="Heading4"/>
      </w:pPr>
      <w:r w:rsidRPr="004169CE">
        <w:t>Complexity - Level 5</w:t>
      </w:r>
    </w:p>
    <w:p w14:paraId="3831F31B" w14:textId="77777777" w:rsidR="004169CE" w:rsidRPr="004169CE" w:rsidRDefault="004169CE" w:rsidP="004169CE">
      <w:pPr>
        <w:numPr>
          <w:ilvl w:val="0"/>
          <w:numId w:val="49"/>
        </w:numPr>
        <w:spacing w:line="240" w:lineRule="auto"/>
        <w:jc w:val="both"/>
      </w:pPr>
      <w:r w:rsidRPr="004169CE">
        <w:t>Implements and executes policies aligned to strategic plans.</w:t>
      </w:r>
    </w:p>
    <w:p w14:paraId="6F482993" w14:textId="77777777" w:rsidR="004169CE" w:rsidRPr="004169CE" w:rsidRDefault="004169CE" w:rsidP="004169CE">
      <w:pPr>
        <w:numPr>
          <w:ilvl w:val="0"/>
          <w:numId w:val="49"/>
        </w:numPr>
        <w:spacing w:line="240" w:lineRule="auto"/>
        <w:jc w:val="both"/>
      </w:pPr>
      <w:r w:rsidRPr="004169CE">
        <w:t>Performs an extensive range and variety of complex technical and/or professional work activities.</w:t>
      </w:r>
    </w:p>
    <w:p w14:paraId="3E6FEA48" w14:textId="77777777" w:rsidR="004169CE" w:rsidRPr="004169CE" w:rsidRDefault="004169CE" w:rsidP="004169CE">
      <w:pPr>
        <w:numPr>
          <w:ilvl w:val="0"/>
          <w:numId w:val="49"/>
        </w:numPr>
        <w:spacing w:line="240" w:lineRule="auto"/>
        <w:jc w:val="both"/>
      </w:pPr>
      <w:r w:rsidRPr="004169CE">
        <w:t>Undertakes work which requires the application of fundamental principles in a wide and often unpredictable range of contexts.</w:t>
      </w:r>
    </w:p>
    <w:p w14:paraId="667BABFD" w14:textId="77777777" w:rsidR="004169CE" w:rsidRDefault="004169CE" w:rsidP="004169CE">
      <w:pPr>
        <w:numPr>
          <w:ilvl w:val="0"/>
          <w:numId w:val="49"/>
        </w:numPr>
        <w:spacing w:line="240" w:lineRule="auto"/>
        <w:jc w:val="both"/>
      </w:pPr>
      <w:r w:rsidRPr="004169CE">
        <w:t>Engages and coordinates with subject matter experts to resolve complex issues as they relate to customer/organisational requirements.</w:t>
      </w:r>
    </w:p>
    <w:p w14:paraId="5E143EAD" w14:textId="77777777" w:rsidR="004169CE" w:rsidRPr="004169CE" w:rsidRDefault="004169CE" w:rsidP="004169CE">
      <w:pPr>
        <w:spacing w:line="240" w:lineRule="auto"/>
        <w:ind w:left="720"/>
        <w:jc w:val="both"/>
      </w:pPr>
    </w:p>
    <w:p w14:paraId="3181EEF7" w14:textId="77777777" w:rsidR="004169CE" w:rsidRPr="004169CE" w:rsidRDefault="004169CE" w:rsidP="004169CE">
      <w:pPr>
        <w:numPr>
          <w:ilvl w:val="0"/>
          <w:numId w:val="49"/>
        </w:numPr>
        <w:spacing w:line="240" w:lineRule="auto"/>
        <w:jc w:val="both"/>
      </w:pPr>
      <w:r w:rsidRPr="004169CE">
        <w:lastRenderedPageBreak/>
        <w:t>Understands the relationships between own specialism and customer/organisational requirements.</w:t>
      </w:r>
    </w:p>
    <w:p w14:paraId="60B93C57" w14:textId="77777777" w:rsidR="004169CE" w:rsidRPr="004169CE" w:rsidRDefault="004169CE" w:rsidP="004169CE">
      <w:pPr>
        <w:pStyle w:val="Heading4"/>
      </w:pPr>
      <w:r w:rsidRPr="004169CE">
        <w:t>Business Skills - Level 5</w:t>
      </w:r>
    </w:p>
    <w:p w14:paraId="3D4CC1CD" w14:textId="77777777" w:rsidR="004169CE" w:rsidRPr="004169CE" w:rsidRDefault="004169CE" w:rsidP="004169CE">
      <w:pPr>
        <w:pStyle w:val="ListParagraph"/>
        <w:spacing w:line="240" w:lineRule="auto"/>
        <w:ind w:left="714" w:hanging="357"/>
        <w:contextualSpacing w:val="0"/>
        <w:jc w:val="both"/>
      </w:pPr>
      <w:r w:rsidRPr="004169CE">
        <w:t>Demonstrates leadership in operational management.</w:t>
      </w:r>
    </w:p>
    <w:p w14:paraId="44B3BA67" w14:textId="77777777" w:rsidR="004169CE" w:rsidRPr="004169CE" w:rsidRDefault="004169CE" w:rsidP="004169CE">
      <w:pPr>
        <w:pStyle w:val="ListParagraph"/>
        <w:spacing w:line="240" w:lineRule="auto"/>
        <w:ind w:left="714" w:hanging="357"/>
        <w:contextualSpacing w:val="0"/>
        <w:jc w:val="both"/>
      </w:pPr>
      <w:r w:rsidRPr="004169CE">
        <w:t>Analyses requirements and advises on scope and options for continual operational improvement.</w:t>
      </w:r>
    </w:p>
    <w:p w14:paraId="3E02CE98" w14:textId="77777777" w:rsidR="004169CE" w:rsidRPr="004169CE" w:rsidRDefault="004169CE" w:rsidP="004169CE">
      <w:pPr>
        <w:pStyle w:val="ListParagraph"/>
        <w:spacing w:line="240" w:lineRule="auto"/>
        <w:ind w:left="714" w:hanging="357"/>
        <w:contextualSpacing w:val="0"/>
        <w:jc w:val="both"/>
      </w:pPr>
      <w:r w:rsidRPr="004169CE">
        <w:t>Assesses and evaluates risk.</w:t>
      </w:r>
    </w:p>
    <w:p w14:paraId="0CBC7A82" w14:textId="77777777" w:rsidR="004169CE" w:rsidRPr="004169CE" w:rsidRDefault="004169CE" w:rsidP="004169CE">
      <w:pPr>
        <w:pStyle w:val="ListParagraph"/>
        <w:spacing w:line="240" w:lineRule="auto"/>
        <w:ind w:left="714" w:hanging="357"/>
        <w:contextualSpacing w:val="0"/>
        <w:jc w:val="both"/>
      </w:pPr>
      <w:r w:rsidRPr="004169CE">
        <w:t>Takes all requirements into account when making proposals.</w:t>
      </w:r>
    </w:p>
    <w:p w14:paraId="35B4862C" w14:textId="77777777" w:rsidR="004169CE" w:rsidRPr="004169CE" w:rsidRDefault="004169CE" w:rsidP="004169CE">
      <w:pPr>
        <w:pStyle w:val="ListParagraph"/>
        <w:spacing w:line="240" w:lineRule="auto"/>
        <w:ind w:left="714" w:hanging="357"/>
        <w:contextualSpacing w:val="0"/>
        <w:jc w:val="both"/>
      </w:pPr>
      <w:r w:rsidRPr="004169CE">
        <w:t>Shares own knowledge and experience and encourages learning and growth.</w:t>
      </w:r>
    </w:p>
    <w:p w14:paraId="698C219F" w14:textId="77777777" w:rsidR="004169CE" w:rsidRPr="004169CE" w:rsidRDefault="004169CE" w:rsidP="004169CE">
      <w:pPr>
        <w:pStyle w:val="ListParagraph"/>
        <w:spacing w:line="240" w:lineRule="auto"/>
        <w:ind w:left="714" w:hanging="357"/>
        <w:contextualSpacing w:val="0"/>
        <w:jc w:val="both"/>
      </w:pPr>
      <w:r w:rsidRPr="004169CE">
        <w:t>Advises on available standards, methods, tools, applications and processes relevant to group specialism(s) and can make appropriate choices from alternatives.</w:t>
      </w:r>
    </w:p>
    <w:p w14:paraId="3FF2B038" w14:textId="77777777" w:rsidR="004169CE" w:rsidRPr="004169CE" w:rsidRDefault="004169CE" w:rsidP="004169CE">
      <w:pPr>
        <w:pStyle w:val="ListParagraph"/>
        <w:spacing w:line="240" w:lineRule="auto"/>
        <w:ind w:left="714" w:hanging="357"/>
        <w:contextualSpacing w:val="0"/>
        <w:jc w:val="both"/>
      </w:pPr>
      <w:r w:rsidRPr="004169CE">
        <w:t>Understands and evaluates the organisational impact of new technologies and digital services.</w:t>
      </w:r>
    </w:p>
    <w:p w14:paraId="5C5F3DEB" w14:textId="77777777" w:rsidR="004169CE" w:rsidRPr="004169CE" w:rsidRDefault="004169CE" w:rsidP="004169CE">
      <w:pPr>
        <w:pStyle w:val="ListParagraph"/>
        <w:spacing w:line="240" w:lineRule="auto"/>
        <w:ind w:left="714" w:hanging="357"/>
        <w:contextualSpacing w:val="0"/>
        <w:jc w:val="both"/>
      </w:pPr>
      <w:r w:rsidRPr="004169CE">
        <w:t>Creatively applies innovative thinking and design practices in identifying solutions that will deliver value for the benefit of the customer/stakeholder.</w:t>
      </w:r>
    </w:p>
    <w:p w14:paraId="4CD73796" w14:textId="77777777" w:rsidR="004169CE" w:rsidRPr="004169CE" w:rsidRDefault="004169CE" w:rsidP="004169CE">
      <w:pPr>
        <w:pStyle w:val="ListParagraph"/>
        <w:spacing w:line="240" w:lineRule="auto"/>
        <w:ind w:left="714" w:hanging="357"/>
        <w:contextualSpacing w:val="0"/>
        <w:jc w:val="both"/>
      </w:pPr>
      <w:r w:rsidRPr="004169CE">
        <w:t>Clearly demonstrates impactful communication skills (oral, written and presentation) in both formal and informal settings, articulating complex ideas to broad audiences.</w:t>
      </w:r>
    </w:p>
    <w:p w14:paraId="777C5FD0" w14:textId="28210333" w:rsidR="004169CE" w:rsidRPr="004169CE" w:rsidRDefault="004169CE" w:rsidP="004169CE">
      <w:pPr>
        <w:pStyle w:val="ListParagraph"/>
        <w:spacing w:line="240" w:lineRule="auto"/>
        <w:ind w:left="714" w:hanging="357"/>
        <w:contextualSpacing w:val="0"/>
        <w:jc w:val="both"/>
      </w:pPr>
      <w:r w:rsidRPr="004169CE">
        <w:t xml:space="preserve">Learning and professional development </w:t>
      </w:r>
      <w:r w:rsidRPr="004169CE">
        <w:t>— takes</w:t>
      </w:r>
      <w:r w:rsidRPr="004169CE">
        <w:t xml:space="preserve"> initiative to advance own skills and identify and manage development opportunities in area of responsibility.</w:t>
      </w:r>
    </w:p>
    <w:p w14:paraId="7974A519" w14:textId="77777777" w:rsidR="004169CE" w:rsidRPr="004169CE" w:rsidRDefault="004169CE" w:rsidP="004169CE">
      <w:pPr>
        <w:pStyle w:val="ListParagraph"/>
        <w:spacing w:line="240" w:lineRule="auto"/>
        <w:ind w:left="714" w:hanging="357"/>
        <w:contextualSpacing w:val="0"/>
        <w:jc w:val="both"/>
      </w:pPr>
      <w:r w:rsidRPr="004169CE">
        <w:t>Security, privacy and ethics — proactively contributes to the implementation of appropriate working practices and culture.</w:t>
      </w:r>
    </w:p>
    <w:p w14:paraId="0AEE97B6" w14:textId="77777777" w:rsidR="004169CE" w:rsidRPr="004169CE" w:rsidRDefault="004169CE" w:rsidP="004169CE">
      <w:pPr>
        <w:pStyle w:val="Heading4"/>
      </w:pPr>
      <w:r w:rsidRPr="004169CE">
        <w:t>Knowledge – Level 4</w:t>
      </w:r>
    </w:p>
    <w:p w14:paraId="7E3EDCAF" w14:textId="77777777" w:rsidR="004169CE" w:rsidRPr="004169CE" w:rsidRDefault="004169CE" w:rsidP="004169CE">
      <w:pPr>
        <w:pStyle w:val="ListParagraph"/>
        <w:spacing w:line="240" w:lineRule="auto"/>
        <w:ind w:left="714" w:hanging="357"/>
        <w:contextualSpacing w:val="0"/>
        <w:jc w:val="both"/>
      </w:pPr>
      <w:r w:rsidRPr="004169CE">
        <w:t xml:space="preserve">Is fully familiar with recognised industry bodies of knowledge both generic and specific, and knowledge of the business, suppliers, partners, competitors and clients. </w:t>
      </w:r>
    </w:p>
    <w:p w14:paraId="4CA50EEC" w14:textId="77777777" w:rsidR="004169CE" w:rsidRPr="004169CE" w:rsidRDefault="004169CE" w:rsidP="004169CE">
      <w:pPr>
        <w:pStyle w:val="ListParagraph"/>
        <w:spacing w:line="240" w:lineRule="auto"/>
        <w:ind w:left="714" w:hanging="357"/>
        <w:contextualSpacing w:val="0"/>
        <w:jc w:val="both"/>
      </w:pPr>
      <w:r w:rsidRPr="004169CE">
        <w:t xml:space="preserve">Develops a wider breadth of knowledge across the industry or business. </w:t>
      </w:r>
    </w:p>
    <w:p w14:paraId="733A5C8E" w14:textId="58A3AD64" w:rsidR="004169CE" w:rsidRPr="004169CE" w:rsidRDefault="004169CE" w:rsidP="004169CE">
      <w:pPr>
        <w:pStyle w:val="ListParagraph"/>
        <w:spacing w:line="240" w:lineRule="auto"/>
        <w:ind w:left="714" w:hanging="357"/>
        <w:contextualSpacing w:val="0"/>
        <w:jc w:val="both"/>
      </w:pPr>
      <w:r w:rsidRPr="004169CE">
        <w:t>Applies knowledge to help to define the standards which others will apply</w:t>
      </w:r>
      <w:r>
        <w:t>.</w:t>
      </w:r>
    </w:p>
    <w:p w14:paraId="0E48B73C" w14:textId="7DDBB5DE" w:rsidR="005C0C81" w:rsidRDefault="005C0C81" w:rsidP="005C0C81">
      <w:pPr>
        <w:pStyle w:val="Heading3"/>
      </w:pPr>
      <w:r>
        <w:t>Additional Responsibilities</w:t>
      </w:r>
    </w:p>
    <w:p w14:paraId="16AA22AF" w14:textId="5E724BB9" w:rsidR="005C0C81"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18015BA8" w14:textId="77777777" w:rsidR="005C0C81" w:rsidRDefault="005C0C81" w:rsidP="5A93E91F">
      <w:pPr>
        <w:pStyle w:val="ListParagraph"/>
        <w:spacing w:line="240" w:lineRule="auto"/>
        <w:ind w:left="714" w:hanging="357"/>
        <w:contextualSpacing w:val="0"/>
        <w:jc w:val="both"/>
      </w:pPr>
      <w:r>
        <w:t xml:space="preserve">Embedding </w:t>
      </w:r>
      <w:proofErr w:type="spellStart"/>
      <w:r>
        <w:t>Te</w:t>
      </w:r>
      <w:proofErr w:type="spellEnd"/>
      <w:r>
        <w:t xml:space="preserve"> Ao Māori (</w:t>
      </w:r>
      <w:proofErr w:type="spellStart"/>
      <w:r>
        <w:t>te</w:t>
      </w:r>
      <w:proofErr w:type="spellEnd"/>
      <w:r>
        <w:t xml:space="preserve"> </w:t>
      </w:r>
      <w:proofErr w:type="spellStart"/>
      <w:r>
        <w:t>reo</w:t>
      </w:r>
      <w:proofErr w:type="spellEnd"/>
      <w:r>
        <w:t xml:space="preserve"> Māori, tikanga, kawa, </w:t>
      </w:r>
      <w:proofErr w:type="spellStart"/>
      <w:r>
        <w:t>Te</w:t>
      </w:r>
      <w:proofErr w:type="spellEnd"/>
      <w:r>
        <w:t xml:space="preserve"> </w:t>
      </w:r>
      <w:proofErr w:type="spellStart"/>
      <w:r>
        <w:t>Tiriti</w:t>
      </w:r>
      <w:proofErr w:type="spellEnd"/>
      <w:r>
        <w:t xml:space="preserve"> o Waitangi) into the way we do things at MSD. </w:t>
      </w:r>
    </w:p>
    <w:p w14:paraId="07260BD5" w14:textId="77777777" w:rsidR="005C0C81" w:rsidRDefault="005C0C81" w:rsidP="0065019F">
      <w:pPr>
        <w:pStyle w:val="ListParagraph"/>
        <w:numPr>
          <w:ilvl w:val="0"/>
          <w:numId w:val="25"/>
        </w:numPr>
        <w:spacing w:line="240" w:lineRule="auto"/>
        <w:ind w:left="714" w:hanging="357"/>
        <w:contextualSpacing w:val="0"/>
        <w:jc w:val="both"/>
      </w:pPr>
      <w:r w:rsidRPr="00B27E44">
        <w:t>Buildi</w:t>
      </w:r>
      <w:r w:rsidRPr="0076538D">
        <w:t>ng more experience, knowledge, skills, and capabilities to confidently engage with whānau, hapū and iwi</w:t>
      </w:r>
      <w:r>
        <w:t>.</w:t>
      </w:r>
    </w:p>
    <w:p w14:paraId="6B4F7CAC" w14:textId="77777777" w:rsidR="005B2B9A" w:rsidRDefault="005B2B9A" w:rsidP="005B2B9A">
      <w:pPr>
        <w:pStyle w:val="ListParagraph"/>
        <w:numPr>
          <w:ilvl w:val="0"/>
          <w:numId w:val="0"/>
        </w:numPr>
        <w:spacing w:line="240" w:lineRule="auto"/>
        <w:ind w:left="714"/>
        <w:contextualSpacing w:val="0"/>
        <w:jc w:val="both"/>
      </w:pPr>
    </w:p>
    <w:p w14:paraId="59A0AF03" w14:textId="77777777" w:rsidR="005C0C81" w:rsidRDefault="005C0C81" w:rsidP="002A6600">
      <w:pPr>
        <w:pStyle w:val="Heading4"/>
      </w:pPr>
      <w:r w:rsidRPr="00ED7955">
        <w:lastRenderedPageBreak/>
        <w:t>Health, safety, and security</w:t>
      </w:r>
    </w:p>
    <w:p w14:paraId="0466EE9E" w14:textId="77777777" w:rsidR="005C0C81" w:rsidRDefault="005C0C81" w:rsidP="0065019F">
      <w:pPr>
        <w:pStyle w:val="ListParagraph"/>
        <w:numPr>
          <w:ilvl w:val="0"/>
          <w:numId w:val="25"/>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40792204" w14:textId="77777777" w:rsidR="00205B82" w:rsidRDefault="005C0C81" w:rsidP="0065019F">
      <w:pPr>
        <w:pStyle w:val="ListParagraph"/>
        <w:numPr>
          <w:ilvl w:val="0"/>
          <w:numId w:val="25"/>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6468274F" w14:textId="77777777" w:rsidR="005C0C81" w:rsidRDefault="005C0C81" w:rsidP="002A6600">
      <w:pPr>
        <w:pStyle w:val="Heading4"/>
      </w:pPr>
      <w:r w:rsidRPr="00ED7955">
        <w:t>Emergency management and business continuity</w:t>
      </w:r>
    </w:p>
    <w:p w14:paraId="0AB8F312" w14:textId="77777777" w:rsidR="005C0C81" w:rsidRPr="00EF2412" w:rsidRDefault="005C0C81" w:rsidP="0065019F">
      <w:pPr>
        <w:pStyle w:val="ListParagraph"/>
        <w:numPr>
          <w:ilvl w:val="0"/>
          <w:numId w:val="25"/>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31D3AACA" w14:textId="0DA16DFD" w:rsidR="003B52EB" w:rsidRPr="008E338B" w:rsidRDefault="005C0C81" w:rsidP="00205B82">
      <w:pPr>
        <w:pStyle w:val="ListParagraph"/>
        <w:numPr>
          <w:ilvl w:val="0"/>
          <w:numId w:val="25"/>
        </w:numPr>
        <w:spacing w:line="240" w:lineRule="auto"/>
        <w:ind w:left="714" w:hanging="357"/>
        <w:contextualSpacing w:val="0"/>
        <w:jc w:val="both"/>
      </w:pPr>
      <w:r w:rsidRPr="00EF2412">
        <w:t>Participate in periodic training, reviews and tests of the established Business Continuity Plans and operating procedures.</w:t>
      </w:r>
    </w:p>
    <w:p w14:paraId="47169864" w14:textId="05053AE3" w:rsidR="003B52EB" w:rsidRDefault="0077295B" w:rsidP="00205B82">
      <w:pPr>
        <w:spacing w:line="240" w:lineRule="auto"/>
        <w:rPr>
          <w:rFonts w:eastAsiaTheme="majorEastAsia" w:cstheme="majorBidi"/>
          <w:b/>
          <w:bCs/>
          <w:color w:val="002060"/>
          <w:sz w:val="28"/>
          <w:szCs w:val="26"/>
        </w:rPr>
      </w:pPr>
      <w:r>
        <w:rPr>
          <w:rFonts w:eastAsiaTheme="majorEastAsia" w:cstheme="majorBidi"/>
          <w:b/>
          <w:bCs/>
          <w:color w:val="002060"/>
          <w:sz w:val="28"/>
          <w:szCs w:val="26"/>
        </w:rPr>
        <w:t>Know-how</w:t>
      </w:r>
    </w:p>
    <w:p w14:paraId="5A5B9BEB" w14:textId="2BABCD02" w:rsidR="005B2B9A" w:rsidRPr="005B2B9A" w:rsidRDefault="005B2B9A" w:rsidP="005B2B9A">
      <w:pPr>
        <w:pStyle w:val="ListParagraph"/>
        <w:spacing w:line="240" w:lineRule="auto"/>
        <w:ind w:left="714" w:hanging="357"/>
        <w:contextualSpacing w:val="0"/>
        <w:jc w:val="both"/>
      </w:pPr>
      <w:r w:rsidRPr="005B2B9A">
        <w:t>Tertiary qualification in a relevant discipline and/or considerable professional experience</w:t>
      </w:r>
      <w:r>
        <w:t>.</w:t>
      </w:r>
    </w:p>
    <w:p w14:paraId="07795CEB" w14:textId="3A8F6F40" w:rsidR="005B2B9A" w:rsidRPr="005B2B9A" w:rsidRDefault="005B2B9A" w:rsidP="005B2B9A">
      <w:pPr>
        <w:pStyle w:val="ListParagraph"/>
        <w:spacing w:line="240" w:lineRule="auto"/>
        <w:ind w:left="714" w:hanging="357"/>
        <w:contextualSpacing w:val="0"/>
        <w:jc w:val="both"/>
      </w:pPr>
      <w:r w:rsidRPr="005B2B9A">
        <w:t>Specialist knowledge in security controls across a broad range of security services, including cloud security, data and information security, network security, endpoint security, boundary security, email security, Identity and Access Management, PKI, MDM, MAM, SSO/Federation and SIEM</w:t>
      </w:r>
      <w:r>
        <w:t>.</w:t>
      </w:r>
    </w:p>
    <w:p w14:paraId="55EE4EFA" w14:textId="77777777" w:rsidR="005B2B9A" w:rsidRPr="005B2B9A" w:rsidRDefault="005B2B9A" w:rsidP="005B2B9A">
      <w:pPr>
        <w:pStyle w:val="ListParagraph"/>
        <w:spacing w:line="240" w:lineRule="auto"/>
        <w:ind w:left="714" w:hanging="357"/>
        <w:contextualSpacing w:val="0"/>
        <w:jc w:val="both"/>
      </w:pPr>
      <w:r w:rsidRPr="005B2B9A">
        <w:t>Specialist knowledge in security controls for the following cloud technologies and platforms:</w:t>
      </w:r>
    </w:p>
    <w:p w14:paraId="3258C216" w14:textId="77777777" w:rsidR="005B2B9A" w:rsidRPr="005B2B9A" w:rsidRDefault="005B2B9A" w:rsidP="005B2B9A">
      <w:pPr>
        <w:pStyle w:val="ListParagraph"/>
        <w:numPr>
          <w:ilvl w:val="2"/>
          <w:numId w:val="63"/>
        </w:numPr>
        <w:spacing w:line="240" w:lineRule="auto"/>
        <w:contextualSpacing w:val="0"/>
        <w:jc w:val="both"/>
      </w:pPr>
      <w:r w:rsidRPr="005B2B9A">
        <w:t>Amazon Web Services</w:t>
      </w:r>
    </w:p>
    <w:p w14:paraId="121A83BC" w14:textId="77777777" w:rsidR="005B2B9A" w:rsidRPr="005B2B9A" w:rsidRDefault="005B2B9A" w:rsidP="005B2B9A">
      <w:pPr>
        <w:pStyle w:val="ListParagraph"/>
        <w:numPr>
          <w:ilvl w:val="2"/>
          <w:numId w:val="63"/>
        </w:numPr>
        <w:spacing w:line="240" w:lineRule="auto"/>
        <w:contextualSpacing w:val="0"/>
        <w:jc w:val="both"/>
      </w:pPr>
      <w:r w:rsidRPr="005B2B9A">
        <w:t>Microsoft Azure</w:t>
      </w:r>
    </w:p>
    <w:p w14:paraId="1E3C908D" w14:textId="0492541A" w:rsidR="005B2B9A" w:rsidRPr="005B2B9A" w:rsidRDefault="005B2B9A" w:rsidP="005B2B9A">
      <w:pPr>
        <w:pStyle w:val="ListParagraph"/>
        <w:numPr>
          <w:ilvl w:val="2"/>
          <w:numId w:val="63"/>
        </w:numPr>
        <w:spacing w:line="240" w:lineRule="auto"/>
        <w:contextualSpacing w:val="0"/>
        <w:jc w:val="both"/>
      </w:pPr>
      <w:r w:rsidRPr="005B2B9A">
        <w:t>Microsoft 365</w:t>
      </w:r>
    </w:p>
    <w:p w14:paraId="14822F1E" w14:textId="77777777" w:rsidR="005B2B9A" w:rsidRPr="005B2B9A" w:rsidRDefault="005B2B9A" w:rsidP="005B2B9A">
      <w:pPr>
        <w:pStyle w:val="ListParagraph"/>
        <w:spacing w:line="240" w:lineRule="auto"/>
        <w:ind w:left="714" w:hanging="357"/>
        <w:contextualSpacing w:val="0"/>
        <w:jc w:val="both"/>
      </w:pPr>
      <w:r w:rsidRPr="005B2B9A">
        <w:t>Demonstratable consulting and advisory experience in a large and complex environment.</w:t>
      </w:r>
    </w:p>
    <w:p w14:paraId="615646B9" w14:textId="77777777" w:rsidR="005B2B9A" w:rsidRPr="005B2B9A" w:rsidRDefault="005B2B9A" w:rsidP="005B2B9A">
      <w:pPr>
        <w:pStyle w:val="ListParagraph"/>
        <w:spacing w:line="240" w:lineRule="auto"/>
        <w:ind w:left="714" w:hanging="357"/>
        <w:contextualSpacing w:val="0"/>
        <w:jc w:val="both"/>
      </w:pPr>
      <w:r w:rsidRPr="005B2B9A">
        <w:t>Experience in providing expert advice and guidance within complex environments with competing priorities.</w:t>
      </w:r>
    </w:p>
    <w:p w14:paraId="45E40338" w14:textId="77777777" w:rsidR="005B2B9A" w:rsidRPr="005B2B9A" w:rsidRDefault="005B2B9A" w:rsidP="005B2B9A">
      <w:pPr>
        <w:pStyle w:val="ListParagraph"/>
        <w:spacing w:line="240" w:lineRule="auto"/>
        <w:ind w:left="714" w:hanging="357"/>
        <w:contextualSpacing w:val="0"/>
        <w:jc w:val="both"/>
      </w:pPr>
      <w:r w:rsidRPr="005B2B9A">
        <w:t>Experience in contributing to the development of security controls and security management strategies.</w:t>
      </w:r>
    </w:p>
    <w:p w14:paraId="575C5748" w14:textId="77777777" w:rsidR="005B2B9A" w:rsidRPr="005B2B9A" w:rsidRDefault="005B2B9A" w:rsidP="005B2B9A">
      <w:pPr>
        <w:pStyle w:val="ListParagraph"/>
        <w:spacing w:line="240" w:lineRule="auto"/>
        <w:ind w:left="714" w:hanging="357"/>
        <w:contextualSpacing w:val="0"/>
        <w:jc w:val="both"/>
      </w:pPr>
      <w:r w:rsidRPr="005B2B9A">
        <w:t>Established experience working with current and emerging technologies.</w:t>
      </w:r>
    </w:p>
    <w:p w14:paraId="0C8D3A21" w14:textId="77777777" w:rsidR="005B2B9A" w:rsidRPr="005B2B9A" w:rsidRDefault="005B2B9A" w:rsidP="005B2B9A">
      <w:pPr>
        <w:pStyle w:val="ListParagraph"/>
        <w:spacing w:line="240" w:lineRule="auto"/>
        <w:ind w:left="714" w:hanging="357"/>
        <w:contextualSpacing w:val="0"/>
        <w:jc w:val="both"/>
      </w:pPr>
      <w:r w:rsidRPr="005B2B9A">
        <w:t>Knowledge of security standards such as NZISM, PSR, PCI-DSS or ISO27001.</w:t>
      </w:r>
    </w:p>
    <w:p w14:paraId="20FBB6B8" w14:textId="77777777" w:rsidR="005B2B9A" w:rsidRPr="005B2B9A" w:rsidRDefault="005B2B9A" w:rsidP="005B2B9A">
      <w:pPr>
        <w:pStyle w:val="ListParagraph"/>
        <w:spacing w:line="240" w:lineRule="auto"/>
        <w:ind w:left="714" w:hanging="357"/>
        <w:contextualSpacing w:val="0"/>
        <w:jc w:val="both"/>
      </w:pPr>
      <w:r w:rsidRPr="005B2B9A">
        <w:t xml:space="preserve">Good understanding of one or more of the following: NIST, ACSC Essential Eight, </w:t>
      </w:r>
      <w:proofErr w:type="spellStart"/>
      <w:r w:rsidRPr="005B2B9A">
        <w:t>CertNZ</w:t>
      </w:r>
      <w:proofErr w:type="spellEnd"/>
      <w:r w:rsidRPr="005B2B9A">
        <w:t xml:space="preserve"> Top Ten controls.</w:t>
      </w:r>
    </w:p>
    <w:p w14:paraId="739D6331" w14:textId="77777777" w:rsidR="005B2B9A" w:rsidRPr="005B2B9A" w:rsidRDefault="005B2B9A" w:rsidP="005B2B9A">
      <w:pPr>
        <w:pStyle w:val="ListParagraph"/>
        <w:spacing w:line="240" w:lineRule="auto"/>
        <w:ind w:left="714" w:hanging="357"/>
        <w:contextualSpacing w:val="0"/>
        <w:jc w:val="both"/>
      </w:pPr>
      <w:r w:rsidRPr="005B2B9A">
        <w:t>Good understanding of latest cyber security principles, standards, frameworks, guidelines, techniques and threats.</w:t>
      </w:r>
    </w:p>
    <w:p w14:paraId="52101FB1" w14:textId="77777777" w:rsidR="005B2B9A" w:rsidRPr="005B2B9A" w:rsidRDefault="005B2B9A" w:rsidP="005B2B9A">
      <w:pPr>
        <w:spacing w:line="240" w:lineRule="auto"/>
        <w:rPr>
          <w:rFonts w:eastAsiaTheme="majorEastAsia" w:cstheme="majorBidi"/>
          <w:b/>
          <w:bCs/>
          <w:color w:val="002060"/>
          <w:sz w:val="28"/>
          <w:szCs w:val="26"/>
        </w:rPr>
      </w:pPr>
      <w:r w:rsidRPr="005B2B9A">
        <w:rPr>
          <w:rFonts w:eastAsiaTheme="majorEastAsia" w:cstheme="majorBidi"/>
          <w:b/>
          <w:bCs/>
          <w:color w:val="002060"/>
          <w:sz w:val="28"/>
          <w:szCs w:val="26"/>
        </w:rPr>
        <w:t>Attributes</w:t>
      </w:r>
    </w:p>
    <w:p w14:paraId="4F9CB486" w14:textId="77777777" w:rsidR="005B2B9A" w:rsidRPr="005B2B9A" w:rsidRDefault="005B2B9A" w:rsidP="005B2B9A">
      <w:pPr>
        <w:pStyle w:val="ListParagraph"/>
        <w:spacing w:line="240" w:lineRule="auto"/>
        <w:ind w:left="714" w:hanging="357"/>
        <w:contextualSpacing w:val="0"/>
        <w:jc w:val="both"/>
      </w:pPr>
      <w:r w:rsidRPr="005B2B9A">
        <w:t>Excellent communication and problem-solving skills.</w:t>
      </w:r>
    </w:p>
    <w:p w14:paraId="49C64FBF" w14:textId="77777777" w:rsidR="005B2B9A" w:rsidRDefault="005B2B9A" w:rsidP="005B2B9A">
      <w:pPr>
        <w:pStyle w:val="ListParagraph"/>
        <w:spacing w:line="240" w:lineRule="auto"/>
        <w:ind w:left="714" w:hanging="357"/>
        <w:contextualSpacing w:val="0"/>
        <w:jc w:val="both"/>
      </w:pPr>
      <w:r w:rsidRPr="005B2B9A">
        <w:t>Commitment to continuous learning and keeping up to date with best practices and technology advances.</w:t>
      </w:r>
    </w:p>
    <w:p w14:paraId="3F4BA802" w14:textId="77777777" w:rsidR="005B2B9A" w:rsidRPr="005B2B9A" w:rsidRDefault="005B2B9A" w:rsidP="005B2B9A">
      <w:pPr>
        <w:pStyle w:val="ListParagraph"/>
        <w:numPr>
          <w:ilvl w:val="0"/>
          <w:numId w:val="0"/>
        </w:numPr>
        <w:spacing w:line="240" w:lineRule="auto"/>
        <w:ind w:left="714"/>
        <w:contextualSpacing w:val="0"/>
        <w:jc w:val="both"/>
      </w:pPr>
    </w:p>
    <w:p w14:paraId="57EE2EC6" w14:textId="77777777" w:rsidR="005B2B9A" w:rsidRPr="005B2B9A" w:rsidRDefault="005B2B9A" w:rsidP="005B2B9A">
      <w:pPr>
        <w:pStyle w:val="ListParagraph"/>
        <w:spacing w:line="240" w:lineRule="auto"/>
        <w:ind w:left="714" w:hanging="357"/>
        <w:contextualSpacing w:val="0"/>
        <w:jc w:val="both"/>
      </w:pPr>
      <w:r w:rsidRPr="005B2B9A">
        <w:lastRenderedPageBreak/>
        <w:t>Ability to articulate ideas and facilitate discussions and meetings towards achievable outcomes.</w:t>
      </w:r>
    </w:p>
    <w:p w14:paraId="67853A58" w14:textId="77777777" w:rsidR="005B2B9A" w:rsidRPr="005B2B9A" w:rsidRDefault="005B2B9A" w:rsidP="005B2B9A">
      <w:pPr>
        <w:pStyle w:val="ListParagraph"/>
        <w:spacing w:line="240" w:lineRule="auto"/>
        <w:ind w:left="714" w:hanging="357"/>
        <w:contextualSpacing w:val="0"/>
        <w:jc w:val="both"/>
      </w:pPr>
      <w:bookmarkStart w:id="0" w:name="_Hlk165580960"/>
      <w:r w:rsidRPr="005B2B9A">
        <w:t>Strong written and verbal skills with the ability to communicate issues and concepts.</w:t>
      </w:r>
    </w:p>
    <w:p w14:paraId="7D1C28B1" w14:textId="77777777" w:rsidR="005B2B9A" w:rsidRPr="005B2B9A" w:rsidRDefault="005B2B9A" w:rsidP="005B2B9A">
      <w:pPr>
        <w:pStyle w:val="ListParagraph"/>
        <w:spacing w:line="240" w:lineRule="auto"/>
        <w:ind w:left="714" w:hanging="357"/>
        <w:contextualSpacing w:val="0"/>
        <w:jc w:val="both"/>
      </w:pPr>
      <w:r w:rsidRPr="005B2B9A">
        <w:t>Ability to build effective working relationships with a wide range of business and technical stakeholders.</w:t>
      </w:r>
    </w:p>
    <w:bookmarkEnd w:id="0"/>
    <w:p w14:paraId="3C520FA1" w14:textId="77777777" w:rsidR="005B2B9A" w:rsidRPr="005B2B9A" w:rsidRDefault="005B2B9A" w:rsidP="005B2B9A">
      <w:pPr>
        <w:pStyle w:val="ListParagraph"/>
        <w:spacing w:line="240" w:lineRule="auto"/>
        <w:ind w:left="714" w:hanging="357"/>
        <w:contextualSpacing w:val="0"/>
        <w:jc w:val="both"/>
      </w:pPr>
      <w:r w:rsidRPr="005B2B9A">
        <w:t>Rigorous intellectual analytical ability and able to think strategically.</w:t>
      </w:r>
    </w:p>
    <w:p w14:paraId="332E5ABF" w14:textId="77777777" w:rsidR="005B2B9A" w:rsidRPr="005B2B9A" w:rsidRDefault="005B2B9A" w:rsidP="005B2B9A">
      <w:pPr>
        <w:pStyle w:val="ListParagraph"/>
        <w:spacing w:line="240" w:lineRule="auto"/>
        <w:ind w:left="714" w:hanging="357"/>
        <w:contextualSpacing w:val="0"/>
        <w:jc w:val="both"/>
      </w:pPr>
      <w:r w:rsidRPr="005B2B9A">
        <w:t>Strategic leadership and conceptual thinking.</w:t>
      </w:r>
    </w:p>
    <w:p w14:paraId="145C2143" w14:textId="77777777" w:rsidR="005B2B9A" w:rsidRPr="005B2B9A" w:rsidRDefault="005B2B9A" w:rsidP="005B2B9A">
      <w:pPr>
        <w:pStyle w:val="ListParagraph"/>
        <w:spacing w:line="240" w:lineRule="auto"/>
        <w:ind w:left="714" w:hanging="357"/>
        <w:contextualSpacing w:val="0"/>
        <w:jc w:val="both"/>
      </w:pPr>
      <w:r w:rsidRPr="005B2B9A">
        <w:t>Inspires and motivates others.</w:t>
      </w:r>
    </w:p>
    <w:p w14:paraId="2D74D2F2" w14:textId="77777777" w:rsidR="005B2B9A" w:rsidRPr="005B2B9A" w:rsidRDefault="005B2B9A" w:rsidP="005B2B9A">
      <w:pPr>
        <w:pStyle w:val="ListParagraph"/>
        <w:spacing w:line="240" w:lineRule="auto"/>
        <w:ind w:left="714" w:hanging="357"/>
        <w:contextualSpacing w:val="0"/>
        <w:jc w:val="both"/>
      </w:pPr>
      <w:r w:rsidRPr="005B2B9A">
        <w:t xml:space="preserve">Inquisitive and interested in emerging technologies and practices. </w:t>
      </w:r>
    </w:p>
    <w:p w14:paraId="75CD4BF4" w14:textId="77777777" w:rsidR="005B2B9A" w:rsidRPr="005B2B9A" w:rsidRDefault="005B2B9A" w:rsidP="005B2B9A">
      <w:pPr>
        <w:pStyle w:val="ListParagraph"/>
        <w:spacing w:line="240" w:lineRule="auto"/>
        <w:ind w:left="714" w:hanging="357"/>
        <w:contextualSpacing w:val="0"/>
        <w:jc w:val="both"/>
      </w:pPr>
      <w:r w:rsidRPr="005B2B9A">
        <w:t>Commitment to achievement and quality.</w:t>
      </w:r>
    </w:p>
    <w:p w14:paraId="5FE7B8C3" w14:textId="77777777" w:rsidR="005B2B9A" w:rsidRPr="005B2B9A" w:rsidRDefault="005B2B9A" w:rsidP="005B2B9A">
      <w:pPr>
        <w:pStyle w:val="ListParagraph"/>
        <w:spacing w:line="240" w:lineRule="auto"/>
        <w:ind w:left="714" w:hanging="357"/>
        <w:contextualSpacing w:val="0"/>
        <w:jc w:val="both"/>
      </w:pPr>
      <w:r w:rsidRPr="005B2B9A">
        <w:t>Critical evaluation.</w:t>
      </w:r>
    </w:p>
    <w:p w14:paraId="57A80B0C" w14:textId="77777777" w:rsidR="005B2B9A" w:rsidRPr="005B2B9A" w:rsidRDefault="005B2B9A" w:rsidP="005B2B9A">
      <w:pPr>
        <w:pStyle w:val="ListParagraph"/>
        <w:spacing w:line="240" w:lineRule="auto"/>
        <w:ind w:left="714" w:hanging="357"/>
        <w:contextualSpacing w:val="0"/>
        <w:jc w:val="both"/>
      </w:pPr>
      <w:r w:rsidRPr="005B2B9A">
        <w:t>Sound judgement.</w:t>
      </w:r>
    </w:p>
    <w:p w14:paraId="6E64657B" w14:textId="2B933501" w:rsidR="005B2B9A" w:rsidRPr="005B2B9A" w:rsidRDefault="005B2B9A" w:rsidP="005B2B9A">
      <w:pPr>
        <w:numPr>
          <w:ilvl w:val="0"/>
          <w:numId w:val="48"/>
        </w:numPr>
        <w:spacing w:line="240" w:lineRule="auto"/>
        <w:jc w:val="both"/>
      </w:pPr>
      <w:r w:rsidRPr="005B2B9A">
        <w:t>Honesty and integrity.</w:t>
      </w:r>
    </w:p>
    <w:p w14:paraId="3455BCD9" w14:textId="1C016DD4" w:rsidR="00205B82" w:rsidRPr="005B2B9A" w:rsidRDefault="0077295B" w:rsidP="005B2B9A">
      <w:pPr>
        <w:pStyle w:val="Heading3"/>
      </w:pPr>
      <w:r w:rsidRPr="005B2B9A">
        <w:t xml:space="preserve">Key Relationships </w:t>
      </w:r>
    </w:p>
    <w:p w14:paraId="4F3E48C6" w14:textId="10C1760F" w:rsidR="0077295B" w:rsidRDefault="0077295B"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2B030237" w14:textId="77777777" w:rsidR="005B2B9A" w:rsidRPr="005B2B9A" w:rsidRDefault="005B2B9A" w:rsidP="005B2B9A">
      <w:pPr>
        <w:numPr>
          <w:ilvl w:val="0"/>
          <w:numId w:val="48"/>
        </w:numPr>
        <w:spacing w:line="240" w:lineRule="auto"/>
        <w:jc w:val="both"/>
      </w:pPr>
      <w:r w:rsidRPr="005B2B9A">
        <w:t>Technology Security and Identity Practice (including Practice Managers, Architects, Engineers, Administrators and Analysts)</w:t>
      </w:r>
    </w:p>
    <w:p w14:paraId="2D78C5FB" w14:textId="77777777" w:rsidR="005B2B9A" w:rsidRPr="005B2B9A" w:rsidRDefault="005B2B9A" w:rsidP="005B2B9A">
      <w:pPr>
        <w:numPr>
          <w:ilvl w:val="0"/>
          <w:numId w:val="48"/>
        </w:numPr>
        <w:spacing w:line="240" w:lineRule="auto"/>
        <w:jc w:val="both"/>
      </w:pPr>
      <w:r w:rsidRPr="005B2B9A">
        <w:t>Security and Identity Programme delivery team</w:t>
      </w:r>
    </w:p>
    <w:p w14:paraId="0D500B66" w14:textId="77777777" w:rsidR="005B2B9A" w:rsidRPr="005B2B9A" w:rsidRDefault="005B2B9A" w:rsidP="005B2B9A">
      <w:pPr>
        <w:numPr>
          <w:ilvl w:val="0"/>
          <w:numId w:val="48"/>
        </w:numPr>
        <w:spacing w:line="240" w:lineRule="auto"/>
        <w:jc w:val="both"/>
      </w:pPr>
      <w:r w:rsidRPr="005B2B9A">
        <w:t>IST technical and delivery teams</w:t>
      </w:r>
    </w:p>
    <w:p w14:paraId="52D1FA08" w14:textId="77777777" w:rsidR="005B2B9A" w:rsidRPr="005B2B9A" w:rsidRDefault="005B2B9A" w:rsidP="005B2B9A">
      <w:pPr>
        <w:numPr>
          <w:ilvl w:val="0"/>
          <w:numId w:val="48"/>
        </w:numPr>
        <w:spacing w:line="240" w:lineRule="auto"/>
        <w:jc w:val="both"/>
      </w:pPr>
      <w:r w:rsidRPr="005B2B9A">
        <w:t>Security Risk and Assurance teams</w:t>
      </w:r>
    </w:p>
    <w:p w14:paraId="6035E337" w14:textId="5D269650" w:rsidR="0077295B" w:rsidRDefault="006C03B8"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External</w:t>
      </w:r>
    </w:p>
    <w:p w14:paraId="62AD5948" w14:textId="77777777" w:rsidR="005B2B9A" w:rsidRPr="005B2B9A" w:rsidRDefault="005B2B9A" w:rsidP="005B2B9A">
      <w:pPr>
        <w:numPr>
          <w:ilvl w:val="0"/>
          <w:numId w:val="48"/>
        </w:numPr>
        <w:spacing w:line="240" w:lineRule="auto"/>
        <w:jc w:val="both"/>
      </w:pPr>
      <w:r w:rsidRPr="005B2B9A">
        <w:t>Security professionals from other government agencies</w:t>
      </w:r>
    </w:p>
    <w:p w14:paraId="2F471458" w14:textId="77777777" w:rsidR="005B2B9A" w:rsidRPr="005B2B9A" w:rsidRDefault="005B2B9A" w:rsidP="005B2B9A">
      <w:pPr>
        <w:numPr>
          <w:ilvl w:val="0"/>
          <w:numId w:val="48"/>
        </w:numPr>
        <w:spacing w:line="240" w:lineRule="auto"/>
        <w:jc w:val="both"/>
      </w:pPr>
      <w:r w:rsidRPr="005B2B9A">
        <w:t>Vendors and partners</w:t>
      </w:r>
    </w:p>
    <w:p w14:paraId="42DE1EC4" w14:textId="50A4D049" w:rsidR="005C0C81" w:rsidRDefault="005C0C81" w:rsidP="002A6600">
      <w:pPr>
        <w:pStyle w:val="Heading3"/>
      </w:pPr>
      <w:r>
        <w:t xml:space="preserve">Delegations </w:t>
      </w:r>
    </w:p>
    <w:p w14:paraId="45BCA636" w14:textId="14CFD1BF" w:rsidR="003B52EB" w:rsidRPr="006F3E61" w:rsidRDefault="005C0C81" w:rsidP="003B52EB">
      <w:pPr>
        <w:spacing w:before="60" w:after="60" w:line="288" w:lineRule="auto"/>
      </w:pPr>
      <w:r w:rsidRPr="003B52EB">
        <w:rPr>
          <w:rFonts w:eastAsiaTheme="majorEastAsia" w:cstheme="majorBidi"/>
          <w:b/>
          <w:bCs/>
          <w:color w:val="000000" w:themeColor="text1"/>
          <w:sz w:val="24"/>
          <w:szCs w:val="24"/>
        </w:rPr>
        <w:t xml:space="preserve">Direct reports </w:t>
      </w:r>
      <w:r w:rsidR="003B52EB" w:rsidRPr="003B52EB">
        <w:rPr>
          <w:rFonts w:eastAsiaTheme="majorEastAsia" w:cstheme="majorBidi"/>
          <w:color w:val="000000" w:themeColor="text1"/>
        </w:rPr>
        <w:t>- No</w:t>
      </w:r>
      <w:r w:rsidR="007D7B1B">
        <w:br/>
      </w:r>
      <w:r w:rsidR="007D7B1B">
        <w:br/>
      </w:r>
      <w:r w:rsidRPr="003B52EB">
        <w:rPr>
          <w:rFonts w:eastAsiaTheme="majorEastAsia" w:cstheme="majorBidi"/>
          <w:b/>
          <w:bCs/>
          <w:color w:val="000000" w:themeColor="text1"/>
          <w:sz w:val="24"/>
          <w:szCs w:val="24"/>
        </w:rPr>
        <w:t xml:space="preserve">Security </w:t>
      </w:r>
      <w:r w:rsidR="007D7B1B" w:rsidRPr="003B52EB">
        <w:rPr>
          <w:rFonts w:eastAsiaTheme="majorEastAsia" w:cstheme="majorBidi"/>
          <w:b/>
          <w:bCs/>
          <w:color w:val="000000" w:themeColor="text1"/>
          <w:sz w:val="24"/>
          <w:szCs w:val="24"/>
        </w:rPr>
        <w:t>clearance</w:t>
      </w:r>
      <w:r w:rsidR="003B52EB">
        <w:rPr>
          <w:rFonts w:eastAsiaTheme="majorEastAsia" w:cstheme="majorBidi"/>
          <w:b/>
          <w:bCs/>
          <w:color w:val="000000" w:themeColor="text1"/>
          <w:sz w:val="24"/>
          <w:szCs w:val="24"/>
        </w:rPr>
        <w:t xml:space="preserve"> </w:t>
      </w:r>
      <w:r w:rsidR="003B52EB" w:rsidRPr="003B52EB">
        <w:rPr>
          <w:rFonts w:eastAsiaTheme="majorEastAsia" w:cstheme="majorBidi"/>
          <w:color w:val="000000" w:themeColor="text1"/>
        </w:rPr>
        <w:t>- No</w:t>
      </w:r>
      <w:r w:rsidR="007D7B1B">
        <w:br/>
      </w:r>
      <w:r w:rsidR="007D7B1B">
        <w:br/>
      </w:r>
      <w:r w:rsidRPr="003B52EB">
        <w:rPr>
          <w:rFonts w:eastAsiaTheme="majorEastAsia" w:cstheme="majorBidi"/>
          <w:b/>
          <w:bCs/>
          <w:color w:val="000000" w:themeColor="text1"/>
          <w:sz w:val="24"/>
          <w:szCs w:val="24"/>
        </w:rPr>
        <w:t>Children’s worker</w:t>
      </w:r>
      <w:r w:rsidR="003B52EB">
        <w:rPr>
          <w:rFonts w:eastAsiaTheme="majorEastAsia" w:cstheme="majorBidi"/>
          <w:b/>
          <w:bCs/>
          <w:color w:val="000000" w:themeColor="text1"/>
          <w:sz w:val="24"/>
          <w:szCs w:val="24"/>
        </w:rPr>
        <w:t xml:space="preserve"> </w:t>
      </w:r>
      <w:r w:rsidR="003B52EB" w:rsidRPr="003B52EB">
        <w:rPr>
          <w:rFonts w:eastAsiaTheme="majorEastAsia" w:cstheme="majorBidi"/>
          <w:color w:val="000000" w:themeColor="text1"/>
        </w:rPr>
        <w:t>- No</w:t>
      </w:r>
      <w:r w:rsidR="007D7B1B">
        <w:br/>
      </w:r>
      <w:r w:rsidR="007D7B1B">
        <w:br/>
      </w:r>
      <w:r w:rsidRPr="003B52EB">
        <w:rPr>
          <w:rFonts w:eastAsiaTheme="majorEastAsia" w:cstheme="majorBidi"/>
          <w:b/>
          <w:bCs/>
          <w:color w:val="000000" w:themeColor="text1"/>
          <w:sz w:val="24"/>
          <w:szCs w:val="24"/>
        </w:rPr>
        <w:t>Travel</w:t>
      </w:r>
      <w:r w:rsidR="003B52EB" w:rsidRPr="003B52EB">
        <w:rPr>
          <w:rFonts w:eastAsiaTheme="majorEastAsia" w:cstheme="majorBidi"/>
          <w:b/>
          <w:bCs/>
          <w:color w:val="000000" w:themeColor="text1"/>
          <w:sz w:val="24"/>
          <w:szCs w:val="24"/>
        </w:rPr>
        <w:t xml:space="preserve"> - </w:t>
      </w:r>
      <w:r w:rsidR="003B52EB" w:rsidRPr="006F3E61">
        <w:t>Limited ad</w:t>
      </w:r>
      <w:r w:rsidR="005B2B9A">
        <w:t xml:space="preserve"> </w:t>
      </w:r>
      <w:r w:rsidR="003B52EB" w:rsidRPr="006F3E61">
        <w:t>hoc travel may be required</w:t>
      </w:r>
    </w:p>
    <w:p w14:paraId="2778ADB8" w14:textId="5A7AABC4" w:rsidR="005C6B8C" w:rsidRDefault="007D7B1B" w:rsidP="007D7B1B">
      <w:pPr>
        <w:rPr>
          <w:rFonts w:eastAsiaTheme="majorEastAsia" w:cstheme="majorBidi"/>
          <w:color w:val="000000" w:themeColor="text1"/>
        </w:rPr>
      </w:pPr>
      <w:r>
        <w:br/>
      </w:r>
      <w:r w:rsidR="00141ACE" w:rsidRPr="5A93E91F">
        <w:rPr>
          <w:rFonts w:eastAsiaTheme="majorEastAsia" w:cstheme="majorBidi"/>
          <w:b/>
          <w:bCs/>
          <w:color w:val="000000" w:themeColor="text1"/>
          <w:sz w:val="24"/>
          <w:szCs w:val="24"/>
        </w:rPr>
        <w:t xml:space="preserve">HR </w:t>
      </w:r>
      <w:r w:rsidR="005C6B8C" w:rsidRPr="5A93E91F">
        <w:rPr>
          <w:rFonts w:eastAsiaTheme="majorEastAsia" w:cstheme="majorBidi"/>
          <w:b/>
          <w:bCs/>
          <w:color w:val="000000" w:themeColor="text1"/>
          <w:sz w:val="24"/>
          <w:szCs w:val="24"/>
        </w:rPr>
        <w:t xml:space="preserve">Delegation Level </w:t>
      </w:r>
      <w:r w:rsidR="003B52EB" w:rsidRPr="003B52EB">
        <w:rPr>
          <w:rFonts w:eastAsiaTheme="majorEastAsia" w:cstheme="majorBidi"/>
          <w:color w:val="000000" w:themeColor="text1"/>
        </w:rPr>
        <w:t>- No</w:t>
      </w:r>
      <w:r>
        <w:br/>
      </w:r>
      <w:r>
        <w:br/>
      </w:r>
      <w:r w:rsidR="005C6B8C" w:rsidRPr="5A93E91F">
        <w:rPr>
          <w:rFonts w:eastAsiaTheme="majorEastAsia" w:cstheme="majorBidi"/>
          <w:b/>
          <w:bCs/>
          <w:color w:val="000000" w:themeColor="text1"/>
          <w:sz w:val="24"/>
          <w:szCs w:val="24"/>
        </w:rPr>
        <w:t>Financial Delegation level</w:t>
      </w:r>
      <w:r w:rsidR="003B52EB">
        <w:rPr>
          <w:rFonts w:eastAsiaTheme="majorEastAsia" w:cstheme="majorBidi"/>
          <w:b/>
          <w:bCs/>
          <w:color w:val="000000" w:themeColor="text1"/>
          <w:sz w:val="24"/>
          <w:szCs w:val="24"/>
        </w:rPr>
        <w:t xml:space="preserve"> </w:t>
      </w:r>
      <w:r w:rsidR="003B52EB">
        <w:rPr>
          <w:rFonts w:eastAsiaTheme="majorEastAsia" w:cstheme="majorBidi"/>
          <w:color w:val="000000" w:themeColor="text1"/>
        </w:rPr>
        <w:t>–</w:t>
      </w:r>
      <w:r w:rsidR="003B52EB" w:rsidRPr="003B52EB">
        <w:rPr>
          <w:rFonts w:eastAsiaTheme="majorEastAsia" w:cstheme="majorBidi"/>
          <w:color w:val="000000" w:themeColor="text1"/>
        </w:rPr>
        <w:t xml:space="preserve"> No</w:t>
      </w:r>
    </w:p>
    <w:p w14:paraId="4FDF2CD2" w14:textId="77777777" w:rsidR="003B52EB" w:rsidRPr="007D7B1B" w:rsidRDefault="003B52EB" w:rsidP="007D7B1B"/>
    <w:p w14:paraId="1F366400" w14:textId="2C0B344B" w:rsidR="005C0C81" w:rsidRPr="00A36957" w:rsidRDefault="005C0C81" w:rsidP="005C0C81">
      <w:pPr>
        <w:pStyle w:val="Heading2"/>
      </w:pPr>
      <w:r>
        <w:lastRenderedPageBreak/>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headerReference w:type="default"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5427" w14:textId="77777777" w:rsidR="008B54CA" w:rsidRDefault="008B54CA" w:rsidP="00336686">
      <w:r>
        <w:separator/>
      </w:r>
    </w:p>
  </w:endnote>
  <w:endnote w:type="continuationSeparator" w:id="0">
    <w:p w14:paraId="58B61388" w14:textId="77777777" w:rsidR="008B54CA" w:rsidRDefault="008B54CA" w:rsidP="00336686">
      <w:r>
        <w:continuationSeparator/>
      </w:r>
    </w:p>
  </w:endnote>
  <w:endnote w:type="continuationNotice" w:id="1">
    <w:p w14:paraId="2525D9B7" w14:textId="77777777" w:rsidR="008B54CA" w:rsidRDefault="008B54CA"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Pro">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786B9A71" w:rsidR="00C7317E" w:rsidRPr="008A00F5" w:rsidRDefault="00000000"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1B782C">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rsidRPr="001B782C">
          <w:t xml:space="preserve">Page </w:t>
        </w:r>
        <w:r w:rsidR="00C45EB5" w:rsidRPr="001B782C">
          <w:rPr>
            <w:sz w:val="20"/>
            <w:szCs w:val="20"/>
          </w:rPr>
          <w:fldChar w:fldCharType="begin"/>
        </w:r>
        <w:r w:rsidR="00C45EB5" w:rsidRPr="001B782C">
          <w:rPr>
            <w:sz w:val="20"/>
            <w:szCs w:val="20"/>
          </w:rPr>
          <w:instrText xml:space="preserve"> PAGE   \* MERGEFORMAT </w:instrText>
        </w:r>
        <w:r w:rsidR="00C45EB5" w:rsidRPr="001B782C">
          <w:rPr>
            <w:sz w:val="20"/>
            <w:szCs w:val="20"/>
          </w:rPr>
          <w:fldChar w:fldCharType="separate"/>
        </w:r>
        <w:r w:rsidR="00C45EB5" w:rsidRPr="001B782C">
          <w:rPr>
            <w:noProof/>
            <w:sz w:val="20"/>
            <w:szCs w:val="20"/>
          </w:rPr>
          <w:t>1</w:t>
        </w:r>
        <w:r w:rsidR="00C45EB5" w:rsidRPr="001B782C">
          <w:rPr>
            <w:noProof/>
            <w:sz w:val="20"/>
            <w:szCs w:val="20"/>
          </w:rPr>
          <w:fldChar w:fldCharType="end"/>
        </w:r>
        <w:r w:rsidR="005C0C81" w:rsidRPr="001B782C">
          <w:rPr>
            <w:noProof/>
            <w:sz w:val="20"/>
            <w:szCs w:val="20"/>
          </w:rPr>
          <w:tab/>
        </w:r>
        <w:r w:rsidR="0094396A" w:rsidRPr="001B782C">
          <w:rPr>
            <w:sz w:val="20"/>
            <w:szCs w:val="20"/>
          </w:rPr>
          <w:br/>
        </w:r>
        <w:r w:rsidR="005B2B9A">
          <w:rPr>
            <w:sz w:val="20"/>
            <w:szCs w:val="20"/>
          </w:rPr>
          <w:t>Technology Security Specialist</w:t>
        </w:r>
        <w:r w:rsidR="005C0C81" w:rsidRPr="001B782C">
          <w:rPr>
            <w:sz w:val="20"/>
            <w:szCs w:val="20"/>
          </w:rPr>
          <w:t xml:space="preserve"> – </w:t>
        </w:r>
        <w:r w:rsidR="008E338B" w:rsidRPr="001B782C">
          <w:rPr>
            <w:sz w:val="20"/>
            <w:szCs w:val="20"/>
          </w:rPr>
          <w:t>B0</w:t>
        </w:r>
        <w:r w:rsidR="005B2B9A">
          <w:rPr>
            <w:sz w:val="20"/>
            <w:szCs w:val="20"/>
          </w:rPr>
          <w:t>8IT</w:t>
        </w:r>
        <w:r w:rsidR="005C0C81" w:rsidRPr="001B782C">
          <w:rPr>
            <w:sz w:val="20"/>
            <w:szCs w:val="20"/>
          </w:rPr>
          <w:t xml:space="preserve"> – </w:t>
        </w:r>
        <w:r w:rsidR="005B2B9A">
          <w:rPr>
            <w:sz w:val="20"/>
            <w:szCs w:val="20"/>
          </w:rPr>
          <w:t>June</w:t>
        </w:r>
        <w:r w:rsidR="001B782C" w:rsidRPr="001B782C">
          <w:rPr>
            <w:sz w:val="20"/>
            <w:szCs w:val="20"/>
          </w:rPr>
          <w:t xml:space="preserve"> 202</w:t>
        </w:r>
        <w:r w:rsidR="005B2B9A">
          <w:rPr>
            <w:sz w:val="20"/>
            <w:szCs w:val="20"/>
          </w:rPr>
          <w:t>3</w:t>
        </w:r>
      </w:sdtContent>
    </w:sdt>
    <w:r w:rsidR="007D7B1B">
      <w:rPr>
        <w:noProof/>
        <w:sz w:val="20"/>
        <w:szCs w:val="20"/>
      </w:rPr>
      <w:t xml:space="preserve"> </w:t>
    </w:r>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881A" w14:textId="77777777" w:rsidR="008B54CA" w:rsidRDefault="008B54CA" w:rsidP="00336686">
      <w:r>
        <w:separator/>
      </w:r>
    </w:p>
  </w:footnote>
  <w:footnote w:type="continuationSeparator" w:id="0">
    <w:p w14:paraId="5E207E26" w14:textId="77777777" w:rsidR="008B54CA" w:rsidRDefault="008B54CA" w:rsidP="00336686">
      <w:r>
        <w:continuationSeparator/>
      </w:r>
    </w:p>
  </w:footnote>
  <w:footnote w:type="continuationNotice" w:id="1">
    <w:p w14:paraId="1965E919" w14:textId="77777777" w:rsidR="008B54CA" w:rsidRDefault="008B54CA"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000000" w:rsidP="00336686">
    <w:pPr>
      <w:pStyle w:val="Header"/>
    </w:pPr>
    <w:sdt>
      <w:sdtPr>
        <w:id w:val="-1198844766"/>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071630A"/>
    <w:multiLevelType w:val="hybridMultilevel"/>
    <w:tmpl w:val="6876F8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8"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391BCB"/>
    <w:multiLevelType w:val="hybridMultilevel"/>
    <w:tmpl w:val="D2FCAF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2AB23662"/>
    <w:multiLevelType w:val="singleLevel"/>
    <w:tmpl w:val="14090001"/>
    <w:lvl w:ilvl="0">
      <w:start w:val="1"/>
      <w:numFmt w:val="bullet"/>
      <w:lvlText w:val=""/>
      <w:lvlJc w:val="left"/>
      <w:pPr>
        <w:ind w:left="720" w:hanging="360"/>
      </w:pPr>
      <w:rPr>
        <w:rFonts w:ascii="Symbol" w:hAnsi="Symbol" w:hint="default"/>
      </w:rPr>
    </w:lvl>
  </w:abstractNum>
  <w:abstractNum w:abstractNumId="12"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3"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4"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6" w15:restartNumberingAfterBreak="0">
    <w:nsid w:val="3B085C74"/>
    <w:multiLevelType w:val="hybridMultilevel"/>
    <w:tmpl w:val="A4A6EE36"/>
    <w:lvl w:ilvl="0" w:tplc="14090001">
      <w:start w:val="1"/>
      <w:numFmt w:val="bullet"/>
      <w:lvlText w:val=""/>
      <w:lvlJc w:val="left"/>
      <w:pPr>
        <w:ind w:left="360" w:hanging="360"/>
      </w:pPr>
      <w:rPr>
        <w:rFonts w:ascii="Symbol" w:hAnsi="Symbol" w:hint="default"/>
      </w:rPr>
    </w:lvl>
    <w:lvl w:ilvl="1" w:tplc="25B88644">
      <w:numFmt w:val="bullet"/>
      <w:lvlText w:val="•"/>
      <w:lvlJc w:val="left"/>
      <w:pPr>
        <w:ind w:left="1080" w:hanging="360"/>
      </w:pPr>
      <w:rPr>
        <w:rFonts w:ascii="Verdana" w:eastAsiaTheme="minorHAnsi" w:hAnsi="Verdana" w:cstheme="minorBidi"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7" w15:restartNumberingAfterBreak="0">
    <w:nsid w:val="3EE644D7"/>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9"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4C8417C"/>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3" w15:restartNumberingAfterBreak="0">
    <w:nsid w:val="6071222A"/>
    <w:multiLevelType w:val="hybridMultilevel"/>
    <w:tmpl w:val="D0A845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5"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8B829F2"/>
    <w:multiLevelType w:val="multilevel"/>
    <w:tmpl w:val="D3AADE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8" w15:restartNumberingAfterBreak="0">
    <w:nsid w:val="71FD3F37"/>
    <w:multiLevelType w:val="hybridMultilevel"/>
    <w:tmpl w:val="E294F5A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9"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30"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908797D"/>
    <w:multiLevelType w:val="hybridMultilevel"/>
    <w:tmpl w:val="E6C47D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abstractNum w:abstractNumId="35" w15:restartNumberingAfterBreak="0">
    <w:nsid w:val="7FB10F13"/>
    <w:multiLevelType w:val="hybridMultilevel"/>
    <w:tmpl w:val="DFA2DBAA"/>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9833965">
    <w:abstractNumId w:val="6"/>
  </w:num>
  <w:num w:numId="2" w16cid:durableId="460002760">
    <w:abstractNumId w:val="1"/>
  </w:num>
  <w:num w:numId="3" w16cid:durableId="1067068734">
    <w:abstractNumId w:val="0"/>
  </w:num>
  <w:num w:numId="4" w16cid:durableId="808520144">
    <w:abstractNumId w:val="5"/>
  </w:num>
  <w:num w:numId="5" w16cid:durableId="1341010801">
    <w:abstractNumId w:val="19"/>
  </w:num>
  <w:num w:numId="6" w16cid:durableId="1864854123">
    <w:abstractNumId w:val="20"/>
  </w:num>
  <w:num w:numId="7" w16cid:durableId="1146584851">
    <w:abstractNumId w:val="33"/>
  </w:num>
  <w:num w:numId="8" w16cid:durableId="1671786130">
    <w:abstractNumId w:val="10"/>
  </w:num>
  <w:num w:numId="9" w16cid:durableId="2140149030">
    <w:abstractNumId w:val="18"/>
  </w:num>
  <w:num w:numId="10" w16cid:durableId="136529671">
    <w:abstractNumId w:val="29"/>
  </w:num>
  <w:num w:numId="11" w16cid:durableId="1102068592">
    <w:abstractNumId w:val="22"/>
  </w:num>
  <w:num w:numId="12" w16cid:durableId="1011878886">
    <w:abstractNumId w:val="24"/>
  </w:num>
  <w:num w:numId="13" w16cid:durableId="1999267206">
    <w:abstractNumId w:val="34"/>
  </w:num>
  <w:num w:numId="14" w16cid:durableId="1394620197">
    <w:abstractNumId w:val="12"/>
  </w:num>
  <w:num w:numId="15" w16cid:durableId="2023244101">
    <w:abstractNumId w:val="7"/>
  </w:num>
  <w:num w:numId="16" w16cid:durableId="421686626">
    <w:abstractNumId w:val="2"/>
  </w:num>
  <w:num w:numId="17" w16cid:durableId="1274364210">
    <w:abstractNumId w:val="15"/>
  </w:num>
  <w:num w:numId="18" w16cid:durableId="977149842">
    <w:abstractNumId w:val="3"/>
  </w:num>
  <w:num w:numId="19" w16cid:durableId="1270048622">
    <w:abstractNumId w:val="27"/>
  </w:num>
  <w:num w:numId="20" w16cid:durableId="1437407180">
    <w:abstractNumId w:val="13"/>
  </w:num>
  <w:num w:numId="21" w16cid:durableId="56637716">
    <w:abstractNumId w:val="30"/>
  </w:num>
  <w:num w:numId="22" w16cid:durableId="1259213211">
    <w:abstractNumId w:val="8"/>
  </w:num>
  <w:num w:numId="23" w16cid:durableId="368457051">
    <w:abstractNumId w:val="14"/>
  </w:num>
  <w:num w:numId="24" w16cid:durableId="1076123646">
    <w:abstractNumId w:val="25"/>
  </w:num>
  <w:num w:numId="25" w16cid:durableId="651564553">
    <w:abstractNumId w:val="32"/>
  </w:num>
  <w:num w:numId="26" w16cid:durableId="1860586675">
    <w:abstractNumId w:val="8"/>
  </w:num>
  <w:num w:numId="27" w16cid:durableId="547885364">
    <w:abstractNumId w:val="8"/>
  </w:num>
  <w:num w:numId="28" w16cid:durableId="1381632945">
    <w:abstractNumId w:val="8"/>
  </w:num>
  <w:num w:numId="29" w16cid:durableId="1241717772">
    <w:abstractNumId w:val="9"/>
  </w:num>
  <w:num w:numId="30" w16cid:durableId="152336864">
    <w:abstractNumId w:val="26"/>
  </w:num>
  <w:num w:numId="31" w16cid:durableId="751315641">
    <w:abstractNumId w:val="4"/>
  </w:num>
  <w:num w:numId="32" w16cid:durableId="1120412734">
    <w:abstractNumId w:val="8"/>
  </w:num>
  <w:num w:numId="33" w16cid:durableId="192236309">
    <w:abstractNumId w:val="8"/>
  </w:num>
  <w:num w:numId="34" w16cid:durableId="1539732964">
    <w:abstractNumId w:val="8"/>
  </w:num>
  <w:num w:numId="35" w16cid:durableId="70549375">
    <w:abstractNumId w:val="8"/>
  </w:num>
  <w:num w:numId="36" w16cid:durableId="1738630901">
    <w:abstractNumId w:val="8"/>
  </w:num>
  <w:num w:numId="37" w16cid:durableId="1331106302">
    <w:abstractNumId w:val="8"/>
  </w:num>
  <w:num w:numId="38" w16cid:durableId="1956208907">
    <w:abstractNumId w:val="8"/>
  </w:num>
  <w:num w:numId="39" w16cid:durableId="969047744">
    <w:abstractNumId w:val="8"/>
  </w:num>
  <w:num w:numId="40" w16cid:durableId="2080710461">
    <w:abstractNumId w:val="8"/>
  </w:num>
  <w:num w:numId="41" w16cid:durableId="1482966246">
    <w:abstractNumId w:val="8"/>
  </w:num>
  <w:num w:numId="42" w16cid:durableId="1320646138">
    <w:abstractNumId w:val="8"/>
  </w:num>
  <w:num w:numId="43" w16cid:durableId="1201824621">
    <w:abstractNumId w:val="8"/>
  </w:num>
  <w:num w:numId="44" w16cid:durableId="2039618067">
    <w:abstractNumId w:val="8"/>
  </w:num>
  <w:num w:numId="45" w16cid:durableId="1424378448">
    <w:abstractNumId w:val="8"/>
  </w:num>
  <w:num w:numId="46" w16cid:durableId="913050551">
    <w:abstractNumId w:val="23"/>
    <w:lvlOverride w:ilvl="0"/>
    <w:lvlOverride w:ilvl="1"/>
    <w:lvlOverride w:ilvl="2"/>
    <w:lvlOverride w:ilvl="3"/>
    <w:lvlOverride w:ilvl="4"/>
    <w:lvlOverride w:ilvl="5"/>
    <w:lvlOverride w:ilvl="6"/>
    <w:lvlOverride w:ilvl="7"/>
    <w:lvlOverride w:ilvl="8"/>
  </w:num>
  <w:num w:numId="47" w16cid:durableId="1171291948">
    <w:abstractNumId w:val="1"/>
    <w:lvlOverride w:ilvl="0"/>
  </w:num>
  <w:num w:numId="48" w16cid:durableId="101268869">
    <w:abstractNumId w:val="33"/>
    <w:lvlOverride w:ilvl="0"/>
    <w:lvlOverride w:ilvl="1"/>
    <w:lvlOverride w:ilvl="2"/>
    <w:lvlOverride w:ilvl="3"/>
    <w:lvlOverride w:ilvl="4"/>
    <w:lvlOverride w:ilvl="5"/>
    <w:lvlOverride w:ilvl="6"/>
    <w:lvlOverride w:ilvl="7"/>
    <w:lvlOverride w:ilvl="8"/>
  </w:num>
  <w:num w:numId="49" w16cid:durableId="1866094608">
    <w:abstractNumId w:val="17"/>
    <w:lvlOverride w:ilvl="0"/>
  </w:num>
  <w:num w:numId="50" w16cid:durableId="258415530">
    <w:abstractNumId w:val="16"/>
    <w:lvlOverride w:ilvl="0"/>
    <w:lvlOverride w:ilvl="1"/>
    <w:lvlOverride w:ilvl="2"/>
    <w:lvlOverride w:ilvl="3"/>
    <w:lvlOverride w:ilvl="4"/>
    <w:lvlOverride w:ilvl="5"/>
    <w:lvlOverride w:ilvl="6"/>
    <w:lvlOverride w:ilvl="7"/>
    <w:lvlOverride w:ilvl="8"/>
  </w:num>
  <w:num w:numId="51" w16cid:durableId="697663313">
    <w:abstractNumId w:val="11"/>
    <w:lvlOverride w:ilvl="0"/>
  </w:num>
  <w:num w:numId="52" w16cid:durableId="602148984">
    <w:abstractNumId w:val="21"/>
    <w:lvlOverride w:ilvl="0"/>
  </w:num>
  <w:num w:numId="53" w16cid:durableId="604120796">
    <w:abstractNumId w:val="28"/>
    <w:lvlOverride w:ilvl="0"/>
    <w:lvlOverride w:ilvl="1"/>
    <w:lvlOverride w:ilvl="2"/>
    <w:lvlOverride w:ilvl="3"/>
    <w:lvlOverride w:ilvl="4"/>
    <w:lvlOverride w:ilvl="5"/>
    <w:lvlOverride w:ilvl="6"/>
    <w:lvlOverride w:ilvl="7"/>
    <w:lvlOverride w:ilvl="8"/>
  </w:num>
  <w:num w:numId="54" w16cid:durableId="840657049">
    <w:abstractNumId w:val="31"/>
  </w:num>
  <w:num w:numId="55" w16cid:durableId="1500922713">
    <w:abstractNumId w:val="8"/>
  </w:num>
  <w:num w:numId="56" w16cid:durableId="1519351612">
    <w:abstractNumId w:val="8"/>
  </w:num>
  <w:num w:numId="57" w16cid:durableId="1533418801">
    <w:abstractNumId w:val="8"/>
  </w:num>
  <w:num w:numId="58" w16cid:durableId="1751584044">
    <w:abstractNumId w:val="8"/>
  </w:num>
  <w:num w:numId="59" w16cid:durableId="348220278">
    <w:abstractNumId w:val="8"/>
  </w:num>
  <w:num w:numId="60" w16cid:durableId="1810593505">
    <w:abstractNumId w:val="8"/>
  </w:num>
  <w:num w:numId="61" w16cid:durableId="1741900403">
    <w:abstractNumId w:val="8"/>
  </w:num>
  <w:num w:numId="62" w16cid:durableId="664477693">
    <w:abstractNumId w:val="8"/>
  </w:num>
  <w:num w:numId="63" w16cid:durableId="7173760">
    <w:abstractNumId w:val="35"/>
  </w:num>
  <w:num w:numId="64" w16cid:durableId="72479097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30E00"/>
    <w:rsid w:val="000335D1"/>
    <w:rsid w:val="00034336"/>
    <w:rsid w:val="00037CB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122F"/>
    <w:rsid w:val="000E3BB9"/>
    <w:rsid w:val="000F068A"/>
    <w:rsid w:val="001027B0"/>
    <w:rsid w:val="00106AED"/>
    <w:rsid w:val="001173C6"/>
    <w:rsid w:val="00130581"/>
    <w:rsid w:val="0013109B"/>
    <w:rsid w:val="00136C27"/>
    <w:rsid w:val="00141ACE"/>
    <w:rsid w:val="00141BC1"/>
    <w:rsid w:val="001430AC"/>
    <w:rsid w:val="00163CD1"/>
    <w:rsid w:val="0016553C"/>
    <w:rsid w:val="001665FF"/>
    <w:rsid w:val="0018334B"/>
    <w:rsid w:val="001B782C"/>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52EB"/>
    <w:rsid w:val="003B6C49"/>
    <w:rsid w:val="003C4607"/>
    <w:rsid w:val="003E2869"/>
    <w:rsid w:val="003E3722"/>
    <w:rsid w:val="003E655B"/>
    <w:rsid w:val="003F551B"/>
    <w:rsid w:val="00404284"/>
    <w:rsid w:val="0040673E"/>
    <w:rsid w:val="004169CE"/>
    <w:rsid w:val="00421BDD"/>
    <w:rsid w:val="004227ED"/>
    <w:rsid w:val="0042772B"/>
    <w:rsid w:val="00432A31"/>
    <w:rsid w:val="0043366F"/>
    <w:rsid w:val="00436532"/>
    <w:rsid w:val="004441E8"/>
    <w:rsid w:val="00445BCE"/>
    <w:rsid w:val="00454F25"/>
    <w:rsid w:val="00465072"/>
    <w:rsid w:val="00467124"/>
    <w:rsid w:val="004700FD"/>
    <w:rsid w:val="0047088C"/>
    <w:rsid w:val="004710B8"/>
    <w:rsid w:val="00481590"/>
    <w:rsid w:val="00484950"/>
    <w:rsid w:val="00490CE6"/>
    <w:rsid w:val="0049248B"/>
    <w:rsid w:val="004A1CE2"/>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B2B9A"/>
    <w:rsid w:val="005C0C81"/>
    <w:rsid w:val="005C6B8C"/>
    <w:rsid w:val="005D0BEC"/>
    <w:rsid w:val="005D148E"/>
    <w:rsid w:val="005D56AA"/>
    <w:rsid w:val="005E0875"/>
    <w:rsid w:val="005E49E2"/>
    <w:rsid w:val="005F09BC"/>
    <w:rsid w:val="0060003B"/>
    <w:rsid w:val="0060148C"/>
    <w:rsid w:val="00620DC4"/>
    <w:rsid w:val="00631D73"/>
    <w:rsid w:val="00634AE8"/>
    <w:rsid w:val="00640CA3"/>
    <w:rsid w:val="0065019F"/>
    <w:rsid w:val="006514D5"/>
    <w:rsid w:val="0067336C"/>
    <w:rsid w:val="00675AC6"/>
    <w:rsid w:val="006808C0"/>
    <w:rsid w:val="006930FB"/>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514D"/>
    <w:rsid w:val="00766795"/>
    <w:rsid w:val="00766FB5"/>
    <w:rsid w:val="007721C0"/>
    <w:rsid w:val="0077295B"/>
    <w:rsid w:val="00774817"/>
    <w:rsid w:val="00796649"/>
    <w:rsid w:val="007A4BDE"/>
    <w:rsid w:val="007B201A"/>
    <w:rsid w:val="007C2143"/>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B51D4"/>
    <w:rsid w:val="008B54CA"/>
    <w:rsid w:val="008E338B"/>
    <w:rsid w:val="008E3B02"/>
    <w:rsid w:val="008E4BE7"/>
    <w:rsid w:val="008F7774"/>
    <w:rsid w:val="00902888"/>
    <w:rsid w:val="00903467"/>
    <w:rsid w:val="00906EAA"/>
    <w:rsid w:val="009349DB"/>
    <w:rsid w:val="009357ED"/>
    <w:rsid w:val="0094214B"/>
    <w:rsid w:val="0094396A"/>
    <w:rsid w:val="009604E6"/>
    <w:rsid w:val="00970DD2"/>
    <w:rsid w:val="00987EA2"/>
    <w:rsid w:val="009A312D"/>
    <w:rsid w:val="009A7046"/>
    <w:rsid w:val="009A73F0"/>
    <w:rsid w:val="009B3362"/>
    <w:rsid w:val="009C662A"/>
    <w:rsid w:val="009D0F50"/>
    <w:rsid w:val="009D15F1"/>
    <w:rsid w:val="009D2B10"/>
    <w:rsid w:val="009E36A5"/>
    <w:rsid w:val="00A02A16"/>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2C51"/>
    <w:rsid w:val="00B3582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1A11"/>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843A4"/>
    <w:rsid w:val="00D8674C"/>
    <w:rsid w:val="00DA31FF"/>
    <w:rsid w:val="00DB1FC9"/>
    <w:rsid w:val="00DD3E6B"/>
    <w:rsid w:val="00DD6907"/>
    <w:rsid w:val="00DD7526"/>
    <w:rsid w:val="00DE22DC"/>
    <w:rsid w:val="00DF513A"/>
    <w:rsid w:val="00DF5530"/>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1B70"/>
    <w:rsid w:val="00F22AE5"/>
    <w:rsid w:val="00F27D60"/>
    <w:rsid w:val="00F35322"/>
    <w:rsid w:val="00F46859"/>
    <w:rsid w:val="00F63C9F"/>
    <w:rsid w:val="00F80505"/>
    <w:rsid w:val="00F829C0"/>
    <w:rsid w:val="00F829F6"/>
    <w:rsid w:val="00F85064"/>
    <w:rsid w:val="00F9356E"/>
    <w:rsid w:val="00F95006"/>
    <w:rsid w:val="00F96FEE"/>
    <w:rsid w:val="00FA5D8E"/>
    <w:rsid w:val="00FB675F"/>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styleId="NoSpacing">
    <w:name w:val="No Spacing"/>
    <w:basedOn w:val="BodyText"/>
    <w:uiPriority w:val="1"/>
    <w:qFormat/>
    <w:rsid w:val="00DF5530"/>
    <w:pPr>
      <w:spacing w:after="0" w:line="240" w:lineRule="auto"/>
    </w:pPr>
    <w:rPr>
      <w:rFonts w:asciiTheme="minorHAnsi" w:hAnsiTheme="minorHAnsi"/>
      <w:sz w:val="24"/>
    </w:rPr>
  </w:style>
  <w:style w:type="paragraph" w:customStyle="1" w:styleId="Paragraphstyleinsidetables">
    <w:name w:val="Paragraph style inside tables"/>
    <w:basedOn w:val="Normal"/>
    <w:link w:val="ParagraphstyleinsidetablesChar"/>
    <w:qFormat/>
    <w:rsid w:val="00DF5530"/>
    <w:pPr>
      <w:spacing w:after="0" w:line="240" w:lineRule="auto"/>
    </w:pPr>
    <w:rPr>
      <w:rFonts w:ascii="Verdana Pro" w:eastAsia="Calibri" w:hAnsi="Verdana Pro" w:cs="Arial"/>
      <w:kern w:val="28"/>
      <w:sz w:val="24"/>
      <w:szCs w:val="20"/>
    </w:rPr>
  </w:style>
  <w:style w:type="character" w:customStyle="1" w:styleId="ParagraphstyleinsidetablesChar">
    <w:name w:val="Paragraph style inside tables Char"/>
    <w:basedOn w:val="DefaultParagraphFont"/>
    <w:link w:val="Paragraphstyleinsidetables"/>
    <w:rsid w:val="00DF5530"/>
    <w:rPr>
      <w:rFonts w:ascii="Verdana Pro" w:eastAsia="Calibri" w:hAnsi="Verdana Pro" w:cs="Arial"/>
      <w:kern w:val="28"/>
      <w:sz w:val="24"/>
      <w:szCs w:val="20"/>
    </w:rPr>
  </w:style>
  <w:style w:type="paragraph" w:customStyle="1" w:styleId="Bulletsstyle">
    <w:name w:val="Bullets style"/>
    <w:basedOn w:val="ListParagraph"/>
    <w:link w:val="BulletsstyleChar"/>
    <w:qFormat/>
    <w:rsid w:val="00DF5530"/>
    <w:pPr>
      <w:numPr>
        <w:numId w:val="0"/>
      </w:numPr>
      <w:spacing w:before="40" w:after="0" w:line="240" w:lineRule="auto"/>
      <w:ind w:left="720" w:hanging="360"/>
    </w:pPr>
    <w:rPr>
      <w:rFonts w:ascii="Verdana Pro" w:eastAsia="Calibri" w:hAnsi="Verdana Pro" w:cs="Arial"/>
      <w:kern w:val="28"/>
      <w:sz w:val="24"/>
      <w:szCs w:val="20"/>
      <w:lang w:val="en-NZ"/>
    </w:rPr>
  </w:style>
  <w:style w:type="character" w:customStyle="1" w:styleId="BulletsstyleChar">
    <w:name w:val="Bullets style Char"/>
    <w:basedOn w:val="DefaultParagraphFont"/>
    <w:link w:val="Bulletsstyle"/>
    <w:rsid w:val="00DF5530"/>
    <w:rPr>
      <w:rFonts w:ascii="Verdana Pro" w:eastAsia="Calibri" w:hAnsi="Verdana Pro" w:cs="Arial"/>
      <w:kern w:val="28"/>
      <w:sz w:val="24"/>
      <w:szCs w:val="20"/>
    </w:rPr>
  </w:style>
  <w:style w:type="paragraph" w:customStyle="1" w:styleId="PDHeading4">
    <w:name w:val="PD Heading 4"/>
    <w:basedOn w:val="Heading4"/>
    <w:link w:val="PDHeading4Char"/>
    <w:qFormat/>
    <w:rsid w:val="00DF5530"/>
    <w:pPr>
      <w:spacing w:before="120" w:after="0" w:line="360" w:lineRule="auto"/>
    </w:pPr>
    <w:rPr>
      <w:rFonts w:asciiTheme="majorHAnsi" w:hAnsiTheme="majorHAnsi"/>
      <w:iCs w:val="0"/>
      <w:color w:val="121F6B"/>
    </w:rPr>
  </w:style>
  <w:style w:type="character" w:customStyle="1" w:styleId="PDHeading4Char">
    <w:name w:val="PD Heading 4 Char"/>
    <w:basedOn w:val="Heading4Char"/>
    <w:link w:val="PDHeading4"/>
    <w:rsid w:val="00DF5530"/>
    <w:rPr>
      <w:rFonts w:asciiTheme="majorHAnsi" w:eastAsiaTheme="majorEastAsia" w:hAnsiTheme="majorHAnsi" w:cstheme="majorBidi"/>
      <w:b/>
      <w:bCs/>
      <w:iCs w:val="0"/>
      <w:color w:val="121F6B"/>
      <w:sz w:val="24"/>
    </w:rPr>
  </w:style>
  <w:style w:type="paragraph" w:customStyle="1" w:styleId="NormalParagraph">
    <w:name w:val="Normal Paragraph"/>
    <w:basedOn w:val="Bulletsstyle"/>
    <w:link w:val="NormalParagraphChar"/>
    <w:qFormat/>
    <w:rsid w:val="00DF5530"/>
    <w:pPr>
      <w:spacing w:before="60" w:after="60" w:line="288" w:lineRule="auto"/>
      <w:ind w:left="0" w:firstLine="0"/>
    </w:pPr>
  </w:style>
  <w:style w:type="character" w:customStyle="1" w:styleId="NormalParagraphChar">
    <w:name w:val="Normal Paragraph Char"/>
    <w:basedOn w:val="BulletsstyleChar"/>
    <w:link w:val="NormalParagraph"/>
    <w:rsid w:val="00DF5530"/>
    <w:rPr>
      <w:rFonts w:ascii="Verdana Pro" w:eastAsia="Calibri" w:hAnsi="Verdana Pro" w:cs="Arial"/>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3.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4.xml><?xml version="1.0" encoding="utf-8"?>
<ds:datastoreItem xmlns:ds="http://schemas.openxmlformats.org/officeDocument/2006/customXml" ds:itemID="{6C92BF03-4A46-42DC-AF71-7FCB74927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1962</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3</cp:revision>
  <cp:lastPrinted>2025-09-12T22:32:00Z</cp:lastPrinted>
  <dcterms:created xsi:type="dcterms:W3CDTF">2026-04-23T01:46:00Z</dcterms:created>
  <dcterms:modified xsi:type="dcterms:W3CDTF">2026-04-23T02:05:00Z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