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C0AFB" w14:textId="3CAEB728" w:rsidR="00FD13BE" w:rsidRPr="00223D5D" w:rsidRDefault="00233BCC" w:rsidP="00A678E1">
      <w:pPr>
        <w:pStyle w:val="Heading1"/>
        <w:ind w:left="170"/>
        <w:rPr>
          <w:lang w:val="en-NZ"/>
        </w:rPr>
      </w:pPr>
      <w:r w:rsidRPr="00223D5D">
        <w:rPr>
          <w:noProof/>
        </w:rPr>
        <mc:AlternateContent>
          <mc:Choice Requires="wps">
            <w:drawing>
              <wp:anchor distT="0" distB="0" distL="114300" distR="114300" simplePos="0" relativeHeight="251684864" behindDoc="1" locked="0" layoutInCell="1" allowOverlap="1" wp14:anchorId="5D591122" wp14:editId="26305909">
                <wp:simplePos x="0" y="0"/>
                <wp:positionH relativeFrom="margin">
                  <wp:align>center</wp:align>
                </wp:positionH>
                <wp:positionV relativeFrom="paragraph">
                  <wp:posOffset>-91440</wp:posOffset>
                </wp:positionV>
                <wp:extent cx="5731510" cy="1661160"/>
                <wp:effectExtent l="0" t="0" r="21590" b="1524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731510" cy="1661160"/>
                        </a:xfrm>
                        <a:prstGeom prst="rect">
                          <a:avLst/>
                        </a:prstGeom>
                        <a:solidFill>
                          <a:srgbClr val="121F6B"/>
                        </a:solidFill>
                        <a:ln>
                          <a:solidFill>
                            <a:srgbClr val="121F6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7FFA0" w14:textId="77777777" w:rsidR="000710E0" w:rsidRPr="000710E0" w:rsidRDefault="000710E0" w:rsidP="000710E0">
                            <w:pPr>
                              <w:rPr>
                                <w:lang w:val="en-NZ" w:eastAsia="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D591122" id="Rectangle 1" o:spid="_x0000_s1026" alt="&quot;&quot;" style="position:absolute;left:0;text-align:left;margin-left:0;margin-top:-7.2pt;width:451.3pt;height:130.8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" fillcolor="#121f6b" strokecolor="#121f6b" strokeweight="2pt">
                <v:textbox>
                  <w:txbxContent>
                    <w:p w14:paraId="5CC7FFA0" w14:textId="77777777" w:rsidR="000710E0" w:rsidRPr="000710E0" w:rsidRDefault="000710E0" w:rsidP="000710E0">
                      <w:pPr>
                        <w:rPr>
                          <w:lang w:val="en-NZ" w:eastAsia="en-GB"/>
                        </w:rPr>
                      </w:pPr>
                    </w:p>
                  </w:txbxContent>
                </v:textbox>
                <w10:wrap anchorx="margin"/>
              </v:rect>
            </w:pict>
          </mc:Fallback>
        </mc:AlternateContent>
      </w:r>
      <w:r w:rsidRPr="00223D5D">
        <w:rPr>
          <w:noProof/>
        </w:rPr>
        <mc:AlternateContent>
          <mc:Choice Requires="wps">
            <w:drawing>
              <wp:anchor distT="0" distB="0" distL="114300" distR="114300" simplePos="0" relativeHeight="251686912" behindDoc="0" locked="0" layoutInCell="1" allowOverlap="1" wp14:anchorId="6FEC3973" wp14:editId="0144BC42">
                <wp:simplePos x="0" y="0"/>
                <wp:positionH relativeFrom="margin">
                  <wp:posOffset>121920</wp:posOffset>
                </wp:positionH>
                <wp:positionV relativeFrom="paragraph">
                  <wp:posOffset>750570</wp:posOffset>
                </wp:positionV>
                <wp:extent cx="5372100" cy="0"/>
                <wp:effectExtent l="19050" t="19050" r="38100" b="381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372100" cy="0"/>
                        </a:xfrm>
                        <a:prstGeom prst="line">
                          <a:avLst/>
                        </a:prstGeom>
                        <a:ln w="3175" cap="sq">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66B11E" id="Straight Connector 3" o:spid="_x0000_s1026" alt="&quot;&quot;" style="position:absolute;flip:x;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6pt,59.1pt" to="432.6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" strokecolor="white [3212]" strokeweight=".25pt">
                <v:stroke endcap="square"/>
                <w10:wrap anchorx="margin"/>
              </v:line>
            </w:pict>
          </mc:Fallback>
        </mc:AlternateContent>
      </w:r>
      <w:r w:rsidR="003800BA">
        <w:rPr>
          <w:lang w:val="en-NZ"/>
        </w:rPr>
        <w:t>v</w:t>
      </w:r>
      <w:r w:rsidR="00FD13BE" w:rsidRPr="00223D5D">
        <w:rPr>
          <w:noProof/>
        </w:rPr>
        <w:drawing>
          <wp:inline distT="0" distB="0" distL="0" distR="0" wp14:anchorId="2650F413" wp14:editId="0AB04A88">
            <wp:extent cx="2040890" cy="469144"/>
            <wp:effectExtent l="0" t="0" r="0" b="7620"/>
            <wp:docPr id="2" name="Picture 2" descr="Ministry of Social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Social Development logo"/>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0890" cy="469144"/>
                    </a:xfrm>
                    <a:prstGeom prst="rect">
                      <a:avLst/>
                    </a:prstGeom>
                    <a:solidFill>
                      <a:srgbClr val="121F6B"/>
                    </a:solidFill>
                    <a:ln>
                      <a:noFill/>
                    </a:ln>
                  </pic:spPr>
                </pic:pic>
              </a:graphicData>
            </a:graphic>
          </wp:inline>
        </w:drawing>
      </w:r>
    </w:p>
    <w:p w14:paraId="0C6E058B" w14:textId="3BE2122D" w:rsidR="00FD13BE" w:rsidRPr="00223D5D" w:rsidRDefault="00036ED0" w:rsidP="00FD13BE">
      <w:pPr>
        <w:pStyle w:val="Heading1"/>
        <w:ind w:left="142"/>
        <w:rPr>
          <w:color w:val="FFFFFF" w:themeColor="background1"/>
          <w:lang w:val="en-NZ"/>
        </w:rPr>
      </w:pPr>
      <w:r w:rsidRPr="00223D5D">
        <w:rPr>
          <w:color w:val="FFFFFF" w:themeColor="background1"/>
          <w:lang w:val="en-NZ"/>
        </w:rPr>
        <w:t>Team Coordinator</w:t>
      </w:r>
      <w:r w:rsidR="00633B8A">
        <w:rPr>
          <w:color w:val="FFFFFF" w:themeColor="background1"/>
          <w:lang w:val="en-NZ"/>
        </w:rPr>
        <w:t>, Te Pae Tawhiti</w:t>
      </w:r>
    </w:p>
    <w:p w14:paraId="1E412244" w14:textId="1C41F40A" w:rsidR="000710E0" w:rsidRPr="00223D5D" w:rsidRDefault="00633B8A" w:rsidP="00FD13BE">
      <w:pPr>
        <w:pStyle w:val="Heading1"/>
        <w:ind w:left="142"/>
        <w:rPr>
          <w:color w:val="FFFFFF" w:themeColor="background1"/>
          <w:lang w:val="en-NZ"/>
        </w:rPr>
      </w:pPr>
      <w:r>
        <w:rPr>
          <w:color w:val="FFFFFF" w:themeColor="background1"/>
          <w:lang w:val="en-NZ"/>
        </w:rPr>
        <w:t>Business Integration</w:t>
      </w:r>
    </w:p>
    <w:p w14:paraId="0E99AF74" w14:textId="40DB7B60" w:rsidR="000710E0" w:rsidRPr="00223D5D" w:rsidRDefault="000710E0" w:rsidP="000710E0">
      <w:pPr>
        <w:pStyle w:val="Heading2"/>
        <w:jc w:val="center"/>
      </w:pPr>
      <w:r w:rsidRPr="00223D5D">
        <w:rPr>
          <w:color w:val="auto"/>
        </w:rPr>
        <w:t>Our purpose</w:t>
      </w:r>
    </w:p>
    <w:p w14:paraId="0AE8D0B4" w14:textId="65F9FB12" w:rsidR="000710E0" w:rsidRPr="00223D5D" w:rsidRDefault="000710E0" w:rsidP="0077711D">
      <w:pPr>
        <w:spacing w:after="0"/>
        <w:jc w:val="center"/>
        <w:rPr>
          <w:b/>
          <w:bCs/>
          <w:lang w:val="mi-NZ" w:eastAsia="en-GB"/>
        </w:rPr>
      </w:pPr>
      <w:r w:rsidRPr="00223D5D">
        <w:rPr>
          <w:b/>
          <w:bCs/>
          <w:lang w:eastAsia="en-GB"/>
        </w:rPr>
        <w:t>Manaaki tangata, Manaaki wh</w:t>
      </w:r>
      <w:r w:rsidRPr="00223D5D">
        <w:rPr>
          <w:b/>
          <w:bCs/>
          <w:lang w:val="mi-NZ" w:eastAsia="en-GB"/>
        </w:rPr>
        <w:t>ānau</w:t>
      </w:r>
    </w:p>
    <w:p w14:paraId="37C04A8E" w14:textId="012F02B3" w:rsidR="000710E0" w:rsidRPr="00223D5D" w:rsidRDefault="000710E0" w:rsidP="00EF3676">
      <w:pPr>
        <w:jc w:val="center"/>
      </w:pPr>
      <w:r w:rsidRPr="00223D5D">
        <w:t>We help New Zealanders to be safe, strong and independent</w:t>
      </w:r>
    </w:p>
    <w:p w14:paraId="38C7BF79" w14:textId="03872FDF" w:rsidR="00EF3676" w:rsidRPr="00223D5D" w:rsidRDefault="001B360A" w:rsidP="00EF3676">
      <w:pPr>
        <w:pStyle w:val="Heading2"/>
        <w:jc w:val="center"/>
        <w:rPr>
          <w:color w:val="auto"/>
        </w:rPr>
      </w:pPr>
      <w:r w:rsidRPr="00223D5D">
        <w:rPr>
          <w:noProof/>
        </w:rPr>
        <mc:AlternateContent>
          <mc:Choice Requires="wps">
            <w:drawing>
              <wp:anchor distT="0" distB="0" distL="114300" distR="114300" simplePos="0" relativeHeight="251665408" behindDoc="0" locked="0" layoutInCell="1" allowOverlap="1" wp14:anchorId="7F3DEFE0" wp14:editId="1F9612FB">
                <wp:simplePos x="0" y="0"/>
                <wp:positionH relativeFrom="margin">
                  <wp:posOffset>-8626</wp:posOffset>
                </wp:positionH>
                <wp:positionV relativeFrom="paragraph">
                  <wp:posOffset>19326</wp:posOffset>
                </wp:positionV>
                <wp:extent cx="5731198" cy="0"/>
                <wp:effectExtent l="19050" t="19050" r="41275"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19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B53843" id="Straight Connector 5" o:spid="_x0000_s1026" alt="&quot;&quot;" style="position:absolute;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5pt" to="45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" strokecolor="black [3213]" strokeweight=".25pt">
                <v:stroke endcap="square"/>
                <w10:wrap anchorx="margin"/>
              </v:line>
            </w:pict>
          </mc:Fallback>
        </mc:AlternateContent>
      </w:r>
      <w:r w:rsidR="00EF3676" w:rsidRPr="00223D5D">
        <w:rPr>
          <w:color w:val="auto"/>
        </w:rPr>
        <w:t>Our commitment to Māori</w:t>
      </w:r>
    </w:p>
    <w:p w14:paraId="6528EB10" w14:textId="4129D3F9" w:rsidR="00EF3676" w:rsidRPr="00223D5D" w:rsidRDefault="00EF3676" w:rsidP="00EF3676">
      <w:pPr>
        <w:jc w:val="center"/>
        <w:rPr>
          <w:lang w:eastAsia="en-GB"/>
        </w:rPr>
      </w:pPr>
      <w:r w:rsidRPr="00223D5D">
        <w:t xml:space="preserve">As a </w:t>
      </w:r>
      <w:r w:rsidRPr="00223D5D">
        <w:rPr>
          <w:b/>
        </w:rPr>
        <w:t>Te Tiriti o Waitangi</w:t>
      </w:r>
      <w:r w:rsidRPr="00223D5D">
        <w:t xml:space="preserve"> partner we are committed to supporting and enabling Māori, whānau, hapū, Iwi and communities to realise their own potential and aspirations.</w:t>
      </w:r>
    </w:p>
    <w:p w14:paraId="090E90E6" w14:textId="7CB5D6B0" w:rsidR="00EF3676" w:rsidRPr="00223D5D" w:rsidRDefault="001B360A" w:rsidP="00EF3676">
      <w:pPr>
        <w:pStyle w:val="Heading2"/>
        <w:jc w:val="center"/>
        <w:rPr>
          <w:color w:val="auto"/>
        </w:rPr>
      </w:pPr>
      <w:r w:rsidRPr="00223D5D">
        <w:rPr>
          <w:noProof/>
        </w:rPr>
        <mc:AlternateContent>
          <mc:Choice Requires="wps">
            <w:drawing>
              <wp:anchor distT="0" distB="0" distL="114300" distR="114300" simplePos="0" relativeHeight="251667456" behindDoc="0" locked="0" layoutInCell="1" allowOverlap="1" wp14:anchorId="2A5680F3" wp14:editId="79E2A5E6">
                <wp:simplePos x="0" y="0"/>
                <wp:positionH relativeFrom="margin">
                  <wp:posOffset>0</wp:posOffset>
                </wp:positionH>
                <wp:positionV relativeFrom="paragraph">
                  <wp:posOffset>-1749</wp:posOffset>
                </wp:positionV>
                <wp:extent cx="5731462" cy="0"/>
                <wp:effectExtent l="19050" t="19050" r="41275" b="3810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31462"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E98B33" id="Straight Connector 9" o:spid="_x0000_s1026" alt="&quot;&quot;" style="position:absolute;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pt" to="45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" strokecolor="black [3213]" strokeweight=".25pt">
                <v:stroke endcap="square"/>
                <w10:wrap anchorx="margin"/>
              </v:line>
            </w:pict>
          </mc:Fallback>
        </mc:AlternateContent>
      </w:r>
      <w:r w:rsidR="00EF3676" w:rsidRPr="00223D5D">
        <w:rPr>
          <w:color w:val="auto"/>
        </w:rPr>
        <w:t>Our strategic direction</w:t>
      </w:r>
    </w:p>
    <w:p w14:paraId="6B303DCC" w14:textId="6917BF61" w:rsidR="00447DD8" w:rsidRPr="00223D5D" w:rsidRDefault="000964FE" w:rsidP="00233BCC">
      <w:pPr>
        <w:jc w:val="center"/>
        <w:rPr>
          <w:szCs w:val="20"/>
        </w:rPr>
      </w:pPr>
      <w:r w:rsidRPr="00223D5D">
        <w:rPr>
          <w:noProof/>
          <w:szCs w:val="20"/>
        </w:rPr>
        <w:drawing>
          <wp:inline distT="0" distB="0" distL="0" distR="0" wp14:anchorId="5C253E5A" wp14:editId="2AAC005D">
            <wp:extent cx="5731510" cy="1660744"/>
            <wp:effectExtent l="0" t="0" r="2540" b="0"/>
            <wp:docPr id="13" name="Picture 13" descr="Image showing MSD's three strategic shifts: Mana manaaki - A positive experience every time; Kotahitanga - Partnering for greater impact; Kia takatū tātou - Supporting long-term social and economic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Image showing MSD's three strategic shifts: Mana manaaki - A positive experience every time; Kotahitanga - Partnering for greater impact; Kia takatū tātou - Supporting long-term social and economic development"/>
                    <pic:cNvPicPr/>
                  </pic:nvPicPr>
                  <pic:blipFill>
                    <a:blip r:embed="rId9">
                      <a:extLst>
                        <a:ext uri="{28A0092B-C50C-407E-A947-70E740481C1C}">
                          <a14:useLocalDpi xmlns:a14="http://schemas.microsoft.com/office/drawing/2010/main" val="0"/>
                        </a:ext>
                      </a:extLst>
                    </a:blip>
                    <a:stretch>
                      <a:fillRect/>
                    </a:stretch>
                  </pic:blipFill>
                  <pic:spPr>
                    <a:xfrm>
                      <a:off x="0" y="0"/>
                      <a:ext cx="5731510" cy="1660744"/>
                    </a:xfrm>
                    <a:prstGeom prst="rect">
                      <a:avLst/>
                    </a:prstGeom>
                  </pic:spPr>
                </pic:pic>
              </a:graphicData>
            </a:graphic>
          </wp:inline>
        </w:drawing>
      </w:r>
    </w:p>
    <w:p w14:paraId="5C066680" w14:textId="4F15CDDF" w:rsidR="00447DD8" w:rsidRPr="00223D5D" w:rsidRDefault="001B360A" w:rsidP="0077711D">
      <w:pPr>
        <w:pStyle w:val="Heading2"/>
        <w:jc w:val="center"/>
        <w:rPr>
          <w:color w:val="auto"/>
        </w:rPr>
      </w:pPr>
      <w:r w:rsidRPr="00223D5D">
        <w:rPr>
          <w:noProof/>
          <w:szCs w:val="20"/>
        </w:rPr>
        <mc:AlternateContent>
          <mc:Choice Requires="wps">
            <w:drawing>
              <wp:anchor distT="0" distB="0" distL="114300" distR="114300" simplePos="0" relativeHeight="251670528" behindDoc="0" locked="0" layoutInCell="1" allowOverlap="1" wp14:anchorId="3CB4625F" wp14:editId="342373D6">
                <wp:simplePos x="0" y="0"/>
                <wp:positionH relativeFrom="margin">
                  <wp:posOffset>-8626</wp:posOffset>
                </wp:positionH>
                <wp:positionV relativeFrom="paragraph">
                  <wp:posOffset>18715</wp:posOffset>
                </wp:positionV>
                <wp:extent cx="5740088" cy="0"/>
                <wp:effectExtent l="19050" t="19050" r="32385" b="381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008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7377E5" id="Straight Connector 14" o:spid="_x0000_s1026" alt="&quot;&quot;" style="position:absolute;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1.45pt" to="451.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" strokecolor="black [3213]" strokeweight=".25pt">
                <v:stroke endcap="square"/>
                <w10:wrap anchorx="margin"/>
              </v:line>
            </w:pict>
          </mc:Fallback>
        </mc:AlternateContent>
      </w:r>
      <w:r w:rsidR="00447DD8" w:rsidRPr="00223D5D">
        <w:rPr>
          <w:color w:val="auto"/>
        </w:rPr>
        <w:t>Our Values</w:t>
      </w:r>
    </w:p>
    <w:p w14:paraId="220F7F5E" w14:textId="7ABFFCEC" w:rsidR="0077711D" w:rsidRPr="00223D5D" w:rsidRDefault="001B360A" w:rsidP="0077711D">
      <w:pPr>
        <w:rPr>
          <w:lang w:eastAsia="en-GB"/>
        </w:rPr>
      </w:pPr>
      <w:r w:rsidRPr="00223D5D">
        <w:rPr>
          <w:noProof/>
          <w:szCs w:val="20"/>
        </w:rPr>
        <mc:AlternateContent>
          <mc:Choice Requires="wps">
            <w:drawing>
              <wp:anchor distT="0" distB="0" distL="114300" distR="114300" simplePos="0" relativeHeight="251673600" behindDoc="0" locked="0" layoutInCell="1" allowOverlap="1" wp14:anchorId="24853A1E" wp14:editId="035D2AE7">
                <wp:simplePos x="0" y="0"/>
                <wp:positionH relativeFrom="margin">
                  <wp:posOffset>-8626</wp:posOffset>
                </wp:positionH>
                <wp:positionV relativeFrom="paragraph">
                  <wp:posOffset>848851</wp:posOffset>
                </wp:positionV>
                <wp:extent cx="5741358" cy="0"/>
                <wp:effectExtent l="19050" t="19050" r="31115" b="3810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41358"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9C01C1" id="Straight Connector 16" o:spid="_x0000_s1026" alt="&quot;&quot;"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pt,66.85pt" to="451.4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" strokecolor="black [3213]" strokeweight=".25pt">
                <v:stroke endcap="square"/>
                <w10:wrap anchorx="margin"/>
              </v:line>
            </w:pict>
          </mc:Fallback>
        </mc:AlternateContent>
      </w:r>
      <w:r w:rsidR="000964FE" w:rsidRPr="00223D5D">
        <w:rPr>
          <w:noProof/>
        </w:rPr>
        <w:drawing>
          <wp:inline distT="0" distB="0" distL="0" distR="0" wp14:anchorId="31A816B4" wp14:editId="37DF0E20">
            <wp:extent cx="5731510" cy="730932"/>
            <wp:effectExtent l="0" t="0" r="2540" b="0"/>
            <wp:docPr id="15" name="Picture 15" descr="Our MSD Values: Manaaki - We care about the wellbeing of people; Whānau - We are inclusive and build belonging; Mahi tahi - We work together, making a difference for communities; Tika me te pono - We do the right thing, with integ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Our MSD Values: Manaaki - We care about the wellbeing of people; Whānau - We are inclusive and build belonging; Mahi tahi - We work together, making a difference for communities; Tika me te pono - We do the right thing, with integrity"/>
                    <pic:cNvPicPr/>
                  </pic:nvPicPr>
                  <pic:blipFill>
                    <a:blip r:embed="rId10">
                      <a:extLst>
                        <a:ext uri="{28A0092B-C50C-407E-A947-70E740481C1C}">
                          <a14:useLocalDpi xmlns:a14="http://schemas.microsoft.com/office/drawing/2010/main" val="0"/>
                        </a:ext>
                      </a:extLst>
                    </a:blip>
                    <a:stretch>
                      <a:fillRect/>
                    </a:stretch>
                  </pic:blipFill>
                  <pic:spPr>
                    <a:xfrm>
                      <a:off x="0" y="0"/>
                      <a:ext cx="5731510" cy="730932"/>
                    </a:xfrm>
                    <a:prstGeom prst="rect">
                      <a:avLst/>
                    </a:prstGeom>
                  </pic:spPr>
                </pic:pic>
              </a:graphicData>
            </a:graphic>
          </wp:inline>
        </w:drawing>
      </w:r>
    </w:p>
    <w:p w14:paraId="3FC4F7ED" w14:textId="32E4488C" w:rsidR="0077711D" w:rsidRPr="00223D5D" w:rsidRDefault="0077711D" w:rsidP="0077711D">
      <w:pPr>
        <w:pStyle w:val="Heading2"/>
        <w:jc w:val="center"/>
        <w:rPr>
          <w:color w:val="auto"/>
        </w:rPr>
      </w:pPr>
      <w:r w:rsidRPr="00223D5D">
        <w:rPr>
          <w:color w:val="auto"/>
        </w:rPr>
        <w:t>Working in the Public Service</w:t>
      </w:r>
    </w:p>
    <w:p w14:paraId="66882D4A" w14:textId="77777777" w:rsidR="0077711D" w:rsidRPr="00223D5D" w:rsidRDefault="0077711D" w:rsidP="00387FAC">
      <w:pPr>
        <w:pStyle w:val="Normal-centred"/>
        <w:ind w:left="0"/>
        <w:jc w:val="left"/>
      </w:pPr>
      <w:r w:rsidRPr="00223D5D">
        <w:rPr>
          <w:lang w:eastAsia="en-NZ"/>
        </w:rPr>
        <w:t xml:space="preserve">Ka mahitahi mātou o te ratonga tūmatanui kia hei painga mō ngā tāngata o Aotearoa i āianei, ā, hei ngā rā ki tua hoki. He kawenga tino whaitake tā mātou hei tautoko i te Karauna i runga i āna hononga ki a ngāi Māori i raro i te Tiriti o Waitangi. Ka tautoko mātou i te kāwanatanga manapori. Ka whakakotahingia mātou e te wairua whakarato ki </w:t>
      </w:r>
      <w:r w:rsidRPr="00223D5D">
        <w:rPr>
          <w:rFonts w:eastAsia="Times New Roman" w:cs="Segoe UI"/>
          <w:bCs/>
          <w:lang w:eastAsia="en-NZ"/>
        </w:rPr>
        <w:t xml:space="preserve">ō mātou hapori, ā, e arahina ana mātou e ngā mātāpono me ngā tikanga matua o te ratonga tūmatanui i roto i ā mātou mahi. </w:t>
      </w:r>
    </w:p>
    <w:p w14:paraId="08353A6D" w14:textId="0C590A2A" w:rsidR="0077711D" w:rsidRPr="00223D5D" w:rsidRDefault="0077711D" w:rsidP="0077711D">
      <w:pPr>
        <w:rPr>
          <w:lang w:eastAsia="en-NZ"/>
        </w:rPr>
      </w:pPr>
      <w:r w:rsidRPr="00223D5D">
        <w:rPr>
          <w:noProof/>
          <w:szCs w:val="20"/>
        </w:rPr>
        <mc:AlternateContent>
          <mc:Choice Requires="wps">
            <w:drawing>
              <wp:anchor distT="0" distB="0" distL="114300" distR="114300" simplePos="0" relativeHeight="251675648" behindDoc="0" locked="0" layoutInCell="1" allowOverlap="1" wp14:anchorId="5510A448" wp14:editId="58621CFC">
                <wp:simplePos x="0" y="0"/>
                <wp:positionH relativeFrom="margin">
                  <wp:posOffset>1796</wp:posOffset>
                </wp:positionH>
                <wp:positionV relativeFrom="paragraph">
                  <wp:posOffset>1077331</wp:posOffset>
                </wp:positionV>
                <wp:extent cx="5713155" cy="0"/>
                <wp:effectExtent l="19050" t="19050" r="40005" b="3810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713155"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01C409" id="Straight Connector 17" o:spid="_x0000_s1026" alt="&quot;&quot;" style="position:absolute;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4.85pt" to="450pt,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" strokecolor="black [3213]" strokeweight=".25pt">
                <v:stroke endcap="square"/>
                <w10:wrap anchorx="margin"/>
              </v:line>
            </w:pict>
          </mc:Fallback>
        </mc:AlternateContent>
      </w:r>
      <w:r w:rsidRPr="00223D5D">
        <w:rPr>
          <w:lang w:eastAsia="en-NZ"/>
        </w:rPr>
        <w:t>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w:t>
      </w:r>
    </w:p>
    <w:p w14:paraId="404C7D5F" w14:textId="39D21F30" w:rsidR="0077711D" w:rsidRPr="00223D5D" w:rsidRDefault="0077711D" w:rsidP="0077711D">
      <w:pPr>
        <w:pStyle w:val="Heading2"/>
        <w:jc w:val="center"/>
        <w:rPr>
          <w:color w:val="auto"/>
        </w:rPr>
      </w:pPr>
      <w:r w:rsidRPr="00223D5D">
        <w:rPr>
          <w:noProof/>
          <w:color w:val="auto"/>
          <w:sz w:val="20"/>
          <w:szCs w:val="20"/>
        </w:rPr>
        <w:lastRenderedPageBreak/>
        <mc:AlternateContent>
          <mc:Choice Requires="wps">
            <w:drawing>
              <wp:anchor distT="0" distB="0" distL="114300" distR="114300" simplePos="0" relativeHeight="251677696" behindDoc="0" locked="0" layoutInCell="1" allowOverlap="1" wp14:anchorId="01F3A2FE" wp14:editId="351631F0">
                <wp:simplePos x="0" y="0"/>
                <wp:positionH relativeFrom="margin">
                  <wp:posOffset>1796</wp:posOffset>
                </wp:positionH>
                <wp:positionV relativeFrom="paragraph">
                  <wp:posOffset>-101720</wp:posOffset>
                </wp:positionV>
                <wp:extent cx="5827503" cy="0"/>
                <wp:effectExtent l="19050" t="19050" r="40005" b="3810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42F64" id="Straight Connector 18" o:spid="_x0000_s1026" alt="&quot;&quot;" style="position:absolute;flip:x;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pt" to="45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" strokecolor="black [3213]" strokeweight=".25pt">
                <v:stroke endcap="square"/>
                <w10:wrap anchorx="margin"/>
              </v:line>
            </w:pict>
          </mc:Fallback>
        </mc:AlternateContent>
      </w:r>
      <w:r w:rsidRPr="00223D5D">
        <w:rPr>
          <w:color w:val="auto"/>
        </w:rPr>
        <w:t>The outcomes we want to achieve</w:t>
      </w:r>
    </w:p>
    <w:tbl>
      <w:tblPr>
        <w:tblStyle w:val="TableGrid"/>
        <w:tblW w:w="0" w:type="auto"/>
        <w:tblLook w:val="04A0" w:firstRow="1" w:lastRow="0" w:firstColumn="1" w:lastColumn="0" w:noHBand="0" w:noVBand="1"/>
        <w:tblCaption w:val="The outcomes we want to achieve"/>
        <w:tblDescription w:val="There are three outcomes we want to achieve: &#10;1. New Zealanders get the support they require&#10;2. New Zealanders are resilient and live in inclusive and supportive communities&#10;3. New Zealanders participate positively in society and reach their potential"/>
      </w:tblPr>
      <w:tblGrid>
        <w:gridCol w:w="2830"/>
        <w:gridCol w:w="3180"/>
        <w:gridCol w:w="3006"/>
      </w:tblGrid>
      <w:tr w:rsidR="0077711D" w:rsidRPr="00223D5D" w14:paraId="58683143" w14:textId="77777777" w:rsidTr="00F071B6">
        <w:tc>
          <w:tcPr>
            <w:tcW w:w="2830" w:type="dxa"/>
            <w:tcBorders>
              <w:top w:val="nil"/>
              <w:left w:val="nil"/>
              <w:bottom w:val="nil"/>
              <w:right w:val="nil"/>
            </w:tcBorders>
          </w:tcPr>
          <w:p w14:paraId="22918DBD" w14:textId="1F6BDB12" w:rsidR="0077711D" w:rsidRPr="00223D5D" w:rsidRDefault="0077711D" w:rsidP="00F071B6">
            <w:pPr>
              <w:jc w:val="center"/>
              <w:rPr>
                <w:sz w:val="20"/>
                <w:szCs w:val="20"/>
              </w:rPr>
            </w:pPr>
            <w:r w:rsidRPr="00223D5D">
              <w:rPr>
                <w:sz w:val="20"/>
                <w:szCs w:val="20"/>
              </w:rPr>
              <w:t>New Zealanders get the support they require</w:t>
            </w:r>
          </w:p>
        </w:tc>
        <w:tc>
          <w:tcPr>
            <w:tcW w:w="3180" w:type="dxa"/>
            <w:tcBorders>
              <w:top w:val="nil"/>
              <w:left w:val="nil"/>
              <w:bottom w:val="nil"/>
              <w:right w:val="nil"/>
            </w:tcBorders>
          </w:tcPr>
          <w:p w14:paraId="44F76247" w14:textId="6B0565FD" w:rsidR="0077711D" w:rsidRPr="00223D5D" w:rsidRDefault="00F071B6" w:rsidP="00F071B6">
            <w:pPr>
              <w:jc w:val="center"/>
              <w:rPr>
                <w:sz w:val="20"/>
                <w:szCs w:val="20"/>
              </w:rPr>
            </w:pPr>
            <w:r w:rsidRPr="00223D5D">
              <w:rPr>
                <w:noProof/>
                <w:color w:val="121F6B"/>
                <w:szCs w:val="20"/>
              </w:rPr>
              <mc:AlternateContent>
                <mc:Choice Requires="wps">
                  <w:drawing>
                    <wp:anchor distT="0" distB="0" distL="114300" distR="114300" simplePos="0" relativeHeight="251679744" behindDoc="0" locked="0" layoutInCell="1" allowOverlap="1" wp14:anchorId="25EBE565" wp14:editId="577B92CC">
                      <wp:simplePos x="0" y="0"/>
                      <wp:positionH relativeFrom="margin">
                        <wp:posOffset>-1863834</wp:posOffset>
                      </wp:positionH>
                      <wp:positionV relativeFrom="paragraph">
                        <wp:posOffset>632724</wp:posOffset>
                      </wp:positionV>
                      <wp:extent cx="5827503" cy="0"/>
                      <wp:effectExtent l="19050" t="19050" r="40005" b="3810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967603" id="Straight Connector 19" o:spid="_x0000_s1026" alt="&quot;&quot;" style="position:absolute;flip:x;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75pt,49.8pt" to="312.1pt,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" strokecolor="black [3213]" strokeweight=".25pt">
                      <v:stroke endcap="square"/>
                      <w10:wrap anchorx="margin"/>
                    </v:line>
                  </w:pict>
                </mc:Fallback>
              </mc:AlternateContent>
            </w:r>
            <w:r w:rsidR="0077711D" w:rsidRPr="00223D5D">
              <w:rPr>
                <w:sz w:val="20"/>
                <w:szCs w:val="20"/>
              </w:rPr>
              <w:t>New Zealanders are resilient and live in inclusive and supportive communities</w:t>
            </w:r>
          </w:p>
        </w:tc>
        <w:tc>
          <w:tcPr>
            <w:tcW w:w="3006" w:type="dxa"/>
            <w:tcBorders>
              <w:top w:val="nil"/>
              <w:left w:val="nil"/>
              <w:bottom w:val="nil"/>
              <w:right w:val="nil"/>
            </w:tcBorders>
          </w:tcPr>
          <w:p w14:paraId="6182223C" w14:textId="33C0DEAB" w:rsidR="0077711D" w:rsidRPr="00223D5D" w:rsidRDefault="0077711D" w:rsidP="00F071B6">
            <w:pPr>
              <w:jc w:val="center"/>
              <w:rPr>
                <w:sz w:val="20"/>
                <w:szCs w:val="20"/>
              </w:rPr>
            </w:pPr>
            <w:r w:rsidRPr="00223D5D">
              <w:rPr>
                <w:sz w:val="20"/>
                <w:szCs w:val="20"/>
              </w:rPr>
              <w:t>New Zealanders participate positively in society and reach their potential</w:t>
            </w:r>
          </w:p>
        </w:tc>
      </w:tr>
    </w:tbl>
    <w:p w14:paraId="3C4C646F" w14:textId="71AEA248" w:rsidR="00F071B6" w:rsidRPr="00223D5D" w:rsidRDefault="00F071B6" w:rsidP="00F071B6">
      <w:pPr>
        <w:pStyle w:val="Heading2"/>
        <w:jc w:val="center"/>
        <w:rPr>
          <w:color w:val="auto"/>
          <w:szCs w:val="20"/>
        </w:rPr>
      </w:pPr>
      <w:r w:rsidRPr="00223D5D">
        <w:rPr>
          <w:color w:val="auto"/>
        </w:rPr>
        <w:t>We carry out a broad range of responsibilities and functions including</w:t>
      </w:r>
      <w:r w:rsidRPr="00223D5D">
        <w:rPr>
          <w:color w:val="auto"/>
          <w:szCs w:val="20"/>
        </w:rPr>
        <w:t xml:space="preserve"> </w:t>
      </w:r>
    </w:p>
    <w:p w14:paraId="1A86DBED" w14:textId="77777777" w:rsidR="003F320E" w:rsidRPr="00223D5D" w:rsidRDefault="003F320E" w:rsidP="003F320E">
      <w:pPr>
        <w:pStyle w:val="Bullet1"/>
        <w:tabs>
          <w:tab w:val="clear" w:pos="454"/>
          <w:tab w:val="left" w:pos="709"/>
          <w:tab w:val="left" w:pos="4820"/>
        </w:tabs>
        <w:ind w:left="709" w:hanging="567"/>
        <w:rPr>
          <w:lang w:eastAsia="en-GB"/>
        </w:rPr>
      </w:pPr>
      <w:r w:rsidRPr="00223D5D">
        <w:rPr>
          <w:lang w:eastAsia="en-GB"/>
        </w:rPr>
        <w:t>Employment, income support and superannuation</w:t>
      </w:r>
    </w:p>
    <w:p w14:paraId="253AEFFF" w14:textId="77777777" w:rsidR="003F320E" w:rsidRPr="00223D5D" w:rsidRDefault="003F320E" w:rsidP="003F320E">
      <w:pPr>
        <w:pStyle w:val="Bullet1"/>
        <w:tabs>
          <w:tab w:val="clear" w:pos="454"/>
          <w:tab w:val="left" w:pos="709"/>
          <w:tab w:val="left" w:pos="4820"/>
        </w:tabs>
        <w:ind w:left="709" w:hanging="567"/>
        <w:rPr>
          <w:lang w:eastAsia="en-GB"/>
        </w:rPr>
      </w:pPr>
      <w:r w:rsidRPr="00223D5D">
        <w:rPr>
          <w:lang w:eastAsia="en-GB"/>
        </w:rPr>
        <w:t>Community partnerships, programmes and campaigns</w:t>
      </w:r>
    </w:p>
    <w:p w14:paraId="7D880CD1" w14:textId="77777777" w:rsidR="003F320E" w:rsidRPr="00223D5D" w:rsidRDefault="003F320E" w:rsidP="003F320E">
      <w:pPr>
        <w:pStyle w:val="Bullet1"/>
        <w:tabs>
          <w:tab w:val="clear" w:pos="454"/>
          <w:tab w:val="left" w:pos="709"/>
          <w:tab w:val="left" w:pos="4820"/>
        </w:tabs>
        <w:ind w:left="709" w:hanging="567"/>
        <w:rPr>
          <w:lang w:eastAsia="en-GB"/>
        </w:rPr>
      </w:pPr>
      <w:r w:rsidRPr="00223D5D">
        <w:rPr>
          <w:lang w:eastAsia="en-GB"/>
        </w:rPr>
        <w:t>Advocacy for seniors, disabled people and youth</w:t>
      </w:r>
    </w:p>
    <w:p w14:paraId="1BCF0699" w14:textId="77777777" w:rsidR="003F320E" w:rsidRPr="00223D5D" w:rsidRDefault="003F320E" w:rsidP="003F320E">
      <w:pPr>
        <w:pStyle w:val="Bullet1"/>
        <w:tabs>
          <w:tab w:val="clear" w:pos="454"/>
          <w:tab w:val="left" w:pos="709"/>
          <w:tab w:val="left" w:pos="4820"/>
        </w:tabs>
        <w:ind w:left="709" w:hanging="567"/>
        <w:rPr>
          <w:lang w:eastAsia="en-GB"/>
        </w:rPr>
      </w:pPr>
      <w:r w:rsidRPr="00223D5D">
        <w:rPr>
          <w:lang w:eastAsia="en-GB"/>
        </w:rPr>
        <w:t>Public Housing assistance and emergency housing</w:t>
      </w:r>
    </w:p>
    <w:p w14:paraId="74F0177B" w14:textId="0ACF069F" w:rsidR="003F320E" w:rsidRPr="00223D5D" w:rsidRDefault="003F320E" w:rsidP="003F320E">
      <w:pPr>
        <w:pStyle w:val="Bullet1"/>
        <w:tabs>
          <w:tab w:val="clear" w:pos="454"/>
          <w:tab w:val="left" w:pos="709"/>
          <w:tab w:val="left" w:pos="4820"/>
        </w:tabs>
        <w:ind w:left="709" w:hanging="567"/>
        <w:rPr>
          <w:lang w:eastAsia="en-GB"/>
        </w:rPr>
      </w:pPr>
      <w:r w:rsidRPr="00223D5D">
        <w:rPr>
          <w:lang w:eastAsia="en-GB"/>
        </w:rPr>
        <w:t>Resolving claims of abuse and neglect in state care</w:t>
      </w:r>
    </w:p>
    <w:p w14:paraId="5394A1E3" w14:textId="7376E561" w:rsidR="00DD3676" w:rsidRPr="00223D5D" w:rsidRDefault="003F320E" w:rsidP="003F320E">
      <w:pPr>
        <w:pStyle w:val="Bullet1"/>
        <w:tabs>
          <w:tab w:val="clear" w:pos="454"/>
          <w:tab w:val="left" w:pos="709"/>
          <w:tab w:val="left" w:pos="4820"/>
        </w:tabs>
        <w:ind w:left="709" w:hanging="567"/>
        <w:rPr>
          <w:lang w:eastAsia="en-GB"/>
        </w:rPr>
      </w:pPr>
      <w:r w:rsidRPr="00223D5D">
        <w:rPr>
          <w:lang w:eastAsia="en-GB"/>
        </w:rPr>
        <w:t>Student allowances and loans</w:t>
      </w:r>
    </w:p>
    <w:p w14:paraId="4D0E7C45" w14:textId="334AA550" w:rsidR="00086206" w:rsidRPr="00223D5D" w:rsidRDefault="001B360A" w:rsidP="00086206">
      <w:pPr>
        <w:pStyle w:val="Heading2"/>
        <w:spacing w:before="360"/>
        <w:jc w:val="center"/>
        <w:rPr>
          <w:rStyle w:val="Strong"/>
          <w:bCs/>
          <w:sz w:val="28"/>
          <w:szCs w:val="28"/>
        </w:rPr>
      </w:pPr>
      <w:r w:rsidRPr="00223D5D">
        <w:rPr>
          <w:noProof/>
        </w:rPr>
        <mc:AlternateContent>
          <mc:Choice Requires="wps">
            <w:drawing>
              <wp:anchor distT="0" distB="0" distL="114300" distR="114300" simplePos="0" relativeHeight="251681792" behindDoc="0" locked="0" layoutInCell="1" allowOverlap="1" wp14:anchorId="40EE5920" wp14:editId="65335BAA">
                <wp:simplePos x="0" y="0"/>
                <wp:positionH relativeFrom="margin">
                  <wp:posOffset>19049</wp:posOffset>
                </wp:positionH>
                <wp:positionV relativeFrom="paragraph">
                  <wp:posOffset>44977</wp:posOffset>
                </wp:positionV>
                <wp:extent cx="5810250" cy="0"/>
                <wp:effectExtent l="19050" t="19050" r="3810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10250"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7C3BA" id="Straight Connector 20" o:spid="_x0000_s1026" alt="&quot;&quot;" style="position:absolute;flip:x;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3.55pt" to="459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" strokecolor="black [3213]" strokeweight=".25pt">
                <v:stroke endcap="square"/>
                <w10:wrap anchorx="margin"/>
              </v:line>
            </w:pict>
          </mc:Fallback>
        </mc:AlternateContent>
      </w:r>
      <w:r w:rsidR="00086206" w:rsidRPr="00223D5D">
        <w:rPr>
          <w:rStyle w:val="Strong"/>
          <w:rFonts w:eastAsia="Calibri"/>
          <w:bCs/>
          <w:sz w:val="28"/>
          <w:szCs w:val="28"/>
        </w:rPr>
        <w:t>He whakataukī*</w:t>
      </w:r>
    </w:p>
    <w:tbl>
      <w:tblPr>
        <w:tblStyle w:val="TableGrid"/>
        <w:tblpPr w:leftFromText="180" w:rightFromText="180" w:vertAnchor="text" w:horzAnchor="margin" w:tblpY="2"/>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hakatauki"/>
        <w:tblDescription w:val="We would like to acknowledge Te Rūnanga Nui o Te Aupōuri Trust for their permission to use this whakatauki&#10;&#10;He Whakatauki&#10;Unuhia te rito o te harakeke&#10;Kei hea te kōmako e kō?&#10;Whakatairangitia, rere ki uta, rere ki tai;&#10;Ui mai ki ahau,&#10;He aha te mea nui o te ao?&#10;Māku e kī atu,&#10;He tangata, he tangata, he tangata&#10;&#10;If you remove the central shoot of the flaxbush&#10;Where will the bellbird find rest?&#10;Will it fly inland, fly out to sea, or fly aimlessly;&#10;If you were to ask me,&#10;What is the most important thing in the world?&#10;I will tell you,&#10;It is people, it is people, it is people&#10;&#10;&#10;"/>
      </w:tblPr>
      <w:tblGrid>
        <w:gridCol w:w="4320"/>
        <w:gridCol w:w="5040"/>
      </w:tblGrid>
      <w:tr w:rsidR="00086206" w:rsidRPr="00223D5D" w14:paraId="477518EA" w14:textId="77777777" w:rsidTr="001B360A">
        <w:tc>
          <w:tcPr>
            <w:tcW w:w="4320" w:type="dxa"/>
          </w:tcPr>
          <w:p w14:paraId="40191590" w14:textId="77777777" w:rsidR="001B360A" w:rsidRPr="00223D5D" w:rsidRDefault="00086206" w:rsidP="001B360A">
            <w:pPr>
              <w:spacing w:after="0"/>
              <w:ind w:left="-108"/>
              <w:rPr>
                <w:sz w:val="20"/>
                <w:szCs w:val="20"/>
              </w:rPr>
            </w:pPr>
            <w:r w:rsidRPr="00223D5D">
              <w:rPr>
                <w:sz w:val="20"/>
                <w:szCs w:val="20"/>
              </w:rPr>
              <w:t>Unuhia te rito o te harakeke</w:t>
            </w:r>
          </w:p>
          <w:p w14:paraId="34D5D018" w14:textId="77777777" w:rsidR="001B360A" w:rsidRPr="00223D5D" w:rsidRDefault="00086206" w:rsidP="001B360A">
            <w:pPr>
              <w:spacing w:after="0"/>
              <w:ind w:left="-108"/>
              <w:rPr>
                <w:sz w:val="20"/>
                <w:szCs w:val="20"/>
              </w:rPr>
            </w:pPr>
            <w:r w:rsidRPr="00223D5D">
              <w:rPr>
                <w:sz w:val="20"/>
                <w:szCs w:val="20"/>
              </w:rPr>
              <w:t>Kei hea te kōmako e kō?</w:t>
            </w:r>
          </w:p>
          <w:p w14:paraId="69801A10" w14:textId="77777777" w:rsidR="001B360A" w:rsidRPr="00223D5D" w:rsidRDefault="00086206" w:rsidP="001B360A">
            <w:pPr>
              <w:spacing w:after="0"/>
              <w:ind w:left="-108"/>
              <w:rPr>
                <w:sz w:val="20"/>
                <w:szCs w:val="20"/>
              </w:rPr>
            </w:pPr>
            <w:r w:rsidRPr="00223D5D">
              <w:rPr>
                <w:sz w:val="20"/>
                <w:szCs w:val="20"/>
              </w:rPr>
              <w:t>Whakatairangitia, rere ki uta, rere ki tai;</w:t>
            </w:r>
          </w:p>
          <w:p w14:paraId="171E66B8" w14:textId="77777777" w:rsidR="001B360A" w:rsidRPr="00223D5D" w:rsidRDefault="00086206" w:rsidP="001B360A">
            <w:pPr>
              <w:spacing w:after="0"/>
              <w:ind w:left="-108"/>
              <w:rPr>
                <w:sz w:val="20"/>
                <w:szCs w:val="20"/>
              </w:rPr>
            </w:pPr>
            <w:r w:rsidRPr="00223D5D">
              <w:rPr>
                <w:sz w:val="20"/>
                <w:szCs w:val="20"/>
              </w:rPr>
              <w:t>Ui mai ki ahau,</w:t>
            </w:r>
          </w:p>
          <w:p w14:paraId="2140EAAE" w14:textId="77777777" w:rsidR="001B360A" w:rsidRPr="00223D5D" w:rsidRDefault="00086206" w:rsidP="001B360A">
            <w:pPr>
              <w:spacing w:after="0"/>
              <w:ind w:left="-108"/>
              <w:rPr>
                <w:sz w:val="20"/>
                <w:szCs w:val="20"/>
              </w:rPr>
            </w:pPr>
            <w:r w:rsidRPr="00223D5D">
              <w:rPr>
                <w:sz w:val="20"/>
                <w:szCs w:val="20"/>
              </w:rPr>
              <w:t>He aha te mea nui o te ao?</w:t>
            </w:r>
          </w:p>
          <w:p w14:paraId="78ABD722" w14:textId="77777777" w:rsidR="001B360A" w:rsidRPr="00223D5D" w:rsidRDefault="00086206" w:rsidP="001B360A">
            <w:pPr>
              <w:spacing w:after="0"/>
              <w:ind w:left="-108"/>
              <w:rPr>
                <w:sz w:val="20"/>
                <w:szCs w:val="20"/>
              </w:rPr>
            </w:pPr>
            <w:r w:rsidRPr="00223D5D">
              <w:rPr>
                <w:sz w:val="20"/>
                <w:szCs w:val="20"/>
              </w:rPr>
              <w:t>Māku e kī atu,</w:t>
            </w:r>
          </w:p>
          <w:p w14:paraId="1C46A5DE" w14:textId="5BA233D8" w:rsidR="00086206" w:rsidRPr="00223D5D" w:rsidRDefault="00086206" w:rsidP="001B360A">
            <w:pPr>
              <w:spacing w:after="0"/>
              <w:ind w:left="-108"/>
              <w:rPr>
                <w:sz w:val="20"/>
                <w:szCs w:val="20"/>
                <w:lang w:eastAsia="en-GB"/>
              </w:rPr>
            </w:pPr>
            <w:r w:rsidRPr="00223D5D">
              <w:rPr>
                <w:sz w:val="20"/>
                <w:szCs w:val="20"/>
              </w:rPr>
              <w:t>He tangata, he tangata, he tangata</w:t>
            </w:r>
            <w:r w:rsidRPr="00223D5D">
              <w:rPr>
                <w:sz w:val="20"/>
                <w:szCs w:val="20"/>
                <w:vertAlign w:val="superscript"/>
              </w:rPr>
              <w:t>*</w:t>
            </w:r>
          </w:p>
        </w:tc>
        <w:tc>
          <w:tcPr>
            <w:tcW w:w="5040" w:type="dxa"/>
          </w:tcPr>
          <w:p w14:paraId="6E6E1268" w14:textId="77777777" w:rsidR="001B360A" w:rsidRPr="00223D5D" w:rsidRDefault="00086206" w:rsidP="001B360A">
            <w:pPr>
              <w:spacing w:after="0"/>
              <w:ind w:left="-108"/>
              <w:rPr>
                <w:sz w:val="20"/>
                <w:szCs w:val="20"/>
              </w:rPr>
            </w:pPr>
            <w:r w:rsidRPr="00223D5D">
              <w:rPr>
                <w:sz w:val="20"/>
                <w:szCs w:val="20"/>
              </w:rPr>
              <w:t>If you remove the central shoot of the flaxbush</w:t>
            </w:r>
          </w:p>
          <w:p w14:paraId="25546BC8" w14:textId="77777777" w:rsidR="001B360A" w:rsidRPr="00223D5D" w:rsidRDefault="00086206" w:rsidP="001B360A">
            <w:pPr>
              <w:spacing w:after="0"/>
              <w:ind w:left="-108"/>
              <w:rPr>
                <w:sz w:val="20"/>
                <w:szCs w:val="20"/>
              </w:rPr>
            </w:pPr>
            <w:r w:rsidRPr="00223D5D">
              <w:rPr>
                <w:sz w:val="20"/>
                <w:szCs w:val="20"/>
              </w:rPr>
              <w:t>Where will the bellbird find rest?</w:t>
            </w:r>
          </w:p>
          <w:p w14:paraId="6C00567E" w14:textId="77777777" w:rsidR="001B360A" w:rsidRPr="00223D5D" w:rsidRDefault="00086206" w:rsidP="001B360A">
            <w:pPr>
              <w:spacing w:after="0"/>
              <w:ind w:left="-108"/>
              <w:rPr>
                <w:sz w:val="20"/>
                <w:szCs w:val="20"/>
              </w:rPr>
            </w:pPr>
            <w:r w:rsidRPr="00223D5D">
              <w:rPr>
                <w:sz w:val="20"/>
                <w:szCs w:val="20"/>
              </w:rPr>
              <w:t>Will it fly inland, fly out to sea, or fly aimlessly;</w:t>
            </w:r>
          </w:p>
          <w:p w14:paraId="558A2E5F" w14:textId="77777777" w:rsidR="001B360A" w:rsidRPr="00223D5D" w:rsidRDefault="00086206" w:rsidP="001B360A">
            <w:pPr>
              <w:spacing w:after="0"/>
              <w:ind w:left="-108"/>
              <w:rPr>
                <w:sz w:val="20"/>
                <w:szCs w:val="20"/>
              </w:rPr>
            </w:pPr>
            <w:r w:rsidRPr="00223D5D">
              <w:rPr>
                <w:sz w:val="20"/>
                <w:szCs w:val="20"/>
              </w:rPr>
              <w:t>If you were to ask me,</w:t>
            </w:r>
          </w:p>
          <w:p w14:paraId="5124C2F3" w14:textId="77777777" w:rsidR="001B360A" w:rsidRPr="00223D5D" w:rsidRDefault="00086206" w:rsidP="001B360A">
            <w:pPr>
              <w:spacing w:after="0"/>
              <w:ind w:left="-108"/>
              <w:rPr>
                <w:sz w:val="20"/>
                <w:szCs w:val="20"/>
              </w:rPr>
            </w:pPr>
            <w:r w:rsidRPr="00223D5D">
              <w:rPr>
                <w:sz w:val="20"/>
                <w:szCs w:val="20"/>
              </w:rPr>
              <w:t>What is the most important thing in the world?</w:t>
            </w:r>
          </w:p>
          <w:p w14:paraId="6D13144F" w14:textId="77777777" w:rsidR="001B360A" w:rsidRPr="00223D5D" w:rsidRDefault="00086206" w:rsidP="001B360A">
            <w:pPr>
              <w:spacing w:after="0"/>
              <w:ind w:left="-108"/>
              <w:rPr>
                <w:sz w:val="20"/>
                <w:szCs w:val="20"/>
              </w:rPr>
            </w:pPr>
            <w:r w:rsidRPr="00223D5D">
              <w:rPr>
                <w:sz w:val="20"/>
                <w:szCs w:val="20"/>
              </w:rPr>
              <w:t>I will tell you,</w:t>
            </w:r>
          </w:p>
          <w:p w14:paraId="5D56011A" w14:textId="65363EC6" w:rsidR="00086206" w:rsidRPr="00223D5D" w:rsidRDefault="00086206" w:rsidP="001B360A">
            <w:pPr>
              <w:spacing w:after="0"/>
              <w:ind w:left="-108"/>
              <w:rPr>
                <w:sz w:val="20"/>
                <w:szCs w:val="20"/>
                <w:lang w:eastAsia="en-GB"/>
              </w:rPr>
            </w:pPr>
            <w:r w:rsidRPr="00223D5D">
              <w:rPr>
                <w:sz w:val="20"/>
                <w:szCs w:val="20"/>
              </w:rPr>
              <w:t>It is people, it is people, it is people</w:t>
            </w:r>
          </w:p>
        </w:tc>
      </w:tr>
    </w:tbl>
    <w:p w14:paraId="68E4734C" w14:textId="1E84D1CD" w:rsidR="00F12474" w:rsidRPr="00223D5D" w:rsidRDefault="00086206" w:rsidP="0080061F">
      <w:pPr>
        <w:pStyle w:val="subtext"/>
        <w:rPr>
          <w:b w:val="0"/>
          <w:bCs w:val="0"/>
          <w:color w:val="121F6B"/>
          <w:szCs w:val="20"/>
        </w:rPr>
      </w:pPr>
      <w:r w:rsidRPr="00223D5D">
        <w:rPr>
          <w:b w:val="0"/>
          <w:bCs w:val="0"/>
          <w:noProof/>
          <w:color w:val="121F6B"/>
          <w:sz w:val="20"/>
          <w:szCs w:val="20"/>
        </w:rPr>
        <mc:AlternateContent>
          <mc:Choice Requires="wps">
            <w:drawing>
              <wp:anchor distT="0" distB="0" distL="114300" distR="114300" simplePos="0" relativeHeight="251683840" behindDoc="0" locked="0" layoutInCell="1" allowOverlap="1" wp14:anchorId="18B741DC" wp14:editId="57B27E95">
                <wp:simplePos x="0" y="0"/>
                <wp:positionH relativeFrom="margin">
                  <wp:posOffset>1796</wp:posOffset>
                </wp:positionH>
                <wp:positionV relativeFrom="paragraph">
                  <wp:posOffset>1757081</wp:posOffset>
                </wp:positionV>
                <wp:extent cx="5827503" cy="0"/>
                <wp:effectExtent l="19050" t="19050" r="40005"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5827503" cy="0"/>
                        </a:xfrm>
                        <a:prstGeom prst="line">
                          <a:avLst/>
                        </a:prstGeom>
                        <a:ln w="3175"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B42FE9" id="Straight Connector 21" o:spid="_x0000_s1026" alt="&quot;&quot;" style="position:absolute;flip:x;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38.35pt" to="459pt,1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" strokecolor="black [3213]" strokeweight=".25pt">
                <v:stroke endcap="square"/>
                <w10:wrap anchorx="margin"/>
              </v:line>
            </w:pict>
          </mc:Fallback>
        </mc:AlternateContent>
      </w:r>
      <w:r w:rsidR="0080061F" w:rsidRPr="00223D5D">
        <w:rPr>
          <w:b w:val="0"/>
          <w:bCs w:val="0"/>
        </w:rPr>
        <w:t>*</w:t>
      </w:r>
      <w:r w:rsidR="0080061F" w:rsidRPr="00223D5D">
        <w:rPr>
          <w:b w:val="0"/>
          <w:bCs w:val="0"/>
        </w:rPr>
        <w:tab/>
      </w:r>
      <w:r w:rsidR="0080061F" w:rsidRPr="00223D5D">
        <w:rPr>
          <w:b w:val="0"/>
          <w:bCs w:val="0"/>
          <w:lang w:val="en"/>
        </w:rPr>
        <w:t>We would like to acknowledge Te Rūnanga Nui o Te Aupōuri Trust for their permission to use this whakataukī</w:t>
      </w:r>
      <w:r w:rsidR="0080061F" w:rsidRPr="00223D5D">
        <w:rPr>
          <w:b w:val="0"/>
          <w:bCs w:val="0"/>
          <w:color w:val="121F6B"/>
          <w:szCs w:val="20"/>
        </w:rPr>
        <w:t xml:space="preserve"> </w:t>
      </w:r>
    </w:p>
    <w:p w14:paraId="26DA5AC8" w14:textId="77777777" w:rsidR="0080061F" w:rsidRPr="00223D5D" w:rsidRDefault="0080061F">
      <w:pPr>
        <w:spacing w:after="0" w:line="240" w:lineRule="auto"/>
        <w:rPr>
          <w:color w:val="121F6B"/>
          <w:sz w:val="16"/>
          <w:szCs w:val="20"/>
        </w:rPr>
        <w:sectPr w:rsidR="0080061F" w:rsidRPr="00223D5D" w:rsidSect="00F071B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851" w:left="1440" w:header="454" w:footer="312" w:gutter="0"/>
          <w:cols w:space="708"/>
          <w:titlePg/>
          <w:docGrid w:linePitch="360"/>
        </w:sectPr>
      </w:pPr>
    </w:p>
    <w:p w14:paraId="199F9EA6" w14:textId="43E9F0E0" w:rsidR="0080061F" w:rsidRPr="00223D5D" w:rsidRDefault="0080061F" w:rsidP="0080061F">
      <w:pPr>
        <w:pStyle w:val="Heading2"/>
      </w:pPr>
      <w:r w:rsidRPr="00223D5D">
        <w:lastRenderedPageBreak/>
        <w:t>Position detail</w:t>
      </w:r>
    </w:p>
    <w:p w14:paraId="1ECCD71E" w14:textId="77777777" w:rsidR="003800BA" w:rsidRPr="001D4769" w:rsidRDefault="003800BA" w:rsidP="003800BA">
      <w:pPr>
        <w:pStyle w:val="Heading3-leftaligned"/>
      </w:pPr>
      <w:r w:rsidRPr="001D4769">
        <w:t>Te Pae Tawhiti</w:t>
      </w:r>
    </w:p>
    <w:p w14:paraId="07D5E7A1" w14:textId="77777777" w:rsidR="00633B8A" w:rsidRPr="00633B8A" w:rsidRDefault="00633B8A" w:rsidP="00633B8A">
      <w:pPr>
        <w:pStyle w:val="Heading3"/>
        <w:rPr>
          <w:rFonts w:eastAsia="Calibri"/>
          <w:b w:val="0"/>
          <w:kern w:val="28"/>
          <w:sz w:val="20"/>
          <w:lang w:val="en-NZ" w:eastAsia="en-US"/>
        </w:rPr>
      </w:pPr>
      <w:r w:rsidRPr="00633B8A">
        <w:rPr>
          <w:rFonts w:eastAsia="Calibri"/>
          <w:b w:val="0"/>
          <w:kern w:val="28"/>
          <w:sz w:val="20"/>
          <w:lang w:val="en-NZ" w:eastAsia="en-US"/>
        </w:rPr>
        <w:t>Te Pae Tawhiti – Our Future is about the Ministry’s (MSD) future role and how we can make a bigger and better difference for New Zealanders. Te Pae Tawhiti Transformation Programme (the Programme) will deliver services that are easier, more accessible and integrated across employment, housing, and income support with greater use of partnering. The programme will also modernise our technology, data, and information to support this business change.</w:t>
      </w:r>
    </w:p>
    <w:p w14:paraId="407488BD" w14:textId="77777777" w:rsidR="00633B8A" w:rsidRDefault="00633B8A" w:rsidP="00633B8A">
      <w:pPr>
        <w:pStyle w:val="Heading3"/>
        <w:rPr>
          <w:rFonts w:eastAsia="Calibri"/>
          <w:b w:val="0"/>
          <w:kern w:val="28"/>
          <w:sz w:val="20"/>
          <w:lang w:val="en-NZ" w:eastAsia="en-US"/>
        </w:rPr>
      </w:pPr>
      <w:r w:rsidRPr="00633B8A">
        <w:rPr>
          <w:rFonts w:eastAsia="Calibri"/>
          <w:b w:val="0"/>
          <w:kern w:val="28"/>
          <w:sz w:val="20"/>
          <w:lang w:val="en-NZ" w:eastAsia="en-US"/>
        </w:rPr>
        <w:t xml:space="preserve">Achieving our Te Pae Tawhiti vision will be a multi-year journey for MSD.  To ensure we are responsive and can adapt to the wide range of changes, we are adopting an iterative, agile approach to the development of this case, and to delivering the initiatives and actions detailed within it. The programme has been grouped into timeframes called ‘Horizons.’  We are currently working in Horizon 0 (until 30 June 2022). </w:t>
      </w:r>
    </w:p>
    <w:p w14:paraId="1B961415" w14:textId="57D278E3" w:rsidR="0080061F" w:rsidRPr="00223D5D" w:rsidRDefault="0080061F" w:rsidP="00633B8A">
      <w:pPr>
        <w:pStyle w:val="Heading3"/>
      </w:pPr>
      <w:r w:rsidRPr="00223D5D">
        <w:t>Overview of position</w:t>
      </w:r>
    </w:p>
    <w:p w14:paraId="55816F69" w14:textId="1CC982FD" w:rsidR="00036ED0" w:rsidRPr="00223D5D" w:rsidRDefault="00036ED0" w:rsidP="007C1E9F">
      <w:pPr>
        <w:spacing w:after="0" w:line="240" w:lineRule="auto"/>
        <w:jc w:val="both"/>
        <w:rPr>
          <w:rFonts w:eastAsia="Times New Roman" w:cstheme="minorHAnsi"/>
        </w:rPr>
      </w:pPr>
      <w:r w:rsidRPr="00223D5D">
        <w:rPr>
          <w:rFonts w:eastAsia="Times New Roman" w:cstheme="minorHAnsi"/>
        </w:rPr>
        <w:t>The Team Coordinator</w:t>
      </w:r>
      <w:r w:rsidR="00633B8A">
        <w:rPr>
          <w:rFonts w:eastAsia="Times New Roman" w:cstheme="minorHAnsi"/>
        </w:rPr>
        <w:t xml:space="preserve">, Te Pae Tawhiti Programme (the Coordinator) </w:t>
      </w:r>
      <w:r w:rsidRPr="00223D5D">
        <w:rPr>
          <w:rFonts w:eastAsia="Times New Roman" w:cstheme="minorHAnsi"/>
        </w:rPr>
        <w:t>assist</w:t>
      </w:r>
      <w:r w:rsidR="00633B8A">
        <w:rPr>
          <w:rFonts w:eastAsia="Times New Roman" w:cstheme="minorHAnsi"/>
        </w:rPr>
        <w:t>s</w:t>
      </w:r>
      <w:r w:rsidRPr="00223D5D">
        <w:rPr>
          <w:rFonts w:eastAsia="Times New Roman" w:cstheme="minorHAnsi"/>
        </w:rPr>
        <w:t xml:space="preserve"> the </w:t>
      </w:r>
      <w:r w:rsidR="006C520E">
        <w:rPr>
          <w:rFonts w:eastAsia="Times New Roman" w:cstheme="minorHAnsi"/>
        </w:rPr>
        <w:t>Programme Director</w:t>
      </w:r>
      <w:r w:rsidRPr="00223D5D">
        <w:rPr>
          <w:rFonts w:eastAsia="Times New Roman" w:cstheme="minorHAnsi"/>
        </w:rPr>
        <w:t xml:space="preserve"> by undertaking operational day to day management activities for the team.  </w:t>
      </w:r>
    </w:p>
    <w:p w14:paraId="54853BC2" w14:textId="77777777" w:rsidR="007C1E9F" w:rsidRPr="00223D5D" w:rsidRDefault="007C1E9F" w:rsidP="007C1E9F">
      <w:pPr>
        <w:spacing w:after="0" w:line="240" w:lineRule="auto"/>
        <w:jc w:val="both"/>
        <w:rPr>
          <w:rFonts w:eastAsia="Times New Roman" w:cstheme="minorHAnsi"/>
        </w:rPr>
      </w:pPr>
    </w:p>
    <w:p w14:paraId="7182F8B7" w14:textId="063BC26C" w:rsidR="007C1E9F" w:rsidRPr="00223D5D" w:rsidRDefault="00036ED0" w:rsidP="007C1E9F">
      <w:pPr>
        <w:spacing w:after="0" w:line="240" w:lineRule="auto"/>
        <w:jc w:val="both"/>
        <w:rPr>
          <w:rFonts w:eastAsia="Times New Roman" w:cstheme="minorHAnsi"/>
        </w:rPr>
      </w:pPr>
      <w:r w:rsidRPr="00223D5D">
        <w:rPr>
          <w:rFonts w:eastAsia="Times New Roman" w:cstheme="minorHAnsi"/>
        </w:rPr>
        <w:t>In particular the functions of this position include:</w:t>
      </w:r>
    </w:p>
    <w:p w14:paraId="387923D3" w14:textId="1D02E71A" w:rsidR="00036ED0" w:rsidRPr="00223D5D" w:rsidRDefault="00036ED0" w:rsidP="00426E83">
      <w:pPr>
        <w:pStyle w:val="ListParagraph"/>
        <w:numPr>
          <w:ilvl w:val="0"/>
          <w:numId w:val="13"/>
        </w:numPr>
        <w:spacing w:before="120" w:after="0" w:line="240" w:lineRule="auto"/>
        <w:ind w:left="357" w:hanging="357"/>
        <w:contextualSpacing w:val="0"/>
        <w:jc w:val="both"/>
        <w:rPr>
          <w:rFonts w:eastAsia="Times New Roman" w:cstheme="minorHAnsi"/>
        </w:rPr>
      </w:pPr>
      <w:r w:rsidRPr="00223D5D">
        <w:rPr>
          <w:rFonts w:eastAsia="Times New Roman" w:cstheme="minorHAnsi"/>
        </w:rPr>
        <w:t>Working as part of a broader team to ensure the efficient and effective operational functioning of the team</w:t>
      </w:r>
      <w:r w:rsidR="004A6A4F" w:rsidRPr="00223D5D">
        <w:rPr>
          <w:rFonts w:eastAsia="Times New Roman" w:cstheme="minorHAnsi"/>
        </w:rPr>
        <w:t>; and</w:t>
      </w:r>
    </w:p>
    <w:p w14:paraId="1A6035CA" w14:textId="60E660B1" w:rsidR="00036ED0" w:rsidRDefault="00036ED0" w:rsidP="00426E83">
      <w:pPr>
        <w:pStyle w:val="ListParagraph"/>
        <w:numPr>
          <w:ilvl w:val="0"/>
          <w:numId w:val="13"/>
        </w:numPr>
        <w:spacing w:before="120" w:after="0" w:line="240" w:lineRule="auto"/>
        <w:ind w:left="357" w:hanging="357"/>
        <w:contextualSpacing w:val="0"/>
        <w:jc w:val="both"/>
        <w:rPr>
          <w:rFonts w:eastAsia="Times New Roman" w:cstheme="minorHAnsi"/>
        </w:rPr>
      </w:pPr>
      <w:r w:rsidRPr="00223D5D">
        <w:rPr>
          <w:rFonts w:eastAsia="Times New Roman" w:cstheme="minorHAnsi"/>
        </w:rPr>
        <w:t>Planning, managing and coordinating team and team activities.</w:t>
      </w:r>
    </w:p>
    <w:p w14:paraId="011856EC" w14:textId="79B2DFA0" w:rsidR="00E74074" w:rsidRDefault="00E74074" w:rsidP="00426E83">
      <w:pPr>
        <w:pStyle w:val="ListParagraph"/>
        <w:numPr>
          <w:ilvl w:val="0"/>
          <w:numId w:val="13"/>
        </w:numPr>
        <w:spacing w:before="120" w:after="0" w:line="240" w:lineRule="auto"/>
        <w:ind w:left="357" w:hanging="357"/>
        <w:contextualSpacing w:val="0"/>
        <w:jc w:val="both"/>
        <w:rPr>
          <w:rFonts w:eastAsia="Times New Roman" w:cstheme="minorHAnsi"/>
        </w:rPr>
      </w:pPr>
      <w:r>
        <w:rPr>
          <w:rFonts w:eastAsia="Times New Roman" w:cstheme="minorHAnsi"/>
        </w:rPr>
        <w:t>Assisting with the onboarding and induction of new staff and contractors</w:t>
      </w:r>
      <w:r w:rsidR="00633B8A">
        <w:rPr>
          <w:rFonts w:eastAsia="Times New Roman" w:cstheme="minorHAnsi"/>
        </w:rPr>
        <w:t>.</w:t>
      </w:r>
    </w:p>
    <w:p w14:paraId="2EC18287" w14:textId="77777777" w:rsidR="0080061F" w:rsidRPr="00223D5D" w:rsidRDefault="0080061F" w:rsidP="0080061F">
      <w:pPr>
        <w:pStyle w:val="Heading3"/>
      </w:pPr>
      <w:r w:rsidRPr="00223D5D">
        <w:t>Location</w:t>
      </w:r>
    </w:p>
    <w:p w14:paraId="50B953AD" w14:textId="4A056DEB" w:rsidR="0080061F" w:rsidRPr="00223D5D" w:rsidRDefault="00036ED0" w:rsidP="0080061F">
      <w:r w:rsidRPr="00223D5D">
        <w:t>National Office</w:t>
      </w:r>
    </w:p>
    <w:p w14:paraId="70CBFD7E" w14:textId="77777777" w:rsidR="0080061F" w:rsidRPr="00223D5D" w:rsidRDefault="0080061F" w:rsidP="0080061F">
      <w:pPr>
        <w:pStyle w:val="Heading3"/>
      </w:pPr>
      <w:r w:rsidRPr="00223D5D">
        <w:t>Reports to</w:t>
      </w:r>
    </w:p>
    <w:p w14:paraId="3BD35AB1" w14:textId="4D56B48D" w:rsidR="0080061F" w:rsidRPr="00223D5D" w:rsidRDefault="006C520E" w:rsidP="0080061F">
      <w:pPr>
        <w:spacing w:after="0" w:line="240" w:lineRule="auto"/>
      </w:pPr>
      <w:r>
        <w:t xml:space="preserve">Programme Director, Business Integration </w:t>
      </w:r>
    </w:p>
    <w:p w14:paraId="364B1823" w14:textId="77777777" w:rsidR="0080061F" w:rsidRPr="00223D5D" w:rsidRDefault="0080061F" w:rsidP="0055724C">
      <w:pPr>
        <w:pStyle w:val="Heading2"/>
        <w:spacing w:before="360"/>
      </w:pPr>
      <w:r w:rsidRPr="00223D5D">
        <w:t>Key responsibilities</w:t>
      </w:r>
    </w:p>
    <w:p w14:paraId="70B0C77A" w14:textId="2B01FB33" w:rsidR="0080061F" w:rsidRPr="00223D5D" w:rsidRDefault="007C1E9F" w:rsidP="0080061F">
      <w:pPr>
        <w:pStyle w:val="Heading3"/>
      </w:pPr>
      <w:r w:rsidRPr="00223D5D">
        <w:t>Administration</w:t>
      </w:r>
    </w:p>
    <w:p w14:paraId="7AC9CE4F" w14:textId="0233631A" w:rsidR="007C1E9F" w:rsidRDefault="007C1E9F" w:rsidP="00426E83">
      <w:pPr>
        <w:numPr>
          <w:ilvl w:val="0"/>
          <w:numId w:val="12"/>
        </w:numPr>
        <w:spacing w:before="120" w:after="60"/>
        <w:contextualSpacing/>
        <w:rPr>
          <w:szCs w:val="20"/>
        </w:rPr>
      </w:pPr>
      <w:r w:rsidRPr="00223D5D">
        <w:rPr>
          <w:szCs w:val="20"/>
        </w:rPr>
        <w:t xml:space="preserve">Provide timely and accurate administrative support services to the </w:t>
      </w:r>
      <w:r w:rsidR="006C520E">
        <w:rPr>
          <w:szCs w:val="20"/>
        </w:rPr>
        <w:t xml:space="preserve">Programme Director </w:t>
      </w:r>
      <w:r w:rsidRPr="00223D5D">
        <w:rPr>
          <w:szCs w:val="20"/>
        </w:rPr>
        <w:t xml:space="preserve">and </w:t>
      </w:r>
      <w:r w:rsidR="00633B8A">
        <w:rPr>
          <w:szCs w:val="20"/>
        </w:rPr>
        <w:t xml:space="preserve">Te Pae Tawhiti Programme </w:t>
      </w:r>
      <w:r w:rsidRPr="00223D5D">
        <w:rPr>
          <w:szCs w:val="20"/>
        </w:rPr>
        <w:t>team including other document processing duties as necessary to support the efficient functioning of the team</w:t>
      </w:r>
      <w:r w:rsidR="00633B8A">
        <w:rPr>
          <w:szCs w:val="20"/>
        </w:rPr>
        <w:t>.</w:t>
      </w:r>
    </w:p>
    <w:p w14:paraId="703C82DD" w14:textId="2E7ECAA6" w:rsidR="00E74074" w:rsidRPr="00223D5D" w:rsidRDefault="00E74074" w:rsidP="00426E83">
      <w:pPr>
        <w:numPr>
          <w:ilvl w:val="0"/>
          <w:numId w:val="12"/>
        </w:numPr>
        <w:spacing w:before="120" w:after="60"/>
        <w:contextualSpacing/>
        <w:rPr>
          <w:szCs w:val="20"/>
        </w:rPr>
      </w:pPr>
      <w:r>
        <w:rPr>
          <w:szCs w:val="20"/>
        </w:rPr>
        <w:t xml:space="preserve">Ensuring new staff and contractors are onboarded and setup in </w:t>
      </w:r>
      <w:r w:rsidR="00633B8A">
        <w:rPr>
          <w:szCs w:val="20"/>
        </w:rPr>
        <w:t>the Programme’s</w:t>
      </w:r>
      <w:r>
        <w:rPr>
          <w:szCs w:val="20"/>
        </w:rPr>
        <w:t xml:space="preserve"> systems</w:t>
      </w:r>
      <w:r w:rsidR="00633B8A">
        <w:rPr>
          <w:szCs w:val="20"/>
        </w:rPr>
        <w:t>.</w:t>
      </w:r>
    </w:p>
    <w:p w14:paraId="2AFC9EE4" w14:textId="5130FFF8" w:rsidR="007C1E9F" w:rsidRPr="00223D5D" w:rsidRDefault="007C1E9F" w:rsidP="00426E83">
      <w:pPr>
        <w:numPr>
          <w:ilvl w:val="0"/>
          <w:numId w:val="12"/>
        </w:numPr>
        <w:spacing w:before="120" w:after="60"/>
        <w:contextualSpacing/>
        <w:rPr>
          <w:szCs w:val="20"/>
        </w:rPr>
      </w:pPr>
      <w:r w:rsidRPr="00223D5D">
        <w:rPr>
          <w:szCs w:val="20"/>
        </w:rPr>
        <w:t>Take messages, answers queries and redirect queries as appropriate</w:t>
      </w:r>
      <w:r w:rsidR="00633B8A">
        <w:rPr>
          <w:szCs w:val="20"/>
        </w:rPr>
        <w:t>.</w:t>
      </w:r>
    </w:p>
    <w:p w14:paraId="386863C6" w14:textId="5FD8B9BD" w:rsidR="007C1E9F" w:rsidRPr="00223D5D" w:rsidRDefault="007C1E9F" w:rsidP="00426E83">
      <w:pPr>
        <w:numPr>
          <w:ilvl w:val="0"/>
          <w:numId w:val="12"/>
        </w:numPr>
        <w:spacing w:before="120" w:after="60"/>
        <w:contextualSpacing/>
        <w:rPr>
          <w:szCs w:val="20"/>
        </w:rPr>
      </w:pPr>
      <w:r w:rsidRPr="00223D5D">
        <w:rPr>
          <w:szCs w:val="20"/>
        </w:rPr>
        <w:t>Make calendar appointments and travel arrangements as required</w:t>
      </w:r>
      <w:r w:rsidR="00633B8A">
        <w:rPr>
          <w:szCs w:val="20"/>
        </w:rPr>
        <w:t>.</w:t>
      </w:r>
    </w:p>
    <w:p w14:paraId="17C87FB2" w14:textId="185A700A" w:rsidR="007C1E9F" w:rsidRPr="00223D5D" w:rsidRDefault="007C1E9F" w:rsidP="00426E83">
      <w:pPr>
        <w:numPr>
          <w:ilvl w:val="0"/>
          <w:numId w:val="12"/>
        </w:numPr>
        <w:spacing w:before="120" w:after="60"/>
        <w:contextualSpacing/>
        <w:rPr>
          <w:szCs w:val="20"/>
        </w:rPr>
      </w:pPr>
      <w:r w:rsidRPr="00223D5D">
        <w:rPr>
          <w:szCs w:val="20"/>
        </w:rPr>
        <w:t>Ensure that the confidentiality of documentation and information is maintained</w:t>
      </w:r>
      <w:r w:rsidR="00633B8A">
        <w:rPr>
          <w:szCs w:val="20"/>
        </w:rPr>
        <w:t>.</w:t>
      </w:r>
    </w:p>
    <w:p w14:paraId="01D77E33" w14:textId="71687F81" w:rsidR="007C1E9F" w:rsidRPr="00223D5D" w:rsidRDefault="008C2151" w:rsidP="00426E83">
      <w:pPr>
        <w:numPr>
          <w:ilvl w:val="0"/>
          <w:numId w:val="12"/>
        </w:numPr>
        <w:spacing w:before="120" w:after="60"/>
        <w:contextualSpacing/>
        <w:rPr>
          <w:szCs w:val="20"/>
        </w:rPr>
      </w:pPr>
      <w:r>
        <w:rPr>
          <w:szCs w:val="20"/>
        </w:rPr>
        <w:t>Manage</w:t>
      </w:r>
      <w:r w:rsidR="007C1E9F" w:rsidRPr="00223D5D">
        <w:rPr>
          <w:szCs w:val="20"/>
        </w:rPr>
        <w:t xml:space="preserve"> and support</w:t>
      </w:r>
      <w:r w:rsidR="00426E83" w:rsidRPr="00223D5D">
        <w:rPr>
          <w:szCs w:val="20"/>
        </w:rPr>
        <w:t xml:space="preserve"> the</w:t>
      </w:r>
      <w:r w:rsidR="007C1E9F" w:rsidRPr="00223D5D">
        <w:rPr>
          <w:szCs w:val="20"/>
        </w:rPr>
        <w:t xml:space="preserve"> </w:t>
      </w:r>
      <w:r w:rsidR="00426E83" w:rsidRPr="00223D5D">
        <w:rPr>
          <w:szCs w:val="20"/>
        </w:rPr>
        <w:t>onboarding</w:t>
      </w:r>
      <w:r w:rsidR="007C1E9F" w:rsidRPr="00223D5D">
        <w:rPr>
          <w:szCs w:val="20"/>
        </w:rPr>
        <w:t xml:space="preserve"> </w:t>
      </w:r>
      <w:r w:rsidR="00426E83" w:rsidRPr="00223D5D">
        <w:rPr>
          <w:szCs w:val="20"/>
        </w:rPr>
        <w:t xml:space="preserve">and induction </w:t>
      </w:r>
      <w:r w:rsidR="007C1E9F" w:rsidRPr="00223D5D">
        <w:rPr>
          <w:szCs w:val="20"/>
        </w:rPr>
        <w:t xml:space="preserve">process for </w:t>
      </w:r>
      <w:r w:rsidR="004A6A4F" w:rsidRPr="00223D5D">
        <w:rPr>
          <w:szCs w:val="20"/>
        </w:rPr>
        <w:t xml:space="preserve">new </w:t>
      </w:r>
      <w:r w:rsidR="007C1E9F" w:rsidRPr="00223D5D">
        <w:rPr>
          <w:szCs w:val="20"/>
        </w:rPr>
        <w:t>contract</w:t>
      </w:r>
      <w:r w:rsidR="00426E83" w:rsidRPr="00223D5D">
        <w:rPr>
          <w:szCs w:val="20"/>
        </w:rPr>
        <w:t>ors</w:t>
      </w:r>
      <w:r w:rsidR="007C1E9F" w:rsidRPr="00223D5D">
        <w:rPr>
          <w:szCs w:val="20"/>
        </w:rPr>
        <w:t xml:space="preserve"> and </w:t>
      </w:r>
      <w:r w:rsidR="00426E83" w:rsidRPr="00223D5D">
        <w:rPr>
          <w:szCs w:val="20"/>
        </w:rPr>
        <w:t xml:space="preserve">new </w:t>
      </w:r>
      <w:r w:rsidR="007C1E9F" w:rsidRPr="00223D5D">
        <w:rPr>
          <w:szCs w:val="20"/>
        </w:rPr>
        <w:t>staff.</w:t>
      </w:r>
    </w:p>
    <w:p w14:paraId="03D8464A" w14:textId="67BBFF62" w:rsidR="007C1E9F" w:rsidRPr="00223D5D" w:rsidRDefault="007C1E9F" w:rsidP="007C1E9F">
      <w:pPr>
        <w:pStyle w:val="Heading3"/>
      </w:pPr>
      <w:r w:rsidRPr="00223D5D">
        <w:lastRenderedPageBreak/>
        <w:t>Team Coordination</w:t>
      </w:r>
    </w:p>
    <w:p w14:paraId="280EFB0E" w14:textId="7070E938" w:rsidR="007C1E9F" w:rsidRPr="00223D5D" w:rsidRDefault="007C1E9F" w:rsidP="007C1E9F">
      <w:pPr>
        <w:numPr>
          <w:ilvl w:val="0"/>
          <w:numId w:val="12"/>
        </w:numPr>
        <w:spacing w:before="120" w:after="60"/>
        <w:contextualSpacing/>
        <w:rPr>
          <w:szCs w:val="20"/>
        </w:rPr>
      </w:pPr>
      <w:r w:rsidRPr="00223D5D">
        <w:rPr>
          <w:szCs w:val="20"/>
        </w:rPr>
        <w:t xml:space="preserve">Manage the </w:t>
      </w:r>
      <w:r w:rsidR="00693EC6" w:rsidRPr="00223D5D">
        <w:rPr>
          <w:szCs w:val="20"/>
        </w:rPr>
        <w:t>day-to-day</w:t>
      </w:r>
      <w:r w:rsidRPr="00223D5D">
        <w:rPr>
          <w:szCs w:val="20"/>
        </w:rPr>
        <w:t xml:space="preserve"> processing of the </w:t>
      </w:r>
      <w:r w:rsidR="00633B8A">
        <w:rPr>
          <w:szCs w:val="20"/>
        </w:rPr>
        <w:t>Programme’s</w:t>
      </w:r>
      <w:r w:rsidRPr="00223D5D">
        <w:rPr>
          <w:szCs w:val="20"/>
        </w:rPr>
        <w:t xml:space="preserve"> workflows from the team inbox and allocate queries to </w:t>
      </w:r>
      <w:r w:rsidR="00633B8A">
        <w:rPr>
          <w:szCs w:val="20"/>
        </w:rPr>
        <w:t xml:space="preserve">the </w:t>
      </w:r>
      <w:r w:rsidRPr="00223D5D">
        <w:rPr>
          <w:szCs w:val="20"/>
        </w:rPr>
        <w:t>team as appropriate</w:t>
      </w:r>
      <w:r w:rsidR="00633B8A">
        <w:rPr>
          <w:szCs w:val="20"/>
        </w:rPr>
        <w:t>.</w:t>
      </w:r>
    </w:p>
    <w:p w14:paraId="61C205AD" w14:textId="36AFFF0F" w:rsidR="007C1E9F" w:rsidRPr="00223D5D" w:rsidRDefault="007C1E9F" w:rsidP="007C1E9F">
      <w:pPr>
        <w:numPr>
          <w:ilvl w:val="0"/>
          <w:numId w:val="12"/>
        </w:numPr>
        <w:spacing w:before="120" w:after="60"/>
        <w:contextualSpacing/>
        <w:rPr>
          <w:szCs w:val="20"/>
        </w:rPr>
      </w:pPr>
      <w:r w:rsidRPr="00223D5D">
        <w:rPr>
          <w:szCs w:val="20"/>
        </w:rPr>
        <w:t>Set up and maintain effective electronic and paper filing systems</w:t>
      </w:r>
      <w:r w:rsidR="00633B8A">
        <w:rPr>
          <w:szCs w:val="20"/>
        </w:rPr>
        <w:t>.</w:t>
      </w:r>
      <w:r w:rsidRPr="00223D5D">
        <w:rPr>
          <w:szCs w:val="20"/>
        </w:rPr>
        <w:t xml:space="preserve"> </w:t>
      </w:r>
    </w:p>
    <w:p w14:paraId="6B60B1E9" w14:textId="0FC38AFD" w:rsidR="007C1E9F" w:rsidRPr="00223D5D" w:rsidRDefault="007C1E9F" w:rsidP="007C1E9F">
      <w:pPr>
        <w:numPr>
          <w:ilvl w:val="0"/>
          <w:numId w:val="12"/>
        </w:numPr>
        <w:spacing w:before="120" w:after="60"/>
        <w:contextualSpacing/>
        <w:rPr>
          <w:szCs w:val="20"/>
        </w:rPr>
      </w:pPr>
      <w:r w:rsidRPr="00223D5D">
        <w:rPr>
          <w:szCs w:val="20"/>
        </w:rPr>
        <w:t xml:space="preserve">Provide direction and guidance to the </w:t>
      </w:r>
      <w:r w:rsidR="00633B8A">
        <w:rPr>
          <w:szCs w:val="20"/>
        </w:rPr>
        <w:t xml:space="preserve">Te Pae Tawhiti Programme </w:t>
      </w:r>
      <w:r w:rsidRPr="00223D5D">
        <w:rPr>
          <w:szCs w:val="20"/>
        </w:rPr>
        <w:t>team in the processing of day-to-day transactions arising from requests for action</w:t>
      </w:r>
      <w:r w:rsidR="00633B8A">
        <w:rPr>
          <w:szCs w:val="20"/>
        </w:rPr>
        <w:t>.</w:t>
      </w:r>
      <w:r w:rsidRPr="00223D5D">
        <w:rPr>
          <w:szCs w:val="20"/>
        </w:rPr>
        <w:t xml:space="preserve"> </w:t>
      </w:r>
    </w:p>
    <w:p w14:paraId="77961F58" w14:textId="5BB7C2AE" w:rsidR="007C1E9F" w:rsidRPr="00223D5D" w:rsidRDefault="007C1E9F" w:rsidP="007C1E9F">
      <w:pPr>
        <w:numPr>
          <w:ilvl w:val="0"/>
          <w:numId w:val="12"/>
        </w:numPr>
        <w:spacing w:before="120" w:after="60"/>
        <w:contextualSpacing/>
        <w:rPr>
          <w:szCs w:val="20"/>
        </w:rPr>
      </w:pPr>
      <w:r w:rsidRPr="00223D5D">
        <w:rPr>
          <w:szCs w:val="20"/>
        </w:rPr>
        <w:t>Resolve/action issues from customers and/or team when they are escalated</w:t>
      </w:r>
      <w:r w:rsidR="00633B8A">
        <w:rPr>
          <w:szCs w:val="20"/>
        </w:rPr>
        <w:t>.</w:t>
      </w:r>
      <w:r w:rsidRPr="00223D5D">
        <w:rPr>
          <w:szCs w:val="20"/>
        </w:rPr>
        <w:t xml:space="preserve">   </w:t>
      </w:r>
    </w:p>
    <w:p w14:paraId="143626B7" w14:textId="7C1E291C" w:rsidR="007C1E9F" w:rsidRPr="00223D5D" w:rsidRDefault="007C1E9F" w:rsidP="007C1E9F">
      <w:pPr>
        <w:numPr>
          <w:ilvl w:val="0"/>
          <w:numId w:val="12"/>
        </w:numPr>
        <w:spacing w:before="120" w:after="60"/>
        <w:contextualSpacing/>
        <w:rPr>
          <w:szCs w:val="20"/>
        </w:rPr>
      </w:pPr>
      <w:r w:rsidRPr="00223D5D">
        <w:rPr>
          <w:szCs w:val="20"/>
        </w:rPr>
        <w:t>Identify trends and support the team to make recommendations for operational improvements that add value.</w:t>
      </w:r>
    </w:p>
    <w:p w14:paraId="0512E19A" w14:textId="0413EC46" w:rsidR="007C1E9F" w:rsidRPr="00223D5D" w:rsidRDefault="007C1E9F" w:rsidP="007C1E9F">
      <w:pPr>
        <w:pStyle w:val="Heading3"/>
      </w:pPr>
      <w:r w:rsidRPr="00223D5D">
        <w:t>Training and Support</w:t>
      </w:r>
    </w:p>
    <w:p w14:paraId="2ABEF70F" w14:textId="33B484F3" w:rsidR="007C1E9F" w:rsidRPr="00223D5D" w:rsidRDefault="007C1E9F" w:rsidP="007C1E9F">
      <w:pPr>
        <w:numPr>
          <w:ilvl w:val="0"/>
          <w:numId w:val="12"/>
        </w:numPr>
        <w:spacing w:before="120" w:after="60"/>
        <w:contextualSpacing/>
        <w:rPr>
          <w:szCs w:val="20"/>
        </w:rPr>
      </w:pPr>
      <w:r w:rsidRPr="00223D5D">
        <w:rPr>
          <w:szCs w:val="20"/>
        </w:rPr>
        <w:t>Plan, develop, co-ordinate and assist in the delivery of induction training to new team members</w:t>
      </w:r>
      <w:r w:rsidR="00633B8A">
        <w:rPr>
          <w:szCs w:val="20"/>
        </w:rPr>
        <w:t>.</w:t>
      </w:r>
    </w:p>
    <w:p w14:paraId="7B18BF61" w14:textId="73FF256E" w:rsidR="007C1E9F" w:rsidRPr="00223D5D" w:rsidRDefault="007C1E9F" w:rsidP="007C1E9F">
      <w:pPr>
        <w:numPr>
          <w:ilvl w:val="0"/>
          <w:numId w:val="12"/>
        </w:numPr>
        <w:spacing w:before="120" w:after="60"/>
        <w:contextualSpacing/>
        <w:rPr>
          <w:szCs w:val="20"/>
        </w:rPr>
      </w:pPr>
      <w:r w:rsidRPr="00223D5D">
        <w:rPr>
          <w:szCs w:val="20"/>
        </w:rPr>
        <w:t xml:space="preserve">Provide support to the </w:t>
      </w:r>
      <w:r w:rsidR="00633B8A">
        <w:rPr>
          <w:szCs w:val="20"/>
        </w:rPr>
        <w:t>Programme</w:t>
      </w:r>
      <w:r w:rsidRPr="00223D5D">
        <w:rPr>
          <w:szCs w:val="20"/>
        </w:rPr>
        <w:t xml:space="preserve"> for managing workflow </w:t>
      </w:r>
    </w:p>
    <w:p w14:paraId="7F72F0A2" w14:textId="1E4BDD22" w:rsidR="007C1E9F" w:rsidRPr="00223D5D" w:rsidRDefault="007C1E9F" w:rsidP="007C1E9F">
      <w:pPr>
        <w:numPr>
          <w:ilvl w:val="0"/>
          <w:numId w:val="12"/>
        </w:numPr>
        <w:spacing w:before="120" w:after="60"/>
        <w:contextualSpacing/>
        <w:rPr>
          <w:szCs w:val="20"/>
        </w:rPr>
      </w:pPr>
      <w:r w:rsidRPr="00223D5D">
        <w:rPr>
          <w:szCs w:val="20"/>
        </w:rPr>
        <w:t>Manage on-the-job training to staff</w:t>
      </w:r>
      <w:r w:rsidR="00633B8A">
        <w:rPr>
          <w:szCs w:val="20"/>
        </w:rPr>
        <w:t>.</w:t>
      </w:r>
      <w:r w:rsidRPr="00223D5D">
        <w:rPr>
          <w:szCs w:val="20"/>
        </w:rPr>
        <w:t xml:space="preserve"> </w:t>
      </w:r>
    </w:p>
    <w:p w14:paraId="7786758D" w14:textId="7A9CDC82" w:rsidR="007C1E9F" w:rsidRPr="00223D5D" w:rsidRDefault="007C1E9F" w:rsidP="007C1E9F">
      <w:pPr>
        <w:numPr>
          <w:ilvl w:val="0"/>
          <w:numId w:val="12"/>
        </w:numPr>
        <w:spacing w:before="120" w:after="60"/>
        <w:contextualSpacing/>
        <w:rPr>
          <w:szCs w:val="20"/>
        </w:rPr>
      </w:pPr>
      <w:r w:rsidRPr="00223D5D">
        <w:rPr>
          <w:szCs w:val="20"/>
        </w:rPr>
        <w:t>Co-ordinate and process follow up recommendations to ensure that the process has been completed to the agreed level.</w:t>
      </w:r>
    </w:p>
    <w:p w14:paraId="6187DC95" w14:textId="77777777" w:rsidR="007C1E9F" w:rsidRPr="00223D5D" w:rsidRDefault="007C1E9F" w:rsidP="007C1E9F">
      <w:pPr>
        <w:pStyle w:val="Heading3"/>
      </w:pPr>
      <w:r w:rsidRPr="00223D5D">
        <w:t>Monitoring/ Reporting</w:t>
      </w:r>
    </w:p>
    <w:p w14:paraId="360F61A3" w14:textId="3265EEF8" w:rsidR="007C1E9F" w:rsidRPr="00223D5D" w:rsidRDefault="007C1E9F" w:rsidP="007C1E9F">
      <w:pPr>
        <w:numPr>
          <w:ilvl w:val="0"/>
          <w:numId w:val="12"/>
        </w:numPr>
        <w:spacing w:before="120" w:after="60"/>
        <w:contextualSpacing/>
        <w:rPr>
          <w:szCs w:val="20"/>
        </w:rPr>
      </w:pPr>
      <w:r w:rsidRPr="00223D5D">
        <w:rPr>
          <w:szCs w:val="20"/>
        </w:rPr>
        <w:t xml:space="preserve">Takes responsibility for managing the </w:t>
      </w:r>
      <w:r w:rsidR="00633B8A">
        <w:rPr>
          <w:szCs w:val="20"/>
        </w:rPr>
        <w:t>Programme’s</w:t>
      </w:r>
      <w:r w:rsidRPr="00223D5D">
        <w:rPr>
          <w:szCs w:val="20"/>
        </w:rPr>
        <w:t xml:space="preserve"> reporting metrics. This includes recording and managing all follow up control recommendations in the designated database</w:t>
      </w:r>
      <w:r w:rsidR="004A6A4F" w:rsidRPr="00223D5D">
        <w:rPr>
          <w:szCs w:val="20"/>
        </w:rPr>
        <w:t>.</w:t>
      </w:r>
    </w:p>
    <w:p w14:paraId="6DF25991" w14:textId="1C8B1E82" w:rsidR="007C1E9F" w:rsidRPr="00223D5D" w:rsidRDefault="007C1E9F" w:rsidP="007C1E9F">
      <w:pPr>
        <w:pStyle w:val="Heading3"/>
      </w:pPr>
      <w:r w:rsidRPr="00223D5D">
        <w:t>Support / Problem Solving</w:t>
      </w:r>
    </w:p>
    <w:p w14:paraId="0562FE46" w14:textId="0B8D6063" w:rsidR="007C1E9F" w:rsidRPr="00223D5D" w:rsidRDefault="007C1E9F" w:rsidP="007C1E9F">
      <w:pPr>
        <w:numPr>
          <w:ilvl w:val="0"/>
          <w:numId w:val="12"/>
        </w:numPr>
        <w:spacing w:before="120" w:after="60"/>
        <w:contextualSpacing/>
        <w:rPr>
          <w:szCs w:val="20"/>
        </w:rPr>
      </w:pPr>
      <w:r w:rsidRPr="00223D5D">
        <w:rPr>
          <w:szCs w:val="20"/>
        </w:rPr>
        <w:t>Provide recommendations/solutions and trend analysis for any barriers and opportunities</w:t>
      </w:r>
      <w:r w:rsidR="00633B8A">
        <w:rPr>
          <w:szCs w:val="20"/>
        </w:rPr>
        <w:t>.</w:t>
      </w:r>
      <w:r w:rsidRPr="00223D5D">
        <w:rPr>
          <w:szCs w:val="20"/>
        </w:rPr>
        <w:t xml:space="preserve"> </w:t>
      </w:r>
    </w:p>
    <w:p w14:paraId="41C17ACD" w14:textId="49B76399" w:rsidR="007C1E9F" w:rsidRPr="00223D5D" w:rsidRDefault="007C1E9F" w:rsidP="007C1E9F">
      <w:pPr>
        <w:numPr>
          <w:ilvl w:val="0"/>
          <w:numId w:val="12"/>
        </w:numPr>
        <w:spacing w:before="120" w:after="60"/>
        <w:contextualSpacing/>
        <w:rPr>
          <w:szCs w:val="20"/>
        </w:rPr>
      </w:pPr>
      <w:r w:rsidRPr="00223D5D">
        <w:rPr>
          <w:szCs w:val="20"/>
        </w:rPr>
        <w:t>Understand the potential issues that may arise on implementation of recommended actions</w:t>
      </w:r>
      <w:r w:rsidR="00633B8A">
        <w:rPr>
          <w:szCs w:val="20"/>
        </w:rPr>
        <w:t>.</w:t>
      </w:r>
    </w:p>
    <w:p w14:paraId="3690ED3B" w14:textId="1D1F0663" w:rsidR="007C1E9F" w:rsidRPr="00223D5D" w:rsidRDefault="007C1E9F" w:rsidP="007C1E9F">
      <w:pPr>
        <w:numPr>
          <w:ilvl w:val="0"/>
          <w:numId w:val="12"/>
        </w:numPr>
        <w:spacing w:before="120" w:after="60"/>
        <w:contextualSpacing/>
        <w:rPr>
          <w:szCs w:val="20"/>
        </w:rPr>
      </w:pPr>
      <w:r w:rsidRPr="00223D5D">
        <w:rPr>
          <w:szCs w:val="20"/>
        </w:rPr>
        <w:t xml:space="preserve">Support the </w:t>
      </w:r>
      <w:r w:rsidR="006C520E">
        <w:rPr>
          <w:szCs w:val="20"/>
        </w:rPr>
        <w:t>Programme Director</w:t>
      </w:r>
      <w:r w:rsidR="004A6A4F" w:rsidRPr="00223D5D">
        <w:rPr>
          <w:szCs w:val="20"/>
        </w:rPr>
        <w:t xml:space="preserve"> </w:t>
      </w:r>
      <w:r w:rsidRPr="00223D5D">
        <w:rPr>
          <w:szCs w:val="20"/>
        </w:rPr>
        <w:t>with management, modification and operational risk of systems and tools</w:t>
      </w:r>
      <w:r w:rsidR="004A6A4F" w:rsidRPr="00223D5D">
        <w:rPr>
          <w:szCs w:val="20"/>
        </w:rPr>
        <w:t>.</w:t>
      </w:r>
    </w:p>
    <w:p w14:paraId="70E9B358" w14:textId="77777777" w:rsidR="007C1E9F" w:rsidRPr="00223D5D" w:rsidRDefault="007C1E9F" w:rsidP="007C1E9F">
      <w:pPr>
        <w:pStyle w:val="Heading3"/>
      </w:pPr>
      <w:r w:rsidRPr="00223D5D">
        <w:t>Team and Individual Performance</w:t>
      </w:r>
    </w:p>
    <w:p w14:paraId="509218AD" w14:textId="68A39A35" w:rsidR="007C1E9F" w:rsidRPr="00223D5D" w:rsidRDefault="007C1E9F" w:rsidP="007C1E9F">
      <w:r w:rsidRPr="00223D5D">
        <w:t xml:space="preserve">Contribute in a positive way to the wider </w:t>
      </w:r>
      <w:r w:rsidR="00633B8A">
        <w:t>Programme and Transformation Office</w:t>
      </w:r>
      <w:r w:rsidRPr="00223D5D">
        <w:t xml:space="preserve"> by:</w:t>
      </w:r>
    </w:p>
    <w:p w14:paraId="0FC9794C" w14:textId="675FE062" w:rsidR="007C1E9F" w:rsidRPr="00223D5D" w:rsidRDefault="007C1E9F" w:rsidP="007C1E9F">
      <w:pPr>
        <w:numPr>
          <w:ilvl w:val="0"/>
          <w:numId w:val="12"/>
        </w:numPr>
        <w:spacing w:before="120" w:after="60"/>
        <w:contextualSpacing/>
        <w:rPr>
          <w:szCs w:val="20"/>
        </w:rPr>
      </w:pPr>
      <w:r w:rsidRPr="00223D5D">
        <w:rPr>
          <w:szCs w:val="20"/>
        </w:rPr>
        <w:t>Sharing information, knowledge and ideas with the team, colleagues and management</w:t>
      </w:r>
      <w:r w:rsidR="00633B8A">
        <w:rPr>
          <w:szCs w:val="20"/>
        </w:rPr>
        <w:t>.</w:t>
      </w:r>
    </w:p>
    <w:p w14:paraId="3F3F00EC" w14:textId="49B336FB" w:rsidR="007C1E9F" w:rsidRPr="00223D5D" w:rsidRDefault="007C1E9F" w:rsidP="007C1E9F">
      <w:pPr>
        <w:numPr>
          <w:ilvl w:val="0"/>
          <w:numId w:val="12"/>
        </w:numPr>
        <w:spacing w:before="120" w:after="60"/>
        <w:contextualSpacing/>
        <w:rPr>
          <w:szCs w:val="20"/>
        </w:rPr>
      </w:pPr>
      <w:r w:rsidRPr="00223D5D">
        <w:rPr>
          <w:szCs w:val="20"/>
        </w:rPr>
        <w:t xml:space="preserve">Implement policy and procedure in accordance with </w:t>
      </w:r>
      <w:r w:rsidR="00633B8A">
        <w:rPr>
          <w:szCs w:val="20"/>
        </w:rPr>
        <w:t>the Programme’s</w:t>
      </w:r>
      <w:r w:rsidRPr="00223D5D">
        <w:rPr>
          <w:szCs w:val="20"/>
        </w:rPr>
        <w:t xml:space="preserve"> strategic direction</w:t>
      </w:r>
      <w:r w:rsidR="00633B8A">
        <w:rPr>
          <w:szCs w:val="20"/>
        </w:rPr>
        <w:t>.</w:t>
      </w:r>
    </w:p>
    <w:p w14:paraId="6F132CEE" w14:textId="7B5108E2" w:rsidR="007C1E9F" w:rsidRPr="00223D5D" w:rsidRDefault="007C1E9F" w:rsidP="007C1E9F">
      <w:pPr>
        <w:numPr>
          <w:ilvl w:val="0"/>
          <w:numId w:val="12"/>
        </w:numPr>
        <w:spacing w:before="120" w:after="60"/>
        <w:contextualSpacing/>
        <w:rPr>
          <w:szCs w:val="20"/>
        </w:rPr>
      </w:pPr>
      <w:r w:rsidRPr="00223D5D">
        <w:rPr>
          <w:szCs w:val="20"/>
        </w:rPr>
        <w:t>Actively contribute to group communication and activity</w:t>
      </w:r>
      <w:r w:rsidR="00633B8A">
        <w:rPr>
          <w:szCs w:val="20"/>
        </w:rPr>
        <w:t>.</w:t>
      </w:r>
    </w:p>
    <w:p w14:paraId="4DAFA670" w14:textId="6ECEADCD" w:rsidR="007C1E9F" w:rsidRPr="00223D5D" w:rsidRDefault="007C1E9F" w:rsidP="007C1E9F">
      <w:pPr>
        <w:numPr>
          <w:ilvl w:val="0"/>
          <w:numId w:val="12"/>
        </w:numPr>
        <w:spacing w:before="120" w:after="60"/>
        <w:contextualSpacing/>
        <w:rPr>
          <w:szCs w:val="20"/>
        </w:rPr>
      </w:pPr>
      <w:r w:rsidRPr="00223D5D">
        <w:rPr>
          <w:szCs w:val="20"/>
        </w:rPr>
        <w:t>Operating within MSD policy, procedures and code of conduct</w:t>
      </w:r>
      <w:r w:rsidR="00633B8A">
        <w:rPr>
          <w:szCs w:val="20"/>
        </w:rPr>
        <w:t>.</w:t>
      </w:r>
    </w:p>
    <w:p w14:paraId="6690F9D1" w14:textId="65E63389" w:rsidR="007C1E9F" w:rsidRPr="00223D5D" w:rsidRDefault="007C1E9F" w:rsidP="007C1E9F">
      <w:pPr>
        <w:numPr>
          <w:ilvl w:val="0"/>
          <w:numId w:val="12"/>
        </w:numPr>
        <w:spacing w:before="120" w:after="60"/>
        <w:contextualSpacing/>
        <w:rPr>
          <w:szCs w:val="20"/>
        </w:rPr>
      </w:pPr>
      <w:r w:rsidRPr="00223D5D">
        <w:rPr>
          <w:szCs w:val="20"/>
        </w:rPr>
        <w:t xml:space="preserve">Identifying and recommending improvements in internal procedures for the </w:t>
      </w:r>
      <w:r w:rsidR="00633B8A">
        <w:rPr>
          <w:szCs w:val="20"/>
        </w:rPr>
        <w:t>Programme.</w:t>
      </w:r>
    </w:p>
    <w:p w14:paraId="62CCACAD" w14:textId="33E629D3" w:rsidR="007C1E9F" w:rsidRPr="00223D5D" w:rsidRDefault="007C1E9F" w:rsidP="007C1E9F">
      <w:pPr>
        <w:numPr>
          <w:ilvl w:val="0"/>
          <w:numId w:val="12"/>
        </w:numPr>
        <w:spacing w:before="120" w:after="60"/>
        <w:contextualSpacing/>
        <w:rPr>
          <w:szCs w:val="20"/>
        </w:rPr>
      </w:pPr>
      <w:r w:rsidRPr="00223D5D">
        <w:rPr>
          <w:szCs w:val="20"/>
        </w:rPr>
        <w:t xml:space="preserve">Provide training, coaching, mentoring and support to the team and </w:t>
      </w:r>
      <w:r w:rsidR="00633B8A">
        <w:rPr>
          <w:szCs w:val="20"/>
        </w:rPr>
        <w:t>clients</w:t>
      </w:r>
      <w:r w:rsidRPr="00223D5D">
        <w:rPr>
          <w:szCs w:val="20"/>
        </w:rPr>
        <w:t xml:space="preserve"> as required.</w:t>
      </w:r>
    </w:p>
    <w:p w14:paraId="61095C4F" w14:textId="77777777" w:rsidR="007C1E9F" w:rsidRPr="00223D5D" w:rsidRDefault="007C1E9F" w:rsidP="007C1E9F">
      <w:pPr>
        <w:pStyle w:val="Heading3"/>
      </w:pPr>
      <w:r w:rsidRPr="00223D5D">
        <w:t>Relationship Management</w:t>
      </w:r>
    </w:p>
    <w:p w14:paraId="3F273F61" w14:textId="1FDF5C25" w:rsidR="007C1E9F" w:rsidRPr="00223D5D" w:rsidRDefault="007C1E9F" w:rsidP="007C1E9F">
      <w:pPr>
        <w:numPr>
          <w:ilvl w:val="0"/>
          <w:numId w:val="12"/>
        </w:numPr>
        <w:spacing w:before="120" w:after="60"/>
        <w:contextualSpacing/>
        <w:rPr>
          <w:szCs w:val="20"/>
        </w:rPr>
      </w:pPr>
      <w:r w:rsidRPr="00223D5D">
        <w:rPr>
          <w:szCs w:val="20"/>
        </w:rPr>
        <w:t>Work closely with other staff and managers to achieve goals</w:t>
      </w:r>
      <w:r w:rsidR="00633B8A">
        <w:rPr>
          <w:szCs w:val="20"/>
        </w:rPr>
        <w:t>.</w:t>
      </w:r>
    </w:p>
    <w:p w14:paraId="5FB74FAB" w14:textId="731AA121" w:rsidR="007C1E9F" w:rsidRPr="00223D5D" w:rsidRDefault="007C1E9F" w:rsidP="007C1E9F">
      <w:pPr>
        <w:numPr>
          <w:ilvl w:val="0"/>
          <w:numId w:val="12"/>
        </w:numPr>
        <w:spacing w:before="120" w:after="60"/>
        <w:contextualSpacing/>
        <w:rPr>
          <w:szCs w:val="20"/>
        </w:rPr>
      </w:pPr>
      <w:r w:rsidRPr="00223D5D">
        <w:rPr>
          <w:szCs w:val="20"/>
        </w:rPr>
        <w:t xml:space="preserve">Establish and maintain relationships with staff, internal and external </w:t>
      </w:r>
      <w:r w:rsidR="00633B8A">
        <w:rPr>
          <w:szCs w:val="20"/>
        </w:rPr>
        <w:t>clients</w:t>
      </w:r>
      <w:r w:rsidRPr="00223D5D">
        <w:rPr>
          <w:szCs w:val="20"/>
        </w:rPr>
        <w:t xml:space="preserve"> to resolve any issues and provide coaching on best practice</w:t>
      </w:r>
      <w:r w:rsidR="00633B8A">
        <w:rPr>
          <w:szCs w:val="20"/>
        </w:rPr>
        <w:t>.</w:t>
      </w:r>
    </w:p>
    <w:p w14:paraId="16782E63" w14:textId="697C581D" w:rsidR="007C1E9F" w:rsidRDefault="007C1E9F" w:rsidP="007C1E9F">
      <w:pPr>
        <w:numPr>
          <w:ilvl w:val="0"/>
          <w:numId w:val="12"/>
        </w:numPr>
        <w:spacing w:before="120" w:after="60"/>
        <w:contextualSpacing/>
        <w:rPr>
          <w:szCs w:val="20"/>
        </w:rPr>
      </w:pPr>
      <w:r w:rsidRPr="00223D5D">
        <w:rPr>
          <w:szCs w:val="20"/>
        </w:rPr>
        <w:t xml:space="preserve">Contribute to the development of </w:t>
      </w:r>
      <w:r w:rsidR="00633B8A">
        <w:rPr>
          <w:szCs w:val="20"/>
        </w:rPr>
        <w:t xml:space="preserve">the Programme, </w:t>
      </w:r>
      <w:r w:rsidRPr="00223D5D">
        <w:rPr>
          <w:szCs w:val="20"/>
        </w:rPr>
        <w:t>which is committed to the delivery of excellent service to its clients.</w:t>
      </w:r>
    </w:p>
    <w:p w14:paraId="5DC66A04" w14:textId="624D31CA" w:rsidR="00E74074" w:rsidRPr="00223D5D" w:rsidRDefault="00E74074" w:rsidP="007C1E9F">
      <w:pPr>
        <w:numPr>
          <w:ilvl w:val="0"/>
          <w:numId w:val="12"/>
        </w:numPr>
        <w:spacing w:before="120" w:after="60"/>
        <w:contextualSpacing/>
        <w:rPr>
          <w:szCs w:val="20"/>
        </w:rPr>
      </w:pPr>
      <w:r>
        <w:rPr>
          <w:szCs w:val="20"/>
        </w:rPr>
        <w:t>Ensuring new staff and contractors are made to feel welcome</w:t>
      </w:r>
      <w:r w:rsidR="00633B8A">
        <w:rPr>
          <w:szCs w:val="20"/>
        </w:rPr>
        <w:t>.</w:t>
      </w:r>
    </w:p>
    <w:p w14:paraId="68C809B0" w14:textId="3CF03AB4" w:rsidR="0080061F" w:rsidRPr="00223D5D" w:rsidRDefault="0080061F" w:rsidP="0055724C">
      <w:pPr>
        <w:pStyle w:val="Heading2"/>
        <w:spacing w:before="360"/>
      </w:pPr>
      <w:r w:rsidRPr="00223D5D">
        <w:lastRenderedPageBreak/>
        <w:t xml:space="preserve">Embedding </w:t>
      </w:r>
      <w:r w:rsidR="00E22E32" w:rsidRPr="00223D5D">
        <w:t>t</w:t>
      </w:r>
      <w:r w:rsidRPr="00223D5D">
        <w:t xml:space="preserve">e </w:t>
      </w:r>
      <w:r w:rsidR="00E22E32" w:rsidRPr="00223D5D">
        <w:t>a</w:t>
      </w:r>
      <w:r w:rsidRPr="00223D5D">
        <w:t xml:space="preserve">o Māori </w:t>
      </w:r>
    </w:p>
    <w:p w14:paraId="19B3BC58" w14:textId="77777777" w:rsidR="0080061F" w:rsidRPr="00223D5D" w:rsidRDefault="0080061F" w:rsidP="00086206">
      <w:pPr>
        <w:pStyle w:val="Bullet1"/>
        <w:numPr>
          <w:ilvl w:val="0"/>
          <w:numId w:val="2"/>
        </w:numPr>
        <w:tabs>
          <w:tab w:val="clear" w:pos="454"/>
        </w:tabs>
        <w:spacing w:before="60" w:after="60"/>
      </w:pPr>
      <w:r w:rsidRPr="00223D5D">
        <w:t xml:space="preserve">Embedding Te Ao Māori (te reo Māori, tikanga, kawa, Te Tiriti o Waitangi) into the way we do things at MSD. </w:t>
      </w:r>
    </w:p>
    <w:p w14:paraId="7128CE90" w14:textId="53264CB3" w:rsidR="0080061F" w:rsidRPr="00223D5D" w:rsidRDefault="0080061F" w:rsidP="00086206">
      <w:pPr>
        <w:pStyle w:val="Bullet1"/>
        <w:numPr>
          <w:ilvl w:val="0"/>
          <w:numId w:val="2"/>
        </w:numPr>
        <w:tabs>
          <w:tab w:val="clear" w:pos="454"/>
        </w:tabs>
        <w:spacing w:after="0" w:line="240" w:lineRule="auto"/>
      </w:pPr>
      <w:r w:rsidRPr="00223D5D">
        <w:t>Building more experience, knowledge, skills and capabilities to confidently engage with whānau, hapū and iwi.</w:t>
      </w:r>
    </w:p>
    <w:p w14:paraId="458970CF" w14:textId="6C70D70F" w:rsidR="0080061F" w:rsidRPr="00223D5D" w:rsidRDefault="0080061F" w:rsidP="0055724C">
      <w:pPr>
        <w:pStyle w:val="Heading2"/>
        <w:spacing w:before="360"/>
      </w:pPr>
      <w:r w:rsidRPr="00223D5D">
        <w:t xml:space="preserve">Health, </w:t>
      </w:r>
      <w:r w:rsidR="00E22E32" w:rsidRPr="00223D5D">
        <w:t>s</w:t>
      </w:r>
      <w:r w:rsidRPr="00223D5D">
        <w:t xml:space="preserve">afety and </w:t>
      </w:r>
      <w:r w:rsidR="00E22E32" w:rsidRPr="00223D5D">
        <w:t>s</w:t>
      </w:r>
      <w:r w:rsidRPr="00223D5D">
        <w:t>ecurity</w:t>
      </w:r>
    </w:p>
    <w:p w14:paraId="4E92FF04" w14:textId="5284591D" w:rsidR="0080061F" w:rsidRPr="00223D5D" w:rsidRDefault="0080061F" w:rsidP="00086206">
      <w:pPr>
        <w:pStyle w:val="Bullet1"/>
        <w:numPr>
          <w:ilvl w:val="0"/>
          <w:numId w:val="2"/>
        </w:numPr>
        <w:tabs>
          <w:tab w:val="clear" w:pos="454"/>
        </w:tabs>
        <w:spacing w:before="60" w:after="60"/>
      </w:pPr>
      <w:r w:rsidRPr="00223D5D">
        <w:t>Understand and implement your Health, Safety and Security (HSS) accountabilities as outlined in the HSS Accountability Framework</w:t>
      </w:r>
      <w:r w:rsidR="000469A5" w:rsidRPr="00223D5D">
        <w:t>.</w:t>
      </w:r>
    </w:p>
    <w:p w14:paraId="668E7AA8" w14:textId="1DCAC8EC" w:rsidR="00426E83" w:rsidRDefault="0080061F" w:rsidP="00DA72A7">
      <w:pPr>
        <w:pStyle w:val="Bullet1"/>
        <w:numPr>
          <w:ilvl w:val="0"/>
          <w:numId w:val="2"/>
        </w:numPr>
        <w:tabs>
          <w:tab w:val="clear" w:pos="454"/>
        </w:tabs>
        <w:spacing w:before="60" w:after="0" w:line="240" w:lineRule="auto"/>
      </w:pPr>
      <w:r w:rsidRPr="00223D5D">
        <w:t>Ensure you understand, follow and implement all Health, Safety and Security and wellbeing policies and procedures</w:t>
      </w:r>
      <w:r w:rsidR="000469A5" w:rsidRPr="00223D5D">
        <w:t>.</w:t>
      </w:r>
    </w:p>
    <w:p w14:paraId="6D3047F7" w14:textId="03046696" w:rsidR="0080061F" w:rsidRPr="00223D5D" w:rsidRDefault="0080061F" w:rsidP="0055724C">
      <w:pPr>
        <w:pStyle w:val="Heading2"/>
        <w:spacing w:before="360"/>
      </w:pPr>
      <w:r w:rsidRPr="00223D5D">
        <w:t xml:space="preserve">Emergency </w:t>
      </w:r>
      <w:r w:rsidR="00E22E32" w:rsidRPr="00223D5D">
        <w:t>m</w:t>
      </w:r>
      <w:r w:rsidRPr="00223D5D">
        <w:t xml:space="preserve">anagement and </w:t>
      </w:r>
      <w:r w:rsidR="00E22E32" w:rsidRPr="00223D5D">
        <w:t>b</w:t>
      </w:r>
      <w:r w:rsidRPr="00223D5D">
        <w:t xml:space="preserve">usiness </w:t>
      </w:r>
      <w:r w:rsidR="00E22E32" w:rsidRPr="00223D5D">
        <w:t>c</w:t>
      </w:r>
      <w:r w:rsidRPr="00223D5D">
        <w:t>ontinuity</w:t>
      </w:r>
    </w:p>
    <w:p w14:paraId="42F1CB35" w14:textId="77777777" w:rsidR="0080061F" w:rsidRPr="00223D5D" w:rsidRDefault="0080061F" w:rsidP="00426E83">
      <w:pPr>
        <w:pStyle w:val="Bullet1"/>
        <w:numPr>
          <w:ilvl w:val="0"/>
          <w:numId w:val="2"/>
        </w:numPr>
        <w:tabs>
          <w:tab w:val="clear" w:pos="454"/>
        </w:tabs>
        <w:spacing w:before="60" w:after="60"/>
      </w:pPr>
      <w:r w:rsidRPr="00223D5D">
        <w:t>Remain familiar with the relevant provisions of the Emergency Management and Business Continuity Plans that impact your business group/team.</w:t>
      </w:r>
    </w:p>
    <w:p w14:paraId="2BB6AD17" w14:textId="38D84F5B" w:rsidR="0080061F" w:rsidRPr="00223D5D" w:rsidRDefault="0080061F" w:rsidP="00426E83">
      <w:pPr>
        <w:pStyle w:val="Bullet1"/>
        <w:numPr>
          <w:ilvl w:val="0"/>
          <w:numId w:val="2"/>
        </w:numPr>
        <w:tabs>
          <w:tab w:val="clear" w:pos="454"/>
        </w:tabs>
        <w:spacing w:before="60" w:after="60"/>
      </w:pPr>
      <w:r w:rsidRPr="00223D5D">
        <w:t>Participate in periodic training, reviews and tests of the established Business Continuity Plans and operating procedures.</w:t>
      </w:r>
    </w:p>
    <w:p w14:paraId="1A1B18FC" w14:textId="77777777" w:rsidR="0080061F" w:rsidRPr="00223D5D" w:rsidRDefault="0080061F" w:rsidP="0055724C">
      <w:pPr>
        <w:pStyle w:val="Heading2"/>
        <w:spacing w:before="360"/>
      </w:pPr>
      <w:r w:rsidRPr="00223D5D">
        <w:t>Know-how</w:t>
      </w:r>
    </w:p>
    <w:p w14:paraId="0B60B422" w14:textId="77777777" w:rsidR="007C1E9F" w:rsidRPr="00223D5D" w:rsidRDefault="007C1E9F" w:rsidP="007C1E9F">
      <w:pPr>
        <w:numPr>
          <w:ilvl w:val="0"/>
          <w:numId w:val="12"/>
        </w:numPr>
        <w:spacing w:before="120" w:after="60"/>
        <w:contextualSpacing/>
        <w:rPr>
          <w:szCs w:val="20"/>
        </w:rPr>
      </w:pPr>
      <w:r w:rsidRPr="00223D5D">
        <w:rPr>
          <w:szCs w:val="20"/>
        </w:rPr>
        <w:t xml:space="preserve">Demonstrated success in effectively managing relationships at all levels </w:t>
      </w:r>
    </w:p>
    <w:p w14:paraId="17EB3FDD" w14:textId="77777777" w:rsidR="007C1E9F" w:rsidRPr="00223D5D" w:rsidRDefault="007C1E9F" w:rsidP="007C1E9F">
      <w:pPr>
        <w:numPr>
          <w:ilvl w:val="0"/>
          <w:numId w:val="12"/>
        </w:numPr>
        <w:spacing w:before="120" w:after="60"/>
        <w:contextualSpacing/>
        <w:rPr>
          <w:szCs w:val="20"/>
        </w:rPr>
      </w:pPr>
      <w:r w:rsidRPr="00223D5D">
        <w:rPr>
          <w:szCs w:val="20"/>
        </w:rPr>
        <w:t>Experience in managing day to day operational activities in a team environment</w:t>
      </w:r>
    </w:p>
    <w:p w14:paraId="7E72A4F1" w14:textId="24BE2AFF" w:rsidR="00AD6E05" w:rsidRPr="00223D5D" w:rsidRDefault="003C1F07" w:rsidP="007C1E9F">
      <w:pPr>
        <w:numPr>
          <w:ilvl w:val="0"/>
          <w:numId w:val="12"/>
        </w:numPr>
        <w:spacing w:before="120" w:after="60"/>
        <w:contextualSpacing/>
        <w:rPr>
          <w:szCs w:val="20"/>
        </w:rPr>
      </w:pPr>
      <w:r>
        <w:rPr>
          <w:szCs w:val="20"/>
        </w:rPr>
        <w:t>Experience in</w:t>
      </w:r>
      <w:r w:rsidRPr="003C1F07">
        <w:rPr>
          <w:szCs w:val="20"/>
        </w:rPr>
        <w:t xml:space="preserve"> coordinating workloads, being adaptable, sharing responsibility and coping with continuing change</w:t>
      </w:r>
      <w:r w:rsidR="00AD6E05">
        <w:rPr>
          <w:szCs w:val="20"/>
        </w:rPr>
        <w:t xml:space="preserve"> </w:t>
      </w:r>
      <w:r w:rsidR="001D4769">
        <w:rPr>
          <w:szCs w:val="20"/>
        </w:rPr>
        <w:t>p</w:t>
      </w:r>
      <w:r w:rsidR="00AD6E05" w:rsidRPr="00AD6E05">
        <w:rPr>
          <w:szCs w:val="20"/>
        </w:rPr>
        <w:t>roven ability to effectively prioritise and schedule work to meet competing deadlines and maintain the quality of services delivered</w:t>
      </w:r>
    </w:p>
    <w:p w14:paraId="41D522EE" w14:textId="77777777" w:rsidR="007C1E9F" w:rsidRPr="00223D5D" w:rsidRDefault="007C1E9F" w:rsidP="007C1E9F">
      <w:pPr>
        <w:numPr>
          <w:ilvl w:val="0"/>
          <w:numId w:val="12"/>
        </w:numPr>
        <w:spacing w:before="120" w:after="60"/>
        <w:contextualSpacing/>
        <w:rPr>
          <w:szCs w:val="20"/>
        </w:rPr>
      </w:pPr>
      <w:r w:rsidRPr="00223D5D">
        <w:rPr>
          <w:szCs w:val="20"/>
        </w:rPr>
        <w:t xml:space="preserve">Advanced level of computer literacy and keyboard skills </w:t>
      </w:r>
    </w:p>
    <w:p w14:paraId="28A9D622" w14:textId="77777777" w:rsidR="007C1E9F" w:rsidRPr="00223D5D" w:rsidRDefault="007C1E9F" w:rsidP="007C1E9F">
      <w:pPr>
        <w:numPr>
          <w:ilvl w:val="0"/>
          <w:numId w:val="12"/>
        </w:numPr>
        <w:spacing w:before="120" w:after="60"/>
        <w:contextualSpacing/>
        <w:rPr>
          <w:szCs w:val="20"/>
        </w:rPr>
      </w:pPr>
      <w:r w:rsidRPr="00223D5D">
        <w:rPr>
          <w:szCs w:val="20"/>
        </w:rPr>
        <w:t xml:space="preserve">Advanced level of written and oral communication skills </w:t>
      </w:r>
    </w:p>
    <w:p w14:paraId="1688AFBE" w14:textId="77777777" w:rsidR="007C1E9F" w:rsidRPr="00223D5D" w:rsidRDefault="007C1E9F" w:rsidP="007C1E9F">
      <w:pPr>
        <w:numPr>
          <w:ilvl w:val="0"/>
          <w:numId w:val="12"/>
        </w:numPr>
        <w:spacing w:before="120" w:after="60"/>
        <w:contextualSpacing/>
        <w:rPr>
          <w:szCs w:val="20"/>
        </w:rPr>
      </w:pPr>
      <w:r w:rsidRPr="00223D5D">
        <w:rPr>
          <w:szCs w:val="20"/>
        </w:rPr>
        <w:t>A good understanding of operational policies and procedures, and the issues likely to impact or be impacted by these</w:t>
      </w:r>
    </w:p>
    <w:p w14:paraId="7BE8B37B" w14:textId="77777777" w:rsidR="00136B5C" w:rsidRDefault="003C1F07" w:rsidP="007C1E9F">
      <w:pPr>
        <w:numPr>
          <w:ilvl w:val="0"/>
          <w:numId w:val="12"/>
        </w:numPr>
        <w:spacing w:before="120" w:after="60"/>
        <w:contextualSpacing/>
        <w:rPr>
          <w:szCs w:val="20"/>
        </w:rPr>
      </w:pPr>
      <w:r>
        <w:rPr>
          <w:szCs w:val="20"/>
        </w:rPr>
        <w:t>S</w:t>
      </w:r>
      <w:r w:rsidRPr="003C1F07">
        <w:rPr>
          <w:szCs w:val="20"/>
        </w:rPr>
        <w:t xml:space="preserve">ignificant knowledge of and continuous upskilling in administrative processes, systems and technology. </w:t>
      </w:r>
    </w:p>
    <w:p w14:paraId="45239501" w14:textId="25F3253F" w:rsidR="007C1E9F" w:rsidRPr="00223D5D" w:rsidRDefault="007C1E9F" w:rsidP="007C1E9F">
      <w:pPr>
        <w:numPr>
          <w:ilvl w:val="0"/>
          <w:numId w:val="12"/>
        </w:numPr>
        <w:spacing w:before="120" w:after="60"/>
        <w:contextualSpacing/>
        <w:rPr>
          <w:szCs w:val="20"/>
        </w:rPr>
      </w:pPr>
      <w:r w:rsidRPr="00223D5D">
        <w:rPr>
          <w:szCs w:val="20"/>
        </w:rPr>
        <w:t>Demonstrated awareness of the environment we work in</w:t>
      </w:r>
    </w:p>
    <w:p w14:paraId="134BA960" w14:textId="77777777" w:rsidR="0080061F" w:rsidRPr="00223D5D" w:rsidRDefault="0080061F" w:rsidP="0055724C">
      <w:pPr>
        <w:pStyle w:val="Heading2"/>
        <w:spacing w:before="360"/>
      </w:pPr>
      <w:r w:rsidRPr="00223D5D">
        <w:t>Attributes</w:t>
      </w:r>
    </w:p>
    <w:p w14:paraId="77AFD285" w14:textId="77777777" w:rsidR="007C1E9F" w:rsidRPr="00223D5D" w:rsidRDefault="007C1E9F" w:rsidP="007C1E9F">
      <w:pPr>
        <w:numPr>
          <w:ilvl w:val="0"/>
          <w:numId w:val="12"/>
        </w:numPr>
        <w:spacing w:before="120" w:after="60"/>
        <w:contextualSpacing/>
        <w:rPr>
          <w:szCs w:val="20"/>
        </w:rPr>
      </w:pPr>
      <w:r w:rsidRPr="00223D5D">
        <w:rPr>
          <w:szCs w:val="20"/>
        </w:rPr>
        <w:t xml:space="preserve">Excellent communication skills (oral and written) and ability to establish credibility </w:t>
      </w:r>
    </w:p>
    <w:p w14:paraId="2F2C1D65" w14:textId="77777777" w:rsidR="007C1E9F" w:rsidRPr="00223D5D" w:rsidRDefault="007C1E9F" w:rsidP="007C1E9F">
      <w:pPr>
        <w:numPr>
          <w:ilvl w:val="0"/>
          <w:numId w:val="12"/>
        </w:numPr>
        <w:spacing w:before="120" w:after="60"/>
        <w:contextualSpacing/>
        <w:rPr>
          <w:szCs w:val="20"/>
        </w:rPr>
      </w:pPr>
      <w:r w:rsidRPr="00223D5D">
        <w:rPr>
          <w:szCs w:val="20"/>
        </w:rPr>
        <w:t>Ability to build and maintain effective working relationships through active engagement</w:t>
      </w:r>
    </w:p>
    <w:p w14:paraId="4A7086E1" w14:textId="77777777" w:rsidR="007C1E9F" w:rsidRPr="00223D5D" w:rsidRDefault="007C1E9F" w:rsidP="007C1E9F">
      <w:pPr>
        <w:numPr>
          <w:ilvl w:val="0"/>
          <w:numId w:val="12"/>
        </w:numPr>
        <w:spacing w:before="120" w:after="60"/>
        <w:contextualSpacing/>
        <w:rPr>
          <w:szCs w:val="20"/>
        </w:rPr>
      </w:pPr>
      <w:r w:rsidRPr="00223D5D">
        <w:rPr>
          <w:szCs w:val="20"/>
        </w:rPr>
        <w:t>Effective organisational and planning skills</w:t>
      </w:r>
    </w:p>
    <w:p w14:paraId="59F341C0" w14:textId="77777777" w:rsidR="007C1E9F" w:rsidRPr="00223D5D" w:rsidRDefault="007C1E9F" w:rsidP="007C1E9F">
      <w:pPr>
        <w:numPr>
          <w:ilvl w:val="0"/>
          <w:numId w:val="12"/>
        </w:numPr>
        <w:spacing w:before="120" w:after="60"/>
        <w:contextualSpacing/>
        <w:rPr>
          <w:szCs w:val="20"/>
        </w:rPr>
      </w:pPr>
      <w:r w:rsidRPr="00223D5D">
        <w:rPr>
          <w:szCs w:val="20"/>
        </w:rPr>
        <w:t xml:space="preserve">Exercises sound judgement </w:t>
      </w:r>
    </w:p>
    <w:p w14:paraId="642E3EAF" w14:textId="77777777" w:rsidR="007C1E9F" w:rsidRPr="00223D5D" w:rsidRDefault="007C1E9F" w:rsidP="007C1E9F">
      <w:pPr>
        <w:numPr>
          <w:ilvl w:val="0"/>
          <w:numId w:val="12"/>
        </w:numPr>
        <w:spacing w:before="120" w:after="60"/>
        <w:contextualSpacing/>
        <w:rPr>
          <w:szCs w:val="20"/>
        </w:rPr>
      </w:pPr>
      <w:r w:rsidRPr="00223D5D">
        <w:rPr>
          <w:szCs w:val="20"/>
        </w:rPr>
        <w:t>Flexible, adaptable and pragmatic</w:t>
      </w:r>
    </w:p>
    <w:p w14:paraId="5D27BAE8" w14:textId="77777777" w:rsidR="007C1E9F" w:rsidRPr="00223D5D" w:rsidRDefault="007C1E9F" w:rsidP="007C1E9F">
      <w:pPr>
        <w:numPr>
          <w:ilvl w:val="0"/>
          <w:numId w:val="12"/>
        </w:numPr>
        <w:spacing w:before="120" w:after="60"/>
        <w:contextualSpacing/>
        <w:rPr>
          <w:szCs w:val="20"/>
        </w:rPr>
      </w:pPr>
      <w:r w:rsidRPr="00223D5D">
        <w:rPr>
          <w:szCs w:val="20"/>
        </w:rPr>
        <w:t>Innovation and creativity</w:t>
      </w:r>
    </w:p>
    <w:p w14:paraId="583A2F5F" w14:textId="77777777" w:rsidR="007C1E9F" w:rsidRPr="00223D5D" w:rsidRDefault="007C1E9F" w:rsidP="007C1E9F">
      <w:pPr>
        <w:numPr>
          <w:ilvl w:val="0"/>
          <w:numId w:val="12"/>
        </w:numPr>
        <w:spacing w:before="120" w:after="60"/>
        <w:contextualSpacing/>
        <w:rPr>
          <w:szCs w:val="20"/>
        </w:rPr>
      </w:pPr>
      <w:r w:rsidRPr="00223D5D">
        <w:rPr>
          <w:szCs w:val="20"/>
        </w:rPr>
        <w:t>Strong customer focus</w:t>
      </w:r>
    </w:p>
    <w:p w14:paraId="4B38283A" w14:textId="77777777" w:rsidR="007C1E9F" w:rsidRPr="00223D5D" w:rsidRDefault="007C1E9F" w:rsidP="007C1E9F">
      <w:pPr>
        <w:numPr>
          <w:ilvl w:val="0"/>
          <w:numId w:val="12"/>
        </w:numPr>
        <w:spacing w:before="120" w:after="60"/>
        <w:contextualSpacing/>
        <w:rPr>
          <w:szCs w:val="20"/>
        </w:rPr>
      </w:pPr>
      <w:r w:rsidRPr="00223D5D">
        <w:rPr>
          <w:szCs w:val="20"/>
        </w:rPr>
        <w:t>Welcomes and values diversity, and contributes to an inclusive working environment where differences are acknowledged and respected</w:t>
      </w:r>
    </w:p>
    <w:p w14:paraId="1BF43B70" w14:textId="77777777" w:rsidR="003800BA" w:rsidRDefault="003800BA">
      <w:pPr>
        <w:spacing w:after="0" w:line="240" w:lineRule="auto"/>
        <w:rPr>
          <w:rFonts w:eastAsia="Times New Roman"/>
          <w:b/>
          <w:bCs/>
          <w:iCs/>
          <w:color w:val="000000" w:themeColor="text1"/>
          <w:sz w:val="28"/>
          <w:szCs w:val="28"/>
          <w:lang w:eastAsia="en-GB"/>
        </w:rPr>
      </w:pPr>
      <w:r>
        <w:br w:type="page"/>
      </w:r>
    </w:p>
    <w:p w14:paraId="34125658" w14:textId="4CE8D9B1" w:rsidR="0080061F" w:rsidRPr="00223D5D" w:rsidRDefault="0080061F" w:rsidP="0055724C">
      <w:pPr>
        <w:pStyle w:val="Heading2"/>
        <w:spacing w:before="360"/>
      </w:pPr>
      <w:r w:rsidRPr="00223D5D">
        <w:lastRenderedPageBreak/>
        <w:t xml:space="preserve">Key </w:t>
      </w:r>
      <w:r w:rsidR="00E22E32" w:rsidRPr="00223D5D">
        <w:t>r</w:t>
      </w:r>
      <w:r w:rsidRPr="00223D5D">
        <w:t xml:space="preserve">elationships </w:t>
      </w:r>
    </w:p>
    <w:p w14:paraId="3E8742DD" w14:textId="107818FE" w:rsidR="0080061F" w:rsidRPr="00223D5D" w:rsidRDefault="0080061F" w:rsidP="000469A5">
      <w:pPr>
        <w:pStyle w:val="Heading3"/>
      </w:pPr>
      <w:r w:rsidRPr="00223D5D">
        <w:t>Internal</w:t>
      </w:r>
    </w:p>
    <w:p w14:paraId="02004B66" w14:textId="575FA026" w:rsidR="00331FEB" w:rsidRPr="001D4769" w:rsidRDefault="006C520E" w:rsidP="00331FEB">
      <w:pPr>
        <w:numPr>
          <w:ilvl w:val="0"/>
          <w:numId w:val="12"/>
        </w:numPr>
        <w:spacing w:before="120" w:after="60"/>
        <w:contextualSpacing/>
        <w:rPr>
          <w:szCs w:val="20"/>
        </w:rPr>
      </w:pPr>
      <w:r w:rsidRPr="001D4769">
        <w:rPr>
          <w:szCs w:val="20"/>
        </w:rPr>
        <w:t>Programme Director</w:t>
      </w:r>
      <w:r w:rsidR="003800BA" w:rsidRPr="001D4769">
        <w:rPr>
          <w:szCs w:val="20"/>
        </w:rPr>
        <w:t>, Business Integration</w:t>
      </w:r>
    </w:p>
    <w:p w14:paraId="0A8FAAF9" w14:textId="6C4FCFEE" w:rsidR="003800BA" w:rsidRPr="001D4769" w:rsidRDefault="003800BA" w:rsidP="00331FEB">
      <w:pPr>
        <w:numPr>
          <w:ilvl w:val="0"/>
          <w:numId w:val="12"/>
        </w:numPr>
        <w:spacing w:before="120" w:after="60"/>
        <w:contextualSpacing/>
        <w:rPr>
          <w:szCs w:val="20"/>
        </w:rPr>
      </w:pPr>
      <w:r w:rsidRPr="001D4769">
        <w:rPr>
          <w:szCs w:val="20"/>
        </w:rPr>
        <w:t>Transformation Office team</w:t>
      </w:r>
    </w:p>
    <w:p w14:paraId="60593F80" w14:textId="2D17A39A" w:rsidR="00331FEB" w:rsidRPr="00223D5D" w:rsidRDefault="001D4769" w:rsidP="00331FEB">
      <w:pPr>
        <w:numPr>
          <w:ilvl w:val="0"/>
          <w:numId w:val="12"/>
        </w:numPr>
        <w:spacing w:before="120" w:after="60"/>
        <w:contextualSpacing/>
        <w:rPr>
          <w:szCs w:val="20"/>
        </w:rPr>
      </w:pPr>
      <w:r>
        <w:rPr>
          <w:szCs w:val="20"/>
        </w:rPr>
        <w:t>Te Pae Tawhiti</w:t>
      </w:r>
      <w:r w:rsidR="006C520E" w:rsidRPr="00223D5D">
        <w:rPr>
          <w:szCs w:val="20"/>
        </w:rPr>
        <w:t xml:space="preserve"> </w:t>
      </w:r>
      <w:r w:rsidR="00331FEB" w:rsidRPr="00223D5D">
        <w:rPr>
          <w:szCs w:val="20"/>
        </w:rPr>
        <w:t>management team and staff</w:t>
      </w:r>
    </w:p>
    <w:p w14:paraId="43E3B5DD" w14:textId="3268A05D" w:rsidR="00331FEB" w:rsidRPr="00223D5D" w:rsidRDefault="00331FEB" w:rsidP="00331FEB">
      <w:pPr>
        <w:numPr>
          <w:ilvl w:val="0"/>
          <w:numId w:val="12"/>
        </w:numPr>
        <w:spacing w:before="120" w:after="60"/>
        <w:contextualSpacing/>
        <w:rPr>
          <w:szCs w:val="20"/>
        </w:rPr>
      </w:pPr>
      <w:r w:rsidRPr="00223D5D">
        <w:rPr>
          <w:szCs w:val="20"/>
        </w:rPr>
        <w:t>Executive Support staff across MSD</w:t>
      </w:r>
    </w:p>
    <w:p w14:paraId="72DCE0EE" w14:textId="39C4ACFE" w:rsidR="00331FEB" w:rsidRPr="00223D5D" w:rsidRDefault="00331FEB" w:rsidP="00331FEB">
      <w:pPr>
        <w:numPr>
          <w:ilvl w:val="0"/>
          <w:numId w:val="12"/>
        </w:numPr>
        <w:spacing w:before="120" w:after="60"/>
        <w:contextualSpacing/>
        <w:rPr>
          <w:szCs w:val="20"/>
        </w:rPr>
      </w:pPr>
      <w:r w:rsidRPr="00223D5D">
        <w:rPr>
          <w:szCs w:val="20"/>
        </w:rPr>
        <w:t>Managers and staff across MSD</w:t>
      </w:r>
    </w:p>
    <w:p w14:paraId="48DBAD43" w14:textId="77777777" w:rsidR="0080061F" w:rsidRPr="00223D5D" w:rsidRDefault="0080061F" w:rsidP="000469A5">
      <w:pPr>
        <w:pStyle w:val="Heading3"/>
      </w:pPr>
      <w:r w:rsidRPr="00223D5D">
        <w:t xml:space="preserve">External </w:t>
      </w:r>
    </w:p>
    <w:p w14:paraId="5A0B9C10" w14:textId="093BFFD4" w:rsidR="00426E83" w:rsidRPr="001D4769" w:rsidRDefault="00426E83" w:rsidP="001D4769">
      <w:pPr>
        <w:numPr>
          <w:ilvl w:val="0"/>
          <w:numId w:val="12"/>
        </w:numPr>
        <w:spacing w:before="120" w:after="0" w:line="240" w:lineRule="auto"/>
        <w:contextualSpacing/>
        <w:rPr>
          <w:rFonts w:eastAsia="Times New Roman"/>
          <w:b/>
          <w:bCs/>
          <w:iCs/>
          <w:color w:val="000000" w:themeColor="text1"/>
          <w:sz w:val="28"/>
          <w:szCs w:val="28"/>
          <w:lang w:eastAsia="en-GB"/>
        </w:rPr>
      </w:pPr>
      <w:r w:rsidRPr="001D4769">
        <w:rPr>
          <w:szCs w:val="20"/>
        </w:rPr>
        <w:t>Vendors and service providers</w:t>
      </w:r>
    </w:p>
    <w:p w14:paraId="32FB05B1" w14:textId="0A6F0295" w:rsidR="0080061F" w:rsidRPr="00223D5D" w:rsidRDefault="0080061F" w:rsidP="0055724C">
      <w:pPr>
        <w:pStyle w:val="Heading2"/>
        <w:spacing w:before="360"/>
      </w:pPr>
      <w:r w:rsidRPr="00223D5D">
        <w:t xml:space="preserve">Other </w:t>
      </w:r>
    </w:p>
    <w:p w14:paraId="63161B42" w14:textId="77777777" w:rsidR="0080061F" w:rsidRPr="00223D5D" w:rsidRDefault="0080061F" w:rsidP="000469A5">
      <w:pPr>
        <w:pStyle w:val="Heading3"/>
      </w:pPr>
      <w:r w:rsidRPr="00223D5D">
        <w:t>Delegations</w:t>
      </w:r>
    </w:p>
    <w:p w14:paraId="6220A983" w14:textId="052F0ACB" w:rsidR="0080061F" w:rsidRPr="00223D5D" w:rsidRDefault="0080061F" w:rsidP="00086206">
      <w:pPr>
        <w:pStyle w:val="Bullet1"/>
        <w:numPr>
          <w:ilvl w:val="0"/>
          <w:numId w:val="2"/>
        </w:numPr>
        <w:tabs>
          <w:tab w:val="clear" w:pos="454"/>
        </w:tabs>
        <w:spacing w:before="60" w:after="60"/>
      </w:pPr>
      <w:r w:rsidRPr="00223D5D">
        <w:t xml:space="preserve">Financial – </w:t>
      </w:r>
      <w:r w:rsidR="007C1E9F" w:rsidRPr="00223D5D">
        <w:t>No</w:t>
      </w:r>
    </w:p>
    <w:p w14:paraId="1A13EE12" w14:textId="46E3061B" w:rsidR="0080061F" w:rsidRPr="00223D5D" w:rsidRDefault="0080061F" w:rsidP="00086206">
      <w:pPr>
        <w:pStyle w:val="Bullet1"/>
        <w:numPr>
          <w:ilvl w:val="0"/>
          <w:numId w:val="2"/>
        </w:numPr>
        <w:tabs>
          <w:tab w:val="clear" w:pos="454"/>
        </w:tabs>
        <w:spacing w:before="60" w:after="60"/>
      </w:pPr>
      <w:r w:rsidRPr="00223D5D">
        <w:t xml:space="preserve">Human Resources </w:t>
      </w:r>
      <w:r w:rsidR="007C1E9F" w:rsidRPr="00223D5D">
        <w:t>- No</w:t>
      </w:r>
    </w:p>
    <w:p w14:paraId="09A0D619" w14:textId="54884A11" w:rsidR="0080061F" w:rsidRPr="00223D5D" w:rsidRDefault="0080061F" w:rsidP="000469A5">
      <w:pPr>
        <w:pStyle w:val="Heading3"/>
      </w:pPr>
      <w:r w:rsidRPr="00223D5D">
        <w:t xml:space="preserve">Direct reports </w:t>
      </w:r>
      <w:r w:rsidR="007C1E9F" w:rsidRPr="00223D5D">
        <w:t>- No</w:t>
      </w:r>
    </w:p>
    <w:p w14:paraId="7A424157" w14:textId="43D8B829" w:rsidR="0080061F" w:rsidRPr="00223D5D" w:rsidRDefault="0080061F" w:rsidP="000469A5">
      <w:pPr>
        <w:pStyle w:val="Heading3"/>
      </w:pPr>
      <w:r w:rsidRPr="00223D5D">
        <w:t xml:space="preserve">Security clearance </w:t>
      </w:r>
      <w:r w:rsidR="007C1E9F" w:rsidRPr="00223D5D">
        <w:t>- No</w:t>
      </w:r>
    </w:p>
    <w:p w14:paraId="5AD192A7" w14:textId="73D86B4B" w:rsidR="0080061F" w:rsidRPr="00223D5D" w:rsidRDefault="0080061F" w:rsidP="000469A5">
      <w:pPr>
        <w:pStyle w:val="Heading3"/>
      </w:pPr>
      <w:r w:rsidRPr="00223D5D">
        <w:t xml:space="preserve">Children’s worker </w:t>
      </w:r>
      <w:r w:rsidR="007C1E9F" w:rsidRPr="00223D5D">
        <w:t>- No</w:t>
      </w:r>
    </w:p>
    <w:p w14:paraId="34F3E7D0" w14:textId="4A03936E" w:rsidR="0080061F" w:rsidRDefault="0080061F" w:rsidP="0080061F">
      <w:pPr>
        <w:spacing w:after="0" w:line="240" w:lineRule="auto"/>
      </w:pPr>
      <w:r w:rsidRPr="00223D5D">
        <w:t>Limited ad</w:t>
      </w:r>
      <w:r w:rsidR="001E51A1">
        <w:t xml:space="preserve"> </w:t>
      </w:r>
      <w:r w:rsidRPr="00223D5D">
        <w:t>hoc travel may be required</w:t>
      </w:r>
    </w:p>
    <w:p w14:paraId="211086BA" w14:textId="77777777" w:rsidR="0080061F" w:rsidRPr="0080061F" w:rsidRDefault="0080061F" w:rsidP="007C1E9F">
      <w:pPr>
        <w:pStyle w:val="Heading1"/>
        <w:rPr>
          <w:b w:val="0"/>
          <w:bCs w:val="0"/>
        </w:rPr>
      </w:pPr>
    </w:p>
    <w:sectPr w:rsidR="0080061F" w:rsidRPr="0080061F" w:rsidSect="00803002">
      <w:footerReference w:type="default" r:id="rId17"/>
      <w:pgSz w:w="11906" w:h="16838"/>
      <w:pgMar w:top="851" w:right="1440" w:bottom="851" w:left="1134" w:header="454"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3F6EA" w14:textId="77777777" w:rsidR="007D005C" w:rsidRDefault="007D005C" w:rsidP="0077711D">
      <w:pPr>
        <w:spacing w:after="0" w:line="240" w:lineRule="auto"/>
      </w:pPr>
      <w:r>
        <w:separator/>
      </w:r>
    </w:p>
  </w:endnote>
  <w:endnote w:type="continuationSeparator" w:id="0">
    <w:p w14:paraId="61BD8AF9" w14:textId="77777777" w:rsidR="007D005C" w:rsidRDefault="007D005C" w:rsidP="00777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57831" w14:textId="77777777" w:rsidR="001F2324" w:rsidRDefault="001F2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B7CED" w14:textId="77777777" w:rsidR="001F2324" w:rsidRPr="002E5827" w:rsidRDefault="001F2324" w:rsidP="001F2324">
    <w:pPr>
      <w:pStyle w:val="Footer"/>
      <w:pBdr>
        <w:top w:val="single" w:sz="4" w:space="1" w:color="auto"/>
      </w:pBdr>
      <w:tabs>
        <w:tab w:val="clear" w:pos="9026"/>
        <w:tab w:val="right" w:pos="10206"/>
      </w:tabs>
      <w:rPr>
        <w:szCs w:val="18"/>
      </w:rPr>
    </w:pPr>
    <w:r>
      <w:t>Position Description – Team Coordinator – May 2022</w:t>
    </w:r>
    <w:r>
      <w:tab/>
    </w:r>
    <w:sdt>
      <w:sdtPr>
        <w:id w:val="-980840644"/>
        <w:docPartObj>
          <w:docPartGallery w:val="Page Numbers (Bottom of Page)"/>
          <w:docPartUnique/>
        </w:docPartObj>
      </w:sdtPr>
      <w:sdtEndPr>
        <w:rPr>
          <w:noProof/>
          <w:szCs w:val="18"/>
        </w:rPr>
      </w:sdtEndPr>
      <w:sdtContent>
        <w:r w:rsidRPr="008C00E2">
          <w:rPr>
            <w:szCs w:val="18"/>
          </w:rPr>
          <w:fldChar w:fldCharType="begin"/>
        </w:r>
        <w:r w:rsidRPr="008C00E2">
          <w:rPr>
            <w:szCs w:val="18"/>
          </w:rPr>
          <w:instrText xml:space="preserve"> PAGE   \* MERGEFORMAT </w:instrText>
        </w:r>
        <w:r w:rsidRPr="008C00E2">
          <w:rPr>
            <w:szCs w:val="18"/>
          </w:rPr>
          <w:fldChar w:fldCharType="separate"/>
        </w:r>
        <w:r>
          <w:rPr>
            <w:szCs w:val="18"/>
          </w:rPr>
          <w:t>3</w:t>
        </w:r>
        <w:r w:rsidRPr="008C00E2">
          <w:rPr>
            <w:noProof/>
            <w:szCs w:val="18"/>
          </w:rPr>
          <w:fldChar w:fldCharType="end"/>
        </w:r>
      </w:sdtContent>
    </w:sdt>
  </w:p>
  <w:p w14:paraId="2FB46106" w14:textId="77777777" w:rsidR="001F2324" w:rsidRDefault="001F2324" w:rsidP="001F2324">
    <w:pPr>
      <w:pStyle w:val="Footer"/>
    </w:pPr>
  </w:p>
  <w:p w14:paraId="649A1077" w14:textId="77777777" w:rsidR="0080061F" w:rsidRDefault="008006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7A25A" w14:textId="77777777" w:rsidR="001F2324" w:rsidRDefault="001F23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6BD8A" w14:textId="757283EA" w:rsidR="00803002" w:rsidRPr="002E5827" w:rsidRDefault="00426E83" w:rsidP="0080061F">
    <w:pPr>
      <w:pStyle w:val="Footer"/>
      <w:pBdr>
        <w:top w:val="single" w:sz="4" w:space="1" w:color="auto"/>
      </w:pBdr>
      <w:tabs>
        <w:tab w:val="clear" w:pos="9026"/>
        <w:tab w:val="right" w:pos="10206"/>
      </w:tabs>
      <w:rPr>
        <w:szCs w:val="18"/>
      </w:rPr>
    </w:pPr>
    <w:r>
      <w:t xml:space="preserve">Position Description – Team Coordinator – </w:t>
    </w:r>
    <w:r w:rsidR="001D4769">
      <w:t>May 2022</w:t>
    </w:r>
    <w:r>
      <w:tab/>
    </w:r>
    <w:sdt>
      <w:sdtPr>
        <w:id w:val="330799804"/>
        <w:docPartObj>
          <w:docPartGallery w:val="Page Numbers (Bottom of Page)"/>
          <w:docPartUnique/>
        </w:docPartObj>
      </w:sdtPr>
      <w:sdtEndPr>
        <w:rPr>
          <w:noProof/>
          <w:szCs w:val="18"/>
        </w:rPr>
      </w:sdtEndPr>
      <w:sdtContent>
        <w:r w:rsidR="00803002" w:rsidRPr="008C00E2">
          <w:rPr>
            <w:szCs w:val="18"/>
          </w:rPr>
          <w:fldChar w:fldCharType="begin"/>
        </w:r>
        <w:r w:rsidR="00803002" w:rsidRPr="008C00E2">
          <w:rPr>
            <w:szCs w:val="18"/>
          </w:rPr>
          <w:instrText xml:space="preserve"> PAGE   \* MERGEFORMAT </w:instrText>
        </w:r>
        <w:r w:rsidR="00803002" w:rsidRPr="008C00E2">
          <w:rPr>
            <w:szCs w:val="18"/>
          </w:rPr>
          <w:fldChar w:fldCharType="separate"/>
        </w:r>
        <w:r w:rsidR="00803002">
          <w:rPr>
            <w:szCs w:val="18"/>
          </w:rPr>
          <w:t>1</w:t>
        </w:r>
        <w:r w:rsidR="00803002" w:rsidRPr="008C00E2">
          <w:rPr>
            <w:noProof/>
            <w:szCs w:val="18"/>
          </w:rPr>
          <w:fldChar w:fldCharType="end"/>
        </w:r>
      </w:sdtContent>
    </w:sdt>
  </w:p>
  <w:p w14:paraId="7D721FA9" w14:textId="77777777" w:rsidR="00803002" w:rsidRDefault="00803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922A3" w14:textId="77777777" w:rsidR="007D005C" w:rsidRDefault="007D005C" w:rsidP="0077711D">
      <w:pPr>
        <w:spacing w:after="0" w:line="240" w:lineRule="auto"/>
      </w:pPr>
      <w:r>
        <w:separator/>
      </w:r>
    </w:p>
  </w:footnote>
  <w:footnote w:type="continuationSeparator" w:id="0">
    <w:p w14:paraId="462D6E0E" w14:textId="77777777" w:rsidR="007D005C" w:rsidRDefault="007D005C" w:rsidP="007771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6B152" w14:textId="77777777" w:rsidR="001F2324" w:rsidRDefault="001F23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A3ECD" w14:textId="77777777" w:rsidR="001F2324" w:rsidRDefault="001F2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5E9F0" w14:textId="77777777" w:rsidR="001F2324" w:rsidRDefault="001F2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0594B8A"/>
    <w:multiLevelType w:val="hybridMultilevel"/>
    <w:tmpl w:val="68D66E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1E973E19"/>
    <w:multiLevelType w:val="hybridMultilevel"/>
    <w:tmpl w:val="0AD857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9FA252C"/>
    <w:multiLevelType w:val="hybridMultilevel"/>
    <w:tmpl w:val="764CB8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650345"/>
    <w:multiLevelType w:val="hybridMultilevel"/>
    <w:tmpl w:val="3A148814"/>
    <w:lvl w:ilvl="0" w:tplc="C75A5DA0">
      <w:start w:val="1"/>
      <w:numFmt w:val="bullet"/>
      <w:pStyle w:val="Bullet1"/>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9" w15:restartNumberingAfterBreak="0">
    <w:nsid w:val="59D20F9D"/>
    <w:multiLevelType w:val="hybridMultilevel"/>
    <w:tmpl w:val="FB3CB558"/>
    <w:lvl w:ilvl="0" w:tplc="68F4F498">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D81683A"/>
    <w:multiLevelType w:val="hybridMultilevel"/>
    <w:tmpl w:val="CECCF61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ECF7FB3"/>
    <w:multiLevelType w:val="hybridMultilevel"/>
    <w:tmpl w:val="AD181CC0"/>
    <w:lvl w:ilvl="0" w:tplc="14090001">
      <w:start w:val="1"/>
      <w:numFmt w:val="bullet"/>
      <w:lvlText w:val=""/>
      <w:lvlJc w:val="left"/>
      <w:pPr>
        <w:ind w:left="6" w:hanging="360"/>
      </w:pPr>
      <w:rPr>
        <w:rFonts w:ascii="Symbol" w:hAnsi="Symbol" w:hint="default"/>
      </w:rPr>
    </w:lvl>
    <w:lvl w:ilvl="1" w:tplc="14090003" w:tentative="1">
      <w:start w:val="1"/>
      <w:numFmt w:val="bullet"/>
      <w:lvlText w:val="o"/>
      <w:lvlJc w:val="left"/>
      <w:pPr>
        <w:ind w:left="726" w:hanging="360"/>
      </w:pPr>
      <w:rPr>
        <w:rFonts w:ascii="Courier New" w:hAnsi="Courier New" w:cs="Courier New" w:hint="default"/>
      </w:rPr>
    </w:lvl>
    <w:lvl w:ilvl="2" w:tplc="14090005" w:tentative="1">
      <w:start w:val="1"/>
      <w:numFmt w:val="bullet"/>
      <w:lvlText w:val=""/>
      <w:lvlJc w:val="left"/>
      <w:pPr>
        <w:ind w:left="1446" w:hanging="360"/>
      </w:pPr>
      <w:rPr>
        <w:rFonts w:ascii="Wingdings" w:hAnsi="Wingdings" w:hint="default"/>
      </w:rPr>
    </w:lvl>
    <w:lvl w:ilvl="3" w:tplc="14090001" w:tentative="1">
      <w:start w:val="1"/>
      <w:numFmt w:val="bullet"/>
      <w:lvlText w:val=""/>
      <w:lvlJc w:val="left"/>
      <w:pPr>
        <w:ind w:left="2166" w:hanging="360"/>
      </w:pPr>
      <w:rPr>
        <w:rFonts w:ascii="Symbol" w:hAnsi="Symbol" w:hint="default"/>
      </w:rPr>
    </w:lvl>
    <w:lvl w:ilvl="4" w:tplc="14090003" w:tentative="1">
      <w:start w:val="1"/>
      <w:numFmt w:val="bullet"/>
      <w:lvlText w:val="o"/>
      <w:lvlJc w:val="left"/>
      <w:pPr>
        <w:ind w:left="2886" w:hanging="360"/>
      </w:pPr>
      <w:rPr>
        <w:rFonts w:ascii="Courier New" w:hAnsi="Courier New" w:cs="Courier New" w:hint="default"/>
      </w:rPr>
    </w:lvl>
    <w:lvl w:ilvl="5" w:tplc="14090005" w:tentative="1">
      <w:start w:val="1"/>
      <w:numFmt w:val="bullet"/>
      <w:lvlText w:val=""/>
      <w:lvlJc w:val="left"/>
      <w:pPr>
        <w:ind w:left="3606" w:hanging="360"/>
      </w:pPr>
      <w:rPr>
        <w:rFonts w:ascii="Wingdings" w:hAnsi="Wingdings" w:hint="default"/>
      </w:rPr>
    </w:lvl>
    <w:lvl w:ilvl="6" w:tplc="14090001" w:tentative="1">
      <w:start w:val="1"/>
      <w:numFmt w:val="bullet"/>
      <w:lvlText w:val=""/>
      <w:lvlJc w:val="left"/>
      <w:pPr>
        <w:ind w:left="4326" w:hanging="360"/>
      </w:pPr>
      <w:rPr>
        <w:rFonts w:ascii="Symbol" w:hAnsi="Symbol" w:hint="default"/>
      </w:rPr>
    </w:lvl>
    <w:lvl w:ilvl="7" w:tplc="14090003" w:tentative="1">
      <w:start w:val="1"/>
      <w:numFmt w:val="bullet"/>
      <w:lvlText w:val="o"/>
      <w:lvlJc w:val="left"/>
      <w:pPr>
        <w:ind w:left="5046" w:hanging="360"/>
      </w:pPr>
      <w:rPr>
        <w:rFonts w:ascii="Courier New" w:hAnsi="Courier New" w:cs="Courier New" w:hint="default"/>
      </w:rPr>
    </w:lvl>
    <w:lvl w:ilvl="8" w:tplc="14090005" w:tentative="1">
      <w:start w:val="1"/>
      <w:numFmt w:val="bullet"/>
      <w:lvlText w:val=""/>
      <w:lvlJc w:val="left"/>
      <w:pPr>
        <w:ind w:left="5766" w:hanging="360"/>
      </w:pPr>
      <w:rPr>
        <w:rFonts w:ascii="Wingdings" w:hAnsi="Wingdings" w:hint="default"/>
      </w:rPr>
    </w:lvl>
  </w:abstractNum>
  <w:abstractNum w:abstractNumId="12" w15:restartNumberingAfterBreak="0">
    <w:nsid w:val="7AFE3BD9"/>
    <w:multiLevelType w:val="hybridMultilevel"/>
    <w:tmpl w:val="8506D7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8"/>
  </w:num>
  <w:num w:numId="7">
    <w:abstractNumId w:val="7"/>
  </w:num>
  <w:num w:numId="8">
    <w:abstractNumId w:val="2"/>
  </w:num>
  <w:num w:numId="9">
    <w:abstractNumId w:val="6"/>
  </w:num>
  <w:num w:numId="10">
    <w:abstractNumId w:val="10"/>
  </w:num>
  <w:num w:numId="11">
    <w:abstractNumId w:val="11"/>
  </w:num>
  <w:num w:numId="12">
    <w:abstractNumId w:val="9"/>
  </w:num>
  <w:num w:numId="13">
    <w:abstractNumId w:val="12"/>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revisionView w:markup="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AE"/>
    <w:rsid w:val="00000B4C"/>
    <w:rsid w:val="00005BBE"/>
    <w:rsid w:val="000106D0"/>
    <w:rsid w:val="00034336"/>
    <w:rsid w:val="00036ED0"/>
    <w:rsid w:val="00037CB0"/>
    <w:rsid w:val="000469A5"/>
    <w:rsid w:val="000710E0"/>
    <w:rsid w:val="0008600E"/>
    <w:rsid w:val="00086206"/>
    <w:rsid w:val="000964FE"/>
    <w:rsid w:val="000969AE"/>
    <w:rsid w:val="000A576B"/>
    <w:rsid w:val="000C1F92"/>
    <w:rsid w:val="000E3BB9"/>
    <w:rsid w:val="001026C0"/>
    <w:rsid w:val="00106AED"/>
    <w:rsid w:val="00136B5C"/>
    <w:rsid w:val="001B360A"/>
    <w:rsid w:val="001D3744"/>
    <w:rsid w:val="001D4769"/>
    <w:rsid w:val="001E51A1"/>
    <w:rsid w:val="001F2324"/>
    <w:rsid w:val="00213DA6"/>
    <w:rsid w:val="00216302"/>
    <w:rsid w:val="00223D5D"/>
    <w:rsid w:val="00233BCC"/>
    <w:rsid w:val="00236D2D"/>
    <w:rsid w:val="00245A2B"/>
    <w:rsid w:val="00252382"/>
    <w:rsid w:val="002D1C62"/>
    <w:rsid w:val="002D367B"/>
    <w:rsid w:val="00327384"/>
    <w:rsid w:val="00331FEB"/>
    <w:rsid w:val="00354EC2"/>
    <w:rsid w:val="003800BA"/>
    <w:rsid w:val="00387FAC"/>
    <w:rsid w:val="00397220"/>
    <w:rsid w:val="003B0A38"/>
    <w:rsid w:val="003B53F4"/>
    <w:rsid w:val="003C1F07"/>
    <w:rsid w:val="003E2869"/>
    <w:rsid w:val="003E3722"/>
    <w:rsid w:val="003F320E"/>
    <w:rsid w:val="004227ED"/>
    <w:rsid w:val="00426E83"/>
    <w:rsid w:val="0043782B"/>
    <w:rsid w:val="00445BCE"/>
    <w:rsid w:val="00447DD8"/>
    <w:rsid w:val="00454F25"/>
    <w:rsid w:val="004710B8"/>
    <w:rsid w:val="004957D3"/>
    <w:rsid w:val="00495E9D"/>
    <w:rsid w:val="004A6A4F"/>
    <w:rsid w:val="004D1E30"/>
    <w:rsid w:val="00533E65"/>
    <w:rsid w:val="0055724C"/>
    <w:rsid w:val="0056681E"/>
    <w:rsid w:val="00572AA9"/>
    <w:rsid w:val="00595906"/>
    <w:rsid w:val="005B11F9"/>
    <w:rsid w:val="005F2AF5"/>
    <w:rsid w:val="00631D73"/>
    <w:rsid w:val="00633B8A"/>
    <w:rsid w:val="00673202"/>
    <w:rsid w:val="00693EC6"/>
    <w:rsid w:val="006B19BD"/>
    <w:rsid w:val="006C520E"/>
    <w:rsid w:val="0077711D"/>
    <w:rsid w:val="007B201A"/>
    <w:rsid w:val="007C1E9F"/>
    <w:rsid w:val="007C2143"/>
    <w:rsid w:val="007D005C"/>
    <w:rsid w:val="007F3ACD"/>
    <w:rsid w:val="007F3EB4"/>
    <w:rsid w:val="0080061F"/>
    <w:rsid w:val="0080133F"/>
    <w:rsid w:val="00803002"/>
    <w:rsid w:val="0080498F"/>
    <w:rsid w:val="00860654"/>
    <w:rsid w:val="00892899"/>
    <w:rsid w:val="008C20D5"/>
    <w:rsid w:val="008C2151"/>
    <w:rsid w:val="00903467"/>
    <w:rsid w:val="00906EAA"/>
    <w:rsid w:val="00965C35"/>
    <w:rsid w:val="00970DD2"/>
    <w:rsid w:val="0099555E"/>
    <w:rsid w:val="009A077C"/>
    <w:rsid w:val="009D15F1"/>
    <w:rsid w:val="009D2B10"/>
    <w:rsid w:val="009E2857"/>
    <w:rsid w:val="00A2199C"/>
    <w:rsid w:val="00A43896"/>
    <w:rsid w:val="00A43F21"/>
    <w:rsid w:val="00A6244E"/>
    <w:rsid w:val="00A678E1"/>
    <w:rsid w:val="00AD6E05"/>
    <w:rsid w:val="00B41635"/>
    <w:rsid w:val="00B52748"/>
    <w:rsid w:val="00B5357A"/>
    <w:rsid w:val="00B662C0"/>
    <w:rsid w:val="00C503A7"/>
    <w:rsid w:val="00C5215F"/>
    <w:rsid w:val="00C57570"/>
    <w:rsid w:val="00CB4A28"/>
    <w:rsid w:val="00D34EA0"/>
    <w:rsid w:val="00D637C3"/>
    <w:rsid w:val="00DA72A7"/>
    <w:rsid w:val="00DD3676"/>
    <w:rsid w:val="00DD62A5"/>
    <w:rsid w:val="00DD6907"/>
    <w:rsid w:val="00DD7526"/>
    <w:rsid w:val="00DE3537"/>
    <w:rsid w:val="00E22E32"/>
    <w:rsid w:val="00E43B69"/>
    <w:rsid w:val="00E4584F"/>
    <w:rsid w:val="00E671C3"/>
    <w:rsid w:val="00E74074"/>
    <w:rsid w:val="00E90142"/>
    <w:rsid w:val="00E9269E"/>
    <w:rsid w:val="00EF3676"/>
    <w:rsid w:val="00F05841"/>
    <w:rsid w:val="00F06EE8"/>
    <w:rsid w:val="00F071B6"/>
    <w:rsid w:val="00F07349"/>
    <w:rsid w:val="00F113EF"/>
    <w:rsid w:val="00F12474"/>
    <w:rsid w:val="00F126F3"/>
    <w:rsid w:val="00F22AE5"/>
    <w:rsid w:val="00F829C0"/>
    <w:rsid w:val="00F829F6"/>
    <w:rsid w:val="00FA72F5"/>
    <w:rsid w:val="00FD13B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A8196A"/>
  <w15:chartTrackingRefBased/>
  <w15:docId w15:val="{DB4F55A8-8EAB-483F-B42C-4A8F0DDA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B6"/>
    <w:pPr>
      <w:spacing w:after="120" w:line="288" w:lineRule="auto"/>
    </w:pPr>
    <w:rPr>
      <w:rFonts w:ascii="Verdana" w:hAnsi="Verdana" w:cs="Arial"/>
      <w:szCs w:val="22"/>
      <w:lang w:val="en-GB"/>
    </w:rPr>
  </w:style>
  <w:style w:type="paragraph" w:styleId="Heading1">
    <w:name w:val="heading 1"/>
    <w:basedOn w:val="Normal"/>
    <w:next w:val="Normal"/>
    <w:link w:val="Heading1Char"/>
    <w:qFormat/>
    <w:rsid w:val="000710E0"/>
    <w:pPr>
      <w:keepNext/>
      <w:spacing w:before="240" w:after="240" w:line="240" w:lineRule="auto"/>
      <w:outlineLvl w:val="0"/>
    </w:pPr>
    <w:rPr>
      <w:rFonts w:eastAsia="Times New Roman"/>
      <w:b/>
      <w:bCs/>
      <w:color w:val="121F6B"/>
      <w:kern w:val="32"/>
      <w:sz w:val="36"/>
      <w:szCs w:val="40"/>
      <w:lang w:eastAsia="en-GB"/>
    </w:rPr>
  </w:style>
  <w:style w:type="paragraph" w:styleId="Heading2">
    <w:name w:val="heading 2"/>
    <w:basedOn w:val="Normal"/>
    <w:next w:val="Normal"/>
    <w:link w:val="Heading2Char"/>
    <w:qFormat/>
    <w:rsid w:val="0080061F"/>
    <w:pPr>
      <w:keepNext/>
      <w:tabs>
        <w:tab w:val="left" w:pos="709"/>
      </w:tabs>
      <w:spacing w:before="240" w:line="240" w:lineRule="auto"/>
      <w:outlineLvl w:val="1"/>
    </w:pPr>
    <w:rPr>
      <w:rFonts w:eastAsia="Times New Roman"/>
      <w:b/>
      <w:bCs/>
      <w:iCs/>
      <w:color w:val="000000" w:themeColor="text1"/>
      <w:sz w:val="28"/>
      <w:szCs w:val="28"/>
      <w:lang w:eastAsia="en-GB"/>
    </w:rPr>
  </w:style>
  <w:style w:type="paragraph" w:styleId="Heading3">
    <w:name w:val="heading 3"/>
    <w:basedOn w:val="Normal"/>
    <w:next w:val="Normal"/>
    <w:link w:val="Heading3Char"/>
    <w:qFormat/>
    <w:rsid w:val="0055724C"/>
    <w:pPr>
      <w:keepNext/>
      <w:spacing w:before="240"/>
      <w:outlineLvl w:val="2"/>
    </w:pPr>
    <w:rPr>
      <w:rFonts w:eastAsia="Times New Roman"/>
      <w:b/>
      <w:sz w:val="24"/>
      <w:szCs w:val="20"/>
      <w:lang w:eastAsia="en-GB"/>
    </w:rPr>
  </w:style>
  <w:style w:type="paragraph" w:styleId="Heading4">
    <w:name w:val="heading 4"/>
    <w:basedOn w:val="Heading3"/>
    <w:next w:val="Normal"/>
    <w:link w:val="Heading4Char"/>
    <w:uiPriority w:val="99"/>
    <w:qFormat/>
    <w:rsid w:val="00E4584F"/>
    <w:pPr>
      <w:outlineLvl w:val="3"/>
    </w:pPr>
    <w:rPr>
      <w:sz w:val="22"/>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10E0"/>
    <w:rPr>
      <w:rFonts w:ascii="Verdana" w:eastAsia="Times New Roman" w:hAnsi="Verdana" w:cs="Arial"/>
      <w:b/>
      <w:bCs/>
      <w:color w:val="121F6B"/>
      <w:kern w:val="32"/>
      <w:sz w:val="36"/>
      <w:szCs w:val="40"/>
      <w:lang w:val="en-GB" w:eastAsia="en-GB"/>
    </w:rPr>
  </w:style>
  <w:style w:type="character" w:customStyle="1" w:styleId="Heading2Char">
    <w:name w:val="Heading 2 Char"/>
    <w:basedOn w:val="DefaultParagraphFont"/>
    <w:link w:val="Heading2"/>
    <w:rsid w:val="0080061F"/>
    <w:rPr>
      <w:rFonts w:ascii="Verdana" w:eastAsia="Times New Roman" w:hAnsi="Verdana" w:cs="Arial"/>
      <w:b/>
      <w:bCs/>
      <w:iCs/>
      <w:color w:val="000000" w:themeColor="text1"/>
      <w:sz w:val="28"/>
      <w:szCs w:val="28"/>
      <w:lang w:val="en-GB" w:eastAsia="en-GB"/>
    </w:rPr>
  </w:style>
  <w:style w:type="character" w:customStyle="1" w:styleId="Heading3Char">
    <w:name w:val="Heading 3 Char"/>
    <w:basedOn w:val="DefaultParagraphFont"/>
    <w:link w:val="Heading3"/>
    <w:rsid w:val="0055724C"/>
    <w:rPr>
      <w:rFonts w:ascii="Verdana" w:eastAsia="Times New Roman" w:hAnsi="Verdana" w:cs="Arial"/>
      <w:b/>
      <w:sz w:val="24"/>
      <w:lang w:val="en-GB" w:eastAsia="en-GB"/>
    </w:rPr>
  </w:style>
  <w:style w:type="character" w:customStyle="1" w:styleId="Heading4Char">
    <w:name w:val="Heading 4 Char"/>
    <w:basedOn w:val="DefaultParagraphFont"/>
    <w:link w:val="Heading4"/>
    <w:uiPriority w:val="99"/>
    <w:rsid w:val="00E4584F"/>
    <w:rPr>
      <w:rFonts w:ascii="Verdana" w:eastAsia="Times New Roman" w:hAnsi="Verdana" w:cs="Arial"/>
      <w:b/>
      <w:sz w:val="22"/>
      <w:lang w:val="en-GB" w:eastAsia="en-GB"/>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eastAsia="Times New Roman" w:hAnsi="Verdana" w:cs="Times New Roman"/>
      <w:b/>
      <w:i w:val="0"/>
      <w:iCs/>
      <w:color w:val="auto"/>
      <w:sz w:val="20"/>
      <w:szCs w:val="24"/>
      <w:lang w:val="en-GB" w:eastAsia="en-GB"/>
    </w:rPr>
  </w:style>
  <w:style w:type="paragraph" w:customStyle="1" w:styleId="Bullet1">
    <w:name w:val="Bullet1"/>
    <w:basedOn w:val="Normal"/>
    <w:qFormat/>
    <w:rsid w:val="003F320E"/>
    <w:pPr>
      <w:numPr>
        <w:numId w:val="6"/>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lang w:val="en-GB"/>
    </w:rPr>
  </w:style>
  <w:style w:type="character" w:styleId="Strong">
    <w:name w:val="Strong"/>
    <w:basedOn w:val="Heading4Char"/>
    <w:uiPriority w:val="22"/>
    <w:qFormat/>
    <w:rsid w:val="007C2143"/>
    <w:rPr>
      <w:rFonts w:ascii="Verdana" w:eastAsia="Times New Roman" w:hAnsi="Verdana" w:cs="Arial"/>
      <w:b w:val="0"/>
      <w:bCs/>
      <w:i w:val="0"/>
      <w:sz w:val="20"/>
      <w:szCs w:val="24"/>
      <w:lang w:val="en-GB" w:eastAsia="en-GB"/>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qFormat/>
    <w:rsid w:val="004957D3"/>
    <w:pPr>
      <w:spacing w:before="120" w:line="259" w:lineRule="auto"/>
      <w:ind w:left="720" w:right="680"/>
    </w:pPr>
    <w:rPr>
      <w:rFonts w:ascii="Calibri" w:hAnsi="Calibri" w:cs="Times New Roman"/>
      <w:i/>
      <w:color w:val="121F6B"/>
      <w:szCs w:val="24"/>
      <w:lang w:val="en-NZ"/>
    </w:rPr>
  </w:style>
  <w:style w:type="character" w:customStyle="1" w:styleId="QuoteChar">
    <w:name w:val="Quote Char"/>
    <w:basedOn w:val="DefaultParagraphFont"/>
    <w:link w:val="Quote"/>
    <w:uiPriority w:val="29"/>
    <w:rsid w:val="004957D3"/>
    <w:rPr>
      <w:i/>
      <w:color w:val="121F6B"/>
      <w:szCs w:val="24"/>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CommentSubject">
    <w:name w:val="annotation subject"/>
    <w:basedOn w:val="CommentText"/>
    <w:next w:val="CommentText"/>
    <w:link w:val="CommentSubjectChar"/>
    <w:uiPriority w:val="99"/>
    <w:semiHidden/>
    <w:unhideWhenUsed/>
    <w:rsid w:val="00447DD8"/>
    <w:rPr>
      <w:b/>
      <w:bCs/>
    </w:rPr>
  </w:style>
  <w:style w:type="character" w:customStyle="1" w:styleId="CommentSubjectChar">
    <w:name w:val="Comment Subject Char"/>
    <w:basedOn w:val="CommentTextChar"/>
    <w:link w:val="CommentSubject"/>
    <w:uiPriority w:val="99"/>
    <w:semiHidden/>
    <w:rsid w:val="00447DD8"/>
    <w:rPr>
      <w:rFonts w:ascii="Verdana" w:hAnsi="Verdana" w:cs="Arial"/>
      <w:b/>
      <w:bCs/>
      <w:lang w:val="en-GB"/>
    </w:rPr>
  </w:style>
  <w:style w:type="paragraph" w:customStyle="1" w:styleId="Normal-centred">
    <w:name w:val="Normal - centred"/>
    <w:basedOn w:val="Normal"/>
    <w:qFormat/>
    <w:rsid w:val="0077711D"/>
    <w:pPr>
      <w:ind w:left="323" w:right="170"/>
      <w:jc w:val="center"/>
    </w:pPr>
    <w:rPr>
      <w:rFonts w:eastAsiaTheme="minorHAnsi"/>
      <w:color w:val="000000" w:themeColor="text1"/>
      <w:szCs w:val="20"/>
      <w:lang w:val="en-NZ"/>
    </w:rPr>
  </w:style>
  <w:style w:type="paragraph" w:styleId="Header">
    <w:name w:val="header"/>
    <w:basedOn w:val="Normal"/>
    <w:link w:val="HeaderChar"/>
    <w:uiPriority w:val="99"/>
    <w:unhideWhenUsed/>
    <w:rsid w:val="00777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11D"/>
    <w:rPr>
      <w:rFonts w:ascii="Verdana" w:hAnsi="Verdana" w:cs="Arial"/>
      <w:szCs w:val="22"/>
      <w:lang w:val="en-GB"/>
    </w:rPr>
  </w:style>
  <w:style w:type="paragraph" w:customStyle="1" w:styleId="subtext">
    <w:name w:val="subtext"/>
    <w:basedOn w:val="Normal"/>
    <w:link w:val="subtextChar"/>
    <w:qFormat/>
    <w:rsid w:val="0080061F"/>
    <w:pPr>
      <w:spacing w:before="120"/>
      <w:ind w:left="-142"/>
    </w:pPr>
    <w:rPr>
      <w:b/>
      <w:bCs/>
      <w:sz w:val="16"/>
      <w:szCs w:val="16"/>
    </w:rPr>
  </w:style>
  <w:style w:type="table" w:customStyle="1" w:styleId="TableGrid10">
    <w:name w:val="Table Grid1"/>
    <w:basedOn w:val="TableNormal"/>
    <w:next w:val="TableGrid"/>
    <w:uiPriority w:val="59"/>
    <w:rsid w:val="0080061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extChar">
    <w:name w:val="subtext Char"/>
    <w:basedOn w:val="DefaultParagraphFont"/>
    <w:link w:val="subtext"/>
    <w:rsid w:val="0080061F"/>
    <w:rPr>
      <w:rFonts w:ascii="Verdana" w:hAnsi="Verdana" w:cs="Arial"/>
      <w:b/>
      <w:bCs/>
      <w:sz w:val="16"/>
      <w:szCs w:val="16"/>
      <w:lang w:val="en-GB"/>
    </w:rPr>
  </w:style>
  <w:style w:type="paragraph" w:customStyle="1" w:styleId="Heading3-leftaligned">
    <w:name w:val="Heading 3 - left aligned"/>
    <w:basedOn w:val="Heading3"/>
    <w:qFormat/>
    <w:rsid w:val="0080061F"/>
    <w:pPr>
      <w:keepLines/>
      <w:spacing w:after="60"/>
    </w:pPr>
    <w:rPr>
      <w:bCs/>
      <w:color w:val="343433"/>
      <w:szCs w:val="22"/>
      <w:lang w:val="en-NZ" w:eastAsia="en-AU"/>
    </w:rPr>
  </w:style>
  <w:style w:type="paragraph" w:styleId="Revision">
    <w:name w:val="Revision"/>
    <w:hidden/>
    <w:uiPriority w:val="99"/>
    <w:semiHidden/>
    <w:rsid w:val="001B360A"/>
    <w:rPr>
      <w:rFonts w:ascii="Verdana" w:hAnsi="Verdana" w:cs="Arial"/>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3175" cap="sq">
          <a:solidFill>
            <a:srgbClr val="121F6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B2B2-D229-483A-AF6C-3487BB3A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1408</Words>
  <Characters>8029</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Narasy</dc:creator>
  <cp:keywords/>
  <dc:description/>
  <cp:lastModifiedBy>Engela van Schalkwyk</cp:lastModifiedBy>
  <cp:revision>2</cp:revision>
  <dcterms:created xsi:type="dcterms:W3CDTF">2022-05-11T02:37:00Z</dcterms:created>
  <dcterms:modified xsi:type="dcterms:W3CDTF">2022-05-11T02:37:00Z</dcterms:modified>
</cp:coreProperties>
</file>